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210" w:rsidRDefault="00054210" w:rsidP="00E564BC">
      <w:pPr>
        <w:spacing w:line="276" w:lineRule="auto"/>
        <w:jc w:val="center"/>
        <w:rPr>
          <w:b/>
          <w:sz w:val="28"/>
          <w:szCs w:val="28"/>
        </w:rPr>
      </w:pPr>
      <w:r>
        <w:rPr>
          <w:b/>
          <w:sz w:val="28"/>
          <w:szCs w:val="28"/>
        </w:rPr>
        <w:t>Доклад</w:t>
      </w:r>
      <w:r w:rsidR="00655D2F">
        <w:rPr>
          <w:b/>
          <w:sz w:val="28"/>
          <w:szCs w:val="28"/>
        </w:rPr>
        <w:t xml:space="preserve"> </w:t>
      </w:r>
      <w:r w:rsidR="00631AE7">
        <w:rPr>
          <w:b/>
          <w:sz w:val="28"/>
          <w:szCs w:val="28"/>
        </w:rPr>
        <w:t xml:space="preserve">главы местного самоуправления </w:t>
      </w:r>
    </w:p>
    <w:p w:rsidR="002D28A4" w:rsidRPr="006E7B28" w:rsidRDefault="002D28A4" w:rsidP="00E564BC">
      <w:pPr>
        <w:spacing w:line="276" w:lineRule="auto"/>
        <w:jc w:val="center"/>
        <w:rPr>
          <w:b/>
          <w:sz w:val="28"/>
          <w:szCs w:val="28"/>
        </w:rPr>
      </w:pPr>
      <w:bookmarkStart w:id="0" w:name="_GoBack"/>
      <w:bookmarkEnd w:id="0"/>
      <w:r w:rsidRPr="006E7B28">
        <w:rPr>
          <w:b/>
          <w:sz w:val="28"/>
          <w:szCs w:val="28"/>
        </w:rPr>
        <w:t xml:space="preserve"> Дальнеконстантиновского района</w:t>
      </w:r>
    </w:p>
    <w:p w:rsidR="00B3457E" w:rsidRPr="006E7B28" w:rsidRDefault="009E52D0" w:rsidP="00E564BC">
      <w:pPr>
        <w:spacing w:line="276" w:lineRule="auto"/>
        <w:jc w:val="center"/>
        <w:rPr>
          <w:b/>
          <w:sz w:val="28"/>
          <w:szCs w:val="28"/>
        </w:rPr>
      </w:pPr>
      <w:proofErr w:type="spellStart"/>
      <w:r>
        <w:rPr>
          <w:b/>
          <w:sz w:val="28"/>
          <w:szCs w:val="28"/>
        </w:rPr>
        <w:t>Варнакова</w:t>
      </w:r>
      <w:proofErr w:type="spellEnd"/>
      <w:r>
        <w:rPr>
          <w:b/>
          <w:sz w:val="28"/>
          <w:szCs w:val="28"/>
        </w:rPr>
        <w:t xml:space="preserve"> Владимира Алексеевича</w:t>
      </w:r>
    </w:p>
    <w:p w:rsidR="001D7E09" w:rsidRPr="006E7B28" w:rsidRDefault="00220BED" w:rsidP="00E564BC">
      <w:pPr>
        <w:spacing w:line="276" w:lineRule="auto"/>
        <w:jc w:val="center"/>
        <w:rPr>
          <w:b/>
          <w:sz w:val="28"/>
          <w:szCs w:val="28"/>
        </w:rPr>
      </w:pPr>
      <w:r w:rsidRPr="006E7B28">
        <w:rPr>
          <w:b/>
          <w:sz w:val="28"/>
        </w:rPr>
        <w:t>о</w:t>
      </w:r>
      <w:r w:rsidR="002D28A4" w:rsidRPr="006E7B28">
        <w:rPr>
          <w:b/>
          <w:sz w:val="28"/>
        </w:rPr>
        <w:t xml:space="preserve"> достигнутых значениях показателей для оценки </w:t>
      </w:r>
      <w:proofErr w:type="gramStart"/>
      <w:r w:rsidR="002D28A4" w:rsidRPr="006E7B28">
        <w:rPr>
          <w:b/>
          <w:sz w:val="28"/>
        </w:rPr>
        <w:t>эффективности деятельности органов местного самоуправления городских округов</w:t>
      </w:r>
      <w:proofErr w:type="gramEnd"/>
      <w:r w:rsidR="002D28A4" w:rsidRPr="006E7B28">
        <w:rPr>
          <w:b/>
          <w:sz w:val="28"/>
        </w:rPr>
        <w:t xml:space="preserve"> и муниципальных районов за 20</w:t>
      </w:r>
      <w:r w:rsidR="009E52D0">
        <w:rPr>
          <w:b/>
          <w:sz w:val="28"/>
        </w:rPr>
        <w:t>2</w:t>
      </w:r>
      <w:r w:rsidR="000055FF">
        <w:rPr>
          <w:b/>
          <w:sz w:val="28"/>
        </w:rPr>
        <w:t>1</w:t>
      </w:r>
      <w:r w:rsidR="00655D2F">
        <w:rPr>
          <w:b/>
          <w:sz w:val="28"/>
        </w:rPr>
        <w:t xml:space="preserve">  </w:t>
      </w:r>
      <w:r w:rsidR="002D28A4" w:rsidRPr="006E7B28">
        <w:rPr>
          <w:b/>
          <w:sz w:val="28"/>
        </w:rPr>
        <w:t>год и их планируемых значениях на 3-летний период</w:t>
      </w:r>
    </w:p>
    <w:p w:rsidR="001D7E09" w:rsidRPr="006E7B28" w:rsidRDefault="001D7E09" w:rsidP="00E564BC">
      <w:pPr>
        <w:spacing w:line="276" w:lineRule="auto"/>
        <w:jc w:val="center"/>
        <w:rPr>
          <w:b/>
          <w:sz w:val="28"/>
          <w:szCs w:val="28"/>
        </w:rPr>
      </w:pPr>
      <w:r w:rsidRPr="006E7B28">
        <w:rPr>
          <w:b/>
          <w:sz w:val="28"/>
          <w:szCs w:val="28"/>
        </w:rPr>
        <w:t>Подпись____________________________</w:t>
      </w:r>
    </w:p>
    <w:p w:rsidR="001D7E09" w:rsidRPr="006E7B28" w:rsidRDefault="001D7E09" w:rsidP="00E564BC">
      <w:pPr>
        <w:spacing w:line="276" w:lineRule="auto"/>
        <w:jc w:val="center"/>
        <w:rPr>
          <w:b/>
          <w:sz w:val="28"/>
          <w:szCs w:val="20"/>
        </w:rPr>
      </w:pPr>
    </w:p>
    <w:p w:rsidR="001D7E09" w:rsidRPr="006E7B28" w:rsidRDefault="001D7E09" w:rsidP="00E564BC">
      <w:pPr>
        <w:spacing w:line="276" w:lineRule="auto"/>
        <w:jc w:val="center"/>
        <w:rPr>
          <w:b/>
          <w:sz w:val="28"/>
          <w:szCs w:val="28"/>
        </w:rPr>
      </w:pPr>
      <w:r w:rsidRPr="006E7B28">
        <w:rPr>
          <w:b/>
          <w:sz w:val="28"/>
          <w:szCs w:val="28"/>
        </w:rPr>
        <w:t>Дата «_</w:t>
      </w:r>
      <w:r w:rsidR="007D653B">
        <w:rPr>
          <w:b/>
          <w:sz w:val="28"/>
          <w:szCs w:val="28"/>
        </w:rPr>
        <w:t>2</w:t>
      </w:r>
      <w:r w:rsidR="000055FF">
        <w:rPr>
          <w:b/>
          <w:sz w:val="28"/>
          <w:szCs w:val="28"/>
        </w:rPr>
        <w:t>5</w:t>
      </w:r>
      <w:r w:rsidRPr="006E7B28">
        <w:rPr>
          <w:b/>
          <w:sz w:val="28"/>
          <w:szCs w:val="28"/>
        </w:rPr>
        <w:t xml:space="preserve">_» </w:t>
      </w:r>
      <w:r w:rsidR="0001700A">
        <w:rPr>
          <w:b/>
          <w:sz w:val="28"/>
          <w:szCs w:val="28"/>
        </w:rPr>
        <w:t>апреля</w:t>
      </w:r>
      <w:r w:rsidRPr="006E7B28">
        <w:rPr>
          <w:b/>
          <w:sz w:val="28"/>
          <w:szCs w:val="28"/>
        </w:rPr>
        <w:t xml:space="preserve"> 20</w:t>
      </w:r>
      <w:r w:rsidR="007D653B">
        <w:rPr>
          <w:b/>
          <w:sz w:val="28"/>
          <w:szCs w:val="28"/>
        </w:rPr>
        <w:t>2</w:t>
      </w:r>
      <w:r w:rsidR="000055FF">
        <w:rPr>
          <w:b/>
          <w:sz w:val="28"/>
          <w:szCs w:val="28"/>
        </w:rPr>
        <w:t>2</w:t>
      </w:r>
      <w:r w:rsidRPr="006E7B28">
        <w:rPr>
          <w:b/>
          <w:sz w:val="28"/>
          <w:szCs w:val="28"/>
        </w:rPr>
        <w:t>г.</w:t>
      </w:r>
    </w:p>
    <w:p w:rsidR="001D7E09" w:rsidRPr="006E7B28" w:rsidRDefault="001D7E09" w:rsidP="00E564BC">
      <w:pPr>
        <w:spacing w:line="276" w:lineRule="auto"/>
        <w:jc w:val="both"/>
        <w:rPr>
          <w:b/>
          <w:sz w:val="28"/>
          <w:szCs w:val="28"/>
        </w:rPr>
      </w:pPr>
    </w:p>
    <w:p w:rsidR="002D28A4" w:rsidRPr="00220BED" w:rsidRDefault="002D28A4" w:rsidP="00E564BC">
      <w:pPr>
        <w:spacing w:line="276" w:lineRule="auto"/>
        <w:ind w:firstLine="709"/>
        <w:jc w:val="both"/>
        <w:rPr>
          <w:b/>
          <w:sz w:val="28"/>
        </w:rPr>
      </w:pPr>
    </w:p>
    <w:p w:rsidR="009738B9" w:rsidRPr="007C01C7" w:rsidRDefault="002D28A4" w:rsidP="00E564BC">
      <w:pPr>
        <w:spacing w:line="276" w:lineRule="auto"/>
        <w:ind w:firstLine="706"/>
        <w:jc w:val="both"/>
        <w:rPr>
          <w:sz w:val="28"/>
          <w:szCs w:val="28"/>
        </w:rPr>
      </w:pPr>
      <w:r w:rsidRPr="00046627">
        <w:rPr>
          <w:sz w:val="28"/>
          <w:szCs w:val="28"/>
        </w:rPr>
        <w:t xml:space="preserve"> </w:t>
      </w:r>
      <w:r w:rsidR="009738B9" w:rsidRPr="00046627">
        <w:rPr>
          <w:sz w:val="28"/>
          <w:szCs w:val="28"/>
        </w:rPr>
        <w:t xml:space="preserve">Дальнеконстантиновский муниципальный район расположен в центральной части </w:t>
      </w:r>
      <w:r w:rsidR="00506F33" w:rsidRPr="00046627">
        <w:rPr>
          <w:sz w:val="28"/>
          <w:szCs w:val="28"/>
        </w:rPr>
        <w:t>Нижегородской области</w:t>
      </w:r>
      <w:r w:rsidR="009738B9" w:rsidRPr="00046627">
        <w:rPr>
          <w:sz w:val="28"/>
          <w:szCs w:val="28"/>
        </w:rPr>
        <w:t xml:space="preserve">, граничит с Богородским, </w:t>
      </w:r>
      <w:proofErr w:type="spellStart"/>
      <w:r w:rsidR="009738B9" w:rsidRPr="00046627">
        <w:rPr>
          <w:sz w:val="28"/>
          <w:szCs w:val="28"/>
        </w:rPr>
        <w:t>Кстовским</w:t>
      </w:r>
      <w:proofErr w:type="spellEnd"/>
      <w:r w:rsidR="009738B9" w:rsidRPr="00046627">
        <w:rPr>
          <w:sz w:val="28"/>
          <w:szCs w:val="28"/>
        </w:rPr>
        <w:t xml:space="preserve">, </w:t>
      </w:r>
      <w:proofErr w:type="spellStart"/>
      <w:r w:rsidR="009738B9" w:rsidRPr="00046627">
        <w:rPr>
          <w:sz w:val="28"/>
          <w:szCs w:val="28"/>
        </w:rPr>
        <w:t>Арзамасским</w:t>
      </w:r>
      <w:proofErr w:type="spellEnd"/>
      <w:r w:rsidR="009738B9" w:rsidRPr="00046627">
        <w:rPr>
          <w:sz w:val="28"/>
          <w:szCs w:val="28"/>
        </w:rPr>
        <w:t xml:space="preserve">, </w:t>
      </w:r>
      <w:proofErr w:type="spellStart"/>
      <w:r w:rsidR="009738B9" w:rsidRPr="00046627">
        <w:rPr>
          <w:sz w:val="28"/>
          <w:szCs w:val="28"/>
        </w:rPr>
        <w:t>Перевозским</w:t>
      </w:r>
      <w:proofErr w:type="spellEnd"/>
      <w:r w:rsidR="00220BED" w:rsidRPr="00046627">
        <w:rPr>
          <w:sz w:val="28"/>
          <w:szCs w:val="28"/>
        </w:rPr>
        <w:t>,</w:t>
      </w:r>
      <w:r w:rsidR="009738B9" w:rsidRPr="00046627">
        <w:rPr>
          <w:sz w:val="28"/>
          <w:szCs w:val="28"/>
        </w:rPr>
        <w:t xml:space="preserve"> </w:t>
      </w:r>
      <w:proofErr w:type="spellStart"/>
      <w:r w:rsidR="009738B9" w:rsidRPr="00046627">
        <w:rPr>
          <w:sz w:val="28"/>
          <w:szCs w:val="28"/>
        </w:rPr>
        <w:t>Вадским</w:t>
      </w:r>
      <w:proofErr w:type="spellEnd"/>
      <w:r w:rsidR="009738B9" w:rsidRPr="00046627">
        <w:rPr>
          <w:sz w:val="28"/>
          <w:szCs w:val="28"/>
        </w:rPr>
        <w:t>, Сосновским районами Нижегородской области.</w:t>
      </w:r>
      <w:r w:rsidR="008762DB" w:rsidRPr="00046627">
        <w:rPr>
          <w:sz w:val="28"/>
          <w:szCs w:val="28"/>
        </w:rPr>
        <w:t xml:space="preserve"> </w:t>
      </w:r>
      <w:r w:rsidR="009738B9" w:rsidRPr="00046627">
        <w:rPr>
          <w:sz w:val="28"/>
          <w:szCs w:val="28"/>
        </w:rPr>
        <w:t xml:space="preserve">Площадь района составляет 137,7 тыс. </w:t>
      </w:r>
      <w:r w:rsidR="0072798C" w:rsidRPr="00046627">
        <w:rPr>
          <w:sz w:val="28"/>
          <w:szCs w:val="28"/>
        </w:rPr>
        <w:t>га</w:t>
      </w:r>
      <w:r w:rsidR="007669B5" w:rsidRPr="007C01C7">
        <w:rPr>
          <w:sz w:val="28"/>
          <w:szCs w:val="28"/>
        </w:rPr>
        <w:t xml:space="preserve">. </w:t>
      </w:r>
      <w:r w:rsidR="007C01C7">
        <w:rPr>
          <w:sz w:val="28"/>
          <w:szCs w:val="28"/>
        </w:rPr>
        <w:t xml:space="preserve"> - </w:t>
      </w:r>
      <w:r w:rsidR="007C01C7" w:rsidRPr="007C01C7">
        <w:rPr>
          <w:sz w:val="28"/>
          <w:szCs w:val="28"/>
        </w:rPr>
        <w:t>22 место среди муниципальных районов и городских округов Нижегородской области (1,8% от площади области).</w:t>
      </w:r>
    </w:p>
    <w:p w:rsidR="009738B9" w:rsidRPr="00046627" w:rsidRDefault="00B75D06" w:rsidP="00E564BC">
      <w:pPr>
        <w:tabs>
          <w:tab w:val="left" w:pos="180"/>
        </w:tabs>
        <w:spacing w:line="276" w:lineRule="auto"/>
        <w:ind w:firstLine="709"/>
        <w:jc w:val="both"/>
        <w:rPr>
          <w:sz w:val="28"/>
          <w:szCs w:val="28"/>
        </w:rPr>
      </w:pPr>
      <w:r w:rsidRPr="00046627">
        <w:rPr>
          <w:sz w:val="28"/>
          <w:szCs w:val="28"/>
        </w:rPr>
        <w:t>На территории района 9</w:t>
      </w:r>
      <w:r w:rsidR="00267AC6">
        <w:rPr>
          <w:sz w:val="28"/>
          <w:szCs w:val="28"/>
        </w:rPr>
        <w:t>9</w:t>
      </w:r>
      <w:r w:rsidR="009738B9" w:rsidRPr="00046627">
        <w:rPr>
          <w:sz w:val="28"/>
          <w:szCs w:val="28"/>
        </w:rPr>
        <w:t xml:space="preserve"> населенных пункто</w:t>
      </w:r>
      <w:r w:rsidRPr="00046627">
        <w:rPr>
          <w:sz w:val="28"/>
          <w:szCs w:val="28"/>
        </w:rPr>
        <w:t>в, объединенных 1 поселковой и 9</w:t>
      </w:r>
      <w:r w:rsidR="009738B9" w:rsidRPr="00046627">
        <w:rPr>
          <w:sz w:val="28"/>
          <w:szCs w:val="28"/>
        </w:rPr>
        <w:t xml:space="preserve"> сельскими Советами. Центром является рабочий поселок Дальнее Константиново.</w:t>
      </w:r>
    </w:p>
    <w:p w:rsidR="009F4C10" w:rsidRPr="00046627" w:rsidRDefault="009F4C10" w:rsidP="00E564BC">
      <w:pPr>
        <w:spacing w:line="276" w:lineRule="auto"/>
        <w:ind w:firstLine="720"/>
        <w:jc w:val="both"/>
        <w:rPr>
          <w:sz w:val="28"/>
          <w:szCs w:val="28"/>
        </w:rPr>
      </w:pPr>
      <w:r w:rsidRPr="00046627">
        <w:rPr>
          <w:sz w:val="28"/>
          <w:szCs w:val="28"/>
        </w:rPr>
        <w:t>Численность постоянного населения (по состоянию на 01.01.</w:t>
      </w:r>
      <w:r w:rsidR="009E52D0">
        <w:rPr>
          <w:sz w:val="28"/>
          <w:szCs w:val="28"/>
        </w:rPr>
        <w:t>2</w:t>
      </w:r>
      <w:r w:rsidR="000055FF">
        <w:rPr>
          <w:sz w:val="28"/>
          <w:szCs w:val="28"/>
        </w:rPr>
        <w:t>1</w:t>
      </w:r>
      <w:r w:rsidRPr="00046627">
        <w:rPr>
          <w:sz w:val="28"/>
          <w:szCs w:val="28"/>
        </w:rPr>
        <w:t xml:space="preserve">) – </w:t>
      </w:r>
      <w:r w:rsidR="00BE443B">
        <w:rPr>
          <w:sz w:val="28"/>
          <w:szCs w:val="28"/>
        </w:rPr>
        <w:t>20,</w:t>
      </w:r>
      <w:r w:rsidR="000055FF">
        <w:rPr>
          <w:sz w:val="28"/>
          <w:szCs w:val="28"/>
        </w:rPr>
        <w:t>124</w:t>
      </w:r>
      <w:r w:rsidR="009E52D0">
        <w:rPr>
          <w:sz w:val="28"/>
          <w:szCs w:val="28"/>
        </w:rPr>
        <w:t xml:space="preserve"> </w:t>
      </w:r>
      <w:r w:rsidRPr="00046627">
        <w:rPr>
          <w:iCs/>
          <w:sz w:val="28"/>
          <w:szCs w:val="28"/>
        </w:rPr>
        <w:t>тыс. чел.</w:t>
      </w:r>
      <w:r w:rsidRPr="00046627">
        <w:rPr>
          <w:sz w:val="28"/>
          <w:szCs w:val="28"/>
        </w:rPr>
        <w:t xml:space="preserve"> (0,7 </w:t>
      </w:r>
      <w:r w:rsidRPr="00046627">
        <w:rPr>
          <w:iCs/>
          <w:sz w:val="28"/>
          <w:szCs w:val="28"/>
        </w:rPr>
        <w:t xml:space="preserve">% </w:t>
      </w:r>
      <w:r w:rsidRPr="00046627">
        <w:rPr>
          <w:sz w:val="28"/>
          <w:szCs w:val="28"/>
        </w:rPr>
        <w:t>от населения области)</w:t>
      </w:r>
      <w:r w:rsidRPr="00046627">
        <w:rPr>
          <w:color w:val="000000"/>
          <w:sz w:val="28"/>
          <w:szCs w:val="28"/>
        </w:rPr>
        <w:t>.</w:t>
      </w:r>
    </w:p>
    <w:p w:rsidR="009F4C10" w:rsidRPr="00046627" w:rsidRDefault="009F4C10" w:rsidP="00E564BC">
      <w:pPr>
        <w:spacing w:line="276" w:lineRule="auto"/>
        <w:ind w:firstLine="720"/>
        <w:jc w:val="both"/>
        <w:rPr>
          <w:sz w:val="28"/>
          <w:szCs w:val="28"/>
        </w:rPr>
      </w:pPr>
      <w:r w:rsidRPr="00046627">
        <w:rPr>
          <w:sz w:val="28"/>
          <w:szCs w:val="28"/>
        </w:rPr>
        <w:t xml:space="preserve">Район расположен </w:t>
      </w:r>
      <w:r w:rsidRPr="00046627">
        <w:rPr>
          <w:iCs/>
          <w:sz w:val="28"/>
          <w:szCs w:val="28"/>
        </w:rPr>
        <w:t>в 70 км</w:t>
      </w:r>
      <w:proofErr w:type="gramStart"/>
      <w:r w:rsidRPr="00046627">
        <w:rPr>
          <w:iCs/>
          <w:sz w:val="28"/>
          <w:szCs w:val="28"/>
        </w:rPr>
        <w:t>.</w:t>
      </w:r>
      <w:proofErr w:type="gramEnd"/>
      <w:r w:rsidRPr="00046627">
        <w:rPr>
          <w:sz w:val="28"/>
          <w:szCs w:val="28"/>
        </w:rPr>
        <w:t xml:space="preserve"> </w:t>
      </w:r>
      <w:proofErr w:type="gramStart"/>
      <w:r w:rsidRPr="00046627">
        <w:rPr>
          <w:sz w:val="28"/>
          <w:szCs w:val="28"/>
        </w:rPr>
        <w:t>о</w:t>
      </w:r>
      <w:proofErr w:type="gramEnd"/>
      <w:r w:rsidRPr="00046627">
        <w:rPr>
          <w:sz w:val="28"/>
          <w:szCs w:val="28"/>
        </w:rPr>
        <w:t>т г.</w:t>
      </w:r>
      <w:r w:rsidR="007C01C7">
        <w:rPr>
          <w:sz w:val="28"/>
          <w:szCs w:val="28"/>
        </w:rPr>
        <w:t xml:space="preserve"> </w:t>
      </w:r>
      <w:r w:rsidRPr="00046627">
        <w:rPr>
          <w:sz w:val="28"/>
          <w:szCs w:val="28"/>
        </w:rPr>
        <w:t xml:space="preserve">Н.Новгород  и имеет развитую транспортную инфраструктуру: </w:t>
      </w:r>
    </w:p>
    <w:p w:rsidR="009F4C10" w:rsidRPr="00046627" w:rsidRDefault="009F4C10" w:rsidP="00E564BC">
      <w:pPr>
        <w:numPr>
          <w:ilvl w:val="0"/>
          <w:numId w:val="1"/>
        </w:numPr>
        <w:tabs>
          <w:tab w:val="clear" w:pos="1854"/>
          <w:tab w:val="num" w:pos="1260"/>
        </w:tabs>
        <w:spacing w:line="276" w:lineRule="auto"/>
        <w:ind w:left="0" w:firstLine="720"/>
        <w:jc w:val="both"/>
        <w:rPr>
          <w:iCs/>
          <w:sz w:val="28"/>
          <w:szCs w:val="28"/>
        </w:rPr>
      </w:pPr>
      <w:r w:rsidRPr="00046627">
        <w:rPr>
          <w:iCs/>
          <w:sz w:val="28"/>
          <w:szCs w:val="28"/>
        </w:rPr>
        <w:t>трасса федерального значения «Саранск - Нижний Новгород»;</w:t>
      </w:r>
    </w:p>
    <w:p w:rsidR="009F4C10" w:rsidRPr="00046627" w:rsidRDefault="009F4C10" w:rsidP="00E564BC">
      <w:pPr>
        <w:numPr>
          <w:ilvl w:val="0"/>
          <w:numId w:val="1"/>
        </w:numPr>
        <w:tabs>
          <w:tab w:val="clear" w:pos="1854"/>
          <w:tab w:val="num" w:pos="1260"/>
        </w:tabs>
        <w:spacing w:line="276" w:lineRule="auto"/>
        <w:ind w:left="0" w:firstLine="720"/>
        <w:jc w:val="both"/>
        <w:rPr>
          <w:iCs/>
          <w:sz w:val="28"/>
          <w:szCs w:val="28"/>
        </w:rPr>
      </w:pPr>
      <w:r w:rsidRPr="00046627">
        <w:rPr>
          <w:iCs/>
          <w:sz w:val="28"/>
          <w:szCs w:val="28"/>
        </w:rPr>
        <w:t>железнодорожная ветка (железн</w:t>
      </w:r>
      <w:r w:rsidR="00E620E8" w:rsidRPr="00046627">
        <w:rPr>
          <w:iCs/>
          <w:sz w:val="28"/>
          <w:szCs w:val="28"/>
        </w:rPr>
        <w:t>одорожная станция «Суроватиха»).</w:t>
      </w:r>
    </w:p>
    <w:p w:rsidR="00E620E8" w:rsidRPr="00046627" w:rsidRDefault="00E620E8" w:rsidP="00E564BC">
      <w:pPr>
        <w:pStyle w:val="a3"/>
        <w:spacing w:line="276" w:lineRule="auto"/>
      </w:pPr>
      <w:r w:rsidRPr="00046627">
        <w:t>На территории района имеются следующие запасы природных ресурсов:</w:t>
      </w:r>
    </w:p>
    <w:p w:rsidR="00E620E8" w:rsidRPr="00046627" w:rsidRDefault="00E620E8" w:rsidP="00E564BC">
      <w:pPr>
        <w:pStyle w:val="a3"/>
        <w:spacing w:line="276" w:lineRule="auto"/>
        <w:rPr>
          <w:iCs/>
        </w:rPr>
      </w:pPr>
      <w:r w:rsidRPr="00046627">
        <w:rPr>
          <w:i/>
          <w:iCs/>
        </w:rPr>
        <w:t>-</w:t>
      </w:r>
      <w:r w:rsidRPr="00046627">
        <w:rPr>
          <w:iCs/>
        </w:rPr>
        <w:t xml:space="preserve"> кирпичное сырьё: общие запасы составляют около  14454 тыс. куб. м;</w:t>
      </w:r>
    </w:p>
    <w:p w:rsidR="00E620E8" w:rsidRPr="00046627" w:rsidRDefault="00E620E8" w:rsidP="00E564BC">
      <w:pPr>
        <w:pStyle w:val="a3"/>
        <w:spacing w:line="276" w:lineRule="auto"/>
        <w:rPr>
          <w:iCs/>
        </w:rPr>
      </w:pPr>
      <w:r w:rsidRPr="00046627">
        <w:rPr>
          <w:iCs/>
        </w:rPr>
        <w:t>- тугоплавкие глины: с запасами 200-300 тыс</w:t>
      </w:r>
      <w:proofErr w:type="gramStart"/>
      <w:r w:rsidRPr="00046627">
        <w:rPr>
          <w:iCs/>
        </w:rPr>
        <w:t>.т</w:t>
      </w:r>
      <w:proofErr w:type="gramEnd"/>
      <w:r w:rsidRPr="00046627">
        <w:rPr>
          <w:iCs/>
        </w:rPr>
        <w:t>онн;</w:t>
      </w:r>
    </w:p>
    <w:p w:rsidR="00E620E8" w:rsidRPr="00046627" w:rsidRDefault="00E620E8" w:rsidP="00E564BC">
      <w:pPr>
        <w:pStyle w:val="a3"/>
        <w:spacing w:line="276" w:lineRule="auto"/>
        <w:rPr>
          <w:iCs/>
        </w:rPr>
      </w:pPr>
      <w:r w:rsidRPr="00046627">
        <w:rPr>
          <w:iCs/>
        </w:rPr>
        <w:t>- карбонатные породы (мергели): 227 тыс. тонн;</w:t>
      </w:r>
    </w:p>
    <w:p w:rsidR="00E620E8" w:rsidRPr="00046627" w:rsidRDefault="00E620E8" w:rsidP="00E564BC">
      <w:pPr>
        <w:pStyle w:val="a3"/>
        <w:spacing w:line="276" w:lineRule="auto"/>
        <w:rPr>
          <w:iCs/>
        </w:rPr>
      </w:pPr>
      <w:r w:rsidRPr="00046627">
        <w:rPr>
          <w:iCs/>
        </w:rPr>
        <w:t>- строительные пески: 4273 тыс. куб. м;</w:t>
      </w:r>
    </w:p>
    <w:p w:rsidR="00E620E8" w:rsidRPr="00046627" w:rsidRDefault="00E620E8" w:rsidP="00E564BC">
      <w:pPr>
        <w:pStyle w:val="a3"/>
        <w:spacing w:line="276" w:lineRule="auto"/>
        <w:rPr>
          <w:iCs/>
        </w:rPr>
      </w:pPr>
      <w:r w:rsidRPr="00046627">
        <w:rPr>
          <w:iCs/>
        </w:rPr>
        <w:t>- керамзитовые глины: 8745 тыс. куб. м;</w:t>
      </w:r>
    </w:p>
    <w:p w:rsidR="00E620E8" w:rsidRPr="00046627" w:rsidRDefault="00E620E8" w:rsidP="00E564BC">
      <w:pPr>
        <w:pStyle w:val="a3"/>
        <w:spacing w:line="276" w:lineRule="auto"/>
        <w:rPr>
          <w:iCs/>
        </w:rPr>
      </w:pPr>
      <w:r w:rsidRPr="00046627">
        <w:rPr>
          <w:iCs/>
        </w:rPr>
        <w:t>- торф: 19 торфяных месторождений с общими запасами и ресурсами - 4507 тыс. тонн;</w:t>
      </w:r>
    </w:p>
    <w:p w:rsidR="00E620E8" w:rsidRPr="00046627" w:rsidRDefault="00E620E8" w:rsidP="00E564BC">
      <w:pPr>
        <w:pStyle w:val="a3"/>
        <w:spacing w:line="276" w:lineRule="auto"/>
        <w:rPr>
          <w:iCs/>
        </w:rPr>
      </w:pPr>
      <w:r w:rsidRPr="00046627">
        <w:rPr>
          <w:iCs/>
        </w:rPr>
        <w:t>- пресные воды: эксплуатационные ресурсы составляют 15,7 тыс</w:t>
      </w:r>
      <w:proofErr w:type="gramStart"/>
      <w:r w:rsidRPr="00046627">
        <w:rPr>
          <w:iCs/>
        </w:rPr>
        <w:t>.м</w:t>
      </w:r>
      <w:proofErr w:type="gramEnd"/>
      <w:r w:rsidRPr="00046627">
        <w:rPr>
          <w:iCs/>
          <w:vertAlign w:val="superscript"/>
        </w:rPr>
        <w:t>3</w:t>
      </w:r>
      <w:r w:rsidRPr="00046627">
        <w:rPr>
          <w:iCs/>
        </w:rPr>
        <w:t>/</w:t>
      </w:r>
      <w:proofErr w:type="spellStart"/>
      <w:r w:rsidRPr="00046627">
        <w:rPr>
          <w:iCs/>
        </w:rPr>
        <w:t>сут</w:t>
      </w:r>
      <w:proofErr w:type="spellEnd"/>
      <w:r w:rsidRPr="00046627">
        <w:rPr>
          <w:iCs/>
        </w:rPr>
        <w:t>.</w:t>
      </w:r>
    </w:p>
    <w:p w:rsidR="00A25168" w:rsidRPr="00A25168" w:rsidRDefault="00A25168" w:rsidP="00A25168">
      <w:pPr>
        <w:spacing w:line="276" w:lineRule="auto"/>
        <w:ind w:firstLine="720"/>
        <w:jc w:val="both"/>
        <w:rPr>
          <w:sz w:val="28"/>
          <w:szCs w:val="28"/>
        </w:rPr>
      </w:pPr>
      <w:r w:rsidRPr="00A25168">
        <w:rPr>
          <w:sz w:val="28"/>
          <w:szCs w:val="28"/>
        </w:rPr>
        <w:lastRenderedPageBreak/>
        <w:t>Дальнеконстантиновский район является крупным сельскохозяйственным районом центральной зоны Нижегородской области.</w:t>
      </w:r>
    </w:p>
    <w:p w:rsidR="00A25168" w:rsidRDefault="00A25168" w:rsidP="00A25168">
      <w:pPr>
        <w:spacing w:line="276" w:lineRule="auto"/>
        <w:ind w:firstLine="720"/>
        <w:jc w:val="both"/>
        <w:rPr>
          <w:sz w:val="28"/>
          <w:szCs w:val="28"/>
        </w:rPr>
      </w:pPr>
      <w:r w:rsidRPr="00A25168">
        <w:rPr>
          <w:sz w:val="28"/>
          <w:szCs w:val="28"/>
        </w:rPr>
        <w:t>Доля отгруженной сельскохозяйственной продукции в общем объеме отгрузки района занимает 51 %.</w:t>
      </w:r>
    </w:p>
    <w:p w:rsidR="00267AC6" w:rsidRDefault="00C50536" w:rsidP="00A25168">
      <w:pPr>
        <w:spacing w:line="276" w:lineRule="auto"/>
        <w:ind w:firstLine="720"/>
        <w:jc w:val="both"/>
        <w:rPr>
          <w:iCs/>
          <w:sz w:val="28"/>
          <w:szCs w:val="28"/>
        </w:rPr>
      </w:pPr>
      <w:r w:rsidRPr="00C50536">
        <w:rPr>
          <w:iCs/>
          <w:sz w:val="28"/>
          <w:szCs w:val="28"/>
        </w:rPr>
        <w:t xml:space="preserve"> Дальнеконстантиновский  район стабиль</w:t>
      </w:r>
      <w:r w:rsidR="009E52D0">
        <w:rPr>
          <w:iCs/>
          <w:sz w:val="28"/>
          <w:szCs w:val="28"/>
        </w:rPr>
        <w:t xml:space="preserve">но входит в группу территорий со </w:t>
      </w:r>
      <w:r w:rsidRPr="00C50536">
        <w:rPr>
          <w:iCs/>
          <w:sz w:val="28"/>
          <w:szCs w:val="28"/>
        </w:rPr>
        <w:t xml:space="preserve">средним уровнем развития. По общему интегральному показателю социально-экономического развития за  </w:t>
      </w:r>
      <w:r w:rsidR="00AE5F79">
        <w:rPr>
          <w:iCs/>
          <w:sz w:val="28"/>
          <w:szCs w:val="28"/>
        </w:rPr>
        <w:t>20</w:t>
      </w:r>
      <w:r w:rsidR="009E52D0">
        <w:rPr>
          <w:iCs/>
          <w:sz w:val="28"/>
          <w:szCs w:val="28"/>
        </w:rPr>
        <w:t>2</w:t>
      </w:r>
      <w:r w:rsidR="000055FF">
        <w:rPr>
          <w:iCs/>
          <w:sz w:val="28"/>
          <w:szCs w:val="28"/>
        </w:rPr>
        <w:t>1</w:t>
      </w:r>
      <w:r w:rsidR="00AE5F79">
        <w:rPr>
          <w:iCs/>
          <w:sz w:val="28"/>
          <w:szCs w:val="28"/>
        </w:rPr>
        <w:t xml:space="preserve"> год</w:t>
      </w:r>
      <w:r w:rsidRPr="00C50536">
        <w:rPr>
          <w:iCs/>
          <w:sz w:val="28"/>
          <w:szCs w:val="28"/>
        </w:rPr>
        <w:t xml:space="preserve"> район  занимает 1</w:t>
      </w:r>
      <w:r w:rsidR="000055FF">
        <w:rPr>
          <w:iCs/>
          <w:sz w:val="28"/>
          <w:szCs w:val="28"/>
        </w:rPr>
        <w:t>6</w:t>
      </w:r>
      <w:r w:rsidRPr="00C50536">
        <w:rPr>
          <w:iCs/>
          <w:sz w:val="28"/>
          <w:szCs w:val="28"/>
        </w:rPr>
        <w:t xml:space="preserve"> место среди 52 районов Нижегородской области.</w:t>
      </w:r>
    </w:p>
    <w:p w:rsidR="00975E48" w:rsidRPr="00536C2A" w:rsidRDefault="00975E48" w:rsidP="00092D4F">
      <w:pPr>
        <w:suppressAutoHyphens/>
        <w:spacing w:line="276" w:lineRule="auto"/>
        <w:ind w:right="-81"/>
        <w:jc w:val="both"/>
        <w:rPr>
          <w:rFonts w:ascii="Arial" w:hAnsi="Arial" w:cs="Arial"/>
          <w:bCs/>
          <w:lang w:eastAsia="ar-SA"/>
        </w:rPr>
      </w:pPr>
      <w:r w:rsidRPr="00536C2A">
        <w:rPr>
          <w:rFonts w:ascii="Arial" w:hAnsi="Arial" w:cs="Arial"/>
          <w:bCs/>
          <w:lang w:eastAsia="ar-SA"/>
        </w:rPr>
        <w:t xml:space="preserve">        </w:t>
      </w:r>
    </w:p>
    <w:p w:rsidR="00E05FB3" w:rsidRPr="00046627" w:rsidRDefault="00E05FB3" w:rsidP="00E564BC">
      <w:pPr>
        <w:spacing w:line="276" w:lineRule="auto"/>
        <w:ind w:firstLine="720"/>
        <w:jc w:val="both"/>
        <w:rPr>
          <w:b/>
          <w:sz w:val="28"/>
          <w:szCs w:val="28"/>
        </w:rPr>
      </w:pPr>
      <w:r w:rsidRPr="00046627">
        <w:rPr>
          <w:b/>
          <w:sz w:val="28"/>
          <w:szCs w:val="28"/>
          <w:lang w:val="en-US"/>
        </w:rPr>
        <w:t>I</w:t>
      </w:r>
      <w:r w:rsidRPr="00046627">
        <w:rPr>
          <w:b/>
          <w:sz w:val="28"/>
          <w:szCs w:val="28"/>
        </w:rPr>
        <w:t>.Экономическое развитие</w:t>
      </w:r>
    </w:p>
    <w:p w:rsidR="0046226E" w:rsidRPr="00046627" w:rsidRDefault="0046226E" w:rsidP="00E564BC">
      <w:pPr>
        <w:spacing w:line="276" w:lineRule="auto"/>
        <w:ind w:firstLine="720"/>
        <w:jc w:val="both"/>
        <w:rPr>
          <w:b/>
          <w:sz w:val="28"/>
          <w:szCs w:val="28"/>
        </w:rPr>
      </w:pPr>
    </w:p>
    <w:p w:rsidR="0046226E" w:rsidRPr="00046627" w:rsidRDefault="0046226E" w:rsidP="00E564BC">
      <w:pPr>
        <w:spacing w:line="276" w:lineRule="auto"/>
        <w:ind w:firstLine="720"/>
        <w:jc w:val="both"/>
        <w:rPr>
          <w:b/>
          <w:sz w:val="28"/>
          <w:szCs w:val="28"/>
        </w:rPr>
      </w:pPr>
      <w:r w:rsidRPr="00046627">
        <w:rPr>
          <w:b/>
          <w:sz w:val="28"/>
          <w:szCs w:val="28"/>
        </w:rPr>
        <w:t>Малый бизнес</w:t>
      </w:r>
    </w:p>
    <w:p w:rsidR="00A25168" w:rsidRPr="00A25168" w:rsidRDefault="0046226E"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0E3B4C">
        <w:rPr>
          <w:rFonts w:ascii="Times New Roman" w:hAnsi="Times New Roman" w:cs="Times New Roman"/>
          <w:snapToGrid w:val="0"/>
          <w:sz w:val="28"/>
          <w:szCs w:val="28"/>
        </w:rPr>
        <w:t xml:space="preserve">     </w:t>
      </w:r>
      <w:r w:rsidR="000E3B4C" w:rsidRPr="000E3B4C">
        <w:rPr>
          <w:rFonts w:ascii="Times New Roman" w:hAnsi="Times New Roman" w:cs="Times New Roman"/>
          <w:color w:val="000000"/>
          <w:sz w:val="28"/>
          <w:szCs w:val="28"/>
        </w:rPr>
        <w:t xml:space="preserve">   </w:t>
      </w:r>
      <w:r w:rsidR="007C7B6D">
        <w:rPr>
          <w:rFonts w:ascii="Times New Roman" w:hAnsi="Times New Roman" w:cs="Times New Roman"/>
          <w:color w:val="000000"/>
          <w:sz w:val="28"/>
          <w:szCs w:val="28"/>
        </w:rPr>
        <w:t xml:space="preserve">   </w:t>
      </w:r>
      <w:r w:rsidR="00A25168" w:rsidRPr="00A25168">
        <w:rPr>
          <w:rFonts w:ascii="Times New Roman" w:hAnsi="Times New Roman" w:cs="Times New Roman"/>
          <w:color w:val="000000"/>
          <w:sz w:val="28"/>
          <w:szCs w:val="28"/>
        </w:rPr>
        <w:t>Создание благоприятных условий для дальнейшего развития предпринимательства в Дальнеконстантиновском районе является одним из приоритетов в работе органов власти на всех уровнях.</w:t>
      </w:r>
    </w:p>
    <w:p w:rsid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На 1 января 2022 года в Дальнеконстантиновском  районе насчитывается   </w:t>
      </w:r>
      <w:r>
        <w:rPr>
          <w:rFonts w:ascii="Times New Roman" w:hAnsi="Times New Roman" w:cs="Times New Roman"/>
          <w:color w:val="000000"/>
          <w:sz w:val="28"/>
          <w:szCs w:val="28"/>
        </w:rPr>
        <w:t>448 субъектов малого бизнеса</w:t>
      </w:r>
      <w:r w:rsidRPr="00A25168">
        <w:rPr>
          <w:rFonts w:ascii="Times New Roman" w:hAnsi="Times New Roman" w:cs="Times New Roman"/>
          <w:color w:val="000000"/>
          <w:sz w:val="28"/>
          <w:szCs w:val="28"/>
        </w:rPr>
        <w:t xml:space="preserve">. </w:t>
      </w:r>
    </w:p>
    <w:p w:rsidR="00A54320" w:rsidRDefault="00A54320"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54320">
        <w:rPr>
          <w:rFonts w:ascii="Times New Roman" w:hAnsi="Times New Roman" w:cs="Times New Roman"/>
          <w:color w:val="000000"/>
          <w:sz w:val="28"/>
          <w:szCs w:val="28"/>
        </w:rPr>
        <w:t xml:space="preserve">    Одним из показателей, характеризующим развитие предпринимательства в муниципальных образованиях, является количество малых предприятий  на 10 тысяч человек населения. В районе он равен </w:t>
      </w:r>
      <w:r>
        <w:rPr>
          <w:rFonts w:ascii="Times New Roman" w:hAnsi="Times New Roman" w:cs="Times New Roman"/>
          <w:color w:val="000000"/>
          <w:sz w:val="28"/>
          <w:szCs w:val="28"/>
        </w:rPr>
        <w:t>224,56</w:t>
      </w:r>
      <w:r w:rsidRPr="00A54320">
        <w:rPr>
          <w:rFonts w:ascii="Times New Roman" w:hAnsi="Times New Roman" w:cs="Times New Roman"/>
          <w:color w:val="000000"/>
          <w:sz w:val="28"/>
          <w:szCs w:val="28"/>
        </w:rPr>
        <w:t xml:space="preserve">.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За 2021  год значительно увеличилось число </w:t>
      </w:r>
      <w:proofErr w:type="spellStart"/>
      <w:r w:rsidRPr="00A25168">
        <w:rPr>
          <w:rFonts w:ascii="Times New Roman" w:hAnsi="Times New Roman" w:cs="Times New Roman"/>
          <w:color w:val="000000"/>
          <w:sz w:val="28"/>
          <w:szCs w:val="28"/>
        </w:rPr>
        <w:t>самозанятых</w:t>
      </w:r>
      <w:proofErr w:type="spellEnd"/>
      <w:r w:rsidRPr="00A25168">
        <w:rPr>
          <w:rFonts w:ascii="Times New Roman" w:hAnsi="Times New Roman" w:cs="Times New Roman"/>
          <w:color w:val="000000"/>
          <w:sz w:val="28"/>
          <w:szCs w:val="28"/>
        </w:rPr>
        <w:t xml:space="preserve"> граждан, их число росло с каждым месяцем и составило к началу 2022 года 430 человек.     Наиболее популярными видами деятельности являются предоставление автомобильно-транспортных услуг, ремонт, строительство, также услуги в сфере красоты.</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Росту числа </w:t>
      </w:r>
      <w:proofErr w:type="spellStart"/>
      <w:r w:rsidRPr="00A25168">
        <w:rPr>
          <w:rFonts w:ascii="Times New Roman" w:hAnsi="Times New Roman" w:cs="Times New Roman"/>
          <w:color w:val="000000"/>
          <w:sz w:val="28"/>
          <w:szCs w:val="28"/>
        </w:rPr>
        <w:t>самозанятых</w:t>
      </w:r>
      <w:proofErr w:type="spellEnd"/>
      <w:r w:rsidRPr="00A25168">
        <w:rPr>
          <w:rFonts w:ascii="Times New Roman" w:hAnsi="Times New Roman" w:cs="Times New Roman"/>
          <w:color w:val="000000"/>
          <w:sz w:val="28"/>
          <w:szCs w:val="28"/>
        </w:rPr>
        <w:t xml:space="preserve"> граждан способствовала  и адресная  государственная поддержка в сумме до 250 тысяч рублей, которая оказывалась органами социальной защиты населения.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Малый  бизнес в 2021 году обеспечил 66,9% общего объема отгруженной продукции, выполненных работ и услуг. Это составляет 3 млрд. 25 млн. рублей в год в суммовом выражении.</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Субъекты малого предпринимательства района дают  25%  налоговых поступлений в бюджет района.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lastRenderedPageBreak/>
        <w:t xml:space="preserve">      Численность работников в субъектах малого и среднего  предпринимательства составила 1705  человек или 43,7% процента от общего количества занятых в отраслях экономики района.</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ab/>
        <w:t>Средняя заработная плата по малым предприятиям за 2021 год составила 32717 рублей, рост к уровню прошлого года - 118,3%.</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ab/>
        <w:t xml:space="preserve">Инвестиции в основной капитал в реальный сектор экономики малых предприятий  за  2021 года составили 242,9 млн. рублей. Это на уровне 2020 года.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Непременным условием успеха в развитии малого бизнеса является положение о том, что малое предпринимательство нуждается во всесторонней и стабильной местной поддержке, так как развитие малого бизнеса происходит в основном на территориях муниципальных образований.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В 2021 году в рамках реализации мероприятий муниципальной программы развития и поддержки предпринимательства предоставлялась имущественная, финансовая,  информационная и консультационная поддержка.</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С целью финансовой и инвестиционной поддержки малого бизнеса, уже не первый  год подряд  был  организован отбор субъектов малого предпринимательства для оказания муниципальной поддержки в виде грантов.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По результатам конкурса из бюджета района была оказана финансовая поддержка двум  начинающим индивидуальным предпринимателям в  сумме по 245 тысяч рублей.</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Была начата деятельность 2 новых индивидуальных предпринимателей. Это два вида деятельности: лесопереработка и дополнительное образование детей.</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В соответствии с указом Губернатора Нижегородской области от 07.04.2020 г.  № 53 «О мерах поддержки организаций и лиц, пострадавших от распространения новой </w:t>
      </w:r>
      <w:proofErr w:type="spellStart"/>
      <w:r w:rsidRPr="00A25168">
        <w:rPr>
          <w:rFonts w:ascii="Times New Roman" w:hAnsi="Times New Roman" w:cs="Times New Roman"/>
          <w:color w:val="000000"/>
          <w:sz w:val="28"/>
          <w:szCs w:val="28"/>
        </w:rPr>
        <w:t>коронавирусной</w:t>
      </w:r>
      <w:proofErr w:type="spellEnd"/>
      <w:r w:rsidRPr="00A25168">
        <w:rPr>
          <w:rFonts w:ascii="Times New Roman" w:hAnsi="Times New Roman" w:cs="Times New Roman"/>
          <w:color w:val="000000"/>
          <w:sz w:val="28"/>
          <w:szCs w:val="28"/>
        </w:rPr>
        <w:t xml:space="preserve"> инфекции (COVID-19)»  финансовую поддержку  в 2021 году получили 5  субъектов малого бизнеса на сумму 3,3 млн. руб. В результате сохранено 40 рабочих мест.          Имущественная поддержка оказана 1 предприятию.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lastRenderedPageBreak/>
        <w:t xml:space="preserve">   А всего с начала пандемии финансовую поддержку получили 8 малых предприятий на общую сумму 8,2 млн. рублей.</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Продолжает   эффективно  работать и развиваться Автономная некоммерческая организация «Дальнеконстантиновский  центр  развития предпринимательства», основной задачей которого является выполнение  мероприятий по оказанию организационной и  информационной поддержки субъектов малого и среднего бизнеса. </w:t>
      </w:r>
    </w:p>
    <w:p w:rsidR="00A25168" w:rsidRPr="00A25168"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С 2017 года активно работает Координационный совет по развитию малого и среднего предпринимательства при администрации района. В его состав входят предприниматели района, специалисты администрации. Основная задача Совета – привлечение бизнес сообщества к обсуждению состояния дел  в сфере малого предпринимательства и разработки совместных предложений по основным направлениям развития реального сектора экономики района.</w:t>
      </w:r>
    </w:p>
    <w:p w:rsidR="009E52D0" w:rsidRDefault="00A25168" w:rsidP="00A25168">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A25168">
        <w:rPr>
          <w:rFonts w:ascii="Times New Roman" w:hAnsi="Times New Roman" w:cs="Times New Roman"/>
          <w:color w:val="000000"/>
          <w:sz w:val="28"/>
          <w:szCs w:val="28"/>
        </w:rPr>
        <w:t xml:space="preserve">         Администрацией района  с целью формирования положительного имиджа малого и среднего предпринимательства ежегодно организуются праздничные мероприятия: День чествования передовиков промышленных, строительных и сервисных предприятий малого бизнеса, День Предпринимателя,  Конкурс «Предприниматель года». В рамках мероприятий «Славим человека труда» регулярно проводятся конкурсы профессионального мастерства среди поваров, парикмахеров, продавцов,  фотографов, водителей.</w:t>
      </w:r>
    </w:p>
    <w:p w:rsidR="00E05FB3" w:rsidRDefault="009E52D0" w:rsidP="009E52D0">
      <w:pPr>
        <w:pStyle w:val="a9"/>
        <w:spacing w:line="276" w:lineRule="auto"/>
        <w:jc w:val="both"/>
        <w:rPr>
          <w:b/>
          <w:sz w:val="28"/>
          <w:szCs w:val="28"/>
        </w:rPr>
      </w:pPr>
      <w:r w:rsidRPr="009E52D0">
        <w:rPr>
          <w:color w:val="000000"/>
          <w:sz w:val="28"/>
          <w:szCs w:val="28"/>
        </w:rPr>
        <w:t xml:space="preserve"> </w:t>
      </w:r>
      <w:r w:rsidR="00E05FB3" w:rsidRPr="00046627">
        <w:rPr>
          <w:b/>
          <w:sz w:val="28"/>
          <w:szCs w:val="28"/>
        </w:rPr>
        <w:t>Дорожное хозяйство и транспорт.</w:t>
      </w:r>
    </w:p>
    <w:p w:rsidR="0001700A" w:rsidRPr="00046627" w:rsidRDefault="0001700A" w:rsidP="00E564BC">
      <w:pPr>
        <w:spacing w:line="276" w:lineRule="auto"/>
        <w:ind w:firstLine="709"/>
        <w:jc w:val="both"/>
        <w:rPr>
          <w:b/>
          <w:sz w:val="28"/>
          <w:szCs w:val="28"/>
        </w:rPr>
      </w:pPr>
    </w:p>
    <w:p w:rsidR="00F90909" w:rsidRPr="00046627" w:rsidRDefault="0035632F" w:rsidP="00E564BC">
      <w:pPr>
        <w:spacing w:line="276" w:lineRule="auto"/>
        <w:ind w:firstLine="709"/>
        <w:jc w:val="both"/>
        <w:rPr>
          <w:sz w:val="28"/>
          <w:szCs w:val="28"/>
        </w:rPr>
      </w:pPr>
      <w:r w:rsidRPr="00046627">
        <w:rPr>
          <w:sz w:val="28"/>
          <w:szCs w:val="28"/>
        </w:rPr>
        <w:t xml:space="preserve">Поддержание в нормальном состоянии сети автомобильных дорог является одной из важнейших задач районной администрации.  </w:t>
      </w:r>
    </w:p>
    <w:p w:rsidR="00273E21" w:rsidRPr="00046627" w:rsidRDefault="00962A02" w:rsidP="00E564BC">
      <w:pPr>
        <w:spacing w:line="276" w:lineRule="auto"/>
        <w:ind w:firstLine="709"/>
        <w:jc w:val="both"/>
        <w:rPr>
          <w:sz w:val="28"/>
          <w:szCs w:val="28"/>
        </w:rPr>
      </w:pPr>
      <w:r w:rsidRPr="00046627">
        <w:rPr>
          <w:sz w:val="28"/>
          <w:szCs w:val="28"/>
        </w:rPr>
        <w:t>Общая протяженность автомобильных дорог общего пользования местного значения на конец 20</w:t>
      </w:r>
      <w:r w:rsidR="009E52D0">
        <w:rPr>
          <w:sz w:val="28"/>
          <w:szCs w:val="28"/>
        </w:rPr>
        <w:t>2</w:t>
      </w:r>
      <w:r w:rsidR="00A25168">
        <w:rPr>
          <w:sz w:val="28"/>
          <w:szCs w:val="28"/>
        </w:rPr>
        <w:t>1</w:t>
      </w:r>
      <w:r w:rsidRPr="00046627">
        <w:rPr>
          <w:sz w:val="28"/>
          <w:szCs w:val="28"/>
        </w:rPr>
        <w:t xml:space="preserve"> года составляет </w:t>
      </w:r>
      <w:r w:rsidR="00A54320">
        <w:rPr>
          <w:sz w:val="28"/>
          <w:szCs w:val="28"/>
        </w:rPr>
        <w:t>350,7</w:t>
      </w:r>
      <w:r w:rsidR="009E52D0">
        <w:rPr>
          <w:sz w:val="28"/>
          <w:szCs w:val="28"/>
        </w:rPr>
        <w:t xml:space="preserve"> </w:t>
      </w:r>
      <w:r w:rsidRPr="00046627">
        <w:rPr>
          <w:sz w:val="28"/>
          <w:szCs w:val="28"/>
        </w:rPr>
        <w:t>км</w:t>
      </w:r>
      <w:proofErr w:type="gramStart"/>
      <w:r w:rsidRPr="00046627">
        <w:rPr>
          <w:sz w:val="28"/>
          <w:szCs w:val="28"/>
        </w:rPr>
        <w:t>.</w:t>
      </w:r>
      <w:r w:rsidR="00273E21" w:rsidRPr="00046627">
        <w:rPr>
          <w:sz w:val="28"/>
          <w:szCs w:val="28"/>
        </w:rPr>
        <w:t xml:space="preserve">,  </w:t>
      </w:r>
      <w:proofErr w:type="gramEnd"/>
      <w:r w:rsidR="00273E21" w:rsidRPr="00046627">
        <w:rPr>
          <w:sz w:val="28"/>
          <w:szCs w:val="28"/>
        </w:rPr>
        <w:t>из них</w:t>
      </w:r>
      <w:r w:rsidR="004E7729" w:rsidRPr="00046627">
        <w:rPr>
          <w:sz w:val="28"/>
          <w:szCs w:val="28"/>
        </w:rPr>
        <w:t xml:space="preserve"> </w:t>
      </w:r>
      <w:r w:rsidR="005E411C" w:rsidRPr="00046627">
        <w:rPr>
          <w:sz w:val="28"/>
          <w:szCs w:val="28"/>
        </w:rPr>
        <w:t>не отвечающим нормативным требованиям</w:t>
      </w:r>
      <w:r w:rsidR="004E7729" w:rsidRPr="00046627">
        <w:rPr>
          <w:sz w:val="28"/>
          <w:szCs w:val="28"/>
        </w:rPr>
        <w:t xml:space="preserve"> </w:t>
      </w:r>
      <w:r w:rsidR="005E411C" w:rsidRPr="00046627">
        <w:rPr>
          <w:sz w:val="28"/>
          <w:szCs w:val="28"/>
        </w:rPr>
        <w:t>–</w:t>
      </w:r>
      <w:r w:rsidR="004E7729" w:rsidRPr="00046627">
        <w:rPr>
          <w:sz w:val="28"/>
          <w:szCs w:val="28"/>
        </w:rPr>
        <w:t xml:space="preserve"> </w:t>
      </w:r>
      <w:r w:rsidR="00A54320">
        <w:rPr>
          <w:sz w:val="28"/>
          <w:szCs w:val="28"/>
        </w:rPr>
        <w:t>274,4</w:t>
      </w:r>
      <w:r w:rsidR="00635B36">
        <w:rPr>
          <w:sz w:val="28"/>
          <w:szCs w:val="28"/>
        </w:rPr>
        <w:t xml:space="preserve">, </w:t>
      </w:r>
      <w:r w:rsidR="00273E21" w:rsidRPr="00046627">
        <w:rPr>
          <w:sz w:val="28"/>
          <w:szCs w:val="28"/>
        </w:rPr>
        <w:t xml:space="preserve"> что составляет </w:t>
      </w:r>
      <w:r w:rsidR="00A54320">
        <w:rPr>
          <w:sz w:val="28"/>
          <w:szCs w:val="28"/>
        </w:rPr>
        <w:t>78,2</w:t>
      </w:r>
      <w:r w:rsidR="00273E21" w:rsidRPr="00046627">
        <w:rPr>
          <w:sz w:val="28"/>
          <w:szCs w:val="28"/>
        </w:rPr>
        <w:t xml:space="preserve"> % от общей протяженности автомобильных дорог общего пользования местного значения.</w:t>
      </w:r>
      <w:r w:rsidR="00213BE7" w:rsidRPr="00213BE7">
        <w:t xml:space="preserve"> </w:t>
      </w:r>
      <w:r w:rsidR="00213BE7" w:rsidRPr="00213BE7">
        <w:rPr>
          <w:sz w:val="28"/>
          <w:szCs w:val="28"/>
        </w:rPr>
        <w:t>Протяженность автомобильных дорог общего пользования местного значения, не отвечающих нормативным требованиям, уменьшается ввиду ежегодного проведения ремонтных работ автодорог.</w:t>
      </w:r>
    </w:p>
    <w:p w:rsidR="00883FF6" w:rsidRPr="00046627" w:rsidRDefault="00883FF6" w:rsidP="00E564BC">
      <w:pPr>
        <w:spacing w:line="276" w:lineRule="auto"/>
        <w:ind w:firstLine="709"/>
        <w:jc w:val="both"/>
        <w:rPr>
          <w:sz w:val="28"/>
          <w:szCs w:val="28"/>
        </w:rPr>
      </w:pPr>
      <w:r w:rsidRPr="00046627">
        <w:rPr>
          <w:sz w:val="28"/>
          <w:szCs w:val="28"/>
        </w:rPr>
        <w:t xml:space="preserve">Перечень автомобильных дорог общего пользования местного значения утвержден постановлением администрации Дальнеконстантиновского муниципального района </w:t>
      </w:r>
      <w:r w:rsidR="002123B9" w:rsidRPr="002123B9">
        <w:rPr>
          <w:sz w:val="28"/>
          <w:szCs w:val="28"/>
        </w:rPr>
        <w:t xml:space="preserve">«Об утверждении </w:t>
      </w:r>
      <w:r w:rsidR="002123B9" w:rsidRPr="002123B9">
        <w:rPr>
          <w:sz w:val="28"/>
          <w:szCs w:val="28"/>
        </w:rPr>
        <w:lastRenderedPageBreak/>
        <w:t xml:space="preserve">первоначального перечня автомобильных дорог общего пользования местного значения и плана мероприятий по организации и учету автомобильных дорог общего пользования местного значения Дальнеконстантиновского муниципального района» </w:t>
      </w:r>
      <w:r w:rsidRPr="00046627">
        <w:rPr>
          <w:sz w:val="28"/>
          <w:szCs w:val="28"/>
        </w:rPr>
        <w:t xml:space="preserve">от 06.03.2012г. № </w:t>
      </w:r>
      <w:r w:rsidR="002123B9">
        <w:rPr>
          <w:sz w:val="28"/>
          <w:szCs w:val="28"/>
        </w:rPr>
        <w:t>209</w:t>
      </w:r>
      <w:r w:rsidRPr="00046627">
        <w:rPr>
          <w:sz w:val="28"/>
          <w:szCs w:val="28"/>
        </w:rPr>
        <w:t xml:space="preserve"> (с изменениями от </w:t>
      </w:r>
      <w:r w:rsidR="002123B9">
        <w:rPr>
          <w:sz w:val="28"/>
          <w:szCs w:val="28"/>
        </w:rPr>
        <w:t>24</w:t>
      </w:r>
      <w:r w:rsidRPr="00046627">
        <w:rPr>
          <w:sz w:val="28"/>
          <w:szCs w:val="28"/>
        </w:rPr>
        <w:t>.0</w:t>
      </w:r>
      <w:r w:rsidR="002123B9">
        <w:rPr>
          <w:sz w:val="28"/>
          <w:szCs w:val="28"/>
        </w:rPr>
        <w:t>2</w:t>
      </w:r>
      <w:r w:rsidRPr="00046627">
        <w:rPr>
          <w:sz w:val="28"/>
          <w:szCs w:val="28"/>
        </w:rPr>
        <w:t>.20</w:t>
      </w:r>
      <w:r w:rsidR="002123B9">
        <w:rPr>
          <w:sz w:val="28"/>
          <w:szCs w:val="28"/>
        </w:rPr>
        <w:t>21</w:t>
      </w:r>
      <w:r w:rsidRPr="00046627">
        <w:rPr>
          <w:sz w:val="28"/>
          <w:szCs w:val="28"/>
        </w:rPr>
        <w:t>г.).</w:t>
      </w:r>
    </w:p>
    <w:p w:rsidR="00CC79F5" w:rsidRPr="00046627" w:rsidRDefault="00DB5E36" w:rsidP="007C7B6D">
      <w:pPr>
        <w:spacing w:line="276" w:lineRule="auto"/>
        <w:ind w:firstLine="567"/>
        <w:jc w:val="both"/>
        <w:rPr>
          <w:sz w:val="28"/>
          <w:szCs w:val="28"/>
        </w:rPr>
      </w:pPr>
      <w:r w:rsidRPr="00DB5E36">
        <w:rPr>
          <w:rFonts w:eastAsia="Calibri"/>
          <w:sz w:val="28"/>
          <w:szCs w:val="28"/>
          <w:lang w:eastAsia="en-US"/>
        </w:rPr>
        <w:t xml:space="preserve">     </w:t>
      </w:r>
      <w:r w:rsidR="00CA1CB7" w:rsidRPr="00046627">
        <w:rPr>
          <w:sz w:val="28"/>
          <w:szCs w:val="28"/>
        </w:rPr>
        <w:t xml:space="preserve">  </w:t>
      </w:r>
      <w:r w:rsidR="00AB0B74" w:rsidRPr="00046627">
        <w:rPr>
          <w:sz w:val="28"/>
          <w:szCs w:val="28"/>
        </w:rPr>
        <w:t xml:space="preserve">  Доля населения, проживающего в населенных пунктах, не имеющих регулярного автобусного сообщения или железнодорожного сообщения</w:t>
      </w:r>
      <w:r w:rsidR="0048040D" w:rsidRPr="00046627">
        <w:rPr>
          <w:sz w:val="28"/>
          <w:szCs w:val="28"/>
        </w:rPr>
        <w:t xml:space="preserve">, </w:t>
      </w:r>
      <w:r w:rsidR="00AB0B74" w:rsidRPr="00046627">
        <w:rPr>
          <w:sz w:val="28"/>
          <w:szCs w:val="28"/>
        </w:rPr>
        <w:t xml:space="preserve"> составляла в 20</w:t>
      </w:r>
      <w:r w:rsidR="009E52D0">
        <w:rPr>
          <w:sz w:val="28"/>
          <w:szCs w:val="28"/>
        </w:rPr>
        <w:t>2</w:t>
      </w:r>
      <w:r w:rsidR="002123B9">
        <w:rPr>
          <w:sz w:val="28"/>
          <w:szCs w:val="28"/>
        </w:rPr>
        <w:t>1</w:t>
      </w:r>
      <w:r>
        <w:rPr>
          <w:sz w:val="28"/>
          <w:szCs w:val="28"/>
        </w:rPr>
        <w:t xml:space="preserve"> </w:t>
      </w:r>
      <w:r w:rsidR="00AB0B74" w:rsidRPr="00046627">
        <w:rPr>
          <w:sz w:val="28"/>
          <w:szCs w:val="28"/>
        </w:rPr>
        <w:t xml:space="preserve">году </w:t>
      </w:r>
      <w:r w:rsidR="00A45913" w:rsidRPr="00046627">
        <w:rPr>
          <w:sz w:val="28"/>
          <w:szCs w:val="28"/>
        </w:rPr>
        <w:t>0,</w:t>
      </w:r>
      <w:r w:rsidR="00C60C98">
        <w:rPr>
          <w:sz w:val="28"/>
          <w:szCs w:val="28"/>
        </w:rPr>
        <w:t>09</w:t>
      </w:r>
      <w:r w:rsidR="00A24A8F">
        <w:rPr>
          <w:sz w:val="28"/>
          <w:szCs w:val="28"/>
        </w:rPr>
        <w:t xml:space="preserve"> </w:t>
      </w:r>
      <w:r w:rsidR="00AB0B74" w:rsidRPr="00046627">
        <w:rPr>
          <w:sz w:val="28"/>
          <w:szCs w:val="28"/>
        </w:rPr>
        <w:t>% от общей численности населения района</w:t>
      </w:r>
      <w:r w:rsidR="006579A2" w:rsidRPr="00046627">
        <w:rPr>
          <w:sz w:val="28"/>
          <w:szCs w:val="28"/>
        </w:rPr>
        <w:t xml:space="preserve"> или </w:t>
      </w:r>
      <w:r>
        <w:rPr>
          <w:sz w:val="28"/>
          <w:szCs w:val="28"/>
        </w:rPr>
        <w:t>1</w:t>
      </w:r>
      <w:r w:rsidR="002123B9">
        <w:rPr>
          <w:sz w:val="28"/>
          <w:szCs w:val="28"/>
        </w:rPr>
        <w:t>8</w:t>
      </w:r>
      <w:r w:rsidR="006579A2" w:rsidRPr="00046627">
        <w:rPr>
          <w:sz w:val="28"/>
          <w:szCs w:val="28"/>
        </w:rPr>
        <w:t xml:space="preserve"> человек</w:t>
      </w:r>
      <w:r w:rsidR="00AB0B74" w:rsidRPr="00046627">
        <w:rPr>
          <w:sz w:val="28"/>
          <w:szCs w:val="28"/>
        </w:rPr>
        <w:t xml:space="preserve">. </w:t>
      </w:r>
    </w:p>
    <w:p w:rsidR="00AB0B74" w:rsidRPr="00046627" w:rsidRDefault="00883FF6" w:rsidP="00E564BC">
      <w:pPr>
        <w:spacing w:line="276" w:lineRule="auto"/>
        <w:jc w:val="both"/>
        <w:rPr>
          <w:sz w:val="28"/>
          <w:szCs w:val="28"/>
        </w:rPr>
      </w:pPr>
      <w:r w:rsidRPr="00046627">
        <w:rPr>
          <w:sz w:val="28"/>
          <w:szCs w:val="28"/>
        </w:rPr>
        <w:t xml:space="preserve">      </w:t>
      </w:r>
      <w:r w:rsidR="006579A2" w:rsidRPr="00046627">
        <w:rPr>
          <w:sz w:val="28"/>
          <w:szCs w:val="28"/>
        </w:rPr>
        <w:t xml:space="preserve">Это население проживает в </w:t>
      </w:r>
      <w:r w:rsidR="00E1758C" w:rsidRPr="00046627">
        <w:rPr>
          <w:sz w:val="28"/>
          <w:szCs w:val="28"/>
        </w:rPr>
        <w:t xml:space="preserve">отдаленных </w:t>
      </w:r>
      <w:r w:rsidR="006579A2" w:rsidRPr="00046627">
        <w:rPr>
          <w:sz w:val="28"/>
          <w:szCs w:val="28"/>
        </w:rPr>
        <w:t>населенных пунктах района в основном в летнее время.</w:t>
      </w:r>
    </w:p>
    <w:p w:rsidR="00AB0B74" w:rsidRPr="00046627" w:rsidRDefault="00B26DFA" w:rsidP="00E564BC">
      <w:pPr>
        <w:spacing w:line="276" w:lineRule="auto"/>
        <w:jc w:val="both"/>
        <w:rPr>
          <w:sz w:val="28"/>
          <w:szCs w:val="28"/>
        </w:rPr>
      </w:pPr>
      <w:r w:rsidRPr="00046627">
        <w:rPr>
          <w:snapToGrid w:val="0"/>
          <w:sz w:val="28"/>
          <w:szCs w:val="28"/>
        </w:rPr>
        <w:t xml:space="preserve">       Р</w:t>
      </w:r>
      <w:r w:rsidR="00AB0B74" w:rsidRPr="00046627">
        <w:rPr>
          <w:snapToGrid w:val="0"/>
          <w:sz w:val="28"/>
          <w:szCs w:val="28"/>
        </w:rPr>
        <w:t xml:space="preserve">егулярные автобусные перевозки пассажиров </w:t>
      </w:r>
      <w:r w:rsidR="00AB0B74" w:rsidRPr="00046627">
        <w:rPr>
          <w:sz w:val="28"/>
          <w:szCs w:val="28"/>
        </w:rPr>
        <w:t xml:space="preserve">на территории Дальнеконстантиновского района, осуществляет автопредприятие, </w:t>
      </w:r>
      <w:r w:rsidR="009E52D0">
        <w:rPr>
          <w:sz w:val="28"/>
          <w:szCs w:val="28"/>
        </w:rPr>
        <w:t>ООО «</w:t>
      </w:r>
      <w:r w:rsidR="00AB0B74" w:rsidRPr="00046627">
        <w:rPr>
          <w:sz w:val="28"/>
          <w:szCs w:val="28"/>
        </w:rPr>
        <w:t>Хомутов</w:t>
      </w:r>
      <w:r w:rsidR="009E52D0">
        <w:rPr>
          <w:sz w:val="28"/>
          <w:szCs w:val="28"/>
        </w:rPr>
        <w:t xml:space="preserve"> и</w:t>
      </w:r>
      <w:proofErr w:type="gramStart"/>
      <w:r w:rsidR="009E52D0">
        <w:rPr>
          <w:sz w:val="28"/>
          <w:szCs w:val="28"/>
        </w:rPr>
        <w:t xml:space="preserve"> К</w:t>
      </w:r>
      <w:proofErr w:type="gramEnd"/>
      <w:r w:rsidR="009E52D0">
        <w:rPr>
          <w:sz w:val="28"/>
          <w:szCs w:val="28"/>
        </w:rPr>
        <w:t>»</w:t>
      </w:r>
      <w:r w:rsidR="00AB0B74" w:rsidRPr="00046627">
        <w:rPr>
          <w:sz w:val="28"/>
          <w:szCs w:val="28"/>
        </w:rPr>
        <w:t>.</w:t>
      </w:r>
    </w:p>
    <w:p w:rsidR="00AB0B74" w:rsidRPr="00046627" w:rsidRDefault="00AB0B74" w:rsidP="00E564BC">
      <w:pPr>
        <w:spacing w:line="276" w:lineRule="auto"/>
        <w:jc w:val="both"/>
        <w:rPr>
          <w:sz w:val="28"/>
          <w:szCs w:val="28"/>
        </w:rPr>
      </w:pPr>
      <w:r w:rsidRPr="00046627">
        <w:rPr>
          <w:sz w:val="28"/>
          <w:szCs w:val="28"/>
        </w:rPr>
        <w:t xml:space="preserve">       Совместно с администрацией района </w:t>
      </w:r>
      <w:r w:rsidR="0048040D" w:rsidRPr="00046627">
        <w:rPr>
          <w:sz w:val="28"/>
          <w:szCs w:val="28"/>
        </w:rPr>
        <w:t xml:space="preserve">постоянно ведется </w:t>
      </w:r>
      <w:r w:rsidRPr="00046627">
        <w:rPr>
          <w:sz w:val="28"/>
          <w:szCs w:val="28"/>
        </w:rPr>
        <w:t xml:space="preserve"> работа над расширением и оптимизацией маршрутной сети, при этом учитываются мнения жителей района, предприятий и организаций. Проведено обновление  автопарка, </w:t>
      </w:r>
      <w:r w:rsidR="00A45913" w:rsidRPr="00046627">
        <w:rPr>
          <w:sz w:val="28"/>
          <w:szCs w:val="28"/>
        </w:rPr>
        <w:t xml:space="preserve">приобретено </w:t>
      </w:r>
      <w:r w:rsidR="006579A2" w:rsidRPr="00046627">
        <w:rPr>
          <w:sz w:val="28"/>
          <w:szCs w:val="28"/>
        </w:rPr>
        <w:t xml:space="preserve">и реконструировано </w:t>
      </w:r>
      <w:r w:rsidR="00A45913" w:rsidRPr="00046627">
        <w:rPr>
          <w:sz w:val="28"/>
          <w:szCs w:val="28"/>
        </w:rPr>
        <w:t xml:space="preserve">здание для </w:t>
      </w:r>
      <w:r w:rsidRPr="00046627">
        <w:rPr>
          <w:sz w:val="28"/>
          <w:szCs w:val="28"/>
        </w:rPr>
        <w:t xml:space="preserve"> собственной производственной базы.  </w:t>
      </w:r>
    </w:p>
    <w:p w:rsidR="002F7C08" w:rsidRPr="00046627" w:rsidRDefault="00DB5E36" w:rsidP="00E564BC">
      <w:pPr>
        <w:spacing w:line="276" w:lineRule="auto"/>
        <w:ind w:firstLine="709"/>
        <w:jc w:val="both"/>
        <w:rPr>
          <w:sz w:val="28"/>
          <w:szCs w:val="28"/>
        </w:rPr>
      </w:pPr>
      <w:r>
        <w:rPr>
          <w:sz w:val="28"/>
          <w:szCs w:val="28"/>
        </w:rPr>
        <w:t>Часть</w:t>
      </w:r>
      <w:r w:rsidR="00CC79F5" w:rsidRPr="00046627">
        <w:rPr>
          <w:sz w:val="28"/>
          <w:szCs w:val="28"/>
        </w:rPr>
        <w:t xml:space="preserve"> рейс</w:t>
      </w:r>
      <w:r>
        <w:rPr>
          <w:sz w:val="28"/>
          <w:szCs w:val="28"/>
        </w:rPr>
        <w:t>ов</w:t>
      </w:r>
      <w:r w:rsidR="00CC79F5" w:rsidRPr="00046627">
        <w:rPr>
          <w:sz w:val="28"/>
          <w:szCs w:val="28"/>
        </w:rPr>
        <w:t xml:space="preserve"> автобусов продлены</w:t>
      </w:r>
      <w:r w:rsidR="008C00D4">
        <w:rPr>
          <w:sz w:val="28"/>
          <w:szCs w:val="28"/>
        </w:rPr>
        <w:t>,</w:t>
      </w:r>
      <w:r w:rsidR="00CC79F5" w:rsidRPr="00046627">
        <w:rPr>
          <w:sz w:val="28"/>
          <w:szCs w:val="28"/>
        </w:rPr>
        <w:t xml:space="preserve"> производятся заезды в населенные пункты, ранее не имеющие регулярного автобусного сообщения.</w:t>
      </w:r>
    </w:p>
    <w:p w:rsidR="000D3440" w:rsidRPr="00046627" w:rsidRDefault="00A32911" w:rsidP="00E564BC">
      <w:pPr>
        <w:spacing w:line="276" w:lineRule="auto"/>
        <w:jc w:val="both"/>
        <w:rPr>
          <w:sz w:val="28"/>
          <w:szCs w:val="28"/>
        </w:rPr>
      </w:pPr>
      <w:r w:rsidRPr="00046627">
        <w:rPr>
          <w:sz w:val="28"/>
          <w:szCs w:val="28"/>
        </w:rPr>
        <w:t xml:space="preserve">          </w:t>
      </w:r>
    </w:p>
    <w:p w:rsidR="00A24A8F" w:rsidRDefault="00D320D8" w:rsidP="00E564BC">
      <w:pPr>
        <w:autoSpaceDE w:val="0"/>
        <w:autoSpaceDN w:val="0"/>
        <w:adjustRightInd w:val="0"/>
        <w:spacing w:line="276" w:lineRule="auto"/>
        <w:ind w:firstLine="540"/>
        <w:jc w:val="both"/>
        <w:rPr>
          <w:sz w:val="28"/>
          <w:szCs w:val="28"/>
        </w:rPr>
      </w:pPr>
      <w:r w:rsidRPr="00046627">
        <w:rPr>
          <w:sz w:val="28"/>
          <w:szCs w:val="28"/>
        </w:rPr>
        <w:t xml:space="preserve">  Доля площади земельных участков, </w:t>
      </w:r>
      <w:r w:rsidR="00CE34EA" w:rsidRPr="00046627">
        <w:rPr>
          <w:sz w:val="28"/>
          <w:szCs w:val="28"/>
        </w:rPr>
        <w:t>являющихся объектами налогообложения земельным налогом, в общей площади района увеличилась по сравнению с 20</w:t>
      </w:r>
      <w:r w:rsidR="002123B9">
        <w:rPr>
          <w:sz w:val="28"/>
          <w:szCs w:val="28"/>
        </w:rPr>
        <w:t>20</w:t>
      </w:r>
      <w:r w:rsidR="00CE34EA" w:rsidRPr="00046627">
        <w:rPr>
          <w:sz w:val="28"/>
          <w:szCs w:val="28"/>
        </w:rPr>
        <w:t xml:space="preserve"> год</w:t>
      </w:r>
      <w:r w:rsidR="00A24A8F">
        <w:rPr>
          <w:sz w:val="28"/>
          <w:szCs w:val="28"/>
        </w:rPr>
        <w:t>о</w:t>
      </w:r>
      <w:r w:rsidR="00CE34EA" w:rsidRPr="00046627">
        <w:rPr>
          <w:sz w:val="28"/>
          <w:szCs w:val="28"/>
        </w:rPr>
        <w:t>м</w:t>
      </w:r>
      <w:r w:rsidR="00F70BF0" w:rsidRPr="00046627">
        <w:rPr>
          <w:sz w:val="28"/>
          <w:szCs w:val="28"/>
        </w:rPr>
        <w:t xml:space="preserve"> </w:t>
      </w:r>
      <w:r w:rsidR="00AB496E">
        <w:rPr>
          <w:sz w:val="28"/>
          <w:szCs w:val="28"/>
        </w:rPr>
        <w:t xml:space="preserve">до </w:t>
      </w:r>
      <w:r w:rsidR="00CE34EA" w:rsidRPr="00046627">
        <w:rPr>
          <w:sz w:val="28"/>
          <w:szCs w:val="28"/>
        </w:rPr>
        <w:t xml:space="preserve"> </w:t>
      </w:r>
      <w:r w:rsidR="00AE5F79">
        <w:rPr>
          <w:sz w:val="28"/>
          <w:szCs w:val="28"/>
        </w:rPr>
        <w:t>91,</w:t>
      </w:r>
      <w:r w:rsidR="002123B9">
        <w:rPr>
          <w:sz w:val="28"/>
          <w:szCs w:val="28"/>
        </w:rPr>
        <w:t>5</w:t>
      </w:r>
      <w:r w:rsidR="00C60C98">
        <w:rPr>
          <w:sz w:val="28"/>
          <w:szCs w:val="28"/>
        </w:rPr>
        <w:t xml:space="preserve"> </w:t>
      </w:r>
      <w:r w:rsidR="00CE34EA" w:rsidRPr="00046627">
        <w:rPr>
          <w:sz w:val="28"/>
          <w:szCs w:val="28"/>
        </w:rPr>
        <w:t>%.</w:t>
      </w:r>
      <w:r w:rsidR="00F70BF0" w:rsidRPr="00046627">
        <w:rPr>
          <w:sz w:val="28"/>
          <w:szCs w:val="28"/>
        </w:rPr>
        <w:t xml:space="preserve">  </w:t>
      </w:r>
      <w:r w:rsidR="00F90909" w:rsidRPr="00046627">
        <w:rPr>
          <w:sz w:val="28"/>
          <w:szCs w:val="28"/>
        </w:rPr>
        <w:t xml:space="preserve"> </w:t>
      </w:r>
    </w:p>
    <w:p w:rsidR="00AB496E" w:rsidRPr="00AB496E" w:rsidRDefault="00AB496E" w:rsidP="00AB496E">
      <w:pPr>
        <w:autoSpaceDE w:val="0"/>
        <w:autoSpaceDN w:val="0"/>
        <w:adjustRightInd w:val="0"/>
        <w:spacing w:line="276" w:lineRule="auto"/>
        <w:ind w:firstLine="540"/>
        <w:jc w:val="both"/>
        <w:rPr>
          <w:sz w:val="28"/>
          <w:szCs w:val="28"/>
        </w:rPr>
      </w:pPr>
    </w:p>
    <w:p w:rsidR="002123B9" w:rsidRPr="002123B9" w:rsidRDefault="002123B9" w:rsidP="002123B9">
      <w:pPr>
        <w:autoSpaceDE w:val="0"/>
        <w:autoSpaceDN w:val="0"/>
        <w:adjustRightInd w:val="0"/>
        <w:spacing w:line="276" w:lineRule="auto"/>
        <w:ind w:firstLine="540"/>
        <w:jc w:val="both"/>
        <w:rPr>
          <w:sz w:val="28"/>
          <w:szCs w:val="28"/>
        </w:rPr>
      </w:pPr>
      <w:r w:rsidRPr="002123B9">
        <w:rPr>
          <w:sz w:val="28"/>
          <w:szCs w:val="28"/>
        </w:rPr>
        <w:t>За 2021 году было проведено 5 аукционов, опубликовано 89 извещений по продаже в собственность земельных участков по заявлениям граждан. Продано 104 земельных участка на сумму 16,5 млн. руб.</w:t>
      </w:r>
    </w:p>
    <w:p w:rsidR="002123B9" w:rsidRPr="002123B9" w:rsidRDefault="002123B9" w:rsidP="002123B9">
      <w:pPr>
        <w:autoSpaceDE w:val="0"/>
        <w:autoSpaceDN w:val="0"/>
        <w:adjustRightInd w:val="0"/>
        <w:spacing w:line="276" w:lineRule="auto"/>
        <w:ind w:firstLine="540"/>
        <w:jc w:val="both"/>
        <w:rPr>
          <w:sz w:val="28"/>
          <w:szCs w:val="28"/>
        </w:rPr>
      </w:pPr>
      <w:r w:rsidRPr="002123B9">
        <w:rPr>
          <w:sz w:val="28"/>
          <w:szCs w:val="28"/>
        </w:rPr>
        <w:t xml:space="preserve">В 2021 году по соглашениям по перераспределению земельных участков, принадлежащих гражданам и земель, государственная собственность на которые не разграничена, продано 99 земельных участков на сумму 6,7 млн. руб. </w:t>
      </w:r>
    </w:p>
    <w:p w:rsidR="002123B9" w:rsidRPr="002123B9" w:rsidRDefault="002123B9" w:rsidP="002123B9">
      <w:pPr>
        <w:autoSpaceDE w:val="0"/>
        <w:autoSpaceDN w:val="0"/>
        <w:adjustRightInd w:val="0"/>
        <w:spacing w:line="276" w:lineRule="auto"/>
        <w:ind w:firstLine="540"/>
        <w:jc w:val="both"/>
        <w:rPr>
          <w:sz w:val="28"/>
          <w:szCs w:val="28"/>
        </w:rPr>
      </w:pPr>
      <w:r w:rsidRPr="002123B9">
        <w:rPr>
          <w:sz w:val="28"/>
          <w:szCs w:val="28"/>
        </w:rPr>
        <w:t xml:space="preserve">Всего от продажи земли и платы за увеличение площади земельных участков в порядке перераспределения в бюджет района поступило 23270,4 тыс. руб., что составляет 140,6% плана. </w:t>
      </w:r>
    </w:p>
    <w:p w:rsidR="002123B9" w:rsidRPr="002123B9" w:rsidRDefault="002123B9" w:rsidP="002123B9">
      <w:pPr>
        <w:autoSpaceDE w:val="0"/>
        <w:autoSpaceDN w:val="0"/>
        <w:adjustRightInd w:val="0"/>
        <w:spacing w:line="276" w:lineRule="auto"/>
        <w:ind w:firstLine="540"/>
        <w:jc w:val="both"/>
        <w:rPr>
          <w:sz w:val="28"/>
          <w:szCs w:val="28"/>
        </w:rPr>
      </w:pPr>
      <w:r w:rsidRPr="002123B9">
        <w:rPr>
          <w:sz w:val="28"/>
          <w:szCs w:val="28"/>
        </w:rPr>
        <w:t xml:space="preserve">От продажи (приватизации) имущества в бюджет района поступило 944,6 тыс. руб.  По договорам аренды нежилых объектов за 2021 год получено  2,6 млн. руб. </w:t>
      </w:r>
    </w:p>
    <w:p w:rsidR="002123B9" w:rsidRPr="002123B9" w:rsidRDefault="002123B9" w:rsidP="002123B9">
      <w:pPr>
        <w:autoSpaceDE w:val="0"/>
        <w:autoSpaceDN w:val="0"/>
        <w:adjustRightInd w:val="0"/>
        <w:spacing w:line="276" w:lineRule="auto"/>
        <w:ind w:firstLine="540"/>
        <w:jc w:val="both"/>
        <w:rPr>
          <w:sz w:val="28"/>
          <w:szCs w:val="28"/>
        </w:rPr>
      </w:pPr>
      <w:r w:rsidRPr="002123B9">
        <w:rPr>
          <w:sz w:val="28"/>
          <w:szCs w:val="28"/>
        </w:rPr>
        <w:lastRenderedPageBreak/>
        <w:t>По состоянию на 31.12.2021 действует 1141 договор аренды земельных участков.</w:t>
      </w:r>
    </w:p>
    <w:p w:rsidR="009E52D0" w:rsidRPr="009E52D0" w:rsidRDefault="002123B9" w:rsidP="002123B9">
      <w:pPr>
        <w:autoSpaceDE w:val="0"/>
        <w:autoSpaceDN w:val="0"/>
        <w:adjustRightInd w:val="0"/>
        <w:spacing w:line="276" w:lineRule="auto"/>
        <w:ind w:firstLine="540"/>
        <w:jc w:val="both"/>
        <w:rPr>
          <w:sz w:val="28"/>
          <w:szCs w:val="28"/>
        </w:rPr>
      </w:pPr>
      <w:r w:rsidRPr="002123B9">
        <w:rPr>
          <w:sz w:val="28"/>
          <w:szCs w:val="28"/>
        </w:rPr>
        <w:t xml:space="preserve">В прошедшем году заключено 80 договоров аренды земельных участков на общую сумму 1 млн. 723 тыс. руб. (из них 3 земельных участков сельскохозяйственного назначения общей площадью 91,5 га). </w:t>
      </w:r>
      <w:r w:rsidR="009E52D0" w:rsidRPr="009E52D0">
        <w:rPr>
          <w:sz w:val="28"/>
          <w:szCs w:val="28"/>
        </w:rPr>
        <w:t xml:space="preserve">Продолжается работа по выявлению земельных участков сельскохозяйственного назначения, которые не используются или используются ненадлежащим образом. </w:t>
      </w:r>
    </w:p>
    <w:p w:rsidR="009B0887" w:rsidRDefault="009E52D0" w:rsidP="009E52D0">
      <w:pPr>
        <w:autoSpaceDE w:val="0"/>
        <w:autoSpaceDN w:val="0"/>
        <w:adjustRightInd w:val="0"/>
        <w:spacing w:line="276" w:lineRule="auto"/>
        <w:ind w:firstLine="540"/>
        <w:jc w:val="both"/>
        <w:rPr>
          <w:sz w:val="28"/>
          <w:szCs w:val="28"/>
        </w:rPr>
      </w:pPr>
      <w:r w:rsidRPr="009E52D0">
        <w:rPr>
          <w:sz w:val="28"/>
          <w:szCs w:val="28"/>
        </w:rPr>
        <w:t xml:space="preserve">  </w:t>
      </w:r>
    </w:p>
    <w:p w:rsidR="00C60C98" w:rsidRPr="00046627" w:rsidRDefault="00C60C98" w:rsidP="00E564BC">
      <w:pPr>
        <w:autoSpaceDE w:val="0"/>
        <w:autoSpaceDN w:val="0"/>
        <w:adjustRightInd w:val="0"/>
        <w:spacing w:line="276" w:lineRule="auto"/>
        <w:ind w:firstLine="540"/>
        <w:jc w:val="both"/>
        <w:rPr>
          <w:sz w:val="28"/>
          <w:szCs w:val="28"/>
        </w:rPr>
      </w:pPr>
    </w:p>
    <w:p w:rsidR="00CB379D" w:rsidRDefault="0044143A" w:rsidP="00E564BC">
      <w:pPr>
        <w:spacing w:line="276" w:lineRule="auto"/>
        <w:jc w:val="both"/>
        <w:rPr>
          <w:b/>
          <w:sz w:val="28"/>
          <w:szCs w:val="28"/>
        </w:rPr>
      </w:pPr>
      <w:r>
        <w:rPr>
          <w:sz w:val="28"/>
          <w:szCs w:val="28"/>
        </w:rPr>
        <w:t xml:space="preserve">        </w:t>
      </w:r>
      <w:r w:rsidR="00CB379D" w:rsidRPr="00046627">
        <w:rPr>
          <w:b/>
          <w:sz w:val="28"/>
          <w:szCs w:val="28"/>
        </w:rPr>
        <w:t>Улучшение инвестиционной привлекательности</w:t>
      </w:r>
    </w:p>
    <w:p w:rsidR="00501FCD" w:rsidRPr="00046627" w:rsidRDefault="00501FCD" w:rsidP="00E564BC">
      <w:pPr>
        <w:spacing w:line="276" w:lineRule="auto"/>
        <w:ind w:firstLine="709"/>
        <w:jc w:val="both"/>
        <w:rPr>
          <w:b/>
          <w:sz w:val="28"/>
          <w:szCs w:val="28"/>
        </w:rPr>
      </w:pPr>
    </w:p>
    <w:p w:rsidR="00501FCD" w:rsidRPr="00501FCD" w:rsidRDefault="00501FCD" w:rsidP="00E564BC">
      <w:pPr>
        <w:spacing w:line="276" w:lineRule="auto"/>
        <w:jc w:val="both"/>
        <w:rPr>
          <w:sz w:val="28"/>
          <w:szCs w:val="28"/>
        </w:rPr>
      </w:pPr>
      <w:r w:rsidRPr="00501FCD">
        <w:rPr>
          <w:sz w:val="28"/>
          <w:szCs w:val="28"/>
        </w:rPr>
        <w:t xml:space="preserve">   </w:t>
      </w:r>
      <w:r>
        <w:rPr>
          <w:sz w:val="28"/>
          <w:szCs w:val="28"/>
        </w:rPr>
        <w:t xml:space="preserve"> </w:t>
      </w:r>
      <w:r w:rsidRPr="00501FCD">
        <w:rPr>
          <w:sz w:val="28"/>
          <w:szCs w:val="28"/>
        </w:rPr>
        <w:t>Администрация Дальнеконстантиновского  муниципального района уделяет особое внимание работе по привлечению инвестиций в экономику района – это стимулирует социально-экономическое развитие района, способствует повышению устойчивости и доходности бюджетной системы, созданию новых производств и модернизации старых, созданию новых рабочих мест.</w:t>
      </w:r>
    </w:p>
    <w:p w:rsidR="002123B9" w:rsidRDefault="00552022" w:rsidP="00E564BC">
      <w:pPr>
        <w:spacing w:line="276" w:lineRule="auto"/>
        <w:jc w:val="both"/>
        <w:rPr>
          <w:sz w:val="28"/>
          <w:szCs w:val="28"/>
        </w:rPr>
      </w:pPr>
      <w:r>
        <w:rPr>
          <w:sz w:val="28"/>
          <w:szCs w:val="28"/>
        </w:rPr>
        <w:t xml:space="preserve">     </w:t>
      </w:r>
      <w:r w:rsidR="006C2A12" w:rsidRPr="00B8288A">
        <w:rPr>
          <w:sz w:val="28"/>
          <w:szCs w:val="28"/>
        </w:rPr>
        <w:t>Объем инвестиций в основной капитал (за исключением бюджетных средств) в расчете на 1 жителя за 20</w:t>
      </w:r>
      <w:r w:rsidR="009E52D0">
        <w:rPr>
          <w:sz w:val="28"/>
          <w:szCs w:val="28"/>
        </w:rPr>
        <w:t>2</w:t>
      </w:r>
      <w:r w:rsidR="002123B9">
        <w:rPr>
          <w:sz w:val="28"/>
          <w:szCs w:val="28"/>
        </w:rPr>
        <w:t>1</w:t>
      </w:r>
      <w:r w:rsidR="006C2A12" w:rsidRPr="00B8288A">
        <w:rPr>
          <w:sz w:val="28"/>
          <w:szCs w:val="28"/>
        </w:rPr>
        <w:t xml:space="preserve"> год составил </w:t>
      </w:r>
      <w:r w:rsidR="002123B9">
        <w:rPr>
          <w:sz w:val="28"/>
          <w:szCs w:val="28"/>
        </w:rPr>
        <w:t>47663,06</w:t>
      </w:r>
      <w:r w:rsidR="00AB496E" w:rsidRPr="00B8288A">
        <w:rPr>
          <w:sz w:val="28"/>
          <w:szCs w:val="28"/>
        </w:rPr>
        <w:t xml:space="preserve"> </w:t>
      </w:r>
      <w:r w:rsidR="006C2A12" w:rsidRPr="00B8288A">
        <w:rPr>
          <w:sz w:val="28"/>
          <w:szCs w:val="28"/>
        </w:rPr>
        <w:t xml:space="preserve">рублей. </w:t>
      </w:r>
      <w:r w:rsidR="009E52D0">
        <w:rPr>
          <w:sz w:val="28"/>
          <w:szCs w:val="28"/>
        </w:rPr>
        <w:t xml:space="preserve">Это </w:t>
      </w:r>
      <w:r w:rsidR="002123B9">
        <w:rPr>
          <w:sz w:val="28"/>
          <w:szCs w:val="28"/>
        </w:rPr>
        <w:t>выше</w:t>
      </w:r>
      <w:r w:rsidR="009E52D0">
        <w:rPr>
          <w:sz w:val="28"/>
          <w:szCs w:val="28"/>
        </w:rPr>
        <w:t>, чем за аналогичный период 20</w:t>
      </w:r>
      <w:r w:rsidR="002123B9">
        <w:rPr>
          <w:sz w:val="28"/>
          <w:szCs w:val="28"/>
        </w:rPr>
        <w:t>20</w:t>
      </w:r>
      <w:r w:rsidR="009E52D0">
        <w:rPr>
          <w:sz w:val="28"/>
          <w:szCs w:val="28"/>
        </w:rPr>
        <w:t xml:space="preserve"> года.</w:t>
      </w:r>
    </w:p>
    <w:p w:rsidR="002123B9" w:rsidRDefault="002123B9" w:rsidP="00E564BC">
      <w:pPr>
        <w:spacing w:line="276" w:lineRule="auto"/>
        <w:jc w:val="both"/>
        <w:rPr>
          <w:sz w:val="28"/>
          <w:szCs w:val="28"/>
        </w:rPr>
      </w:pPr>
    </w:p>
    <w:p w:rsidR="002123B9" w:rsidRDefault="009E52D0" w:rsidP="002123B9">
      <w:pPr>
        <w:spacing w:line="276" w:lineRule="auto"/>
        <w:jc w:val="both"/>
        <w:rPr>
          <w:sz w:val="28"/>
          <w:szCs w:val="28"/>
        </w:rPr>
      </w:pPr>
      <w:r w:rsidRPr="009E52D0">
        <w:rPr>
          <w:sz w:val="28"/>
          <w:szCs w:val="28"/>
        </w:rPr>
        <w:tab/>
      </w:r>
      <w:r w:rsidR="002123B9" w:rsidRPr="002123B9">
        <w:rPr>
          <w:sz w:val="28"/>
          <w:szCs w:val="28"/>
        </w:rPr>
        <w:t>За январь-декабрь 2021 года общий объем инвестиций в основной капитал по району по полному кругу предприятий и организаций 1 млрд. 97 млн. рублей, что в сопоставимых ценах  на 16,6% выше уровня прошлого года. Наибольшая доля инвестиций приходится на сельское хозяйство. Средства направлены на новое строительство, модернизацию действующих производств, приобретение оборудования, сельскохозяйственной техники, племенного скота.</w:t>
      </w:r>
    </w:p>
    <w:p w:rsidR="005A560A" w:rsidRDefault="009E52D0" w:rsidP="009E52D0">
      <w:pPr>
        <w:spacing w:line="276" w:lineRule="auto"/>
        <w:jc w:val="both"/>
        <w:rPr>
          <w:sz w:val="28"/>
          <w:szCs w:val="28"/>
        </w:rPr>
      </w:pPr>
      <w:r w:rsidRPr="009E52D0">
        <w:rPr>
          <w:sz w:val="28"/>
          <w:szCs w:val="28"/>
        </w:rPr>
        <w:t xml:space="preserve">   </w:t>
      </w:r>
      <w:r w:rsidR="005A560A" w:rsidRPr="005A560A">
        <w:rPr>
          <w:sz w:val="28"/>
          <w:szCs w:val="28"/>
        </w:rPr>
        <w:t xml:space="preserve">Инвестиции в основной капитал в реальный сектор экономики малых предприятий  за  2021 года составили 242,9 млн. рублей. </w:t>
      </w:r>
    </w:p>
    <w:p w:rsidR="005A560A" w:rsidRDefault="005A560A" w:rsidP="009E52D0">
      <w:pPr>
        <w:spacing w:line="276" w:lineRule="auto"/>
        <w:jc w:val="both"/>
        <w:rPr>
          <w:sz w:val="28"/>
          <w:szCs w:val="28"/>
        </w:rPr>
      </w:pPr>
    </w:p>
    <w:p w:rsidR="009E52D0" w:rsidRDefault="009E52D0" w:rsidP="009E52D0">
      <w:pPr>
        <w:spacing w:line="276" w:lineRule="auto"/>
        <w:jc w:val="both"/>
        <w:rPr>
          <w:sz w:val="28"/>
          <w:szCs w:val="28"/>
        </w:rPr>
      </w:pPr>
      <w:r w:rsidRPr="009E52D0">
        <w:rPr>
          <w:sz w:val="28"/>
          <w:szCs w:val="28"/>
        </w:rPr>
        <w:t xml:space="preserve">     На территории района с 2020  года реализуется новый, значимый для района инвестиционный проект по организации литейно-механического производства ОАО «</w:t>
      </w:r>
      <w:proofErr w:type="spellStart"/>
      <w:r w:rsidRPr="009E52D0">
        <w:rPr>
          <w:sz w:val="28"/>
          <w:szCs w:val="28"/>
        </w:rPr>
        <w:t>Элком</w:t>
      </w:r>
      <w:proofErr w:type="spellEnd"/>
      <w:r w:rsidRPr="009E52D0">
        <w:rPr>
          <w:sz w:val="28"/>
          <w:szCs w:val="28"/>
        </w:rPr>
        <w:t>». Предполагаемый объем инвестиций 221 млн. рублей. Численность работающих планируется на уровне 9</w:t>
      </w:r>
      <w:r w:rsidR="005A560A">
        <w:rPr>
          <w:sz w:val="28"/>
          <w:szCs w:val="28"/>
        </w:rPr>
        <w:t>1</w:t>
      </w:r>
      <w:r w:rsidRPr="009E52D0">
        <w:rPr>
          <w:sz w:val="28"/>
          <w:szCs w:val="28"/>
        </w:rPr>
        <w:t xml:space="preserve"> человек.  </w:t>
      </w:r>
    </w:p>
    <w:p w:rsidR="005A560A" w:rsidRPr="009E52D0" w:rsidRDefault="005A560A" w:rsidP="009E52D0">
      <w:pPr>
        <w:spacing w:line="276" w:lineRule="auto"/>
        <w:jc w:val="both"/>
        <w:rPr>
          <w:sz w:val="28"/>
          <w:szCs w:val="28"/>
        </w:rPr>
      </w:pPr>
    </w:p>
    <w:p w:rsidR="00277A3E" w:rsidRPr="00A711A9" w:rsidRDefault="009E52D0" w:rsidP="009E52D0">
      <w:pPr>
        <w:spacing w:line="276" w:lineRule="auto"/>
        <w:jc w:val="both"/>
        <w:rPr>
          <w:sz w:val="28"/>
          <w:szCs w:val="28"/>
        </w:rPr>
      </w:pPr>
      <w:r w:rsidRPr="009E52D0">
        <w:rPr>
          <w:sz w:val="28"/>
          <w:szCs w:val="28"/>
        </w:rPr>
        <w:t xml:space="preserve">    </w:t>
      </w:r>
      <w:r w:rsidR="005A560A">
        <w:rPr>
          <w:sz w:val="28"/>
          <w:szCs w:val="28"/>
        </w:rPr>
        <w:t xml:space="preserve"> </w:t>
      </w:r>
      <w:r w:rsidR="00277A3E" w:rsidRPr="00A711A9">
        <w:rPr>
          <w:sz w:val="28"/>
          <w:szCs w:val="28"/>
        </w:rPr>
        <w:t xml:space="preserve">Одним  из основных направлений развития агропромышленного комплекса является  модернизация материально - технической базы </w:t>
      </w:r>
      <w:r w:rsidR="00277A3E" w:rsidRPr="00A711A9">
        <w:rPr>
          <w:sz w:val="28"/>
          <w:szCs w:val="28"/>
        </w:rPr>
        <w:lastRenderedPageBreak/>
        <w:t xml:space="preserve">сельскохозяйственных предприятий, приобретение современной высокопроизводительной техники, что  ведет к увеличению производительности труда, снижению себестоимости произведенной продукции, повышению качества и конкурентно способности  продукции.  </w:t>
      </w:r>
    </w:p>
    <w:p w:rsidR="005A560A" w:rsidRDefault="005A560A" w:rsidP="009E52D0">
      <w:pPr>
        <w:widowControl w:val="0"/>
        <w:autoSpaceDE w:val="0"/>
        <w:autoSpaceDN w:val="0"/>
        <w:adjustRightInd w:val="0"/>
        <w:spacing w:line="276" w:lineRule="auto"/>
        <w:ind w:firstLine="709"/>
        <w:jc w:val="both"/>
        <w:rPr>
          <w:sz w:val="28"/>
          <w:szCs w:val="28"/>
        </w:rPr>
      </w:pPr>
      <w:r w:rsidRPr="005A560A">
        <w:rPr>
          <w:sz w:val="28"/>
          <w:szCs w:val="28"/>
        </w:rPr>
        <w:t xml:space="preserve">По программе возмещения затрат на покупку техники и оборудования в рамках областной программы приобретено 18 единиц сельхозтехники и оборудования, из них 9 тракторов, 4 фронтальных погрузчика, 5 зерноуборочных комбайнов, 1 кормоуборочный комбайн, 10 единиц сельскохозяйственного оборудования. </w:t>
      </w:r>
    </w:p>
    <w:p w:rsidR="005A560A" w:rsidRPr="005A560A" w:rsidRDefault="005A560A" w:rsidP="005A560A">
      <w:pPr>
        <w:widowControl w:val="0"/>
        <w:autoSpaceDE w:val="0"/>
        <w:autoSpaceDN w:val="0"/>
        <w:adjustRightInd w:val="0"/>
        <w:spacing w:line="276" w:lineRule="auto"/>
        <w:ind w:firstLine="709"/>
        <w:jc w:val="both"/>
        <w:rPr>
          <w:sz w:val="28"/>
          <w:szCs w:val="28"/>
        </w:rPr>
      </w:pPr>
      <w:r w:rsidRPr="005A560A">
        <w:rPr>
          <w:sz w:val="28"/>
          <w:szCs w:val="28"/>
        </w:rPr>
        <w:t>Предприятия района с 2010 года активно участвуют в программе «Развитие молочного скотоводства». Построены животноводческие комплексы в АО «</w:t>
      </w:r>
      <w:proofErr w:type="spellStart"/>
      <w:r w:rsidRPr="005A560A">
        <w:rPr>
          <w:sz w:val="28"/>
          <w:szCs w:val="28"/>
        </w:rPr>
        <w:t>Березниковское</w:t>
      </w:r>
      <w:proofErr w:type="spellEnd"/>
      <w:r w:rsidRPr="005A560A">
        <w:rPr>
          <w:sz w:val="28"/>
          <w:szCs w:val="28"/>
        </w:rPr>
        <w:t>», ОАО «</w:t>
      </w:r>
      <w:proofErr w:type="spellStart"/>
      <w:r w:rsidRPr="005A560A">
        <w:rPr>
          <w:sz w:val="28"/>
          <w:szCs w:val="28"/>
        </w:rPr>
        <w:t>Тепелево</w:t>
      </w:r>
      <w:proofErr w:type="spellEnd"/>
      <w:r w:rsidRPr="005A560A">
        <w:rPr>
          <w:sz w:val="28"/>
          <w:szCs w:val="28"/>
        </w:rPr>
        <w:t>» и СПК «Нижегородец».</w:t>
      </w:r>
    </w:p>
    <w:p w:rsidR="005A560A" w:rsidRPr="005A560A" w:rsidRDefault="005A560A" w:rsidP="005A560A">
      <w:pPr>
        <w:widowControl w:val="0"/>
        <w:autoSpaceDE w:val="0"/>
        <w:autoSpaceDN w:val="0"/>
        <w:adjustRightInd w:val="0"/>
        <w:spacing w:line="276" w:lineRule="auto"/>
        <w:ind w:firstLine="709"/>
        <w:jc w:val="both"/>
        <w:rPr>
          <w:sz w:val="28"/>
          <w:szCs w:val="28"/>
        </w:rPr>
      </w:pPr>
      <w:r w:rsidRPr="005A560A">
        <w:rPr>
          <w:sz w:val="28"/>
          <w:szCs w:val="28"/>
        </w:rPr>
        <w:t>Построены помещения для беспривязного содержания ремонтного молодняка в: АО «</w:t>
      </w:r>
      <w:proofErr w:type="spellStart"/>
      <w:r w:rsidRPr="005A560A">
        <w:rPr>
          <w:sz w:val="28"/>
          <w:szCs w:val="28"/>
        </w:rPr>
        <w:t>Румянцевское</w:t>
      </w:r>
      <w:proofErr w:type="spellEnd"/>
      <w:r w:rsidRPr="005A560A">
        <w:rPr>
          <w:sz w:val="28"/>
          <w:szCs w:val="28"/>
        </w:rPr>
        <w:t>», АО «</w:t>
      </w:r>
      <w:proofErr w:type="spellStart"/>
      <w:r w:rsidRPr="005A560A">
        <w:rPr>
          <w:sz w:val="28"/>
          <w:szCs w:val="28"/>
        </w:rPr>
        <w:t>Березниковское</w:t>
      </w:r>
      <w:proofErr w:type="spellEnd"/>
      <w:r w:rsidRPr="005A560A">
        <w:rPr>
          <w:sz w:val="28"/>
          <w:szCs w:val="28"/>
        </w:rPr>
        <w:t>», ОАО «</w:t>
      </w:r>
      <w:proofErr w:type="spellStart"/>
      <w:r w:rsidRPr="005A560A">
        <w:rPr>
          <w:sz w:val="28"/>
          <w:szCs w:val="28"/>
        </w:rPr>
        <w:t>Тепелево</w:t>
      </w:r>
      <w:proofErr w:type="spellEnd"/>
      <w:r w:rsidRPr="005A560A">
        <w:rPr>
          <w:sz w:val="28"/>
          <w:szCs w:val="28"/>
        </w:rPr>
        <w:t>», СПК «Нижегородец», СПК «Имени Ленина», СПК «Мир».</w:t>
      </w:r>
    </w:p>
    <w:p w:rsidR="005A560A" w:rsidRPr="005A560A" w:rsidRDefault="005A560A" w:rsidP="005A560A">
      <w:pPr>
        <w:widowControl w:val="0"/>
        <w:autoSpaceDE w:val="0"/>
        <w:autoSpaceDN w:val="0"/>
        <w:adjustRightInd w:val="0"/>
        <w:spacing w:line="276" w:lineRule="auto"/>
        <w:ind w:firstLine="709"/>
        <w:jc w:val="both"/>
        <w:rPr>
          <w:sz w:val="28"/>
          <w:szCs w:val="28"/>
        </w:rPr>
      </w:pPr>
      <w:r w:rsidRPr="005A560A">
        <w:rPr>
          <w:sz w:val="28"/>
          <w:szCs w:val="28"/>
        </w:rPr>
        <w:t>Реконструированы 15 помещений для содержания дойного стада и молодняка. Всего введено в эксплуатацию 3738 скотомест дойного стада, 7000 скотомест для содержания молодняка.</w:t>
      </w:r>
    </w:p>
    <w:p w:rsidR="005A560A" w:rsidRDefault="005A560A" w:rsidP="005A560A">
      <w:pPr>
        <w:widowControl w:val="0"/>
        <w:autoSpaceDE w:val="0"/>
        <w:autoSpaceDN w:val="0"/>
        <w:adjustRightInd w:val="0"/>
        <w:spacing w:line="276" w:lineRule="auto"/>
        <w:ind w:firstLine="709"/>
        <w:jc w:val="both"/>
        <w:rPr>
          <w:sz w:val="28"/>
          <w:szCs w:val="28"/>
        </w:rPr>
      </w:pPr>
      <w:r w:rsidRPr="005A560A">
        <w:rPr>
          <w:sz w:val="28"/>
          <w:szCs w:val="28"/>
        </w:rPr>
        <w:t>За последние 2 года построено 5 телятников для содержания ремонтного молодняка (ОАО «</w:t>
      </w:r>
      <w:proofErr w:type="spellStart"/>
      <w:r w:rsidRPr="005A560A">
        <w:rPr>
          <w:sz w:val="28"/>
          <w:szCs w:val="28"/>
        </w:rPr>
        <w:t>Тепелево</w:t>
      </w:r>
      <w:proofErr w:type="spellEnd"/>
      <w:r w:rsidRPr="005A560A">
        <w:rPr>
          <w:sz w:val="28"/>
          <w:szCs w:val="28"/>
        </w:rPr>
        <w:t>» - 3, СПК «Мир» - 1, СПК «Нижегородец» - 1). В 2021 году начато строительство животноводческого комплекса на 500 голов в ОАО «</w:t>
      </w:r>
      <w:proofErr w:type="spellStart"/>
      <w:r w:rsidRPr="005A560A">
        <w:rPr>
          <w:sz w:val="28"/>
          <w:szCs w:val="28"/>
        </w:rPr>
        <w:t>Тепелево</w:t>
      </w:r>
      <w:proofErr w:type="spellEnd"/>
      <w:r w:rsidRPr="005A560A">
        <w:rPr>
          <w:sz w:val="28"/>
          <w:szCs w:val="28"/>
        </w:rPr>
        <w:t>», строительство помещения для молодняка в СПК «Нижегородец», в АО «</w:t>
      </w:r>
      <w:proofErr w:type="spellStart"/>
      <w:r w:rsidRPr="005A560A">
        <w:rPr>
          <w:sz w:val="28"/>
          <w:szCs w:val="28"/>
        </w:rPr>
        <w:t>Березниковское</w:t>
      </w:r>
      <w:proofErr w:type="spellEnd"/>
      <w:r w:rsidRPr="005A560A">
        <w:rPr>
          <w:sz w:val="28"/>
          <w:szCs w:val="28"/>
        </w:rPr>
        <w:t xml:space="preserve">». </w:t>
      </w:r>
    </w:p>
    <w:p w:rsidR="005A560A" w:rsidRDefault="005A560A" w:rsidP="005A560A">
      <w:pPr>
        <w:widowControl w:val="0"/>
        <w:autoSpaceDE w:val="0"/>
        <w:autoSpaceDN w:val="0"/>
        <w:adjustRightInd w:val="0"/>
        <w:spacing w:line="276" w:lineRule="auto"/>
        <w:ind w:firstLine="709"/>
        <w:jc w:val="both"/>
        <w:rPr>
          <w:sz w:val="28"/>
          <w:szCs w:val="28"/>
        </w:rPr>
      </w:pPr>
      <w:r w:rsidRPr="005A560A">
        <w:rPr>
          <w:sz w:val="28"/>
          <w:szCs w:val="28"/>
        </w:rPr>
        <w:t>Особое внимание уделяется строительству зерносушильных комплексов. За последние три года в районе построено четыре современных комплекса в АО «</w:t>
      </w:r>
      <w:proofErr w:type="spellStart"/>
      <w:r w:rsidRPr="005A560A">
        <w:rPr>
          <w:sz w:val="28"/>
          <w:szCs w:val="28"/>
        </w:rPr>
        <w:t>Румянцевское</w:t>
      </w:r>
      <w:proofErr w:type="spellEnd"/>
      <w:r w:rsidRPr="005A560A">
        <w:rPr>
          <w:sz w:val="28"/>
          <w:szCs w:val="28"/>
        </w:rPr>
        <w:t>», ООО «Фито НН», ОАО «</w:t>
      </w:r>
      <w:proofErr w:type="spellStart"/>
      <w:r w:rsidRPr="005A560A">
        <w:rPr>
          <w:sz w:val="28"/>
          <w:szCs w:val="28"/>
        </w:rPr>
        <w:t>Тепелево</w:t>
      </w:r>
      <w:proofErr w:type="spellEnd"/>
      <w:r w:rsidRPr="005A560A">
        <w:rPr>
          <w:sz w:val="28"/>
          <w:szCs w:val="28"/>
        </w:rPr>
        <w:t xml:space="preserve">», </w:t>
      </w:r>
      <w:proofErr w:type="gramStart"/>
      <w:r w:rsidRPr="005A560A">
        <w:rPr>
          <w:sz w:val="28"/>
          <w:szCs w:val="28"/>
        </w:rPr>
        <w:t>К(</w:t>
      </w:r>
      <w:proofErr w:type="gramEnd"/>
      <w:r w:rsidRPr="005A560A">
        <w:rPr>
          <w:sz w:val="28"/>
          <w:szCs w:val="28"/>
        </w:rPr>
        <w:t>Ф)Х «Щербань Р.Ю.». В 2021 году построен еще один зерносушильный комплекс в ОАО «</w:t>
      </w:r>
      <w:proofErr w:type="spellStart"/>
      <w:r w:rsidRPr="005A560A">
        <w:rPr>
          <w:sz w:val="28"/>
          <w:szCs w:val="28"/>
        </w:rPr>
        <w:t>Тепелево</w:t>
      </w:r>
      <w:proofErr w:type="spellEnd"/>
      <w:r w:rsidRPr="005A560A">
        <w:rPr>
          <w:sz w:val="28"/>
          <w:szCs w:val="28"/>
        </w:rPr>
        <w:t>».</w:t>
      </w:r>
    </w:p>
    <w:p w:rsidR="005A560A" w:rsidRDefault="00B621A9" w:rsidP="009E52D0">
      <w:pPr>
        <w:widowControl w:val="0"/>
        <w:autoSpaceDE w:val="0"/>
        <w:autoSpaceDN w:val="0"/>
        <w:adjustRightInd w:val="0"/>
        <w:spacing w:line="276" w:lineRule="auto"/>
        <w:ind w:firstLine="709"/>
        <w:jc w:val="both"/>
        <w:rPr>
          <w:sz w:val="28"/>
          <w:szCs w:val="28"/>
        </w:rPr>
      </w:pPr>
      <w:r w:rsidRPr="00B621A9">
        <w:rPr>
          <w:sz w:val="28"/>
          <w:szCs w:val="28"/>
        </w:rPr>
        <w:t>Всего в 202</w:t>
      </w:r>
      <w:r w:rsidR="005A560A">
        <w:rPr>
          <w:sz w:val="28"/>
          <w:szCs w:val="28"/>
        </w:rPr>
        <w:t>1</w:t>
      </w:r>
      <w:r w:rsidRPr="00B621A9">
        <w:rPr>
          <w:sz w:val="28"/>
          <w:szCs w:val="28"/>
        </w:rPr>
        <w:t xml:space="preserve"> году объем инвестиций в сельскохозяйственное производство составил </w:t>
      </w:r>
      <w:r w:rsidR="005A560A">
        <w:rPr>
          <w:sz w:val="28"/>
          <w:szCs w:val="28"/>
        </w:rPr>
        <w:t>584</w:t>
      </w:r>
      <w:r w:rsidRPr="00B621A9">
        <w:rPr>
          <w:sz w:val="28"/>
          <w:szCs w:val="28"/>
        </w:rPr>
        <w:t xml:space="preserve"> млн. рублей, из них 3</w:t>
      </w:r>
      <w:r w:rsidR="005A560A">
        <w:rPr>
          <w:sz w:val="28"/>
          <w:szCs w:val="28"/>
        </w:rPr>
        <w:t>48,3</w:t>
      </w:r>
      <w:r w:rsidRPr="00B621A9">
        <w:rPr>
          <w:sz w:val="28"/>
          <w:szCs w:val="28"/>
        </w:rPr>
        <w:t xml:space="preserve"> млн. рублей – приобретение основных средств, 1</w:t>
      </w:r>
      <w:r w:rsidR="005A560A">
        <w:rPr>
          <w:sz w:val="28"/>
          <w:szCs w:val="28"/>
        </w:rPr>
        <w:t>34,9</w:t>
      </w:r>
      <w:r w:rsidRPr="00B621A9">
        <w:rPr>
          <w:sz w:val="28"/>
          <w:szCs w:val="28"/>
        </w:rPr>
        <w:t xml:space="preserve"> млн. рублей – строительство и реконструкция производственных помещений.</w:t>
      </w:r>
    </w:p>
    <w:p w:rsidR="00A23A8E" w:rsidRPr="00046627" w:rsidRDefault="00353EDA" w:rsidP="009E52D0">
      <w:pPr>
        <w:widowControl w:val="0"/>
        <w:autoSpaceDE w:val="0"/>
        <w:autoSpaceDN w:val="0"/>
        <w:adjustRightInd w:val="0"/>
        <w:spacing w:line="276" w:lineRule="auto"/>
        <w:ind w:firstLine="709"/>
        <w:jc w:val="both"/>
        <w:rPr>
          <w:b/>
          <w:bCs/>
          <w:szCs w:val="28"/>
        </w:rPr>
      </w:pPr>
      <w:r w:rsidRPr="00353EDA">
        <w:rPr>
          <w:sz w:val="28"/>
        </w:rPr>
        <w:t xml:space="preserve">         </w:t>
      </w:r>
      <w:r w:rsidR="00FA6396" w:rsidRPr="00046627">
        <w:rPr>
          <w:rStyle w:val="FontStyle17"/>
          <w:sz w:val="28"/>
          <w:szCs w:val="28"/>
        </w:rPr>
        <w:t xml:space="preserve">    </w:t>
      </w:r>
    </w:p>
    <w:p w:rsidR="00352346" w:rsidRPr="00046627" w:rsidRDefault="00352346" w:rsidP="00E564BC">
      <w:pPr>
        <w:pStyle w:val="ab"/>
        <w:spacing w:line="276" w:lineRule="auto"/>
        <w:ind w:firstLine="540"/>
        <w:jc w:val="both"/>
        <w:rPr>
          <w:b/>
          <w:bCs/>
          <w:szCs w:val="28"/>
        </w:rPr>
      </w:pPr>
      <w:r w:rsidRPr="00046627">
        <w:rPr>
          <w:b/>
          <w:bCs/>
          <w:szCs w:val="28"/>
        </w:rPr>
        <w:t>Сельское хозяйство</w:t>
      </w:r>
    </w:p>
    <w:p w:rsidR="00552022" w:rsidRPr="00552022" w:rsidRDefault="00552022" w:rsidP="00277A3E">
      <w:pPr>
        <w:spacing w:line="276" w:lineRule="auto"/>
        <w:jc w:val="both"/>
        <w:rPr>
          <w:sz w:val="28"/>
          <w:szCs w:val="28"/>
        </w:rPr>
      </w:pPr>
    </w:p>
    <w:p w:rsidR="00217C7F" w:rsidRPr="00217C7F" w:rsidRDefault="00217C7F" w:rsidP="00217C7F">
      <w:pPr>
        <w:pStyle w:val="ab"/>
        <w:spacing w:line="276" w:lineRule="auto"/>
        <w:ind w:firstLine="540"/>
        <w:jc w:val="both"/>
        <w:rPr>
          <w:szCs w:val="28"/>
        </w:rPr>
      </w:pPr>
      <w:r w:rsidRPr="00217C7F">
        <w:rPr>
          <w:szCs w:val="28"/>
        </w:rPr>
        <w:t>Дальнеконстантиновский район является крупным сельскохозяйственным районом центральной зоны Нижегородской области.</w:t>
      </w:r>
    </w:p>
    <w:p w:rsidR="00217C7F" w:rsidRDefault="00217C7F" w:rsidP="00217C7F">
      <w:pPr>
        <w:pStyle w:val="ab"/>
        <w:spacing w:line="276" w:lineRule="auto"/>
        <w:ind w:firstLine="540"/>
        <w:jc w:val="both"/>
        <w:rPr>
          <w:szCs w:val="28"/>
        </w:rPr>
      </w:pPr>
      <w:r w:rsidRPr="00217C7F">
        <w:rPr>
          <w:szCs w:val="28"/>
        </w:rPr>
        <w:t>Доля отгруженной сельскохозяйственной продукции в общем объеме отгрузки района занимает 51 %.</w:t>
      </w:r>
    </w:p>
    <w:p w:rsidR="00217C7F" w:rsidRPr="00217C7F" w:rsidRDefault="00217C7F" w:rsidP="00217C7F">
      <w:pPr>
        <w:pStyle w:val="ab"/>
        <w:spacing w:line="276" w:lineRule="auto"/>
        <w:ind w:firstLine="540"/>
        <w:jc w:val="both"/>
        <w:rPr>
          <w:szCs w:val="28"/>
        </w:rPr>
      </w:pPr>
      <w:r w:rsidRPr="00217C7F">
        <w:rPr>
          <w:szCs w:val="28"/>
        </w:rPr>
        <w:lastRenderedPageBreak/>
        <w:t>Сельхозпредприятия района в 2021 году реализовали продукции на сумму более 2,1 млрд. рублей. Из них 32% всего объема (704 млн. рублей) составляет выручка ОАО «</w:t>
      </w:r>
      <w:proofErr w:type="spellStart"/>
      <w:r w:rsidRPr="00217C7F">
        <w:rPr>
          <w:szCs w:val="28"/>
        </w:rPr>
        <w:t>Тепелево</w:t>
      </w:r>
      <w:proofErr w:type="spellEnd"/>
      <w:r w:rsidRPr="00217C7F">
        <w:rPr>
          <w:szCs w:val="28"/>
        </w:rPr>
        <w:t>».</w:t>
      </w:r>
    </w:p>
    <w:p w:rsidR="00217C7F" w:rsidRPr="00217C7F" w:rsidRDefault="00217C7F" w:rsidP="00217C7F">
      <w:pPr>
        <w:pStyle w:val="ab"/>
        <w:spacing w:line="276" w:lineRule="auto"/>
        <w:ind w:firstLine="540"/>
        <w:jc w:val="both"/>
        <w:rPr>
          <w:szCs w:val="28"/>
        </w:rPr>
      </w:pPr>
      <w:r w:rsidRPr="00217C7F">
        <w:rPr>
          <w:szCs w:val="28"/>
        </w:rPr>
        <w:t xml:space="preserve">Основная отрасль сельского хозяйства – молочное животноводство. На 1 января 2022 года поголовье крупного рогатого скота во всех категорий хозяйств района составляет 13448 голов, что выше уровня прошлого года на 521 голову. Поголовье коров всего 5712 голов, в том числе в сельскохозяйственных предприятиях и крестьянских фермерских хозяйствах численность маточного поголовья составляет 5507 голов. </w:t>
      </w:r>
    </w:p>
    <w:p w:rsidR="00217C7F" w:rsidRPr="00217C7F" w:rsidRDefault="00217C7F" w:rsidP="00217C7F">
      <w:pPr>
        <w:pStyle w:val="ab"/>
        <w:spacing w:line="276" w:lineRule="auto"/>
        <w:ind w:firstLine="540"/>
        <w:jc w:val="both"/>
        <w:rPr>
          <w:szCs w:val="28"/>
        </w:rPr>
      </w:pPr>
      <w:r w:rsidRPr="00217C7F">
        <w:rPr>
          <w:szCs w:val="28"/>
        </w:rPr>
        <w:t xml:space="preserve">За 2021 год Дальнеконстантиновский район занял первое место в области по производству молока в сельскохозяйственных организациях и крестьянских фермерских хозяйствах, произведено 50610 тонн. </w:t>
      </w:r>
    </w:p>
    <w:p w:rsidR="00217C7F" w:rsidRPr="00217C7F" w:rsidRDefault="00217C7F" w:rsidP="00217C7F">
      <w:pPr>
        <w:pStyle w:val="ab"/>
        <w:spacing w:line="276" w:lineRule="auto"/>
        <w:ind w:firstLine="540"/>
        <w:jc w:val="both"/>
        <w:rPr>
          <w:szCs w:val="28"/>
        </w:rPr>
      </w:pPr>
      <w:r w:rsidRPr="00217C7F">
        <w:rPr>
          <w:szCs w:val="28"/>
        </w:rPr>
        <w:t>В 2021 году по производству молока животноводы сельскохозяйственных организаций получили лучший результат за всю историю Дальнеконстантиновского района. Произведено 46079 тонн молока, что на 1361 тонну больше уровня 2020 года. Надой на корову составил 9678 кг, это второй результат в области.</w:t>
      </w:r>
    </w:p>
    <w:p w:rsidR="00217C7F" w:rsidRDefault="00217C7F" w:rsidP="00217C7F">
      <w:pPr>
        <w:pStyle w:val="ab"/>
        <w:spacing w:line="276" w:lineRule="auto"/>
        <w:ind w:firstLine="540"/>
        <w:jc w:val="both"/>
        <w:rPr>
          <w:szCs w:val="28"/>
        </w:rPr>
      </w:pPr>
      <w:r w:rsidRPr="00217C7F">
        <w:rPr>
          <w:szCs w:val="28"/>
        </w:rPr>
        <w:t>По продуктивности на 1 фуражную корову сельхозпредприятия района занимают ведущие места в области.</w:t>
      </w:r>
    </w:p>
    <w:p w:rsidR="00B621A9" w:rsidRPr="00B621A9" w:rsidRDefault="00217C7F" w:rsidP="00217C7F">
      <w:pPr>
        <w:pStyle w:val="ab"/>
        <w:spacing w:line="276" w:lineRule="auto"/>
        <w:ind w:firstLine="540"/>
        <w:jc w:val="both"/>
        <w:rPr>
          <w:szCs w:val="28"/>
        </w:rPr>
      </w:pPr>
      <w:r w:rsidRPr="00217C7F">
        <w:rPr>
          <w:szCs w:val="28"/>
        </w:rPr>
        <w:t xml:space="preserve"> </w:t>
      </w:r>
      <w:r w:rsidR="00B621A9">
        <w:rPr>
          <w:szCs w:val="28"/>
        </w:rPr>
        <w:t>Все 1</w:t>
      </w:r>
      <w:r>
        <w:rPr>
          <w:szCs w:val="28"/>
        </w:rPr>
        <w:t>2</w:t>
      </w:r>
      <w:r w:rsidR="00B621A9">
        <w:rPr>
          <w:szCs w:val="28"/>
        </w:rPr>
        <w:t xml:space="preserve">  </w:t>
      </w:r>
      <w:proofErr w:type="spellStart"/>
      <w:r w:rsidR="00B621A9">
        <w:rPr>
          <w:szCs w:val="28"/>
        </w:rPr>
        <w:t>сельхозпредприятиий</w:t>
      </w:r>
      <w:proofErr w:type="spellEnd"/>
      <w:r w:rsidR="00B621A9">
        <w:rPr>
          <w:szCs w:val="28"/>
        </w:rPr>
        <w:t xml:space="preserve"> района прибыльные. </w:t>
      </w:r>
      <w:r>
        <w:rPr>
          <w:szCs w:val="28"/>
        </w:rPr>
        <w:t>Наивысшую прибыль получило ОАО «</w:t>
      </w:r>
      <w:proofErr w:type="spellStart"/>
      <w:r>
        <w:rPr>
          <w:szCs w:val="28"/>
        </w:rPr>
        <w:t>Тепелево</w:t>
      </w:r>
      <w:proofErr w:type="spellEnd"/>
      <w:r>
        <w:rPr>
          <w:szCs w:val="28"/>
        </w:rPr>
        <w:t>» - 239413 млн. рублей.</w:t>
      </w:r>
    </w:p>
    <w:p w:rsidR="00B621A9" w:rsidRDefault="00B621A9" w:rsidP="00E564BC">
      <w:pPr>
        <w:pStyle w:val="ab"/>
        <w:spacing w:line="276" w:lineRule="auto"/>
        <w:ind w:firstLine="540"/>
        <w:jc w:val="both"/>
        <w:rPr>
          <w:b/>
          <w:bCs/>
          <w:szCs w:val="28"/>
        </w:rPr>
      </w:pPr>
    </w:p>
    <w:p w:rsidR="00D94692" w:rsidRPr="00046627" w:rsidRDefault="00D94692" w:rsidP="00E564BC">
      <w:pPr>
        <w:pStyle w:val="ab"/>
        <w:spacing w:line="276" w:lineRule="auto"/>
        <w:ind w:firstLine="540"/>
        <w:jc w:val="both"/>
        <w:rPr>
          <w:b/>
          <w:bCs/>
          <w:szCs w:val="28"/>
        </w:rPr>
      </w:pPr>
      <w:r w:rsidRPr="00046627">
        <w:rPr>
          <w:b/>
          <w:bCs/>
          <w:szCs w:val="28"/>
        </w:rPr>
        <w:t>Доходы населения</w:t>
      </w:r>
    </w:p>
    <w:p w:rsidR="00277A3E" w:rsidRPr="00277A3E" w:rsidRDefault="00277A3E" w:rsidP="00277A3E">
      <w:pPr>
        <w:pStyle w:val="a6"/>
        <w:shd w:val="clear" w:color="auto" w:fill="FFFFFF"/>
        <w:spacing w:after="210" w:line="276" w:lineRule="auto"/>
        <w:jc w:val="both"/>
        <w:textAlignment w:val="baseline"/>
        <w:rPr>
          <w:rFonts w:ascii="Times New Roman" w:hAnsi="Times New Roman" w:cs="Times New Roman"/>
          <w:color w:val="000000"/>
          <w:sz w:val="28"/>
          <w:szCs w:val="28"/>
        </w:rPr>
      </w:pPr>
      <w:r w:rsidRPr="00277A3E">
        <w:rPr>
          <w:rFonts w:ascii="Times New Roman" w:hAnsi="Times New Roman" w:cs="Times New Roman"/>
          <w:color w:val="000000"/>
          <w:sz w:val="28"/>
          <w:szCs w:val="28"/>
        </w:rPr>
        <w:tab/>
        <w:t>Сохранилась тенденция роста заработной платы.  За 20</w:t>
      </w:r>
      <w:r w:rsidR="00B621A9">
        <w:rPr>
          <w:rFonts w:ascii="Times New Roman" w:hAnsi="Times New Roman" w:cs="Times New Roman"/>
          <w:color w:val="000000"/>
          <w:sz w:val="28"/>
          <w:szCs w:val="28"/>
        </w:rPr>
        <w:t>2</w:t>
      </w:r>
      <w:r w:rsidR="00217C7F">
        <w:rPr>
          <w:rFonts w:ascii="Times New Roman" w:hAnsi="Times New Roman" w:cs="Times New Roman"/>
          <w:color w:val="000000"/>
          <w:sz w:val="28"/>
          <w:szCs w:val="28"/>
        </w:rPr>
        <w:t>1</w:t>
      </w:r>
      <w:r w:rsidRPr="00277A3E">
        <w:rPr>
          <w:rFonts w:ascii="Times New Roman" w:hAnsi="Times New Roman" w:cs="Times New Roman"/>
          <w:color w:val="000000"/>
          <w:sz w:val="28"/>
          <w:szCs w:val="28"/>
        </w:rPr>
        <w:t xml:space="preserve"> год по предприятиям Дальнеконстантиновского муниципального района среднемесячная заработная плата составила </w:t>
      </w:r>
      <w:r w:rsidR="00217C7F">
        <w:rPr>
          <w:rFonts w:ascii="Times New Roman" w:hAnsi="Times New Roman" w:cs="Times New Roman"/>
          <w:color w:val="000000"/>
          <w:sz w:val="28"/>
          <w:szCs w:val="28"/>
        </w:rPr>
        <w:t>30830</w:t>
      </w:r>
      <w:r w:rsidRPr="00277A3E">
        <w:rPr>
          <w:rFonts w:ascii="Times New Roman" w:hAnsi="Times New Roman" w:cs="Times New Roman"/>
          <w:color w:val="000000"/>
          <w:sz w:val="28"/>
          <w:szCs w:val="28"/>
        </w:rPr>
        <w:t xml:space="preserve">  руб. и была в действующих ценах на </w:t>
      </w:r>
      <w:r w:rsidR="00217C7F">
        <w:rPr>
          <w:rFonts w:ascii="Times New Roman" w:hAnsi="Times New Roman" w:cs="Times New Roman"/>
          <w:color w:val="000000"/>
          <w:sz w:val="28"/>
          <w:szCs w:val="28"/>
        </w:rPr>
        <w:t>8,1</w:t>
      </w:r>
      <w:r w:rsidRPr="00277A3E">
        <w:rPr>
          <w:rFonts w:ascii="Times New Roman" w:hAnsi="Times New Roman" w:cs="Times New Roman"/>
          <w:color w:val="000000"/>
          <w:sz w:val="28"/>
          <w:szCs w:val="28"/>
        </w:rPr>
        <w:t xml:space="preserve"> % выше, чем в 20</w:t>
      </w:r>
      <w:r w:rsidR="00217C7F">
        <w:rPr>
          <w:rFonts w:ascii="Times New Roman" w:hAnsi="Times New Roman" w:cs="Times New Roman"/>
          <w:color w:val="000000"/>
          <w:sz w:val="28"/>
          <w:szCs w:val="28"/>
        </w:rPr>
        <w:t>20</w:t>
      </w:r>
      <w:r w:rsidRPr="00277A3E">
        <w:rPr>
          <w:rFonts w:ascii="Times New Roman" w:hAnsi="Times New Roman" w:cs="Times New Roman"/>
          <w:color w:val="000000"/>
          <w:sz w:val="28"/>
          <w:szCs w:val="28"/>
        </w:rPr>
        <w:t xml:space="preserve"> году.</w:t>
      </w:r>
    </w:p>
    <w:p w:rsidR="00277A3E" w:rsidRPr="00C45C25" w:rsidRDefault="00277A3E" w:rsidP="00277A3E">
      <w:pPr>
        <w:widowControl w:val="0"/>
        <w:suppressAutoHyphens/>
        <w:jc w:val="both"/>
        <w:rPr>
          <w:rFonts w:eastAsia="Arial Unicode MS"/>
          <w:kern w:val="1"/>
          <w:sz w:val="28"/>
          <w:szCs w:val="28"/>
        </w:rPr>
      </w:pPr>
      <w:r w:rsidRPr="00C45C25">
        <w:rPr>
          <w:rFonts w:eastAsia="Arial Unicode MS"/>
          <w:kern w:val="1"/>
          <w:sz w:val="28"/>
          <w:szCs w:val="28"/>
        </w:rPr>
        <w:t xml:space="preserve">    Фонд  оплаты  труда  в  январе-декабре 20</w:t>
      </w:r>
      <w:r w:rsidR="00B621A9">
        <w:rPr>
          <w:rFonts w:eastAsia="Arial Unicode MS"/>
          <w:kern w:val="1"/>
          <w:sz w:val="28"/>
          <w:szCs w:val="28"/>
        </w:rPr>
        <w:t>2</w:t>
      </w:r>
      <w:r w:rsidR="00217C7F">
        <w:rPr>
          <w:rFonts w:eastAsia="Arial Unicode MS"/>
          <w:kern w:val="1"/>
          <w:sz w:val="28"/>
          <w:szCs w:val="28"/>
        </w:rPr>
        <w:t>1</w:t>
      </w:r>
      <w:r w:rsidRPr="00C45C25">
        <w:rPr>
          <w:rFonts w:eastAsia="Arial Unicode MS"/>
          <w:kern w:val="1"/>
          <w:sz w:val="28"/>
          <w:szCs w:val="28"/>
        </w:rPr>
        <w:t xml:space="preserve"> года  по  сравнению с соответствующим периодом 20</w:t>
      </w:r>
      <w:r w:rsidR="00217C7F">
        <w:rPr>
          <w:rFonts w:eastAsia="Arial Unicode MS"/>
          <w:kern w:val="1"/>
          <w:sz w:val="28"/>
          <w:szCs w:val="28"/>
        </w:rPr>
        <w:t>20</w:t>
      </w:r>
      <w:r w:rsidRPr="00C45C25">
        <w:rPr>
          <w:rFonts w:eastAsia="Arial Unicode MS"/>
          <w:kern w:val="1"/>
          <w:sz w:val="28"/>
          <w:szCs w:val="28"/>
        </w:rPr>
        <w:t xml:space="preserve"> года увеличился  на </w:t>
      </w:r>
      <w:r w:rsidR="00217C7F">
        <w:rPr>
          <w:rFonts w:eastAsia="Arial Unicode MS"/>
          <w:kern w:val="1"/>
          <w:sz w:val="28"/>
          <w:szCs w:val="28"/>
        </w:rPr>
        <w:t>106,4</w:t>
      </w:r>
      <w:r w:rsidRPr="00C45C25">
        <w:rPr>
          <w:rFonts w:eastAsia="Arial Unicode MS"/>
          <w:kern w:val="1"/>
          <w:sz w:val="28"/>
          <w:szCs w:val="28"/>
        </w:rPr>
        <w:t xml:space="preserve">%  и выразился в сумме 1 млрд. </w:t>
      </w:r>
      <w:r w:rsidR="00217C7F">
        <w:rPr>
          <w:rFonts w:eastAsia="Arial Unicode MS"/>
          <w:kern w:val="1"/>
          <w:sz w:val="28"/>
          <w:szCs w:val="28"/>
        </w:rPr>
        <w:t>853,5</w:t>
      </w:r>
      <w:r w:rsidRPr="00C45C25">
        <w:rPr>
          <w:rFonts w:eastAsia="Arial Unicode MS"/>
          <w:kern w:val="1"/>
          <w:sz w:val="28"/>
          <w:szCs w:val="28"/>
        </w:rPr>
        <w:t xml:space="preserve">  млн. руб. </w:t>
      </w:r>
    </w:p>
    <w:p w:rsidR="00277A3E" w:rsidRDefault="00B476B9" w:rsidP="00E564BC">
      <w:pPr>
        <w:spacing w:line="276" w:lineRule="auto"/>
        <w:ind w:firstLine="720"/>
        <w:jc w:val="both"/>
        <w:rPr>
          <w:bCs/>
          <w:sz w:val="28"/>
          <w:szCs w:val="28"/>
        </w:rPr>
      </w:pPr>
      <w:r w:rsidRPr="00B476B9">
        <w:rPr>
          <w:bCs/>
          <w:sz w:val="28"/>
          <w:szCs w:val="28"/>
        </w:rPr>
        <w:t xml:space="preserve">Среднемесячная заработная плата по </w:t>
      </w:r>
      <w:r w:rsidR="00E66CDF">
        <w:rPr>
          <w:bCs/>
          <w:sz w:val="28"/>
          <w:szCs w:val="28"/>
        </w:rPr>
        <w:t>крупным и средним</w:t>
      </w:r>
      <w:r w:rsidRPr="00B476B9">
        <w:rPr>
          <w:bCs/>
          <w:sz w:val="28"/>
          <w:szCs w:val="28"/>
        </w:rPr>
        <w:t xml:space="preserve"> предприяти</w:t>
      </w:r>
      <w:r w:rsidR="00E66CDF">
        <w:rPr>
          <w:bCs/>
          <w:sz w:val="28"/>
          <w:szCs w:val="28"/>
        </w:rPr>
        <w:t>ям</w:t>
      </w:r>
      <w:r w:rsidRPr="00B476B9">
        <w:rPr>
          <w:bCs/>
          <w:sz w:val="28"/>
          <w:szCs w:val="28"/>
        </w:rPr>
        <w:t xml:space="preserve"> и организаци</w:t>
      </w:r>
      <w:r w:rsidR="00E66CDF">
        <w:rPr>
          <w:bCs/>
          <w:sz w:val="28"/>
          <w:szCs w:val="28"/>
        </w:rPr>
        <w:t>ям</w:t>
      </w:r>
      <w:r w:rsidRPr="00B476B9">
        <w:rPr>
          <w:bCs/>
          <w:sz w:val="28"/>
          <w:szCs w:val="28"/>
        </w:rPr>
        <w:t xml:space="preserve"> выразилась в сумме  </w:t>
      </w:r>
      <w:r w:rsidR="00217C7F">
        <w:rPr>
          <w:bCs/>
          <w:sz w:val="28"/>
          <w:szCs w:val="28"/>
        </w:rPr>
        <w:t>35665,8</w:t>
      </w:r>
      <w:r w:rsidR="00B621A9">
        <w:rPr>
          <w:bCs/>
          <w:sz w:val="28"/>
          <w:szCs w:val="28"/>
        </w:rPr>
        <w:t xml:space="preserve"> </w:t>
      </w:r>
      <w:r w:rsidRPr="00B476B9">
        <w:rPr>
          <w:bCs/>
          <w:sz w:val="28"/>
          <w:szCs w:val="28"/>
        </w:rPr>
        <w:t>рубл</w:t>
      </w:r>
      <w:r w:rsidR="00217C7F">
        <w:rPr>
          <w:bCs/>
          <w:sz w:val="28"/>
          <w:szCs w:val="28"/>
        </w:rPr>
        <w:t>ей</w:t>
      </w:r>
      <w:r w:rsidRPr="00B476B9">
        <w:rPr>
          <w:bCs/>
          <w:sz w:val="28"/>
          <w:szCs w:val="28"/>
        </w:rPr>
        <w:t>, рост к уровню 20</w:t>
      </w:r>
      <w:r w:rsidR="00217C7F">
        <w:rPr>
          <w:bCs/>
          <w:sz w:val="28"/>
          <w:szCs w:val="28"/>
        </w:rPr>
        <w:t>20</w:t>
      </w:r>
      <w:r w:rsidRPr="00B476B9">
        <w:rPr>
          <w:bCs/>
          <w:sz w:val="28"/>
          <w:szCs w:val="28"/>
        </w:rPr>
        <w:t xml:space="preserve"> года составил </w:t>
      </w:r>
      <w:r w:rsidR="00217C7F">
        <w:rPr>
          <w:bCs/>
          <w:sz w:val="28"/>
          <w:szCs w:val="28"/>
        </w:rPr>
        <w:t>110,1</w:t>
      </w:r>
      <w:r w:rsidRPr="00B476B9">
        <w:rPr>
          <w:bCs/>
          <w:sz w:val="28"/>
          <w:szCs w:val="28"/>
        </w:rPr>
        <w:t>%</w:t>
      </w:r>
      <w:r w:rsidR="00277A3E">
        <w:rPr>
          <w:bCs/>
          <w:sz w:val="28"/>
          <w:szCs w:val="28"/>
        </w:rPr>
        <w:t xml:space="preserve">. </w:t>
      </w:r>
    </w:p>
    <w:p w:rsidR="00CD2DB8" w:rsidRDefault="00CD2DB8" w:rsidP="00E564BC">
      <w:pPr>
        <w:spacing w:line="276" w:lineRule="auto"/>
        <w:ind w:firstLine="720"/>
        <w:jc w:val="both"/>
        <w:rPr>
          <w:color w:val="000000"/>
          <w:sz w:val="28"/>
          <w:szCs w:val="28"/>
        </w:rPr>
      </w:pPr>
      <w:r>
        <w:rPr>
          <w:color w:val="000000"/>
          <w:sz w:val="28"/>
          <w:szCs w:val="28"/>
        </w:rPr>
        <w:t xml:space="preserve">Для легализации заработной платы в сфере малого предпринимательства в администрации района регулярно проводятся заседания межведомственной комиссии, куда приглашаются руководители предприятий и индивидуальные предприниматели, выплачивающие низкую заработную плату </w:t>
      </w:r>
      <w:proofErr w:type="gramStart"/>
      <w:r>
        <w:rPr>
          <w:color w:val="000000"/>
          <w:sz w:val="28"/>
          <w:szCs w:val="28"/>
        </w:rPr>
        <w:t>работающим</w:t>
      </w:r>
      <w:proofErr w:type="gramEnd"/>
      <w:r>
        <w:rPr>
          <w:color w:val="000000"/>
          <w:sz w:val="28"/>
          <w:szCs w:val="28"/>
        </w:rPr>
        <w:t xml:space="preserve">. </w:t>
      </w:r>
    </w:p>
    <w:p w:rsidR="0065438E" w:rsidRPr="0065438E" w:rsidRDefault="0065438E" w:rsidP="00E564BC">
      <w:pPr>
        <w:spacing w:line="276" w:lineRule="auto"/>
        <w:ind w:firstLine="720"/>
        <w:jc w:val="both"/>
        <w:rPr>
          <w:sz w:val="28"/>
          <w:szCs w:val="28"/>
        </w:rPr>
      </w:pPr>
      <w:r w:rsidRPr="0065438E">
        <w:rPr>
          <w:sz w:val="28"/>
          <w:szCs w:val="28"/>
        </w:rPr>
        <w:lastRenderedPageBreak/>
        <w:t>Приоритетным направлением деятельности администрации района является исполнение Указов Президента и достижение целевых социально-экономических показателей.</w:t>
      </w:r>
    </w:p>
    <w:p w:rsidR="00F329C5" w:rsidRPr="00F329C5" w:rsidRDefault="0065438E" w:rsidP="00E564BC">
      <w:pPr>
        <w:spacing w:line="276" w:lineRule="auto"/>
        <w:jc w:val="both"/>
        <w:rPr>
          <w:sz w:val="28"/>
          <w:szCs w:val="28"/>
        </w:rPr>
      </w:pPr>
      <w:r>
        <w:rPr>
          <w:sz w:val="28"/>
          <w:szCs w:val="28"/>
        </w:rPr>
        <w:t xml:space="preserve">   </w:t>
      </w:r>
      <w:r w:rsidRPr="0065438E">
        <w:rPr>
          <w:sz w:val="28"/>
          <w:szCs w:val="28"/>
        </w:rPr>
        <w:t xml:space="preserve"> </w:t>
      </w:r>
      <w:r w:rsidR="00F329C5" w:rsidRPr="00F329C5">
        <w:rPr>
          <w:sz w:val="28"/>
          <w:szCs w:val="28"/>
        </w:rPr>
        <w:t>Приоритетным направлением деятельности администрации района является исполнение Указов Президента и достижение целевых социально-экономических показателей.</w:t>
      </w:r>
    </w:p>
    <w:p w:rsidR="00CD2DB8" w:rsidRDefault="00F329C5" w:rsidP="00E564BC">
      <w:pPr>
        <w:spacing w:line="276" w:lineRule="auto"/>
        <w:jc w:val="both"/>
        <w:rPr>
          <w:sz w:val="28"/>
          <w:szCs w:val="28"/>
        </w:rPr>
      </w:pPr>
      <w:r w:rsidRPr="00F329C5">
        <w:rPr>
          <w:sz w:val="28"/>
          <w:szCs w:val="28"/>
        </w:rPr>
        <w:t>Указ Президента № 597 в 20</w:t>
      </w:r>
      <w:r w:rsidR="00217C7F">
        <w:rPr>
          <w:sz w:val="28"/>
          <w:szCs w:val="28"/>
        </w:rPr>
        <w:t>20</w:t>
      </w:r>
      <w:r w:rsidRPr="00F329C5">
        <w:rPr>
          <w:sz w:val="28"/>
          <w:szCs w:val="28"/>
        </w:rPr>
        <w:t xml:space="preserve"> году выполнен в полном объеме согласно соглашению, утвержденному Правительством Нижегородской  области.</w:t>
      </w:r>
      <w:r w:rsidR="0065438E" w:rsidRPr="0065438E">
        <w:rPr>
          <w:sz w:val="28"/>
          <w:szCs w:val="28"/>
        </w:rPr>
        <w:t xml:space="preserve"> </w:t>
      </w:r>
    </w:p>
    <w:p w:rsidR="00354468" w:rsidRPr="00046627" w:rsidRDefault="00354468" w:rsidP="00E564BC">
      <w:pPr>
        <w:shd w:val="clear" w:color="auto" w:fill="FFFFFF"/>
        <w:spacing w:after="200" w:line="276" w:lineRule="auto"/>
        <w:ind w:right="10" w:firstLine="709"/>
        <w:jc w:val="both"/>
        <w:rPr>
          <w:rFonts w:eastAsia="Calibri"/>
          <w:bCs/>
          <w:sz w:val="28"/>
          <w:szCs w:val="28"/>
          <w:lang w:eastAsia="en-US"/>
        </w:rPr>
      </w:pPr>
      <w:r w:rsidRPr="00046627">
        <w:rPr>
          <w:rFonts w:eastAsia="Calibri"/>
          <w:bCs/>
          <w:sz w:val="28"/>
          <w:szCs w:val="28"/>
          <w:lang w:eastAsia="en-US"/>
        </w:rPr>
        <w:t>Целевые показатели областных дорожных карт выполнены.</w:t>
      </w:r>
    </w:p>
    <w:p w:rsidR="00494C8F" w:rsidRDefault="00494C8F" w:rsidP="00E564BC">
      <w:pPr>
        <w:spacing w:line="276" w:lineRule="auto"/>
        <w:ind w:firstLine="706"/>
        <w:jc w:val="both"/>
        <w:rPr>
          <w:b/>
          <w:sz w:val="28"/>
          <w:szCs w:val="28"/>
        </w:rPr>
      </w:pPr>
      <w:r w:rsidRPr="00532C33">
        <w:rPr>
          <w:b/>
          <w:sz w:val="28"/>
          <w:szCs w:val="28"/>
          <w:lang w:val="en-US"/>
        </w:rPr>
        <w:t>I</w:t>
      </w:r>
      <w:r w:rsidR="0048040D" w:rsidRPr="00532C33">
        <w:rPr>
          <w:b/>
          <w:sz w:val="28"/>
          <w:szCs w:val="28"/>
          <w:lang w:val="en-US"/>
        </w:rPr>
        <w:t>I</w:t>
      </w:r>
      <w:r w:rsidRPr="00532C33">
        <w:rPr>
          <w:b/>
          <w:sz w:val="28"/>
          <w:szCs w:val="28"/>
        </w:rPr>
        <w:t xml:space="preserve">. Дошкольное образование </w:t>
      </w:r>
    </w:p>
    <w:p w:rsidR="005C4AC7" w:rsidRPr="00532C33" w:rsidRDefault="005C4AC7" w:rsidP="00E62BA4">
      <w:pPr>
        <w:spacing w:line="276" w:lineRule="auto"/>
        <w:ind w:firstLine="706"/>
        <w:jc w:val="both"/>
        <w:rPr>
          <w:b/>
          <w:sz w:val="28"/>
          <w:szCs w:val="28"/>
        </w:rPr>
      </w:pPr>
    </w:p>
    <w:p w:rsidR="00406B87" w:rsidRPr="00277A3E" w:rsidRDefault="00406B87" w:rsidP="00E62BA4">
      <w:pPr>
        <w:widowControl w:val="0"/>
        <w:suppressLineNumbers/>
        <w:suppressAutoHyphens/>
        <w:snapToGrid w:val="0"/>
        <w:spacing w:line="276" w:lineRule="auto"/>
        <w:jc w:val="both"/>
        <w:rPr>
          <w:rFonts w:eastAsia="Andale Sans UI"/>
          <w:kern w:val="1"/>
          <w:sz w:val="28"/>
          <w:szCs w:val="28"/>
        </w:rPr>
      </w:pPr>
      <w:r w:rsidRPr="00277A3E">
        <w:rPr>
          <w:rFonts w:eastAsia="Andale Sans UI"/>
          <w:kern w:val="1"/>
          <w:sz w:val="28"/>
          <w:szCs w:val="28"/>
        </w:rPr>
        <w:t xml:space="preserve">             Существующая сеть образовательных организаций Дальнеконстантиновского муниципального района  позволяет обеспечить конституционные права граждан на получение бесплатного дошкольного и общего образования с учетом потребности различных категорий граждан. </w:t>
      </w:r>
    </w:p>
    <w:p w:rsidR="00406B87" w:rsidRPr="00277A3E" w:rsidRDefault="00406B87" w:rsidP="00E62BA4">
      <w:pPr>
        <w:widowControl w:val="0"/>
        <w:suppressLineNumbers/>
        <w:suppressAutoHyphens/>
        <w:snapToGrid w:val="0"/>
        <w:spacing w:line="276" w:lineRule="auto"/>
        <w:jc w:val="both"/>
        <w:rPr>
          <w:rFonts w:eastAsia="Andale Sans UI"/>
          <w:kern w:val="1"/>
          <w:sz w:val="28"/>
          <w:szCs w:val="28"/>
        </w:rPr>
      </w:pPr>
      <w:r w:rsidRPr="00277A3E">
        <w:rPr>
          <w:rFonts w:eastAsia="Andale Sans UI"/>
          <w:kern w:val="1"/>
          <w:sz w:val="28"/>
          <w:szCs w:val="28"/>
        </w:rPr>
        <w:t xml:space="preserve"> </w:t>
      </w:r>
      <w:r w:rsidRPr="00277A3E">
        <w:rPr>
          <w:rFonts w:eastAsia="Andale Sans UI"/>
          <w:kern w:val="1"/>
          <w:sz w:val="28"/>
          <w:szCs w:val="28"/>
        </w:rPr>
        <w:tab/>
        <w:t xml:space="preserve">Образовательные организации района являются юридическими лицами, по организационно-правовой форме – бюджетными  и автономными учреждениями. </w:t>
      </w:r>
    </w:p>
    <w:p w:rsidR="00217C7F" w:rsidRPr="00217C7F" w:rsidRDefault="00217C7F" w:rsidP="00E62BA4">
      <w:pPr>
        <w:spacing w:line="276" w:lineRule="auto"/>
        <w:ind w:firstLine="709"/>
        <w:jc w:val="both"/>
        <w:rPr>
          <w:sz w:val="28"/>
          <w:szCs w:val="28"/>
        </w:rPr>
      </w:pPr>
      <w:r w:rsidRPr="00217C7F">
        <w:rPr>
          <w:sz w:val="28"/>
          <w:szCs w:val="28"/>
        </w:rPr>
        <w:t xml:space="preserve">В систему дошкольного образования входят 11 дошкольных образовательных организаций, 4 филиала, три дошкольные группы в МБОУ Богоявленская СШ, 2 структурных подразделения - семейный детский сад, детский сад - ясли. </w:t>
      </w:r>
    </w:p>
    <w:p w:rsidR="00217C7F" w:rsidRPr="00217C7F" w:rsidRDefault="00217C7F" w:rsidP="00E62BA4">
      <w:pPr>
        <w:spacing w:line="276" w:lineRule="auto"/>
        <w:ind w:firstLine="709"/>
        <w:jc w:val="both"/>
        <w:rPr>
          <w:sz w:val="28"/>
          <w:szCs w:val="28"/>
        </w:rPr>
      </w:pPr>
      <w:r w:rsidRPr="00217C7F">
        <w:rPr>
          <w:sz w:val="28"/>
          <w:szCs w:val="28"/>
        </w:rPr>
        <w:t xml:space="preserve">Существующая сеть дошкольных образовательных учреждений, их число и месторасположение позволяют обеспечить доступность получения общего образования. </w:t>
      </w:r>
    </w:p>
    <w:p w:rsidR="00217C7F" w:rsidRPr="00217C7F" w:rsidRDefault="00217C7F" w:rsidP="00E62BA4">
      <w:pPr>
        <w:spacing w:line="276" w:lineRule="auto"/>
        <w:ind w:firstLine="709"/>
        <w:jc w:val="both"/>
        <w:rPr>
          <w:sz w:val="28"/>
          <w:szCs w:val="28"/>
        </w:rPr>
      </w:pPr>
      <w:r w:rsidRPr="00217C7F">
        <w:rPr>
          <w:sz w:val="28"/>
          <w:szCs w:val="28"/>
        </w:rPr>
        <w:t xml:space="preserve">По данным статистических отчетов за 2021 год, все здания дошкольных образовательных учреждений находятся в удовлетворительном состоянии и не отмечены на данный момент как аварийные или требующие капитального ремонта. </w:t>
      </w:r>
    </w:p>
    <w:p w:rsidR="00217C7F" w:rsidRPr="00217C7F" w:rsidRDefault="00217C7F" w:rsidP="00E62BA4">
      <w:pPr>
        <w:spacing w:line="276" w:lineRule="auto"/>
        <w:ind w:firstLine="709"/>
        <w:jc w:val="both"/>
        <w:rPr>
          <w:sz w:val="28"/>
          <w:szCs w:val="28"/>
        </w:rPr>
      </w:pPr>
      <w:r w:rsidRPr="00217C7F">
        <w:rPr>
          <w:sz w:val="28"/>
          <w:szCs w:val="28"/>
        </w:rPr>
        <w:t xml:space="preserve">Численность воспитанников в образовательных учреждениях на 31.12.2021 года составляет 788 человек (2019- 834 человек, 2020- 841 человек). </w:t>
      </w:r>
    </w:p>
    <w:p w:rsidR="00217C7F" w:rsidRPr="00217C7F" w:rsidRDefault="00217C7F" w:rsidP="00E62BA4">
      <w:pPr>
        <w:spacing w:line="276" w:lineRule="auto"/>
        <w:ind w:firstLine="709"/>
        <w:jc w:val="both"/>
        <w:rPr>
          <w:sz w:val="28"/>
          <w:szCs w:val="28"/>
        </w:rPr>
      </w:pPr>
      <w:r w:rsidRPr="00217C7F">
        <w:rPr>
          <w:sz w:val="28"/>
          <w:szCs w:val="28"/>
        </w:rPr>
        <w:t xml:space="preserve">Охват детей в возрасте от 1 года до 7 лет дошкольным образованием на протяжении стабилен и составляет: в 2021г. – 81,7%, 2020г.-82% 2019г.-81%. Процент укомплектованности ДОУ - 70,5% </w:t>
      </w:r>
    </w:p>
    <w:p w:rsidR="00217C7F" w:rsidRPr="00217C7F" w:rsidRDefault="00217C7F" w:rsidP="00E62BA4">
      <w:pPr>
        <w:spacing w:line="276" w:lineRule="auto"/>
        <w:ind w:firstLine="709"/>
        <w:jc w:val="both"/>
        <w:rPr>
          <w:sz w:val="28"/>
          <w:szCs w:val="28"/>
        </w:rPr>
      </w:pPr>
      <w:r w:rsidRPr="00217C7F">
        <w:rPr>
          <w:sz w:val="28"/>
          <w:szCs w:val="28"/>
        </w:rPr>
        <w:t xml:space="preserve">Дошкольное образование получают 7 детей с ограниченными возможностями здоровья. В 2 детских садах (МАДОУ детский сад «Ёлочка», МАДОУ детский сад «Солнышко») созданы условия для инклюзивного </w:t>
      </w:r>
      <w:r w:rsidRPr="00217C7F">
        <w:rPr>
          <w:sz w:val="28"/>
          <w:szCs w:val="28"/>
        </w:rPr>
        <w:lastRenderedPageBreak/>
        <w:t>образования детей-инвалидов и детей с ОВЗ в рамках государственной программы РФ «Доступная среда».</w:t>
      </w:r>
    </w:p>
    <w:p w:rsidR="00217C7F" w:rsidRPr="00217C7F" w:rsidRDefault="00217C7F" w:rsidP="00E62BA4">
      <w:pPr>
        <w:spacing w:line="276" w:lineRule="auto"/>
        <w:ind w:firstLine="709"/>
        <w:jc w:val="both"/>
        <w:rPr>
          <w:sz w:val="28"/>
          <w:szCs w:val="28"/>
        </w:rPr>
      </w:pPr>
      <w:r w:rsidRPr="00217C7F">
        <w:rPr>
          <w:sz w:val="28"/>
          <w:szCs w:val="28"/>
        </w:rPr>
        <w:t xml:space="preserve"> В Дальнеконстантиновском муниципальном районе все дети в возрасте от трех до семи лет при наличии потребности обеспечены местами в ДОО. </w:t>
      </w:r>
      <w:proofErr w:type="gramStart"/>
      <w:r w:rsidRPr="00217C7F">
        <w:rPr>
          <w:sz w:val="28"/>
          <w:szCs w:val="28"/>
        </w:rPr>
        <w:t xml:space="preserve">По состоянию на 31.12.2021 на учете для предоставления места в дошкольной организации состоят 78 детей в возрасте до 3 лет, что составляет 6,3 % от общего числа детей дошкольного возраста, в том числе: до 1 года –24 ребенка, от 1 года до 2 лет –44 детей, от 2 до 3 лет –10 детей. </w:t>
      </w:r>
      <w:proofErr w:type="gramEnd"/>
    </w:p>
    <w:p w:rsidR="00217C7F" w:rsidRPr="00217C7F" w:rsidRDefault="00217C7F" w:rsidP="00E62BA4">
      <w:pPr>
        <w:spacing w:line="276" w:lineRule="auto"/>
        <w:ind w:firstLine="709"/>
        <w:jc w:val="both"/>
        <w:rPr>
          <w:sz w:val="28"/>
          <w:szCs w:val="28"/>
        </w:rPr>
      </w:pPr>
      <w:r w:rsidRPr="00217C7F">
        <w:rPr>
          <w:sz w:val="28"/>
          <w:szCs w:val="28"/>
        </w:rPr>
        <w:t xml:space="preserve">Одним из показателей </w:t>
      </w:r>
      <w:proofErr w:type="gramStart"/>
      <w:r w:rsidRPr="00217C7F">
        <w:rPr>
          <w:sz w:val="28"/>
          <w:szCs w:val="28"/>
        </w:rPr>
        <w:t>оценки эффективности деятельности детских садов района</w:t>
      </w:r>
      <w:proofErr w:type="gramEnd"/>
      <w:r w:rsidRPr="00217C7F">
        <w:rPr>
          <w:sz w:val="28"/>
          <w:szCs w:val="28"/>
        </w:rPr>
        <w:t xml:space="preserve"> является посещаемость детского сада воспитанниками. Среднегодовой процент посещаемости  детьми дошкольных образовательных учреждений  в 2021 году вырос и  составил 71,4%. </w:t>
      </w:r>
    </w:p>
    <w:p w:rsidR="00217C7F" w:rsidRPr="00217C7F" w:rsidRDefault="00217C7F" w:rsidP="00E62BA4">
      <w:pPr>
        <w:spacing w:line="276" w:lineRule="auto"/>
        <w:ind w:firstLine="709"/>
        <w:jc w:val="both"/>
        <w:rPr>
          <w:sz w:val="28"/>
          <w:szCs w:val="28"/>
        </w:rPr>
      </w:pPr>
      <w:r w:rsidRPr="00217C7F">
        <w:rPr>
          <w:sz w:val="28"/>
          <w:szCs w:val="28"/>
        </w:rPr>
        <w:t>В 2021 году 100% (2020 году-100%) родителей (законных представителей) детей, посещающих детские сады, на основании личных заявлений получили компенсацию части родительской платы за содержание детей в детском саду от 20% до 70% от внесенной родительской платы. Списочный  состав льготников на 31.12.2021 г составил 326 детей (2020г.-359 детей) из них 100% льготой по оплате за детский сад пользовались 58 чел</w:t>
      </w:r>
      <w:proofErr w:type="gramStart"/>
      <w:r w:rsidRPr="00217C7F">
        <w:rPr>
          <w:sz w:val="28"/>
          <w:szCs w:val="28"/>
        </w:rPr>
        <w:t>.(</w:t>
      </w:r>
      <w:proofErr w:type="gramEnd"/>
      <w:r w:rsidRPr="00217C7F">
        <w:rPr>
          <w:sz w:val="28"/>
          <w:szCs w:val="28"/>
        </w:rPr>
        <w:t xml:space="preserve"> дети-инвалиды, дети-сироты и опекаемые дети работников), 50% льготой по оплате за детский сад пользовались 268 чел. </w:t>
      </w:r>
    </w:p>
    <w:p w:rsidR="00217C7F" w:rsidRPr="00217C7F" w:rsidRDefault="00217C7F" w:rsidP="00E62BA4">
      <w:pPr>
        <w:spacing w:line="276" w:lineRule="auto"/>
        <w:ind w:firstLine="709"/>
        <w:jc w:val="both"/>
        <w:rPr>
          <w:sz w:val="28"/>
          <w:szCs w:val="28"/>
        </w:rPr>
      </w:pPr>
      <w:r w:rsidRPr="00217C7F">
        <w:rPr>
          <w:sz w:val="28"/>
          <w:szCs w:val="28"/>
        </w:rPr>
        <w:t>Родительская плата в 2021 году -1296 рублей 00 коп</w:t>
      </w:r>
      <w:proofErr w:type="gramStart"/>
      <w:r w:rsidRPr="00217C7F">
        <w:rPr>
          <w:sz w:val="28"/>
          <w:szCs w:val="28"/>
        </w:rPr>
        <w:t xml:space="preserve">., </w:t>
      </w:r>
      <w:proofErr w:type="gramEnd"/>
      <w:r w:rsidRPr="00217C7F">
        <w:rPr>
          <w:sz w:val="28"/>
          <w:szCs w:val="28"/>
        </w:rPr>
        <w:t>с 01.01.2022 года-1346 рублей 00 коп.</w:t>
      </w:r>
    </w:p>
    <w:p w:rsidR="00217C7F" w:rsidRPr="00217C7F" w:rsidRDefault="00217C7F" w:rsidP="00E62BA4">
      <w:pPr>
        <w:spacing w:line="276" w:lineRule="auto"/>
        <w:ind w:firstLine="709"/>
        <w:jc w:val="both"/>
        <w:rPr>
          <w:sz w:val="28"/>
          <w:szCs w:val="28"/>
        </w:rPr>
      </w:pPr>
      <w:r w:rsidRPr="00217C7F">
        <w:rPr>
          <w:sz w:val="28"/>
          <w:szCs w:val="28"/>
        </w:rPr>
        <w:t>Все педагогические работники, имеют профессиональное образование, обладают соответствующей квалификацией, имеют стаж работы, необходимый для осуществления образовательной деятельности по реализуемым образовательным программам. Среди педагогических работников с высшим педагогическим образованием – 65 % (48 чел), со средним профессиональным – 35% (26 чел). По стажу педагогической работы: до 5 лет – 9,4 %</w:t>
      </w:r>
      <w:proofErr w:type="gramStart"/>
      <w:r w:rsidRPr="00217C7F">
        <w:rPr>
          <w:sz w:val="28"/>
          <w:szCs w:val="28"/>
        </w:rPr>
        <w:t xml:space="preserve">( </w:t>
      </w:r>
      <w:proofErr w:type="gramEnd"/>
      <w:r w:rsidRPr="00217C7F">
        <w:rPr>
          <w:sz w:val="28"/>
          <w:szCs w:val="28"/>
        </w:rPr>
        <w:t>3 чел), от 5 до 10 лет- 11% (8 чел), от 10 до 15 лет – 12 % (9 чел.), от 15 до 20 лет – 8 % (6 чел), 20 лет и более – 59,5 % (44 чел.). Численность педагогических работников</w:t>
      </w:r>
      <w:proofErr w:type="gramStart"/>
      <w:r w:rsidRPr="00217C7F">
        <w:rPr>
          <w:sz w:val="28"/>
          <w:szCs w:val="28"/>
        </w:rPr>
        <w:t xml:space="preserve"> ,</w:t>
      </w:r>
      <w:proofErr w:type="gramEnd"/>
      <w:r w:rsidRPr="00217C7F">
        <w:rPr>
          <w:sz w:val="28"/>
          <w:szCs w:val="28"/>
        </w:rPr>
        <w:t xml:space="preserve"> прошедших в течение последних трех лет повышение квалификации составляет 97,3% (72 чел).   </w:t>
      </w:r>
    </w:p>
    <w:p w:rsidR="00217C7F" w:rsidRPr="00217C7F" w:rsidRDefault="00217C7F" w:rsidP="00E62BA4">
      <w:pPr>
        <w:spacing w:line="276" w:lineRule="auto"/>
        <w:ind w:firstLine="709"/>
        <w:jc w:val="both"/>
        <w:rPr>
          <w:sz w:val="28"/>
          <w:szCs w:val="28"/>
        </w:rPr>
      </w:pPr>
      <w:r w:rsidRPr="00217C7F">
        <w:rPr>
          <w:sz w:val="28"/>
          <w:szCs w:val="28"/>
        </w:rPr>
        <w:t>На 31.12.21 г. аттестовано педагогических работников дошкольных образовательных организаций-62 (84%), из них на высшую квалификационную категорию-25 (34%), на первую-28 (38%), СЗД-9 (12 %), не подлежат аттестации (стаж менее 2 лет в данной организации)-12 (16%).</w:t>
      </w:r>
    </w:p>
    <w:p w:rsidR="00277A3E" w:rsidRDefault="00277A3E" w:rsidP="00277A3E">
      <w:pPr>
        <w:ind w:firstLine="709"/>
        <w:jc w:val="both"/>
      </w:pPr>
    </w:p>
    <w:p w:rsidR="00E62BA4" w:rsidRDefault="00E62BA4" w:rsidP="00277A3E">
      <w:pPr>
        <w:ind w:firstLine="709"/>
        <w:jc w:val="both"/>
      </w:pPr>
    </w:p>
    <w:p w:rsidR="00E62BA4" w:rsidRDefault="00E62BA4" w:rsidP="00277A3E">
      <w:pPr>
        <w:ind w:firstLine="709"/>
        <w:jc w:val="both"/>
      </w:pPr>
    </w:p>
    <w:p w:rsidR="00E62BA4" w:rsidRPr="001D4B1D" w:rsidRDefault="00E62BA4" w:rsidP="00277A3E">
      <w:pPr>
        <w:ind w:firstLine="709"/>
        <w:jc w:val="both"/>
      </w:pPr>
    </w:p>
    <w:p w:rsidR="00277A3E" w:rsidRPr="00F329C5" w:rsidRDefault="00277A3E" w:rsidP="00277A3E">
      <w:pPr>
        <w:widowControl w:val="0"/>
        <w:suppressLineNumbers/>
        <w:suppressAutoHyphens/>
        <w:snapToGrid w:val="0"/>
        <w:spacing w:line="276" w:lineRule="auto"/>
        <w:jc w:val="both"/>
        <w:rPr>
          <w:rFonts w:eastAsia="Andale Sans UI"/>
          <w:b/>
          <w:kern w:val="1"/>
          <w:sz w:val="28"/>
          <w:szCs w:val="28"/>
        </w:rPr>
      </w:pPr>
      <w:r w:rsidRPr="00F329C5">
        <w:rPr>
          <w:rFonts w:eastAsia="Andale Sans UI"/>
          <w:b/>
          <w:kern w:val="1"/>
          <w:sz w:val="28"/>
          <w:szCs w:val="28"/>
          <w:lang w:val="en-US"/>
        </w:rPr>
        <w:lastRenderedPageBreak/>
        <w:t>III</w:t>
      </w:r>
      <w:r w:rsidRPr="00F329C5">
        <w:rPr>
          <w:rFonts w:eastAsia="Andale Sans UI"/>
          <w:b/>
          <w:kern w:val="1"/>
          <w:sz w:val="28"/>
          <w:szCs w:val="28"/>
        </w:rPr>
        <w:t>. Общее и дополнительное образование</w:t>
      </w:r>
    </w:p>
    <w:p w:rsidR="00277A3E" w:rsidRDefault="00277A3E" w:rsidP="00277A3E">
      <w:pPr>
        <w:pStyle w:val="ae"/>
        <w:snapToGrid w:val="0"/>
        <w:jc w:val="both"/>
        <w:rPr>
          <w:b/>
          <w:u w:val="single"/>
        </w:rPr>
      </w:pP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По состоянию на 1.01.2021 года в районе функционируют 7 общеобразовательных учреждений (юридических лиц), которые включают в себя: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 xml:space="preserve">6 - средних общеобразовательных школ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1- основная общеобразовательная школа</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 составе </w:t>
      </w:r>
      <w:proofErr w:type="gramStart"/>
      <w:r w:rsidRPr="00217C7F">
        <w:rPr>
          <w:rFonts w:eastAsia="Andale Sans UI"/>
          <w:kern w:val="1"/>
          <w:sz w:val="28"/>
          <w:szCs w:val="28"/>
        </w:rPr>
        <w:t>которых</w:t>
      </w:r>
      <w:proofErr w:type="gramEnd"/>
      <w:r w:rsidRPr="00217C7F">
        <w:rPr>
          <w:rFonts w:eastAsia="Andale Sans UI"/>
          <w:kern w:val="1"/>
          <w:sz w:val="28"/>
          <w:szCs w:val="28"/>
        </w:rPr>
        <w:t>:</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3- филиала общеобразовательных школ</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1- начальная школа, филиал средней общеобразовательной школы</w:t>
      </w:r>
    </w:p>
    <w:p w:rsidR="00217C7F" w:rsidRPr="00217C7F" w:rsidRDefault="00217C7F" w:rsidP="00217C7F">
      <w:pPr>
        <w:spacing w:line="276" w:lineRule="auto"/>
        <w:ind w:firstLine="709"/>
        <w:jc w:val="both"/>
        <w:rPr>
          <w:rFonts w:eastAsia="Andale Sans UI"/>
          <w:kern w:val="1"/>
          <w:sz w:val="28"/>
          <w:szCs w:val="28"/>
        </w:rPr>
      </w:pPr>
      <w:proofErr w:type="gramStart"/>
      <w:r w:rsidRPr="00217C7F">
        <w:rPr>
          <w:rFonts w:eastAsia="Andale Sans UI"/>
          <w:kern w:val="1"/>
          <w:sz w:val="28"/>
          <w:szCs w:val="28"/>
        </w:rPr>
        <w:t xml:space="preserve">На начало 2021-2022 учебного года число обучающихся в общеобразовательных учреждениях района составило 1939  (том числе 153 по адаптированным основным общеобразовательным программам). </w:t>
      </w:r>
      <w:proofErr w:type="gramEnd"/>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Во всех общеобразовательных организациях обучение осуществляется в 1-у смену. Все дети в возрасте с 6 лет 6 мес. до 18 лет, проживающие на территории района и имеющие право на получение образования соответствующего уровня, обучаются.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С учетом социального заказа родителей, обучающихся, органов власти в </w:t>
      </w:r>
      <w:proofErr w:type="spellStart"/>
      <w:r w:rsidRPr="00217C7F">
        <w:rPr>
          <w:rFonts w:eastAsia="Andale Sans UI"/>
          <w:kern w:val="1"/>
          <w:sz w:val="28"/>
          <w:szCs w:val="28"/>
        </w:rPr>
        <w:t>Дальнеконстантиновской</w:t>
      </w:r>
      <w:proofErr w:type="spellEnd"/>
      <w:r w:rsidRPr="00217C7F">
        <w:rPr>
          <w:rFonts w:eastAsia="Andale Sans UI"/>
          <w:kern w:val="1"/>
          <w:sz w:val="28"/>
          <w:szCs w:val="28"/>
        </w:rPr>
        <w:t xml:space="preserve"> школе в течение многих лет в 10, 11-х классах осуществляется  профильное обучение  с включением в учебный план предметов, </w:t>
      </w:r>
      <w:proofErr w:type="spellStart"/>
      <w:r w:rsidRPr="00217C7F">
        <w:rPr>
          <w:rFonts w:eastAsia="Andale Sans UI"/>
          <w:kern w:val="1"/>
          <w:sz w:val="28"/>
          <w:szCs w:val="28"/>
        </w:rPr>
        <w:t>изучающихся</w:t>
      </w:r>
      <w:proofErr w:type="spellEnd"/>
      <w:r w:rsidRPr="00217C7F">
        <w:rPr>
          <w:rFonts w:eastAsia="Andale Sans UI"/>
          <w:kern w:val="1"/>
          <w:sz w:val="28"/>
          <w:szCs w:val="28"/>
        </w:rPr>
        <w:t xml:space="preserve"> на углубленном уровне, элективных курсов.  Общее образование в школах получают 44  ребёнка-инвалида, 153 ребёнка с ограниченными возможностями здоровья обучаются по адаптированным программам.</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Существующие учреждения соответствуют современным требованиям, предъявляемым к учреждениям образования, и находятся в удовлетворительном состоянии. Созданы условия для безопасного функционирования образовательных учреждений.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Проведена большая работа по подготовке и проведению ГИА. Численность обучающихся  11-х классов в  2021 году составила 52 человека, аттестат о среднем общем образовании получили все выпускники.    </w:t>
      </w:r>
      <w:proofErr w:type="gramStart"/>
      <w:r w:rsidRPr="00217C7F">
        <w:rPr>
          <w:rFonts w:eastAsia="Andale Sans UI"/>
          <w:kern w:val="1"/>
          <w:sz w:val="28"/>
          <w:szCs w:val="28"/>
        </w:rPr>
        <w:t>Проводилась  работа,  направленная на повышение результатов (анализировались  результаты ЕГЭ прошлых лет, проведены  дополнительные меры по подготовке  выпускников к ЕГЭ: консультации, организация пробных экзаменов,  занятия с «</w:t>
      </w:r>
      <w:proofErr w:type="spellStart"/>
      <w:r w:rsidRPr="00217C7F">
        <w:rPr>
          <w:rFonts w:eastAsia="Andale Sans UI"/>
          <w:kern w:val="1"/>
          <w:sz w:val="28"/>
          <w:szCs w:val="28"/>
        </w:rPr>
        <w:t>высокобалльниками</w:t>
      </w:r>
      <w:proofErr w:type="spellEnd"/>
      <w:r w:rsidRPr="00217C7F">
        <w:rPr>
          <w:rFonts w:eastAsia="Andale Sans UI"/>
          <w:kern w:val="1"/>
          <w:sz w:val="28"/>
          <w:szCs w:val="28"/>
        </w:rPr>
        <w:t xml:space="preserve">» - выпускниками прошлых лет;   использовались  в ходе подготовки к ЕГЭ компьютерные технологии и т.д.).  23 выпускника из четырех школ района стали </w:t>
      </w:r>
      <w:proofErr w:type="spellStart"/>
      <w:r w:rsidRPr="00217C7F">
        <w:rPr>
          <w:rFonts w:eastAsia="Andale Sans UI"/>
          <w:kern w:val="1"/>
          <w:sz w:val="28"/>
          <w:szCs w:val="28"/>
        </w:rPr>
        <w:t>высокобалльниками</w:t>
      </w:r>
      <w:proofErr w:type="spellEnd"/>
      <w:r w:rsidRPr="00217C7F">
        <w:rPr>
          <w:rFonts w:eastAsia="Andale Sans UI"/>
          <w:kern w:val="1"/>
          <w:sz w:val="28"/>
          <w:szCs w:val="28"/>
        </w:rPr>
        <w:t xml:space="preserve">  (свыше 80 баллов) по следующим  предметам: русскому языку – 96 баллов;</w:t>
      </w:r>
      <w:proofErr w:type="gramEnd"/>
      <w:r w:rsidRPr="00217C7F">
        <w:rPr>
          <w:rFonts w:eastAsia="Andale Sans UI"/>
          <w:kern w:val="1"/>
          <w:sz w:val="28"/>
          <w:szCs w:val="28"/>
        </w:rPr>
        <w:t xml:space="preserve"> </w:t>
      </w:r>
      <w:proofErr w:type="gramStart"/>
      <w:r w:rsidRPr="00217C7F">
        <w:rPr>
          <w:rFonts w:eastAsia="Andale Sans UI"/>
          <w:kern w:val="1"/>
          <w:sz w:val="28"/>
          <w:szCs w:val="28"/>
        </w:rPr>
        <w:t xml:space="preserve">по химии  - 91 балл; по математике профильной  – 80 </w:t>
      </w:r>
      <w:r w:rsidRPr="00217C7F">
        <w:rPr>
          <w:rFonts w:eastAsia="Andale Sans UI"/>
          <w:kern w:val="1"/>
          <w:sz w:val="28"/>
          <w:szCs w:val="28"/>
        </w:rPr>
        <w:lastRenderedPageBreak/>
        <w:t xml:space="preserve">баллов, по физике – 99 баллов, по английскому языку – 86 баллов,  по обществознанию  - 90 баллов, по биологии – 96 баллов, по информатике – 88 баллов. </w:t>
      </w:r>
      <w:proofErr w:type="gramEnd"/>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Численность обучающихся 9-х классов в 2021 году составила 170 человек, аттестат об основном общем образовании получили все выпускники.</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Всероссийская олимпиада школьников в Дальнеконстантиновском муниципальном районе проводилась в 2 этапа: школьном и муниципальном. В муниципальном этапе участвовали 162 школьника 7-11 классов. Победителями муниципального этапа стали 29 человек, 48 - призерами.</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По итогам муниципального этапа на региональный этап всероссийской олимпиады школьников были приглашены учащиеся </w:t>
      </w:r>
      <w:proofErr w:type="spellStart"/>
      <w:r w:rsidRPr="00217C7F">
        <w:rPr>
          <w:rFonts w:eastAsia="Andale Sans UI"/>
          <w:kern w:val="1"/>
          <w:sz w:val="28"/>
          <w:szCs w:val="28"/>
        </w:rPr>
        <w:t>Дальнеконстантиновской</w:t>
      </w:r>
      <w:proofErr w:type="spellEnd"/>
      <w:r w:rsidRPr="00217C7F">
        <w:rPr>
          <w:rFonts w:eastAsia="Andale Sans UI"/>
          <w:kern w:val="1"/>
          <w:sz w:val="28"/>
          <w:szCs w:val="28"/>
        </w:rPr>
        <w:t xml:space="preserve">, </w:t>
      </w:r>
      <w:proofErr w:type="spellStart"/>
      <w:r w:rsidRPr="00217C7F">
        <w:rPr>
          <w:rFonts w:eastAsia="Andale Sans UI"/>
          <w:kern w:val="1"/>
          <w:sz w:val="28"/>
          <w:szCs w:val="28"/>
        </w:rPr>
        <w:t>Муравьихинской</w:t>
      </w:r>
      <w:proofErr w:type="spellEnd"/>
      <w:r w:rsidRPr="00217C7F">
        <w:rPr>
          <w:rFonts w:eastAsia="Andale Sans UI"/>
          <w:kern w:val="1"/>
          <w:sz w:val="28"/>
          <w:szCs w:val="28"/>
        </w:rPr>
        <w:t>, Нижегородской школ по английскому языку, обществознанию, географии, литературе, ОБЖ.</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Доля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- 5 % (2020 год - 3 %).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Школьники Дальнеконстантиновского муниципального района приняли участие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 xml:space="preserve"> в региональном чемпионате профессионального мастерства «Молодые профессионалы» (</w:t>
      </w:r>
      <w:proofErr w:type="spellStart"/>
      <w:r w:rsidRPr="00217C7F">
        <w:rPr>
          <w:rFonts w:eastAsia="Andale Sans UI"/>
          <w:kern w:val="1"/>
          <w:sz w:val="28"/>
          <w:szCs w:val="28"/>
        </w:rPr>
        <w:t>WorldSkills</w:t>
      </w:r>
      <w:proofErr w:type="spellEnd"/>
      <w:r w:rsidRPr="00217C7F">
        <w:rPr>
          <w:rFonts w:eastAsia="Andale Sans UI"/>
          <w:kern w:val="1"/>
          <w:sz w:val="28"/>
          <w:szCs w:val="28"/>
        </w:rPr>
        <w:t xml:space="preserve"> </w:t>
      </w:r>
      <w:proofErr w:type="spellStart"/>
      <w:r w:rsidRPr="00217C7F">
        <w:rPr>
          <w:rFonts w:eastAsia="Andale Sans UI"/>
          <w:kern w:val="1"/>
          <w:sz w:val="28"/>
          <w:szCs w:val="28"/>
        </w:rPr>
        <w:t>Russia</w:t>
      </w:r>
      <w:proofErr w:type="spellEnd"/>
      <w:r w:rsidRPr="00217C7F">
        <w:rPr>
          <w:rFonts w:eastAsia="Andale Sans UI"/>
          <w:kern w:val="1"/>
          <w:sz w:val="28"/>
          <w:szCs w:val="28"/>
        </w:rPr>
        <w:t>) (направление «Юниоры») – Богоявленская школа (1- Дошкольное воспитание), Дальнеконстантиновская (1- Графический дизайн и 1-Веб-технологии) школа;</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 в региональном конкурсе по профессиональному мастерству среди инвалидов и лиц с ОВЗ «</w:t>
      </w:r>
      <w:proofErr w:type="spellStart"/>
      <w:r w:rsidRPr="00217C7F">
        <w:rPr>
          <w:rFonts w:eastAsia="Andale Sans UI"/>
          <w:kern w:val="1"/>
          <w:sz w:val="28"/>
          <w:szCs w:val="28"/>
        </w:rPr>
        <w:t>Абилимпикс</w:t>
      </w:r>
      <w:proofErr w:type="spellEnd"/>
      <w:r w:rsidRPr="00217C7F">
        <w:rPr>
          <w:rFonts w:eastAsia="Andale Sans UI"/>
          <w:kern w:val="1"/>
          <w:sz w:val="28"/>
          <w:szCs w:val="28"/>
        </w:rPr>
        <w:t>» - Дальнеконстантиновская школа (2 место);</w:t>
      </w:r>
    </w:p>
    <w:p w:rsidR="00217C7F" w:rsidRPr="00217C7F" w:rsidRDefault="00217C7F" w:rsidP="00217C7F">
      <w:pPr>
        <w:spacing w:line="276" w:lineRule="auto"/>
        <w:ind w:firstLine="709"/>
        <w:jc w:val="both"/>
        <w:rPr>
          <w:rFonts w:eastAsia="Andale Sans UI"/>
          <w:kern w:val="1"/>
          <w:sz w:val="28"/>
          <w:szCs w:val="28"/>
        </w:rPr>
      </w:pPr>
      <w:proofErr w:type="gramStart"/>
      <w:r w:rsidRPr="00217C7F">
        <w:rPr>
          <w:rFonts w:eastAsia="Andale Sans UI"/>
          <w:kern w:val="1"/>
          <w:sz w:val="28"/>
          <w:szCs w:val="28"/>
        </w:rPr>
        <w:t>•</w:t>
      </w:r>
      <w:r w:rsidRPr="00217C7F">
        <w:rPr>
          <w:rFonts w:eastAsia="Andale Sans UI"/>
          <w:kern w:val="1"/>
          <w:sz w:val="28"/>
          <w:szCs w:val="28"/>
        </w:rPr>
        <w:tab/>
        <w:t xml:space="preserve"> в региональном конкурсе «Моя профессиональная карьера» - 5 обучающихся,  из них 2 призера и 1 победитель;</w:t>
      </w:r>
      <w:proofErr w:type="gramEnd"/>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 xml:space="preserve"> в областной выставке-ярмарке «Твой выбор - твои возможности» - 746 школьников;</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w:t>
      </w:r>
      <w:r w:rsidRPr="00217C7F">
        <w:rPr>
          <w:rFonts w:eastAsia="Andale Sans UI"/>
          <w:kern w:val="1"/>
          <w:sz w:val="28"/>
          <w:szCs w:val="28"/>
        </w:rPr>
        <w:tab/>
        <w:t xml:space="preserve">в </w:t>
      </w:r>
      <w:proofErr w:type="gramStart"/>
      <w:r w:rsidRPr="00217C7F">
        <w:rPr>
          <w:rFonts w:eastAsia="Andale Sans UI"/>
          <w:kern w:val="1"/>
          <w:sz w:val="28"/>
          <w:szCs w:val="28"/>
        </w:rPr>
        <w:t>областном</w:t>
      </w:r>
      <w:proofErr w:type="gramEnd"/>
      <w:r w:rsidRPr="00217C7F">
        <w:rPr>
          <w:rFonts w:eastAsia="Andale Sans UI"/>
          <w:kern w:val="1"/>
          <w:sz w:val="28"/>
          <w:szCs w:val="28"/>
        </w:rPr>
        <w:t xml:space="preserve">  онлайн-проекте «Учись в Нижнем»-48 человек.</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Для повышения эффективности </w:t>
      </w:r>
      <w:proofErr w:type="spellStart"/>
      <w:r w:rsidRPr="00217C7F">
        <w:rPr>
          <w:rFonts w:eastAsia="Andale Sans UI"/>
          <w:kern w:val="1"/>
          <w:sz w:val="28"/>
          <w:szCs w:val="28"/>
        </w:rPr>
        <w:t>профориентационной</w:t>
      </w:r>
      <w:proofErr w:type="spellEnd"/>
      <w:r w:rsidRPr="00217C7F">
        <w:rPr>
          <w:rFonts w:eastAsia="Andale Sans UI"/>
          <w:kern w:val="1"/>
          <w:sz w:val="28"/>
          <w:szCs w:val="28"/>
        </w:rPr>
        <w:t xml:space="preserve"> работы </w:t>
      </w:r>
      <w:proofErr w:type="gramStart"/>
      <w:r w:rsidRPr="00217C7F">
        <w:rPr>
          <w:rFonts w:eastAsia="Andale Sans UI"/>
          <w:kern w:val="1"/>
          <w:sz w:val="28"/>
          <w:szCs w:val="28"/>
        </w:rPr>
        <w:t>с</w:t>
      </w:r>
      <w:proofErr w:type="gramEnd"/>
      <w:r w:rsidRPr="00217C7F">
        <w:rPr>
          <w:rFonts w:eastAsia="Andale Sans UI"/>
          <w:kern w:val="1"/>
          <w:sz w:val="28"/>
          <w:szCs w:val="28"/>
        </w:rPr>
        <w:t xml:space="preserve"> </w:t>
      </w:r>
      <w:proofErr w:type="gramStart"/>
      <w:r w:rsidRPr="00217C7F">
        <w:rPr>
          <w:rFonts w:eastAsia="Andale Sans UI"/>
          <w:kern w:val="1"/>
          <w:sz w:val="28"/>
          <w:szCs w:val="28"/>
        </w:rPr>
        <w:t>обучающимися</w:t>
      </w:r>
      <w:proofErr w:type="gramEnd"/>
      <w:r w:rsidRPr="00217C7F">
        <w:rPr>
          <w:rFonts w:eastAsia="Andale Sans UI"/>
          <w:kern w:val="1"/>
          <w:sz w:val="28"/>
          <w:szCs w:val="28"/>
        </w:rPr>
        <w:t xml:space="preserve"> в 2021 году были заключены договора с Нижегородским государственным техническим университетом им. </w:t>
      </w:r>
      <w:proofErr w:type="spellStart"/>
      <w:r w:rsidRPr="00217C7F">
        <w:rPr>
          <w:rFonts w:eastAsia="Andale Sans UI"/>
          <w:kern w:val="1"/>
          <w:sz w:val="28"/>
          <w:szCs w:val="28"/>
        </w:rPr>
        <w:t>Р.Е.Алексеева</w:t>
      </w:r>
      <w:proofErr w:type="spellEnd"/>
      <w:r w:rsidRPr="00217C7F">
        <w:rPr>
          <w:rFonts w:eastAsia="Andale Sans UI"/>
          <w:kern w:val="1"/>
          <w:sz w:val="28"/>
          <w:szCs w:val="28"/>
        </w:rPr>
        <w:t xml:space="preserve">. В рамках договоров ведется в </w:t>
      </w:r>
      <w:proofErr w:type="spellStart"/>
      <w:r w:rsidRPr="00217C7F">
        <w:rPr>
          <w:rFonts w:eastAsia="Andale Sans UI"/>
          <w:kern w:val="1"/>
          <w:sz w:val="28"/>
          <w:szCs w:val="28"/>
        </w:rPr>
        <w:t>Дальнеконстантиновской</w:t>
      </w:r>
      <w:proofErr w:type="spellEnd"/>
      <w:r w:rsidRPr="00217C7F">
        <w:rPr>
          <w:rFonts w:eastAsia="Andale Sans UI"/>
          <w:kern w:val="1"/>
          <w:sz w:val="28"/>
          <w:szCs w:val="28"/>
        </w:rPr>
        <w:t xml:space="preserve">, </w:t>
      </w:r>
      <w:proofErr w:type="spellStart"/>
      <w:r w:rsidRPr="00217C7F">
        <w:rPr>
          <w:rFonts w:eastAsia="Andale Sans UI"/>
          <w:kern w:val="1"/>
          <w:sz w:val="28"/>
          <w:szCs w:val="28"/>
        </w:rPr>
        <w:t>Муравьихинской</w:t>
      </w:r>
      <w:proofErr w:type="spellEnd"/>
      <w:r w:rsidRPr="00217C7F">
        <w:rPr>
          <w:rFonts w:eastAsia="Andale Sans UI"/>
          <w:kern w:val="1"/>
          <w:sz w:val="28"/>
          <w:szCs w:val="28"/>
        </w:rPr>
        <w:t xml:space="preserve">, </w:t>
      </w:r>
      <w:proofErr w:type="spellStart"/>
      <w:r w:rsidRPr="00217C7F">
        <w:rPr>
          <w:rFonts w:eastAsia="Andale Sans UI"/>
          <w:kern w:val="1"/>
          <w:sz w:val="28"/>
          <w:szCs w:val="28"/>
        </w:rPr>
        <w:t>Суроватихинской</w:t>
      </w:r>
      <w:proofErr w:type="spellEnd"/>
      <w:r w:rsidRPr="00217C7F">
        <w:rPr>
          <w:rFonts w:eastAsia="Andale Sans UI"/>
          <w:kern w:val="1"/>
          <w:sz w:val="28"/>
          <w:szCs w:val="28"/>
        </w:rPr>
        <w:t xml:space="preserve"> школах.</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 2021 году проведена организационная работа по открытию </w:t>
      </w:r>
      <w:proofErr w:type="spellStart"/>
      <w:r w:rsidRPr="00217C7F">
        <w:rPr>
          <w:rFonts w:eastAsia="Andale Sans UI"/>
          <w:kern w:val="1"/>
          <w:sz w:val="28"/>
          <w:szCs w:val="28"/>
        </w:rPr>
        <w:t>агроклассов</w:t>
      </w:r>
      <w:proofErr w:type="spellEnd"/>
      <w:r w:rsidRPr="00217C7F">
        <w:rPr>
          <w:rFonts w:eastAsia="Andale Sans UI"/>
          <w:kern w:val="1"/>
          <w:sz w:val="28"/>
          <w:szCs w:val="28"/>
        </w:rPr>
        <w:t xml:space="preserve"> на базах </w:t>
      </w:r>
      <w:proofErr w:type="spellStart"/>
      <w:r w:rsidRPr="00217C7F">
        <w:rPr>
          <w:rFonts w:eastAsia="Andale Sans UI"/>
          <w:kern w:val="1"/>
          <w:sz w:val="28"/>
          <w:szCs w:val="28"/>
        </w:rPr>
        <w:t>Дальнеконстантиновской</w:t>
      </w:r>
      <w:proofErr w:type="spellEnd"/>
      <w:r w:rsidRPr="00217C7F">
        <w:rPr>
          <w:rFonts w:eastAsia="Andale Sans UI"/>
          <w:kern w:val="1"/>
          <w:sz w:val="28"/>
          <w:szCs w:val="28"/>
        </w:rPr>
        <w:t xml:space="preserve">, </w:t>
      </w:r>
      <w:proofErr w:type="spellStart"/>
      <w:r w:rsidRPr="00217C7F">
        <w:rPr>
          <w:rFonts w:eastAsia="Andale Sans UI"/>
          <w:kern w:val="1"/>
          <w:sz w:val="28"/>
          <w:szCs w:val="28"/>
        </w:rPr>
        <w:t>Дубравской</w:t>
      </w:r>
      <w:proofErr w:type="spellEnd"/>
      <w:r w:rsidRPr="00217C7F">
        <w:rPr>
          <w:rFonts w:eastAsia="Andale Sans UI"/>
          <w:kern w:val="1"/>
          <w:sz w:val="28"/>
          <w:szCs w:val="28"/>
        </w:rPr>
        <w:t xml:space="preserve"> и </w:t>
      </w:r>
      <w:proofErr w:type="gramStart"/>
      <w:r w:rsidRPr="00217C7F">
        <w:rPr>
          <w:rFonts w:eastAsia="Andale Sans UI"/>
          <w:kern w:val="1"/>
          <w:sz w:val="28"/>
          <w:szCs w:val="28"/>
        </w:rPr>
        <w:t>Нижегородской</w:t>
      </w:r>
      <w:proofErr w:type="gramEnd"/>
      <w:r w:rsidRPr="00217C7F">
        <w:rPr>
          <w:rFonts w:eastAsia="Andale Sans UI"/>
          <w:kern w:val="1"/>
          <w:sz w:val="28"/>
          <w:szCs w:val="28"/>
        </w:rPr>
        <w:t xml:space="preserve"> школ.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lastRenderedPageBreak/>
        <w:t xml:space="preserve">В целях развития познавательного  интереса школьников к физике, освоения </w:t>
      </w:r>
      <w:proofErr w:type="gramStart"/>
      <w:r w:rsidRPr="00217C7F">
        <w:rPr>
          <w:rFonts w:eastAsia="Andale Sans UI"/>
          <w:kern w:val="1"/>
          <w:sz w:val="28"/>
          <w:szCs w:val="28"/>
        </w:rPr>
        <w:t>обучающимися</w:t>
      </w:r>
      <w:proofErr w:type="gramEnd"/>
      <w:r w:rsidRPr="00217C7F">
        <w:rPr>
          <w:rFonts w:eastAsia="Andale Sans UI"/>
          <w:kern w:val="1"/>
          <w:sz w:val="28"/>
          <w:szCs w:val="28"/>
        </w:rPr>
        <w:t xml:space="preserve">  экспериментального и исследовательского метода  научного познания 22 марта 2021 года в МАОУ </w:t>
      </w:r>
      <w:proofErr w:type="spellStart"/>
      <w:r w:rsidRPr="00217C7F">
        <w:rPr>
          <w:rFonts w:eastAsia="Andale Sans UI"/>
          <w:kern w:val="1"/>
          <w:sz w:val="28"/>
          <w:szCs w:val="28"/>
        </w:rPr>
        <w:t>Муравьихинская</w:t>
      </w:r>
      <w:proofErr w:type="spellEnd"/>
      <w:r w:rsidRPr="00217C7F">
        <w:rPr>
          <w:rFonts w:eastAsia="Andale Sans UI"/>
          <w:kern w:val="1"/>
          <w:sz w:val="28"/>
          <w:szCs w:val="28"/>
        </w:rPr>
        <w:t xml:space="preserve"> СШ  совместно с ФГБОУ ВО  «НГТУ </w:t>
      </w:r>
      <w:proofErr w:type="spellStart"/>
      <w:r w:rsidRPr="00217C7F">
        <w:rPr>
          <w:rFonts w:eastAsia="Andale Sans UI"/>
          <w:kern w:val="1"/>
          <w:sz w:val="28"/>
          <w:szCs w:val="28"/>
        </w:rPr>
        <w:t>им.Р.Е</w:t>
      </w:r>
      <w:proofErr w:type="spellEnd"/>
      <w:r w:rsidRPr="00217C7F">
        <w:rPr>
          <w:rFonts w:eastAsia="Andale Sans UI"/>
          <w:kern w:val="1"/>
          <w:sz w:val="28"/>
          <w:szCs w:val="28"/>
        </w:rPr>
        <w:t xml:space="preserve">. Алексеева»  состоялась районная    конференция «О, физика – наука из наук!» среди обучающихся 7 - 11 классов.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На начало 2021-2022 учебного года в образовательных учреждениях  работает  209  педагогов, из них: 175 учителя, 65 воспитателей, 26 руководителей. Образовательные учреждения   на 100% обеспечены педагогическими кадрами, однако проблема обеспечения кадрами продолжает пока решаться за счет увеличения учебной нагрузки на работающих учителей и за счет привлечения педагогов к работе по совместительству.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        Образовательный ценз педагогов соответствует областному показателю – 276 человек имеют высшее образование, что составляет 82,3 %, из них высшее педагогическое- 245(73%), среднее профессиональное образование имеют – 56 человек (17 %) из них педагогическое-49 (15%), среднее-3 человека (0,8%).  </w:t>
      </w:r>
      <w:proofErr w:type="gramStart"/>
      <w:r w:rsidRPr="00217C7F">
        <w:rPr>
          <w:rFonts w:eastAsia="Andale Sans UI"/>
          <w:kern w:val="1"/>
          <w:sz w:val="28"/>
          <w:szCs w:val="28"/>
        </w:rPr>
        <w:t>В том числе: общеобразовательные учреждения:  200 человек (87%) с высшим образованием, с высшим педагогическим-181 (79%), среднее профессиональное образование имеют – 27 (12%) из них педагогическое образование-21 (9%), среднее-2 (0.8%).</w:t>
      </w:r>
      <w:proofErr w:type="gramEnd"/>
      <w:r w:rsidRPr="00217C7F">
        <w:rPr>
          <w:rFonts w:eastAsia="Andale Sans UI"/>
          <w:kern w:val="1"/>
          <w:sz w:val="28"/>
          <w:szCs w:val="28"/>
        </w:rPr>
        <w:t xml:space="preserve"> Не имеют высшего образования учителя начальных классов, технологи.</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На 30.12.2021 г. аттестовано педагогических работников-251 (85%), из них на высшую квалификационную категорию-88 (29%), на первую-128 (43%), СЗД-35 (12%), не подлежат аттестации (стаж менее 2 лет в данной организации)-45 (15%).</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         В 2021 году прошли дополнительное профессиональное обучение 211 педагогических и руководящих работников, что составляет (62,9%), из них по образовательным учреждениям: школы-160, детские сады-37, ЦДО-14.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Социальную поддержку 1миллион рублей на улучшение жилищных условий в рамках подпрограммы «Улучшение жилищных условий специалистов»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получила учитель английского языка </w:t>
      </w:r>
      <w:proofErr w:type="spellStart"/>
      <w:r w:rsidRPr="00217C7F">
        <w:rPr>
          <w:rFonts w:eastAsia="Andale Sans UI"/>
          <w:kern w:val="1"/>
          <w:sz w:val="28"/>
          <w:szCs w:val="28"/>
        </w:rPr>
        <w:t>Лазазейского</w:t>
      </w:r>
      <w:proofErr w:type="spellEnd"/>
      <w:r w:rsidRPr="00217C7F">
        <w:rPr>
          <w:rFonts w:eastAsia="Andale Sans UI"/>
          <w:kern w:val="1"/>
          <w:sz w:val="28"/>
          <w:szCs w:val="28"/>
        </w:rPr>
        <w:t xml:space="preserve"> филиала МБОУ </w:t>
      </w:r>
      <w:proofErr w:type="spellStart"/>
      <w:r w:rsidRPr="00217C7F">
        <w:rPr>
          <w:rFonts w:eastAsia="Andale Sans UI"/>
          <w:kern w:val="1"/>
          <w:sz w:val="28"/>
          <w:szCs w:val="28"/>
        </w:rPr>
        <w:t>Помринская</w:t>
      </w:r>
      <w:proofErr w:type="spellEnd"/>
      <w:r w:rsidRPr="00217C7F">
        <w:rPr>
          <w:rFonts w:eastAsia="Andale Sans UI"/>
          <w:kern w:val="1"/>
          <w:sz w:val="28"/>
          <w:szCs w:val="28"/>
        </w:rPr>
        <w:t xml:space="preserve"> ОШ. Единовременную компенсационную выплату (300.00 рублей) в рамках муниципальной программы «Развитие кадрового потенциала учреждений (организаций) здравоохранения, образования, культуры и спорта Дальнеконстантиновского </w:t>
      </w:r>
      <w:r w:rsidRPr="00217C7F">
        <w:rPr>
          <w:rFonts w:eastAsia="Andale Sans UI"/>
          <w:kern w:val="1"/>
          <w:sz w:val="28"/>
          <w:szCs w:val="28"/>
        </w:rPr>
        <w:lastRenderedPageBreak/>
        <w:t xml:space="preserve">муниципального района» получила учитель начальных классов МАОУ </w:t>
      </w:r>
      <w:proofErr w:type="gramStart"/>
      <w:r w:rsidRPr="00217C7F">
        <w:rPr>
          <w:rFonts w:eastAsia="Andale Sans UI"/>
          <w:kern w:val="1"/>
          <w:sz w:val="28"/>
          <w:szCs w:val="28"/>
        </w:rPr>
        <w:t>Нижегородская</w:t>
      </w:r>
      <w:proofErr w:type="gramEnd"/>
      <w:r w:rsidRPr="00217C7F">
        <w:rPr>
          <w:rFonts w:eastAsia="Andale Sans UI"/>
          <w:kern w:val="1"/>
          <w:sz w:val="28"/>
          <w:szCs w:val="28"/>
        </w:rPr>
        <w:t xml:space="preserve"> СШ.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  В конкурсы на получение денежного поощрения «Лучший учитель Дальнеконстантиновского муниципального района» приняли участие 4 учителя, победителем 2021 года стал учитель истории и обществознания МАОУ </w:t>
      </w:r>
      <w:proofErr w:type="spellStart"/>
      <w:r w:rsidRPr="00217C7F">
        <w:rPr>
          <w:rFonts w:eastAsia="Andale Sans UI"/>
          <w:kern w:val="1"/>
          <w:sz w:val="28"/>
          <w:szCs w:val="28"/>
        </w:rPr>
        <w:t>Муравьихинская</w:t>
      </w:r>
      <w:proofErr w:type="spellEnd"/>
      <w:r w:rsidRPr="00217C7F">
        <w:rPr>
          <w:rFonts w:eastAsia="Andale Sans UI"/>
          <w:kern w:val="1"/>
          <w:sz w:val="28"/>
          <w:szCs w:val="28"/>
        </w:rPr>
        <w:t xml:space="preserve"> СШ.</w:t>
      </w:r>
    </w:p>
    <w:p w:rsidR="00217C7F" w:rsidRPr="00217C7F" w:rsidRDefault="00917D4E" w:rsidP="00217C7F">
      <w:pPr>
        <w:spacing w:line="276" w:lineRule="auto"/>
        <w:ind w:firstLine="709"/>
        <w:jc w:val="both"/>
        <w:rPr>
          <w:rFonts w:eastAsia="Andale Sans UI"/>
          <w:kern w:val="1"/>
          <w:sz w:val="28"/>
          <w:szCs w:val="28"/>
        </w:rPr>
      </w:pPr>
      <w:proofErr w:type="gramStart"/>
      <w:r w:rsidRPr="00917D4E">
        <w:rPr>
          <w:rFonts w:eastAsia="Andale Sans UI"/>
          <w:kern w:val="1"/>
          <w:sz w:val="28"/>
          <w:szCs w:val="28"/>
        </w:rPr>
        <w:t xml:space="preserve">Рост </w:t>
      </w:r>
      <w:r>
        <w:rPr>
          <w:rFonts w:eastAsia="Andale Sans UI"/>
          <w:kern w:val="1"/>
          <w:sz w:val="28"/>
          <w:szCs w:val="28"/>
        </w:rPr>
        <w:t>о</w:t>
      </w:r>
      <w:r w:rsidRPr="00917D4E">
        <w:rPr>
          <w:rFonts w:eastAsia="Andale Sans UI"/>
          <w:kern w:val="1"/>
          <w:sz w:val="28"/>
          <w:szCs w:val="28"/>
        </w:rPr>
        <w:t>бщ</w:t>
      </w:r>
      <w:r>
        <w:rPr>
          <w:rFonts w:eastAsia="Andale Sans UI"/>
          <w:kern w:val="1"/>
          <w:sz w:val="28"/>
          <w:szCs w:val="28"/>
        </w:rPr>
        <w:t>его</w:t>
      </w:r>
      <w:r w:rsidRPr="00917D4E">
        <w:rPr>
          <w:rFonts w:eastAsia="Andale Sans UI"/>
          <w:kern w:val="1"/>
          <w:sz w:val="28"/>
          <w:szCs w:val="28"/>
        </w:rPr>
        <w:t xml:space="preserve"> объем</w:t>
      </w:r>
      <w:r>
        <w:rPr>
          <w:rFonts w:eastAsia="Andale Sans UI"/>
          <w:kern w:val="1"/>
          <w:sz w:val="28"/>
          <w:szCs w:val="28"/>
        </w:rPr>
        <w:t>а</w:t>
      </w:r>
      <w:r w:rsidRPr="00917D4E">
        <w:rPr>
          <w:rFonts w:eastAsia="Andale Sans UI"/>
          <w:kern w:val="1"/>
          <w:sz w:val="28"/>
          <w:szCs w:val="28"/>
        </w:rPr>
        <w:t xml:space="preserve"> расходов бюджета </w:t>
      </w:r>
      <w:r>
        <w:rPr>
          <w:rFonts w:eastAsia="Andale Sans UI"/>
          <w:kern w:val="1"/>
          <w:sz w:val="28"/>
          <w:szCs w:val="28"/>
        </w:rPr>
        <w:t>муниципального образования</w:t>
      </w:r>
      <w:r w:rsidRPr="00917D4E">
        <w:rPr>
          <w:rFonts w:eastAsia="Andale Sans UI"/>
          <w:kern w:val="1"/>
          <w:sz w:val="28"/>
          <w:szCs w:val="28"/>
        </w:rPr>
        <w:t xml:space="preserve"> на общее образование расходов 2021 года по отношению к расходам 2020 года связан с ростом показателей «дорожной карты» по средней заработной плате работников и индексацией отдельных первоочередных расходов; значительный рост показателей 2022 года к 2021 году объясняется планируемым ростом оплаты труда, индексацией основных расходов;</w:t>
      </w:r>
      <w:proofErr w:type="gramEnd"/>
      <w:r w:rsidRPr="00917D4E">
        <w:rPr>
          <w:rFonts w:eastAsia="Andale Sans UI"/>
          <w:kern w:val="1"/>
          <w:sz w:val="28"/>
          <w:szCs w:val="28"/>
        </w:rPr>
        <w:t xml:space="preserve"> в 2022 году реализуется 2 нацпроекта на общую сумму 3.145,5 </w:t>
      </w:r>
      <w:proofErr w:type="spellStart"/>
      <w:r w:rsidRPr="00917D4E">
        <w:rPr>
          <w:rFonts w:eastAsia="Andale Sans UI"/>
          <w:kern w:val="1"/>
          <w:sz w:val="28"/>
          <w:szCs w:val="28"/>
        </w:rPr>
        <w:t>тыс</w:t>
      </w:r>
      <w:proofErr w:type="gramStart"/>
      <w:r w:rsidRPr="00917D4E">
        <w:rPr>
          <w:rFonts w:eastAsia="Andale Sans UI"/>
          <w:kern w:val="1"/>
          <w:sz w:val="28"/>
          <w:szCs w:val="28"/>
        </w:rPr>
        <w:t>.р</w:t>
      </w:r>
      <w:proofErr w:type="gramEnd"/>
      <w:r w:rsidRPr="00917D4E">
        <w:rPr>
          <w:rFonts w:eastAsia="Andale Sans UI"/>
          <w:kern w:val="1"/>
          <w:sz w:val="28"/>
          <w:szCs w:val="28"/>
        </w:rPr>
        <w:t>уб</w:t>
      </w:r>
      <w:proofErr w:type="spellEnd"/>
      <w:r w:rsidRPr="00917D4E">
        <w:rPr>
          <w:rFonts w:eastAsia="Andale Sans UI"/>
          <w:kern w:val="1"/>
          <w:sz w:val="28"/>
          <w:szCs w:val="28"/>
        </w:rPr>
        <w:t xml:space="preserve">., запланированы расходы на изготовление ПСД капитального ремонта в сумме 2.000,0 </w:t>
      </w:r>
      <w:proofErr w:type="spellStart"/>
      <w:r w:rsidRPr="00917D4E">
        <w:rPr>
          <w:rFonts w:eastAsia="Andale Sans UI"/>
          <w:kern w:val="1"/>
          <w:sz w:val="28"/>
          <w:szCs w:val="28"/>
        </w:rPr>
        <w:t>тыс.руб</w:t>
      </w:r>
      <w:proofErr w:type="spellEnd"/>
      <w:r w:rsidRPr="00917D4E">
        <w:rPr>
          <w:rFonts w:eastAsia="Andale Sans UI"/>
          <w:kern w:val="1"/>
          <w:sz w:val="28"/>
          <w:szCs w:val="28"/>
        </w:rPr>
        <w:t>.</w:t>
      </w:r>
    </w:p>
    <w:p w:rsidR="00217C7F" w:rsidRPr="00217C7F" w:rsidRDefault="00217C7F" w:rsidP="00217C7F">
      <w:pPr>
        <w:spacing w:line="276" w:lineRule="auto"/>
        <w:ind w:firstLine="709"/>
        <w:jc w:val="both"/>
        <w:rPr>
          <w:rFonts w:eastAsia="Andale Sans UI"/>
          <w:kern w:val="1"/>
          <w:sz w:val="28"/>
          <w:szCs w:val="28"/>
        </w:rPr>
      </w:pPr>
    </w:p>
    <w:p w:rsidR="00217C7F" w:rsidRPr="00217C7F" w:rsidRDefault="00217C7F" w:rsidP="00217C7F">
      <w:pPr>
        <w:spacing w:line="276" w:lineRule="auto"/>
        <w:ind w:firstLine="709"/>
        <w:jc w:val="both"/>
        <w:rPr>
          <w:rFonts w:eastAsia="Andale Sans UI"/>
          <w:kern w:val="1"/>
          <w:sz w:val="28"/>
          <w:szCs w:val="28"/>
        </w:rPr>
      </w:pPr>
    </w:p>
    <w:p w:rsidR="00217C7F" w:rsidRPr="004E24AC" w:rsidRDefault="00217C7F" w:rsidP="00217C7F">
      <w:pPr>
        <w:spacing w:line="276" w:lineRule="auto"/>
        <w:ind w:firstLine="709"/>
        <w:jc w:val="both"/>
        <w:rPr>
          <w:rFonts w:eastAsia="Andale Sans UI"/>
          <w:b/>
          <w:kern w:val="1"/>
          <w:sz w:val="28"/>
          <w:szCs w:val="28"/>
        </w:rPr>
      </w:pPr>
      <w:r w:rsidRPr="004E24AC">
        <w:rPr>
          <w:rFonts w:eastAsia="Andale Sans UI"/>
          <w:b/>
          <w:kern w:val="1"/>
          <w:sz w:val="28"/>
          <w:szCs w:val="28"/>
        </w:rPr>
        <w:t>Дополнительное образование</w:t>
      </w:r>
    </w:p>
    <w:p w:rsidR="00217C7F" w:rsidRPr="00217C7F" w:rsidRDefault="00217C7F" w:rsidP="00217C7F">
      <w:pPr>
        <w:spacing w:line="276" w:lineRule="auto"/>
        <w:ind w:firstLine="709"/>
        <w:jc w:val="both"/>
        <w:rPr>
          <w:rFonts w:eastAsia="Andale Sans UI"/>
          <w:kern w:val="1"/>
          <w:sz w:val="28"/>
          <w:szCs w:val="28"/>
        </w:rPr>
      </w:pP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Дополнительное образование в районе предоставляется Центром дополнительного образования, ДШИ и общеобразовательными школами.</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 рамках регионального проекта «Успех каждого ребенка» повышается уровень доступности дополнительного образования, на базе ЦДО создано 117 новых </w:t>
      </w:r>
      <w:proofErr w:type="spellStart"/>
      <w:r w:rsidRPr="00217C7F">
        <w:rPr>
          <w:rFonts w:eastAsia="Andale Sans UI"/>
          <w:kern w:val="1"/>
          <w:sz w:val="28"/>
          <w:szCs w:val="28"/>
        </w:rPr>
        <w:t>высокооснащенных</w:t>
      </w:r>
      <w:proofErr w:type="spellEnd"/>
      <w:r w:rsidRPr="00217C7F">
        <w:rPr>
          <w:rFonts w:eastAsia="Andale Sans UI"/>
          <w:kern w:val="1"/>
          <w:sz w:val="28"/>
          <w:szCs w:val="28"/>
        </w:rPr>
        <w:t xml:space="preserve"> мест дополнительного образования детей по пяти направленностям дополнительного образования.   В 2021 году    реализация дополнительных общеобразовательных программ была полностью отражена на общедоступном портале «Навигатор дополнительного образования Нижегородской области». 1 дошкольное учреждение получило лицензию на реализацию дополнительных общеразвивающих программ.</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Обучающиеся в возрасте от 5 до 17 лет были зачислены в объединения дополнительного образования по сертификатам учета и сертификатам финансирования.  Показатели по выдаче сертификатов финансирования выполнены на 100%, выдано 539, сертификатов учета – 1524, при плановом показателе 76%, показатель по охвату детей был достигнут.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Одной из задач нацпроекта «Успех каждого ребенка» является оказание адресной поддержки отдельным категориям детей, в том числе детям с ОВЗ и инвалидностью. Для данной категории в 2021 году реализовывались 9 (в 2020 – 10) адаптированных дополнительных общеобразовательных программ. В </w:t>
      </w:r>
      <w:r w:rsidRPr="00217C7F">
        <w:rPr>
          <w:rFonts w:eastAsia="Andale Sans UI"/>
          <w:kern w:val="1"/>
          <w:sz w:val="28"/>
          <w:szCs w:val="28"/>
        </w:rPr>
        <w:lastRenderedPageBreak/>
        <w:t>отчетный период 97 % детей с ОВЗ и инвалидностью обучались по программам дополнительного образования (80% - в 2020).</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 2021 году продолжена работа по развитию туристско-краеведческого направления деятельности. </w:t>
      </w:r>
      <w:proofErr w:type="gramStart"/>
      <w:r w:rsidRPr="00217C7F">
        <w:rPr>
          <w:rFonts w:eastAsia="Andale Sans UI"/>
          <w:kern w:val="1"/>
          <w:sz w:val="28"/>
          <w:szCs w:val="28"/>
        </w:rPr>
        <w:t>Команда обучающихся ЦДО активно принимала участие в областных мероприятиях.</w:t>
      </w:r>
      <w:proofErr w:type="gramEnd"/>
      <w:r w:rsidRPr="00217C7F">
        <w:rPr>
          <w:rFonts w:eastAsia="Andale Sans UI"/>
          <w:kern w:val="1"/>
          <w:sz w:val="28"/>
          <w:szCs w:val="28"/>
        </w:rPr>
        <w:t xml:space="preserve"> В серии туристско-краеведческих мероприятий «Кубок туристских троп» приняли участие в четырех этапах. По итогам 3 этапа команда вышла в финал, который будет проводиться в 2022 году. В финале туристско-краеведческой игры «Наш город» заняла 3 место. В традиционном слете туристов «Лесная поляна» приняли участие 9 школы.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С целью популяризации и развития спортивного ориентирования в 2021 году впервые прошли школьные (внутриучрежденческие) этапы областных соревнований «Спортивный лабиринт», по итогам которых команда МАУ ДО ЦДО приняла участие в финале областных соревнований.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Региональным центром выявления, поддержки и развития способностей и талантов у детей и молодежи «Вега» проводится конкурсный отбор детей для участия в интенсивных учебных сборах по разным направлениям. В 2021 году участниками смен ДСООЦ «Лазурный» стали 45 (в 2020 – 34) обучающихся школ района.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Количество членов детских и молодежных общественных объединений – 851 человек. Основные направления деятельности ДОО – развитие социальной активности детей, раскрытие их творческих способностей, пропаганда здорового образа жизни, популяризация добровольчества. </w:t>
      </w:r>
      <w:proofErr w:type="gramStart"/>
      <w:r w:rsidRPr="00217C7F">
        <w:rPr>
          <w:rFonts w:eastAsia="Andale Sans UI"/>
          <w:kern w:val="1"/>
          <w:sz w:val="28"/>
          <w:szCs w:val="28"/>
        </w:rPr>
        <w:t>Обучающаяся</w:t>
      </w:r>
      <w:proofErr w:type="gramEnd"/>
      <w:r w:rsidRPr="00217C7F">
        <w:rPr>
          <w:rFonts w:eastAsia="Andale Sans UI"/>
          <w:kern w:val="1"/>
          <w:sz w:val="28"/>
          <w:szCs w:val="28"/>
        </w:rPr>
        <w:t xml:space="preserve"> МАОУ </w:t>
      </w:r>
      <w:proofErr w:type="spellStart"/>
      <w:r w:rsidRPr="00217C7F">
        <w:rPr>
          <w:rFonts w:eastAsia="Andale Sans UI"/>
          <w:kern w:val="1"/>
          <w:sz w:val="28"/>
          <w:szCs w:val="28"/>
        </w:rPr>
        <w:t>Суроватихинская</w:t>
      </w:r>
      <w:proofErr w:type="spellEnd"/>
      <w:r w:rsidRPr="00217C7F">
        <w:rPr>
          <w:rFonts w:eastAsia="Andale Sans UI"/>
          <w:kern w:val="1"/>
          <w:sz w:val="28"/>
          <w:szCs w:val="28"/>
        </w:rPr>
        <w:t xml:space="preserve"> СШ вошла в состав областного актива детского движения Нижегородской области.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Обучающиеся всех ОУ  принимали участие в проектах и акциях РДШ – Всероссийских Днях единых действий по тематическим праздникам, Всероссийских акциях «Окна Победы», «Окна России», «Новогодние окна».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Общая численность волонтерского объединения в 2021 году составила 156 человек (2019 год – 122, 2020 г.- 144 человек). Основным направлением остается -  </w:t>
      </w:r>
      <w:proofErr w:type="gramStart"/>
      <w:r w:rsidRPr="00217C7F">
        <w:rPr>
          <w:rFonts w:eastAsia="Andale Sans UI"/>
          <w:kern w:val="1"/>
          <w:sz w:val="28"/>
          <w:szCs w:val="28"/>
        </w:rPr>
        <w:t>событийное</w:t>
      </w:r>
      <w:proofErr w:type="gramEnd"/>
      <w:r w:rsidRPr="00217C7F">
        <w:rPr>
          <w:rFonts w:eastAsia="Andale Sans UI"/>
          <w:kern w:val="1"/>
          <w:sz w:val="28"/>
          <w:szCs w:val="28"/>
        </w:rPr>
        <w:t xml:space="preserve"> </w:t>
      </w:r>
      <w:proofErr w:type="spellStart"/>
      <w:r w:rsidRPr="00217C7F">
        <w:rPr>
          <w:rFonts w:eastAsia="Andale Sans UI"/>
          <w:kern w:val="1"/>
          <w:sz w:val="28"/>
          <w:szCs w:val="28"/>
        </w:rPr>
        <w:t>волонтерство</w:t>
      </w:r>
      <w:proofErr w:type="spellEnd"/>
      <w:r w:rsidRPr="00217C7F">
        <w:rPr>
          <w:rFonts w:eastAsia="Andale Sans UI"/>
          <w:kern w:val="1"/>
          <w:sz w:val="28"/>
          <w:szCs w:val="28"/>
        </w:rPr>
        <w:t xml:space="preserve"> (помощь в организации и проведении досуговых, спортивных, профилактических мероприятий).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Проведены районные мероприятия по поддержке семейного воспитания:</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муниципальный этап областного фестиваля семейного художественного творчества (8 семей);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семейный фестиваль «Одна семья – одна команда» ВФСК ГТО  (3 семьи);</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семейный спортивный фестиваль «</w:t>
      </w:r>
      <w:proofErr w:type="spellStart"/>
      <w:proofErr w:type="gramStart"/>
      <w:r w:rsidRPr="00217C7F">
        <w:rPr>
          <w:rFonts w:eastAsia="Andale Sans UI"/>
          <w:kern w:val="1"/>
          <w:sz w:val="28"/>
          <w:szCs w:val="28"/>
        </w:rPr>
        <w:t>PRO</w:t>
      </w:r>
      <w:proofErr w:type="gramEnd"/>
      <w:r w:rsidRPr="00217C7F">
        <w:rPr>
          <w:rFonts w:eastAsia="Andale Sans UI"/>
          <w:kern w:val="1"/>
          <w:sz w:val="28"/>
          <w:szCs w:val="28"/>
        </w:rPr>
        <w:t>Семья</w:t>
      </w:r>
      <w:proofErr w:type="spellEnd"/>
      <w:r w:rsidRPr="00217C7F">
        <w:rPr>
          <w:rFonts w:eastAsia="Andale Sans UI"/>
          <w:kern w:val="1"/>
          <w:sz w:val="28"/>
          <w:szCs w:val="28"/>
        </w:rPr>
        <w:t>» (5 семей);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семейный фестиваль «Игры нашего двора» (5 семей);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lastRenderedPageBreak/>
        <w:t xml:space="preserve">- </w:t>
      </w:r>
      <w:proofErr w:type="gramStart"/>
      <w:r w:rsidRPr="00217C7F">
        <w:rPr>
          <w:rFonts w:eastAsia="Andale Sans UI"/>
          <w:kern w:val="1"/>
          <w:sz w:val="28"/>
          <w:szCs w:val="28"/>
        </w:rPr>
        <w:t>семейный</w:t>
      </w:r>
      <w:proofErr w:type="gramEnd"/>
      <w:r w:rsidRPr="00217C7F">
        <w:rPr>
          <w:rFonts w:eastAsia="Andale Sans UI"/>
          <w:kern w:val="1"/>
          <w:sz w:val="28"/>
          <w:szCs w:val="28"/>
        </w:rPr>
        <w:t xml:space="preserve"> КВИЗ «Начало всех начал» (10 семей);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мастер-класс для родителей и детей «</w:t>
      </w:r>
      <w:proofErr w:type="spellStart"/>
      <w:r w:rsidRPr="00217C7F">
        <w:rPr>
          <w:rFonts w:eastAsia="Andale Sans UI"/>
          <w:kern w:val="1"/>
          <w:sz w:val="28"/>
          <w:szCs w:val="28"/>
        </w:rPr>
        <w:t>Турляндия</w:t>
      </w:r>
      <w:proofErr w:type="spellEnd"/>
      <w:r w:rsidRPr="00217C7F">
        <w:rPr>
          <w:rFonts w:eastAsia="Andale Sans UI"/>
          <w:kern w:val="1"/>
          <w:sz w:val="28"/>
          <w:szCs w:val="28"/>
        </w:rPr>
        <w:t xml:space="preserve"> (18 семей);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семейный фестиваль «Мы вместе» (18 семей).</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Для выявления передового педагогического опыта и поддержки талантливых педагогов в системе дополнительного образования и воспитания детей в 2021 году проводились районные конкурсы профессионального мастерства «Классный руководитель года 2021», «Сердце отдаю детям», фестиваль детских и молодежных общественных организаций Нижегородской области «Бумеранг», номинация «Старшие вожатые/педагоги организаторы ДОО муниципальных районов».</w:t>
      </w:r>
    </w:p>
    <w:p w:rsidR="00217C7F" w:rsidRPr="00217C7F" w:rsidRDefault="00217C7F" w:rsidP="00217C7F">
      <w:pPr>
        <w:spacing w:line="276" w:lineRule="auto"/>
        <w:ind w:firstLine="709"/>
        <w:jc w:val="both"/>
        <w:rPr>
          <w:rFonts w:eastAsia="Andale Sans UI"/>
          <w:kern w:val="1"/>
          <w:sz w:val="28"/>
          <w:szCs w:val="28"/>
        </w:rPr>
      </w:pP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Развитие школьного спорта</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 Система физического воспитания детей в образовательных учреждениях  направлена на обеспечение качественного уровня физической культуры, физического развития, физической подготовленности обучающихся, сохранение и укрепление их здоровья.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Вопрос обеспечения образовательных учреждений квалифицированными специалистами, является одним из первоочередных вопросов в сфере развития физической культуры и спорта. В настоящее время в школах работает 16 штатных работника физической культуры, 15 из которых имеют профессиональное образование, 13 из них высшее образование.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Проводится работа по повышению квалификации специалистов физической культуры района. Высшую квалификационную категорию имеют 4 педагога, первую  квалификационную категорию 6 педагогов.</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Во всех  общеобразовательных школах района проводится активная работа по приобщению учащихся к здоровому, спортивному образу жизни. Основное место здесь занимает вовлечение школьников в систематические физкультурно-оздоровительные и спортивные занятия. На базе общеобразовательных учреждений проводятся в режиме учебной программы уроки физической культуры. Численность участвующих в </w:t>
      </w:r>
      <w:proofErr w:type="spellStart"/>
      <w:r w:rsidRPr="00217C7F">
        <w:rPr>
          <w:rFonts w:eastAsia="Andale Sans UI"/>
          <w:kern w:val="1"/>
          <w:sz w:val="28"/>
          <w:szCs w:val="28"/>
        </w:rPr>
        <w:t>физкультурно</w:t>
      </w:r>
      <w:proofErr w:type="spellEnd"/>
      <w:r w:rsidRPr="00217C7F">
        <w:rPr>
          <w:rFonts w:eastAsia="Andale Sans UI"/>
          <w:kern w:val="1"/>
          <w:sz w:val="28"/>
          <w:szCs w:val="28"/>
        </w:rPr>
        <w:t>–оздоровительной и спортивной работе (</w:t>
      </w:r>
      <w:proofErr w:type="gramStart"/>
      <w:r w:rsidRPr="00217C7F">
        <w:rPr>
          <w:rFonts w:eastAsia="Andale Sans UI"/>
          <w:kern w:val="1"/>
          <w:sz w:val="28"/>
          <w:szCs w:val="28"/>
        </w:rPr>
        <w:t>кроме</w:t>
      </w:r>
      <w:proofErr w:type="gramEnd"/>
      <w:r w:rsidRPr="00217C7F">
        <w:rPr>
          <w:rFonts w:eastAsia="Andale Sans UI"/>
          <w:kern w:val="1"/>
          <w:sz w:val="28"/>
          <w:szCs w:val="28"/>
        </w:rPr>
        <w:t xml:space="preserve"> урочной) 1605 обучающихся. В целом, охват </w:t>
      </w:r>
      <w:proofErr w:type="gramStart"/>
      <w:r w:rsidRPr="00217C7F">
        <w:rPr>
          <w:rFonts w:eastAsia="Andale Sans UI"/>
          <w:kern w:val="1"/>
          <w:sz w:val="28"/>
          <w:szCs w:val="28"/>
        </w:rPr>
        <w:t>занимающихся</w:t>
      </w:r>
      <w:proofErr w:type="gramEnd"/>
      <w:r w:rsidRPr="00217C7F">
        <w:rPr>
          <w:rFonts w:eastAsia="Andale Sans UI"/>
          <w:kern w:val="1"/>
          <w:sz w:val="28"/>
          <w:szCs w:val="28"/>
        </w:rPr>
        <w:t xml:space="preserve">  составил  84 %.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Во всех школах района проводятся дни здоровья, в рамках которых организуются различные мероприятия (спортивные, оздоровительные, познавательные и т.д.), направленные на формирование у учащихся здорового образа жизни. Учащиеся образовательных учреждений принимают участие в зональных, всероссийских соревнованиях по различным видам спорта. Так </w:t>
      </w:r>
      <w:r w:rsidRPr="00217C7F">
        <w:rPr>
          <w:rFonts w:eastAsia="Andale Sans UI"/>
          <w:kern w:val="1"/>
          <w:sz w:val="28"/>
          <w:szCs w:val="28"/>
        </w:rPr>
        <w:lastRenderedPageBreak/>
        <w:t>же образовательные учреждения ежегодно участвуют во Всероссийской олимпиаде школьников по предмету "Физическая культура".</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 рамках развития школьного спорта  в образовательных учреждениях  работает 11 школьных спортивных клубов. В 2021году в  школьных спортивных клубах занимается 937 человек.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 настоящее время в образовательных учреждениях функционирует 40 спортивных сооружения, в том числе: 19 плоскостных спортсооружений, 12 спортивных залов, 1 плавательный бассейн. Единовременная пропускная способность всех районных спортсооружений составляет 1300 человек. </w:t>
      </w:r>
    </w:p>
    <w:p w:rsidR="00217C7F" w:rsidRPr="00217C7F" w:rsidRDefault="00217C7F" w:rsidP="00217C7F">
      <w:pPr>
        <w:spacing w:line="276" w:lineRule="auto"/>
        <w:ind w:firstLine="709"/>
        <w:jc w:val="both"/>
        <w:rPr>
          <w:rFonts w:eastAsia="Andale Sans UI"/>
          <w:kern w:val="1"/>
          <w:sz w:val="28"/>
          <w:szCs w:val="28"/>
        </w:rPr>
      </w:pPr>
      <w:r w:rsidRPr="00217C7F">
        <w:rPr>
          <w:rFonts w:eastAsia="Andale Sans UI"/>
          <w:kern w:val="1"/>
          <w:sz w:val="28"/>
          <w:szCs w:val="28"/>
        </w:rPr>
        <w:t xml:space="preserve">Всего в 2021 году на развитие физической культуры и спорта в образовательных учреждениях (проведение спортивно-массовых мероприятий, обеспечение участия в соревнованиях, организация физкультурно-оздоровительной и спортивной работы, приобретение инвентаря и оборудования, оплата труда работникам физической культуры) затрачено 4185946,1 рублей.      </w:t>
      </w:r>
    </w:p>
    <w:p w:rsidR="00217C7F" w:rsidRPr="00217C7F" w:rsidRDefault="00217C7F" w:rsidP="00217C7F">
      <w:pPr>
        <w:spacing w:line="276" w:lineRule="auto"/>
        <w:ind w:firstLine="709"/>
        <w:jc w:val="both"/>
        <w:rPr>
          <w:rFonts w:eastAsia="Andale Sans UI"/>
          <w:kern w:val="1"/>
          <w:sz w:val="28"/>
          <w:szCs w:val="28"/>
        </w:rPr>
      </w:pPr>
    </w:p>
    <w:p w:rsidR="009A1754" w:rsidRPr="00046627" w:rsidRDefault="003854B1" w:rsidP="00E564BC">
      <w:pPr>
        <w:spacing w:line="276" w:lineRule="auto"/>
        <w:ind w:firstLine="709"/>
        <w:jc w:val="both"/>
        <w:rPr>
          <w:b/>
          <w:sz w:val="28"/>
          <w:szCs w:val="28"/>
        </w:rPr>
      </w:pPr>
      <w:r w:rsidRPr="00046627">
        <w:rPr>
          <w:b/>
          <w:sz w:val="28"/>
          <w:szCs w:val="28"/>
          <w:lang w:val="en-US"/>
        </w:rPr>
        <w:t>IV</w:t>
      </w:r>
      <w:r w:rsidRPr="00046627">
        <w:rPr>
          <w:b/>
          <w:sz w:val="28"/>
          <w:szCs w:val="28"/>
        </w:rPr>
        <w:t>.</w:t>
      </w:r>
      <w:r w:rsidR="00BA504B" w:rsidRPr="00046627">
        <w:rPr>
          <w:b/>
          <w:sz w:val="28"/>
          <w:szCs w:val="28"/>
        </w:rPr>
        <w:t xml:space="preserve"> </w:t>
      </w:r>
      <w:r w:rsidRPr="00046627">
        <w:rPr>
          <w:b/>
          <w:sz w:val="28"/>
          <w:szCs w:val="28"/>
        </w:rPr>
        <w:t>Культура</w:t>
      </w:r>
    </w:p>
    <w:p w:rsidR="00277A3E" w:rsidRPr="001B3D18" w:rsidRDefault="00042AC9" w:rsidP="00277A3E">
      <w:pPr>
        <w:ind w:firstLine="426"/>
        <w:jc w:val="both"/>
        <w:rPr>
          <w:rFonts w:ascii="Arial" w:hAnsi="Arial" w:cs="Arial"/>
        </w:rPr>
      </w:pPr>
      <w:r>
        <w:rPr>
          <w:rFonts w:eastAsia="Andale Sans UI"/>
          <w:kern w:val="2"/>
          <w:sz w:val="28"/>
          <w:szCs w:val="28"/>
        </w:rPr>
        <w:t xml:space="preserve">          </w:t>
      </w:r>
    </w:p>
    <w:p w:rsidR="00217C7F" w:rsidRPr="00217C7F" w:rsidRDefault="00217C7F" w:rsidP="00217C7F">
      <w:pPr>
        <w:spacing w:before="120" w:line="276" w:lineRule="auto"/>
        <w:jc w:val="both"/>
        <w:rPr>
          <w:sz w:val="28"/>
          <w:szCs w:val="28"/>
        </w:rPr>
      </w:pPr>
      <w:r w:rsidRPr="00217C7F">
        <w:rPr>
          <w:sz w:val="28"/>
          <w:szCs w:val="28"/>
        </w:rPr>
        <w:t xml:space="preserve">В 2021 году сохранена сеть учреждений культуры, входящих в структуру МБУК «РКДО» Д-Константиновского района: 17 домов культуры, 3 </w:t>
      </w:r>
      <w:proofErr w:type="spellStart"/>
      <w:r w:rsidRPr="00217C7F">
        <w:rPr>
          <w:sz w:val="28"/>
          <w:szCs w:val="28"/>
        </w:rPr>
        <w:t>агиткультбригады</w:t>
      </w:r>
      <w:proofErr w:type="spellEnd"/>
      <w:r w:rsidRPr="00217C7F">
        <w:rPr>
          <w:sz w:val="28"/>
          <w:szCs w:val="28"/>
        </w:rPr>
        <w:t xml:space="preserve">, 19 библиотек и краеведческий музей и МБУ ДО «Дальнеконстантиновская ДШИ», которое осуществляет образовательную деятельность в трёх населённых пунктах: </w:t>
      </w:r>
      <w:proofErr w:type="spellStart"/>
      <w:r w:rsidRPr="00217C7F">
        <w:rPr>
          <w:sz w:val="28"/>
          <w:szCs w:val="28"/>
        </w:rPr>
        <w:t>р.п</w:t>
      </w:r>
      <w:proofErr w:type="spellEnd"/>
      <w:r w:rsidRPr="00217C7F">
        <w:rPr>
          <w:sz w:val="28"/>
          <w:szCs w:val="28"/>
        </w:rPr>
        <w:t xml:space="preserve">. Дальнее Константиново, </w:t>
      </w:r>
      <w:proofErr w:type="spellStart"/>
      <w:r w:rsidRPr="00217C7F">
        <w:rPr>
          <w:sz w:val="28"/>
          <w:szCs w:val="28"/>
        </w:rPr>
        <w:t>п.ст</w:t>
      </w:r>
      <w:proofErr w:type="spellEnd"/>
      <w:r w:rsidRPr="00217C7F">
        <w:rPr>
          <w:sz w:val="28"/>
          <w:szCs w:val="28"/>
        </w:rPr>
        <w:t xml:space="preserve">. </w:t>
      </w:r>
      <w:proofErr w:type="spellStart"/>
      <w:r w:rsidRPr="00217C7F">
        <w:rPr>
          <w:sz w:val="28"/>
          <w:szCs w:val="28"/>
        </w:rPr>
        <w:t>Суроватиха</w:t>
      </w:r>
      <w:proofErr w:type="spellEnd"/>
      <w:r w:rsidRPr="00217C7F">
        <w:rPr>
          <w:sz w:val="28"/>
          <w:szCs w:val="28"/>
        </w:rPr>
        <w:t>, п. Дальнее Константиново-5.</w:t>
      </w:r>
    </w:p>
    <w:p w:rsidR="00217C7F" w:rsidRPr="00217C7F" w:rsidRDefault="00217C7F" w:rsidP="00217C7F">
      <w:pPr>
        <w:spacing w:before="120" w:line="276" w:lineRule="auto"/>
        <w:jc w:val="both"/>
        <w:rPr>
          <w:sz w:val="28"/>
          <w:szCs w:val="28"/>
        </w:rPr>
      </w:pPr>
      <w:r w:rsidRPr="00217C7F">
        <w:rPr>
          <w:sz w:val="28"/>
          <w:szCs w:val="28"/>
        </w:rPr>
        <w:t>Работа учреждений культуры Дальнеконстантиновского муниципального района направлена на сохранение единого культурно-информационного пространства, материального и нематериального наследия, создание условий для развития народного художественного творчества и историко-культурного направления туристического развития района.</w:t>
      </w:r>
    </w:p>
    <w:p w:rsidR="00217C7F" w:rsidRPr="00217C7F" w:rsidRDefault="00217C7F" w:rsidP="00217C7F">
      <w:pPr>
        <w:spacing w:before="120" w:line="276" w:lineRule="auto"/>
        <w:jc w:val="both"/>
        <w:rPr>
          <w:sz w:val="28"/>
          <w:szCs w:val="28"/>
        </w:rPr>
      </w:pPr>
      <w:r w:rsidRPr="00217C7F">
        <w:rPr>
          <w:sz w:val="28"/>
          <w:szCs w:val="28"/>
        </w:rPr>
        <w:t xml:space="preserve">Для повышения качества услуг, предоставляемых населению, разработана муниципальная программа «Развитие культуры и туризма в Дальнеконстантиновском муниципальном районе». </w:t>
      </w:r>
    </w:p>
    <w:p w:rsidR="00217C7F" w:rsidRPr="00217C7F" w:rsidRDefault="00217C7F" w:rsidP="00217C7F">
      <w:pPr>
        <w:spacing w:before="120" w:line="276" w:lineRule="auto"/>
        <w:jc w:val="both"/>
        <w:rPr>
          <w:sz w:val="28"/>
          <w:szCs w:val="28"/>
        </w:rPr>
      </w:pPr>
      <w:r w:rsidRPr="00217C7F">
        <w:rPr>
          <w:sz w:val="28"/>
          <w:szCs w:val="28"/>
        </w:rPr>
        <w:t>Стабильные результаты обеспечивает коллектив МБУ ДО «Дальнеконстантиновская ДШИ». Общая численность обучающихся  составляет 259 человек.</w:t>
      </w:r>
    </w:p>
    <w:p w:rsidR="00217C7F" w:rsidRPr="00217C7F" w:rsidRDefault="00217C7F" w:rsidP="00217C7F">
      <w:pPr>
        <w:spacing w:before="120" w:line="276" w:lineRule="auto"/>
        <w:jc w:val="both"/>
        <w:rPr>
          <w:sz w:val="28"/>
          <w:szCs w:val="28"/>
        </w:rPr>
      </w:pPr>
      <w:r w:rsidRPr="00217C7F">
        <w:rPr>
          <w:sz w:val="28"/>
          <w:szCs w:val="28"/>
        </w:rPr>
        <w:t xml:space="preserve">       В 2021 году была улучшена  материально – техническая база школы. </w:t>
      </w:r>
      <w:proofErr w:type="gramStart"/>
      <w:r w:rsidRPr="00217C7F">
        <w:rPr>
          <w:sz w:val="28"/>
          <w:szCs w:val="28"/>
        </w:rPr>
        <w:t xml:space="preserve">Был проведен текущий ремонт помещений ДШИ на сумму 468,5 тыс. руб., закуплена новая мебель на сумму 48 тыс. руб., проведена замена </w:t>
      </w:r>
      <w:r w:rsidRPr="00217C7F">
        <w:rPr>
          <w:sz w:val="28"/>
          <w:szCs w:val="28"/>
        </w:rPr>
        <w:lastRenderedPageBreak/>
        <w:t xml:space="preserve">осветительных ламп на сумму 45 тыс. руб., закуплен  </w:t>
      </w:r>
      <w:proofErr w:type="spellStart"/>
      <w:r w:rsidRPr="00217C7F">
        <w:rPr>
          <w:sz w:val="28"/>
          <w:szCs w:val="28"/>
        </w:rPr>
        <w:t>рециркуляторр</w:t>
      </w:r>
      <w:proofErr w:type="spellEnd"/>
      <w:r w:rsidRPr="00217C7F">
        <w:rPr>
          <w:sz w:val="28"/>
          <w:szCs w:val="28"/>
        </w:rPr>
        <w:t xml:space="preserve"> воздуха за 19 тыс. </w:t>
      </w:r>
      <w:proofErr w:type="spellStart"/>
      <w:r w:rsidRPr="00217C7F">
        <w:rPr>
          <w:sz w:val="28"/>
          <w:szCs w:val="28"/>
        </w:rPr>
        <w:t>руб</w:t>
      </w:r>
      <w:proofErr w:type="spellEnd"/>
      <w:r w:rsidRPr="00217C7F">
        <w:rPr>
          <w:sz w:val="28"/>
          <w:szCs w:val="28"/>
        </w:rPr>
        <w:t xml:space="preserve">, музыкальные инструменты (5 гитар, аккордеон, шумовой оркестр) на сумму 160 тыс. руб., проведен </w:t>
      </w:r>
      <w:proofErr w:type="spellStart"/>
      <w:r w:rsidRPr="00217C7F">
        <w:rPr>
          <w:sz w:val="28"/>
          <w:szCs w:val="28"/>
        </w:rPr>
        <w:t>реонт</w:t>
      </w:r>
      <w:proofErr w:type="spellEnd"/>
      <w:r w:rsidRPr="00217C7F">
        <w:rPr>
          <w:sz w:val="28"/>
          <w:szCs w:val="28"/>
        </w:rPr>
        <w:t xml:space="preserve">  пожарной сигнализации на сумму 23 тыс. руб. и техническое испытание противопожарной</w:t>
      </w:r>
      <w:proofErr w:type="gramEnd"/>
      <w:r w:rsidRPr="00217C7F">
        <w:rPr>
          <w:sz w:val="28"/>
          <w:szCs w:val="28"/>
        </w:rPr>
        <w:t xml:space="preserve"> лестницы на сумму 12 тыс. </w:t>
      </w:r>
      <w:proofErr w:type="spellStart"/>
      <w:r w:rsidRPr="00217C7F">
        <w:rPr>
          <w:sz w:val="28"/>
          <w:szCs w:val="28"/>
        </w:rPr>
        <w:t>руб</w:t>
      </w:r>
      <w:proofErr w:type="spellEnd"/>
      <w:proofErr w:type="gramStart"/>
      <w:r w:rsidRPr="00217C7F">
        <w:rPr>
          <w:sz w:val="28"/>
          <w:szCs w:val="28"/>
        </w:rPr>
        <w:t>,.</w:t>
      </w:r>
      <w:proofErr w:type="gramEnd"/>
    </w:p>
    <w:p w:rsidR="00217C7F" w:rsidRPr="00217C7F" w:rsidRDefault="00217C7F" w:rsidP="00217C7F">
      <w:pPr>
        <w:spacing w:before="120" w:line="276" w:lineRule="auto"/>
        <w:jc w:val="both"/>
        <w:rPr>
          <w:sz w:val="28"/>
          <w:szCs w:val="28"/>
        </w:rPr>
      </w:pPr>
      <w:r w:rsidRPr="00217C7F">
        <w:rPr>
          <w:sz w:val="28"/>
          <w:szCs w:val="28"/>
        </w:rPr>
        <w:t xml:space="preserve">В 2021 году в учреждениях клубного типа проведено 4891 очное мероприятие, которые посетило 110 249 человек, что выше прошлогодних значений более чем в 2 раза. </w:t>
      </w:r>
    </w:p>
    <w:p w:rsidR="00217C7F" w:rsidRPr="00217C7F" w:rsidRDefault="00217C7F" w:rsidP="00217C7F">
      <w:pPr>
        <w:spacing w:before="120" w:line="276" w:lineRule="auto"/>
        <w:jc w:val="both"/>
        <w:rPr>
          <w:sz w:val="28"/>
          <w:szCs w:val="28"/>
        </w:rPr>
      </w:pPr>
      <w:r w:rsidRPr="00217C7F">
        <w:rPr>
          <w:sz w:val="28"/>
          <w:szCs w:val="28"/>
        </w:rPr>
        <w:t>Для расширения спектра обслуживаемых граждан в практику работы широко внедряются информационные технологии, при помощи которых населению предлагается участвовать в онлайн-мероприятиях, в социальных сетях демонстрируются видеозаписи творческих выступлений и концертов, проводятся конкурсы, мастер-классы, акции, флэш-мобы, оформляются плакаты, памятки, листовки, и др.</w:t>
      </w:r>
    </w:p>
    <w:p w:rsidR="00217C7F" w:rsidRPr="00217C7F" w:rsidRDefault="00217C7F" w:rsidP="00217C7F">
      <w:pPr>
        <w:spacing w:before="120" w:line="276" w:lineRule="auto"/>
        <w:jc w:val="both"/>
        <w:rPr>
          <w:sz w:val="28"/>
          <w:szCs w:val="28"/>
        </w:rPr>
      </w:pPr>
      <w:r w:rsidRPr="00217C7F">
        <w:rPr>
          <w:sz w:val="28"/>
          <w:szCs w:val="28"/>
        </w:rPr>
        <w:t xml:space="preserve">Проводится большая работа по развитию и поддержке коллективов самодеятельного художественного творчества.  В домах культуры функционируют 145 клубных формирований для различных возрастных групп, которые посещают 1444 человека.  </w:t>
      </w:r>
    </w:p>
    <w:p w:rsidR="00217C7F" w:rsidRPr="00217C7F" w:rsidRDefault="004E24AC" w:rsidP="00217C7F">
      <w:pPr>
        <w:spacing w:before="120" w:line="276" w:lineRule="auto"/>
        <w:jc w:val="both"/>
        <w:rPr>
          <w:sz w:val="28"/>
          <w:szCs w:val="28"/>
        </w:rPr>
      </w:pPr>
      <w:r>
        <w:rPr>
          <w:sz w:val="28"/>
          <w:szCs w:val="28"/>
        </w:rPr>
        <w:t xml:space="preserve">         </w:t>
      </w:r>
      <w:r w:rsidR="00217C7F" w:rsidRPr="00217C7F">
        <w:rPr>
          <w:sz w:val="28"/>
          <w:szCs w:val="28"/>
        </w:rPr>
        <w:t>Важной составляющей современной культурной жизни является библиотечное обслуживание. Библиотеки являются активными участниками всех социокультурных акций: «</w:t>
      </w:r>
      <w:proofErr w:type="spellStart"/>
      <w:r w:rsidR="00217C7F" w:rsidRPr="00217C7F">
        <w:rPr>
          <w:sz w:val="28"/>
          <w:szCs w:val="28"/>
        </w:rPr>
        <w:t>Библионочь</w:t>
      </w:r>
      <w:proofErr w:type="spellEnd"/>
      <w:r w:rsidR="00217C7F" w:rsidRPr="00217C7F">
        <w:rPr>
          <w:sz w:val="28"/>
          <w:szCs w:val="28"/>
        </w:rPr>
        <w:t xml:space="preserve">», «Литературная ночь», «Ночь искусств», «Бегущая книга», Антинаркотические акции, проводимые с привлечением специалистов из разных сфер. В 2021 году поведены тематические мероприятия по различным направлениям социокультурной жизни района. </w:t>
      </w:r>
    </w:p>
    <w:p w:rsidR="00217C7F" w:rsidRPr="00217C7F" w:rsidRDefault="00217C7F" w:rsidP="00217C7F">
      <w:pPr>
        <w:spacing w:before="120" w:line="276" w:lineRule="auto"/>
        <w:jc w:val="both"/>
        <w:rPr>
          <w:sz w:val="28"/>
          <w:szCs w:val="28"/>
        </w:rPr>
      </w:pPr>
      <w:r w:rsidRPr="00217C7F">
        <w:rPr>
          <w:sz w:val="28"/>
          <w:szCs w:val="28"/>
        </w:rPr>
        <w:t xml:space="preserve">Одним из ярких событий 2021 года стала творческая встреча с писателем В.Ф. Карпенко «В согласии с историей», посвященная 70-летию со дня рождения писателя-земляка. По итогам встречи была организована работа по присвоению его имени </w:t>
      </w:r>
      <w:proofErr w:type="spellStart"/>
      <w:r w:rsidRPr="00217C7F">
        <w:rPr>
          <w:sz w:val="28"/>
          <w:szCs w:val="28"/>
        </w:rPr>
        <w:t>Суроватихинской</w:t>
      </w:r>
      <w:proofErr w:type="spellEnd"/>
      <w:r w:rsidRPr="00217C7F">
        <w:rPr>
          <w:sz w:val="28"/>
          <w:szCs w:val="28"/>
        </w:rPr>
        <w:t xml:space="preserve"> сельской библиотеке.</w:t>
      </w:r>
    </w:p>
    <w:p w:rsidR="00217C7F" w:rsidRPr="00217C7F" w:rsidRDefault="00217C7F" w:rsidP="00217C7F">
      <w:pPr>
        <w:spacing w:before="120" w:line="276" w:lineRule="auto"/>
        <w:jc w:val="both"/>
        <w:rPr>
          <w:sz w:val="28"/>
          <w:szCs w:val="28"/>
        </w:rPr>
      </w:pPr>
      <w:r w:rsidRPr="00217C7F">
        <w:rPr>
          <w:sz w:val="28"/>
          <w:szCs w:val="28"/>
        </w:rPr>
        <w:t xml:space="preserve"> Внедряя новые формы обслуживания населения района, специалистами библиотек создано 45 читательских клубов и объединений различной направленности: для ветеранов, инвалидов и людей пожилого возраста, женские клубы, молодежные клубы и семейные, клубы читателей с ограниченными возможностями здоровья, а также для детей и подростков, кружки для пенсионеров по овладению компьютерной грамотностью и др. </w:t>
      </w:r>
    </w:p>
    <w:p w:rsidR="00217C7F" w:rsidRPr="00217C7F" w:rsidRDefault="00217C7F" w:rsidP="00217C7F">
      <w:pPr>
        <w:spacing w:before="120" w:line="276" w:lineRule="auto"/>
        <w:jc w:val="both"/>
        <w:rPr>
          <w:sz w:val="28"/>
          <w:szCs w:val="28"/>
        </w:rPr>
      </w:pPr>
      <w:r w:rsidRPr="00217C7F">
        <w:rPr>
          <w:sz w:val="28"/>
          <w:szCs w:val="28"/>
        </w:rPr>
        <w:t xml:space="preserve">В целом, библиотечное и библиографическое обслуживание населения показывает на стабильные показатели количества информационных услуг </w:t>
      </w:r>
      <w:r w:rsidRPr="00217C7F">
        <w:rPr>
          <w:sz w:val="28"/>
          <w:szCs w:val="28"/>
        </w:rPr>
        <w:lastRenderedPageBreak/>
        <w:t xml:space="preserve">(справок), пользователей, количества выданных книг, документов. Продолжается работа по библиографической обработке документов и организации электронных и карточных каталогов. На комплектование библиотечных фондов в 2021 году израсходовано 296,7 тыс. рублей и приобретено 812 экземпляров книг, кроме того на 1470 экземпляров пополнен библиотечный фонд за счет подписки на периодические издания. </w:t>
      </w:r>
      <w:proofErr w:type="gramStart"/>
      <w:r w:rsidRPr="00217C7F">
        <w:rPr>
          <w:sz w:val="28"/>
          <w:szCs w:val="28"/>
        </w:rPr>
        <w:t>В 2021 году поступили средства на поддержку отрасли культуры из резервного фонда Правительства РФ на реализацию мероприятий в части комплектования книжных фондов и были выделены ассигнования из федерального бюджета в сумме 56 986 рублей 64 коп, из областного бюджета в сумме 20 022рубля 33 коп., на которые были приобретены 246 экземпляров книг.</w:t>
      </w:r>
      <w:proofErr w:type="gramEnd"/>
    </w:p>
    <w:p w:rsidR="00217C7F" w:rsidRPr="00217C7F" w:rsidRDefault="00217C7F" w:rsidP="00217C7F">
      <w:pPr>
        <w:spacing w:before="120" w:line="276" w:lineRule="auto"/>
        <w:jc w:val="both"/>
        <w:rPr>
          <w:sz w:val="28"/>
          <w:szCs w:val="28"/>
        </w:rPr>
      </w:pPr>
      <w:r w:rsidRPr="00217C7F">
        <w:rPr>
          <w:sz w:val="28"/>
          <w:szCs w:val="28"/>
        </w:rPr>
        <w:tab/>
        <w:t>С целью привлечения внебюджетных сре</w:t>
      </w:r>
      <w:proofErr w:type="gramStart"/>
      <w:r w:rsidRPr="00217C7F">
        <w:rPr>
          <w:sz w:val="28"/>
          <w:szCs w:val="28"/>
        </w:rPr>
        <w:t>дств сп</w:t>
      </w:r>
      <w:proofErr w:type="gramEnd"/>
      <w:r w:rsidRPr="00217C7F">
        <w:rPr>
          <w:sz w:val="28"/>
          <w:szCs w:val="28"/>
        </w:rPr>
        <w:t xml:space="preserve">ециалисты музея разрабатывают проекты, участвуя в </w:t>
      </w:r>
      <w:proofErr w:type="spellStart"/>
      <w:r w:rsidRPr="00217C7F">
        <w:rPr>
          <w:sz w:val="28"/>
          <w:szCs w:val="28"/>
        </w:rPr>
        <w:t>грантовом</w:t>
      </w:r>
      <w:proofErr w:type="spellEnd"/>
      <w:r w:rsidRPr="00217C7F">
        <w:rPr>
          <w:sz w:val="28"/>
          <w:szCs w:val="28"/>
        </w:rPr>
        <w:t xml:space="preserve"> конкурсе президента РФ на реализацию проектов в области культуры, искусства и креативных (творческих) индустрий (проект «Дедово ремесло»), и в конкурсном отборе для представления грантов на реализацию общественно полезных (социальных) проектов (программ) (проект «Лапоть знай лаптя!»).</w:t>
      </w:r>
    </w:p>
    <w:p w:rsidR="00217C7F" w:rsidRPr="00217C7F" w:rsidRDefault="00217C7F" w:rsidP="00217C7F">
      <w:pPr>
        <w:spacing w:before="120" w:line="276" w:lineRule="auto"/>
        <w:jc w:val="both"/>
        <w:rPr>
          <w:sz w:val="28"/>
          <w:szCs w:val="28"/>
        </w:rPr>
      </w:pPr>
      <w:r w:rsidRPr="00217C7F">
        <w:rPr>
          <w:sz w:val="28"/>
          <w:szCs w:val="28"/>
        </w:rPr>
        <w:t xml:space="preserve">Для создания условий по улучшению качества обслуживания населения организована работа по проведению капитальных мероприятий и текущих ремонтов. В 2021 году МБУК «РКДО» Д-Константиновского района приняло участие в федеральном проекте «Культура малой Родины», благодаря чему проведен текущий ремонт части помещений первого этажа недействующего </w:t>
      </w:r>
      <w:proofErr w:type="spellStart"/>
      <w:r w:rsidRPr="00217C7F">
        <w:rPr>
          <w:sz w:val="28"/>
          <w:szCs w:val="28"/>
        </w:rPr>
        <w:t>Румстихинского</w:t>
      </w:r>
      <w:proofErr w:type="spellEnd"/>
      <w:r w:rsidRPr="00217C7F">
        <w:rPr>
          <w:sz w:val="28"/>
          <w:szCs w:val="28"/>
        </w:rPr>
        <w:t xml:space="preserve"> сельского Дома культуры, где предварительно </w:t>
      </w:r>
      <w:proofErr w:type="spellStart"/>
      <w:r w:rsidRPr="00217C7F">
        <w:rPr>
          <w:sz w:val="28"/>
          <w:szCs w:val="28"/>
        </w:rPr>
        <w:t>Сарлейской</w:t>
      </w:r>
      <w:proofErr w:type="spellEnd"/>
      <w:r w:rsidRPr="00217C7F">
        <w:rPr>
          <w:sz w:val="28"/>
          <w:szCs w:val="28"/>
        </w:rPr>
        <w:t xml:space="preserve"> сельской администрацией была проведена большая работа по переводу на индивидуальное газовое отопление. В результате в канун новогодних праздников данное учреждение распахнуло двери для посетителей.</w:t>
      </w:r>
    </w:p>
    <w:p w:rsidR="00217C7F" w:rsidRPr="00217C7F" w:rsidRDefault="00217C7F" w:rsidP="00217C7F">
      <w:pPr>
        <w:spacing w:before="120" w:line="276" w:lineRule="auto"/>
        <w:jc w:val="both"/>
        <w:rPr>
          <w:sz w:val="28"/>
          <w:szCs w:val="28"/>
        </w:rPr>
      </w:pPr>
      <w:r w:rsidRPr="00217C7F">
        <w:rPr>
          <w:sz w:val="28"/>
          <w:szCs w:val="28"/>
        </w:rPr>
        <w:t xml:space="preserve">Важным событием в жизни района стало строительство нового здания сельского дома культуры на 182 места в </w:t>
      </w:r>
      <w:proofErr w:type="spellStart"/>
      <w:r w:rsidRPr="00217C7F">
        <w:rPr>
          <w:sz w:val="28"/>
          <w:szCs w:val="28"/>
        </w:rPr>
        <w:t>с</w:t>
      </w:r>
      <w:proofErr w:type="gramStart"/>
      <w:r w:rsidRPr="00217C7F">
        <w:rPr>
          <w:sz w:val="28"/>
          <w:szCs w:val="28"/>
        </w:rPr>
        <w:t>.Т</w:t>
      </w:r>
      <w:proofErr w:type="gramEnd"/>
      <w:r w:rsidRPr="00217C7F">
        <w:rPr>
          <w:sz w:val="28"/>
          <w:szCs w:val="28"/>
        </w:rPr>
        <w:t>епелево</w:t>
      </w:r>
      <w:proofErr w:type="spellEnd"/>
      <w:r w:rsidRPr="00217C7F">
        <w:rPr>
          <w:sz w:val="28"/>
          <w:szCs w:val="28"/>
        </w:rPr>
        <w:t xml:space="preserve"> и приобретение автобуса в рамках госпрограммы «Комплексное развитие сельских территорий».</w:t>
      </w:r>
    </w:p>
    <w:p w:rsidR="00217C7F" w:rsidRPr="00217C7F" w:rsidRDefault="00217C7F" w:rsidP="00217C7F">
      <w:pPr>
        <w:spacing w:before="120" w:line="276" w:lineRule="auto"/>
        <w:jc w:val="both"/>
        <w:rPr>
          <w:sz w:val="28"/>
          <w:szCs w:val="28"/>
        </w:rPr>
      </w:pPr>
      <w:r w:rsidRPr="00217C7F">
        <w:rPr>
          <w:sz w:val="28"/>
          <w:szCs w:val="28"/>
        </w:rPr>
        <w:t xml:space="preserve">Анализ деятельности МБУК «РКДО» Д-Константиновского района по обеспечению культурного обслуживания населения района показывает на </w:t>
      </w:r>
      <w:proofErr w:type="spellStart"/>
      <w:r w:rsidRPr="00217C7F">
        <w:rPr>
          <w:sz w:val="28"/>
          <w:szCs w:val="28"/>
        </w:rPr>
        <w:t>вып</w:t>
      </w:r>
      <w:proofErr w:type="spellEnd"/>
    </w:p>
    <w:p w:rsidR="00217C7F" w:rsidRPr="00217C7F" w:rsidRDefault="00217C7F" w:rsidP="00217C7F">
      <w:pPr>
        <w:spacing w:before="120" w:line="276" w:lineRule="auto"/>
        <w:jc w:val="both"/>
        <w:rPr>
          <w:sz w:val="28"/>
          <w:szCs w:val="28"/>
        </w:rPr>
      </w:pPr>
      <w:r w:rsidRPr="00217C7F">
        <w:rPr>
          <w:sz w:val="28"/>
          <w:szCs w:val="28"/>
        </w:rPr>
        <w:t xml:space="preserve"> Задачи на предстоящий 2022 год:</w:t>
      </w:r>
    </w:p>
    <w:p w:rsidR="00217C7F" w:rsidRPr="00217C7F" w:rsidRDefault="00217C7F" w:rsidP="00217C7F">
      <w:pPr>
        <w:spacing w:before="120" w:line="276" w:lineRule="auto"/>
        <w:jc w:val="both"/>
        <w:rPr>
          <w:sz w:val="28"/>
          <w:szCs w:val="28"/>
        </w:rPr>
      </w:pPr>
      <w:r w:rsidRPr="00217C7F">
        <w:rPr>
          <w:sz w:val="28"/>
          <w:szCs w:val="28"/>
        </w:rPr>
        <w:t xml:space="preserve">    1. Укрепление материально-технической базы учреждений культуры;</w:t>
      </w:r>
    </w:p>
    <w:p w:rsidR="00217C7F" w:rsidRDefault="00217C7F" w:rsidP="00217C7F">
      <w:pPr>
        <w:spacing w:before="120" w:line="276" w:lineRule="auto"/>
        <w:jc w:val="both"/>
        <w:rPr>
          <w:sz w:val="28"/>
          <w:szCs w:val="28"/>
        </w:rPr>
      </w:pPr>
      <w:r w:rsidRPr="00217C7F">
        <w:rPr>
          <w:sz w:val="28"/>
          <w:szCs w:val="28"/>
        </w:rPr>
        <w:t xml:space="preserve">    2.  Развитие историко-культурного направления деятельности для туристической привлекательности района.</w:t>
      </w:r>
    </w:p>
    <w:p w:rsidR="0038093F" w:rsidRPr="00046627" w:rsidRDefault="0038093F" w:rsidP="00217C7F">
      <w:pPr>
        <w:spacing w:before="120" w:line="276" w:lineRule="auto"/>
        <w:jc w:val="both"/>
        <w:rPr>
          <w:b/>
          <w:sz w:val="28"/>
          <w:szCs w:val="28"/>
        </w:rPr>
      </w:pPr>
      <w:r w:rsidRPr="00046627">
        <w:rPr>
          <w:b/>
          <w:sz w:val="28"/>
          <w:szCs w:val="28"/>
          <w:lang w:val="en-US"/>
        </w:rPr>
        <w:lastRenderedPageBreak/>
        <w:t>V</w:t>
      </w:r>
      <w:r w:rsidRPr="00046627">
        <w:rPr>
          <w:b/>
          <w:sz w:val="28"/>
          <w:szCs w:val="28"/>
        </w:rPr>
        <w:t>. Физическая культура и спорт</w:t>
      </w:r>
    </w:p>
    <w:p w:rsidR="00406B87" w:rsidRPr="00406B87" w:rsidRDefault="00406B87" w:rsidP="00406B87">
      <w:pPr>
        <w:shd w:val="clear" w:color="auto" w:fill="FFFFFF"/>
        <w:jc w:val="both"/>
        <w:textAlignment w:val="baseline"/>
        <w:rPr>
          <w:sz w:val="28"/>
          <w:szCs w:val="28"/>
        </w:rPr>
      </w:pPr>
    </w:p>
    <w:p w:rsidR="0053708E" w:rsidRPr="0053708E" w:rsidRDefault="0053708E" w:rsidP="0053708E">
      <w:pPr>
        <w:ind w:firstLine="567"/>
        <w:jc w:val="both"/>
        <w:rPr>
          <w:sz w:val="28"/>
          <w:szCs w:val="28"/>
        </w:rPr>
      </w:pPr>
      <w:r w:rsidRPr="0053708E">
        <w:rPr>
          <w:sz w:val="28"/>
          <w:szCs w:val="28"/>
        </w:rPr>
        <w:t xml:space="preserve">Физкультурно-оздоровительный комплекс внёс новый виток в развитие спорта, позволяющий вовлечь в мир здорового образа жизни не только детей и взрослых, но и предоставляющий возможность проявить себя будущим олимпийцам. </w:t>
      </w:r>
    </w:p>
    <w:p w:rsidR="0053708E" w:rsidRPr="0053708E" w:rsidRDefault="0053708E" w:rsidP="0053708E">
      <w:pPr>
        <w:ind w:firstLine="567"/>
        <w:jc w:val="both"/>
        <w:rPr>
          <w:sz w:val="28"/>
          <w:szCs w:val="28"/>
        </w:rPr>
      </w:pPr>
      <w:r w:rsidRPr="0053708E">
        <w:rPr>
          <w:sz w:val="28"/>
          <w:szCs w:val="28"/>
        </w:rPr>
        <w:t xml:space="preserve"> В ФОК пришли профессиональные тренеры. Региональные Федерации доверяют Дальнеконстантиновскому району проведение Всероссийских соревнований.</w:t>
      </w:r>
    </w:p>
    <w:p w:rsidR="00213BE7" w:rsidRPr="00213BE7" w:rsidRDefault="0053708E" w:rsidP="00213BE7">
      <w:pPr>
        <w:ind w:firstLine="567"/>
        <w:jc w:val="both"/>
        <w:rPr>
          <w:sz w:val="28"/>
          <w:szCs w:val="28"/>
        </w:rPr>
      </w:pPr>
      <w:r>
        <w:rPr>
          <w:sz w:val="28"/>
          <w:szCs w:val="28"/>
        </w:rPr>
        <w:t xml:space="preserve"> </w:t>
      </w:r>
      <w:r w:rsidR="00213BE7" w:rsidRPr="00213BE7">
        <w:rPr>
          <w:sz w:val="28"/>
          <w:szCs w:val="28"/>
        </w:rPr>
        <w:t>Количество спортивных сооружений в 2021 году  увеличилось на 5 объектов:</w:t>
      </w:r>
    </w:p>
    <w:p w:rsidR="00213BE7" w:rsidRPr="00213BE7" w:rsidRDefault="00213BE7" w:rsidP="00213BE7">
      <w:pPr>
        <w:ind w:firstLine="567"/>
        <w:jc w:val="both"/>
        <w:rPr>
          <w:sz w:val="28"/>
          <w:szCs w:val="28"/>
        </w:rPr>
      </w:pPr>
      <w:r w:rsidRPr="00213BE7">
        <w:rPr>
          <w:sz w:val="28"/>
          <w:szCs w:val="28"/>
        </w:rPr>
        <w:t xml:space="preserve"> - 2 площадки с уличными тренажерами (</w:t>
      </w:r>
      <w:proofErr w:type="spellStart"/>
      <w:r w:rsidRPr="00213BE7">
        <w:rPr>
          <w:sz w:val="28"/>
          <w:szCs w:val="28"/>
        </w:rPr>
        <w:t>с</w:t>
      </w:r>
      <w:proofErr w:type="gramStart"/>
      <w:r w:rsidRPr="00213BE7">
        <w:rPr>
          <w:sz w:val="28"/>
          <w:szCs w:val="28"/>
        </w:rPr>
        <w:t>.С</w:t>
      </w:r>
      <w:proofErr w:type="gramEnd"/>
      <w:r w:rsidRPr="00213BE7">
        <w:rPr>
          <w:sz w:val="28"/>
          <w:szCs w:val="28"/>
        </w:rPr>
        <w:t>арлей</w:t>
      </w:r>
      <w:proofErr w:type="spellEnd"/>
      <w:r w:rsidRPr="00213BE7">
        <w:rPr>
          <w:sz w:val="28"/>
          <w:szCs w:val="28"/>
        </w:rPr>
        <w:t xml:space="preserve">, </w:t>
      </w:r>
      <w:proofErr w:type="spellStart"/>
      <w:r w:rsidRPr="00213BE7">
        <w:rPr>
          <w:sz w:val="28"/>
          <w:szCs w:val="28"/>
        </w:rPr>
        <w:t>п.Дубрава</w:t>
      </w:r>
      <w:proofErr w:type="spellEnd"/>
      <w:r w:rsidRPr="00213BE7">
        <w:rPr>
          <w:sz w:val="28"/>
          <w:szCs w:val="28"/>
        </w:rPr>
        <w:t>);</w:t>
      </w:r>
    </w:p>
    <w:p w:rsidR="00213BE7" w:rsidRPr="00213BE7" w:rsidRDefault="00213BE7" w:rsidP="00213BE7">
      <w:pPr>
        <w:ind w:firstLine="567"/>
        <w:jc w:val="both"/>
        <w:rPr>
          <w:sz w:val="28"/>
          <w:szCs w:val="28"/>
        </w:rPr>
      </w:pPr>
      <w:r w:rsidRPr="00213BE7">
        <w:rPr>
          <w:sz w:val="28"/>
          <w:szCs w:val="28"/>
        </w:rPr>
        <w:t xml:space="preserve">- 1 площадка для </w:t>
      </w:r>
      <w:proofErr w:type="spellStart"/>
      <w:r w:rsidRPr="00213BE7">
        <w:rPr>
          <w:sz w:val="28"/>
          <w:szCs w:val="28"/>
        </w:rPr>
        <w:t>воркаута</w:t>
      </w:r>
      <w:proofErr w:type="spellEnd"/>
      <w:r w:rsidRPr="00213BE7">
        <w:rPr>
          <w:sz w:val="28"/>
          <w:szCs w:val="28"/>
        </w:rPr>
        <w:t xml:space="preserve"> (</w:t>
      </w:r>
      <w:proofErr w:type="spellStart"/>
      <w:r w:rsidRPr="00213BE7">
        <w:rPr>
          <w:sz w:val="28"/>
          <w:szCs w:val="28"/>
        </w:rPr>
        <w:t>с</w:t>
      </w:r>
      <w:proofErr w:type="gramStart"/>
      <w:r w:rsidRPr="00213BE7">
        <w:rPr>
          <w:sz w:val="28"/>
          <w:szCs w:val="28"/>
        </w:rPr>
        <w:t>.М</w:t>
      </w:r>
      <w:proofErr w:type="gramEnd"/>
      <w:r w:rsidRPr="00213BE7">
        <w:rPr>
          <w:sz w:val="28"/>
          <w:szCs w:val="28"/>
        </w:rPr>
        <w:t>ухоедово</w:t>
      </w:r>
      <w:proofErr w:type="spellEnd"/>
      <w:r w:rsidRPr="00213BE7">
        <w:rPr>
          <w:sz w:val="28"/>
          <w:szCs w:val="28"/>
        </w:rPr>
        <w:t>);</w:t>
      </w:r>
    </w:p>
    <w:p w:rsidR="00213BE7" w:rsidRPr="00213BE7" w:rsidRDefault="00213BE7" w:rsidP="00213BE7">
      <w:pPr>
        <w:ind w:firstLine="567"/>
        <w:jc w:val="both"/>
        <w:rPr>
          <w:sz w:val="28"/>
          <w:szCs w:val="28"/>
        </w:rPr>
      </w:pPr>
      <w:r w:rsidRPr="00213BE7">
        <w:rPr>
          <w:sz w:val="28"/>
          <w:szCs w:val="28"/>
        </w:rPr>
        <w:t>-1 беговая дорожка (</w:t>
      </w:r>
      <w:proofErr w:type="spellStart"/>
      <w:r w:rsidRPr="00213BE7">
        <w:rPr>
          <w:sz w:val="28"/>
          <w:szCs w:val="28"/>
        </w:rPr>
        <w:t>с</w:t>
      </w:r>
      <w:proofErr w:type="gramStart"/>
      <w:r w:rsidRPr="00213BE7">
        <w:rPr>
          <w:sz w:val="28"/>
          <w:szCs w:val="28"/>
        </w:rPr>
        <w:t>.Б</w:t>
      </w:r>
      <w:proofErr w:type="gramEnd"/>
      <w:r w:rsidRPr="00213BE7">
        <w:rPr>
          <w:sz w:val="28"/>
          <w:szCs w:val="28"/>
        </w:rPr>
        <w:t>огоявление</w:t>
      </w:r>
      <w:proofErr w:type="spellEnd"/>
      <w:r w:rsidRPr="00213BE7">
        <w:rPr>
          <w:sz w:val="28"/>
          <w:szCs w:val="28"/>
        </w:rPr>
        <w:t>);</w:t>
      </w:r>
    </w:p>
    <w:p w:rsidR="00213BE7" w:rsidRPr="00213BE7" w:rsidRDefault="00213BE7" w:rsidP="00213BE7">
      <w:pPr>
        <w:ind w:firstLine="567"/>
        <w:jc w:val="both"/>
        <w:rPr>
          <w:sz w:val="28"/>
          <w:szCs w:val="28"/>
        </w:rPr>
      </w:pPr>
      <w:r w:rsidRPr="00213BE7">
        <w:rPr>
          <w:sz w:val="28"/>
          <w:szCs w:val="28"/>
        </w:rPr>
        <w:t>- 1 мини-футбольное поле с искусственным покрытием (</w:t>
      </w:r>
      <w:proofErr w:type="spellStart"/>
      <w:r w:rsidRPr="00213BE7">
        <w:rPr>
          <w:sz w:val="28"/>
          <w:szCs w:val="28"/>
        </w:rPr>
        <w:t>п</w:t>
      </w:r>
      <w:proofErr w:type="gramStart"/>
      <w:r w:rsidRPr="00213BE7">
        <w:rPr>
          <w:sz w:val="28"/>
          <w:szCs w:val="28"/>
        </w:rPr>
        <w:t>.Д</w:t>
      </w:r>
      <w:proofErr w:type="gramEnd"/>
      <w:r w:rsidRPr="00213BE7">
        <w:rPr>
          <w:sz w:val="28"/>
          <w:szCs w:val="28"/>
        </w:rPr>
        <w:t>убрава</w:t>
      </w:r>
      <w:proofErr w:type="spellEnd"/>
      <w:r w:rsidRPr="00213BE7">
        <w:rPr>
          <w:sz w:val="28"/>
          <w:szCs w:val="28"/>
        </w:rPr>
        <w:t>);</w:t>
      </w:r>
    </w:p>
    <w:p w:rsidR="00213BE7" w:rsidRPr="00213BE7" w:rsidRDefault="00213BE7" w:rsidP="00213BE7">
      <w:pPr>
        <w:ind w:firstLine="567"/>
        <w:jc w:val="both"/>
        <w:rPr>
          <w:sz w:val="28"/>
          <w:szCs w:val="28"/>
        </w:rPr>
      </w:pPr>
      <w:r w:rsidRPr="00213BE7">
        <w:rPr>
          <w:sz w:val="28"/>
          <w:szCs w:val="28"/>
        </w:rPr>
        <w:t xml:space="preserve"> </w:t>
      </w:r>
    </w:p>
    <w:p w:rsidR="00213BE7" w:rsidRPr="00213BE7" w:rsidRDefault="00213BE7" w:rsidP="00213BE7">
      <w:pPr>
        <w:ind w:firstLine="567"/>
        <w:jc w:val="both"/>
        <w:rPr>
          <w:sz w:val="28"/>
          <w:szCs w:val="28"/>
        </w:rPr>
      </w:pPr>
      <w:r w:rsidRPr="00213BE7">
        <w:rPr>
          <w:sz w:val="28"/>
          <w:szCs w:val="28"/>
        </w:rPr>
        <w:t xml:space="preserve">Количество  штатных  физкультурных работников  по сравнению с прошлым годом  увеличилось на  4  человека. </w:t>
      </w:r>
    </w:p>
    <w:p w:rsidR="00213BE7" w:rsidRPr="00213BE7" w:rsidRDefault="00213BE7" w:rsidP="00213BE7">
      <w:pPr>
        <w:ind w:firstLine="567"/>
        <w:jc w:val="both"/>
        <w:rPr>
          <w:sz w:val="28"/>
          <w:szCs w:val="28"/>
        </w:rPr>
      </w:pPr>
      <w:r w:rsidRPr="00213BE7">
        <w:rPr>
          <w:sz w:val="28"/>
          <w:szCs w:val="28"/>
        </w:rPr>
        <w:t>Общее количество районных соревнований  –  146.</w:t>
      </w:r>
    </w:p>
    <w:p w:rsidR="00213BE7" w:rsidRPr="00213BE7" w:rsidRDefault="00213BE7" w:rsidP="00213BE7">
      <w:pPr>
        <w:ind w:firstLine="567"/>
        <w:jc w:val="both"/>
        <w:rPr>
          <w:sz w:val="28"/>
          <w:szCs w:val="28"/>
        </w:rPr>
      </w:pPr>
      <w:r w:rsidRPr="00213BE7">
        <w:rPr>
          <w:sz w:val="28"/>
          <w:szCs w:val="28"/>
        </w:rPr>
        <w:t xml:space="preserve">Общее количество занимающихся спортом на регулярной основе, среди всех категорий населения 2021 года, составило 46,9 %  от общего количества населения с 3-79 лет. </w:t>
      </w:r>
    </w:p>
    <w:p w:rsidR="00213BE7" w:rsidRPr="00213BE7" w:rsidRDefault="00213BE7" w:rsidP="00213BE7">
      <w:pPr>
        <w:ind w:firstLine="567"/>
        <w:jc w:val="both"/>
        <w:rPr>
          <w:sz w:val="28"/>
          <w:szCs w:val="28"/>
        </w:rPr>
      </w:pPr>
      <w:r w:rsidRPr="00213BE7">
        <w:rPr>
          <w:sz w:val="28"/>
          <w:szCs w:val="28"/>
        </w:rPr>
        <w:t xml:space="preserve">Доля </w:t>
      </w:r>
      <w:proofErr w:type="gramStart"/>
      <w:r w:rsidRPr="00213BE7">
        <w:rPr>
          <w:sz w:val="28"/>
          <w:szCs w:val="28"/>
        </w:rPr>
        <w:t>граждан среднего возраста, систематически занимающихся спортом увеличилось</w:t>
      </w:r>
      <w:proofErr w:type="gramEnd"/>
      <w:r w:rsidRPr="00213BE7">
        <w:rPr>
          <w:sz w:val="28"/>
          <w:szCs w:val="28"/>
        </w:rPr>
        <w:t xml:space="preserve"> на 9,7%.</w:t>
      </w:r>
    </w:p>
    <w:p w:rsidR="00213BE7" w:rsidRPr="00213BE7" w:rsidRDefault="00213BE7" w:rsidP="00213BE7">
      <w:pPr>
        <w:ind w:firstLine="567"/>
        <w:jc w:val="both"/>
        <w:rPr>
          <w:sz w:val="28"/>
          <w:szCs w:val="28"/>
        </w:rPr>
      </w:pPr>
      <w:r w:rsidRPr="00213BE7">
        <w:rPr>
          <w:sz w:val="28"/>
          <w:szCs w:val="28"/>
        </w:rPr>
        <w:t>Доля граждан старшего возраста, систематически  занимающихся физической культурой и спортом в 2021 г. увеличилась  на 2,3 %.</w:t>
      </w:r>
    </w:p>
    <w:p w:rsidR="00213BE7" w:rsidRPr="00213BE7" w:rsidRDefault="00213BE7" w:rsidP="00213BE7">
      <w:pPr>
        <w:ind w:firstLine="567"/>
        <w:jc w:val="both"/>
        <w:rPr>
          <w:sz w:val="28"/>
          <w:szCs w:val="28"/>
        </w:rPr>
      </w:pPr>
      <w:r w:rsidRPr="00213BE7">
        <w:rPr>
          <w:sz w:val="28"/>
          <w:szCs w:val="28"/>
        </w:rPr>
        <w:t xml:space="preserve">В 2021 год  на территории района открыты новые  направления, касающиеся развития спорта: администрацией района совместно с </w:t>
      </w:r>
      <w:proofErr w:type="spellStart"/>
      <w:r w:rsidRPr="00213BE7">
        <w:rPr>
          <w:sz w:val="28"/>
          <w:szCs w:val="28"/>
        </w:rPr>
        <w:t>ФОКом</w:t>
      </w:r>
      <w:proofErr w:type="spellEnd"/>
      <w:r w:rsidRPr="00213BE7">
        <w:rPr>
          <w:sz w:val="28"/>
          <w:szCs w:val="28"/>
        </w:rPr>
        <w:t xml:space="preserve"> заключено соглашение о сотрудничестве с Нижегородской академией </w:t>
      </w:r>
      <w:proofErr w:type="spellStart"/>
      <w:r w:rsidRPr="00213BE7">
        <w:rPr>
          <w:sz w:val="28"/>
          <w:szCs w:val="28"/>
        </w:rPr>
        <w:t>футзала</w:t>
      </w:r>
      <w:proofErr w:type="spellEnd"/>
      <w:r w:rsidRPr="00213BE7">
        <w:rPr>
          <w:sz w:val="28"/>
          <w:szCs w:val="28"/>
        </w:rPr>
        <w:t xml:space="preserve">, введены  дополнительные юношеские группы по данному виду спорта, появилась   уникальная школа вратарей им. В.С. Коноваленко. Состоялось более четырёхсот спортивных мероприятий, 187 из которых на территориях сельских поселений. Совместно с общественными организациями ветеранов и инвалидов организовано более 10 Спартакиад. </w:t>
      </w:r>
    </w:p>
    <w:p w:rsidR="00213BE7" w:rsidRPr="00213BE7" w:rsidRDefault="00213BE7" w:rsidP="00213BE7">
      <w:pPr>
        <w:ind w:firstLine="567"/>
        <w:jc w:val="both"/>
        <w:rPr>
          <w:sz w:val="28"/>
          <w:szCs w:val="28"/>
        </w:rPr>
      </w:pPr>
      <w:r w:rsidRPr="00213BE7">
        <w:rPr>
          <w:sz w:val="28"/>
          <w:szCs w:val="28"/>
        </w:rPr>
        <w:t xml:space="preserve">Район стал площадкой для проведения областных и Всероссийских   мероприятий   по хоккею,  мини-футболу и другим видам спорта.  В прошедшем году наш район принимал легенд хоккея </w:t>
      </w:r>
      <w:proofErr w:type="spellStart"/>
      <w:r w:rsidRPr="00213BE7">
        <w:rPr>
          <w:sz w:val="28"/>
          <w:szCs w:val="28"/>
        </w:rPr>
        <w:t>В.Тихомирова</w:t>
      </w:r>
      <w:proofErr w:type="spellEnd"/>
      <w:r w:rsidRPr="00213BE7">
        <w:rPr>
          <w:sz w:val="28"/>
          <w:szCs w:val="28"/>
        </w:rPr>
        <w:t xml:space="preserve">, В. Мышкина, </w:t>
      </w:r>
      <w:proofErr w:type="spellStart"/>
      <w:r w:rsidRPr="00213BE7">
        <w:rPr>
          <w:sz w:val="28"/>
          <w:szCs w:val="28"/>
        </w:rPr>
        <w:t>П.Жукова</w:t>
      </w:r>
      <w:proofErr w:type="spellEnd"/>
      <w:r w:rsidRPr="00213BE7">
        <w:rPr>
          <w:sz w:val="28"/>
          <w:szCs w:val="28"/>
        </w:rPr>
        <w:t xml:space="preserve"> и двукратного чемпиона Кубка Гагарина Алексея Потапова. В </w:t>
      </w:r>
      <w:proofErr w:type="spellStart"/>
      <w:r w:rsidRPr="00213BE7">
        <w:rPr>
          <w:sz w:val="28"/>
          <w:szCs w:val="28"/>
        </w:rPr>
        <w:t>ФОКе</w:t>
      </w:r>
      <w:proofErr w:type="spellEnd"/>
      <w:r w:rsidRPr="00213BE7">
        <w:rPr>
          <w:sz w:val="28"/>
          <w:szCs w:val="28"/>
        </w:rPr>
        <w:t xml:space="preserve"> состоялись мастер-классы от известных российских спортсменов, сбылось пожелание многих родителей об открытии секции фигурного катания, воспитанники которой уже заявляют о себе на показательных выступлениях.   </w:t>
      </w:r>
    </w:p>
    <w:p w:rsidR="00213BE7" w:rsidRPr="00213BE7" w:rsidRDefault="00213BE7" w:rsidP="00213BE7">
      <w:pPr>
        <w:ind w:firstLine="567"/>
        <w:jc w:val="both"/>
        <w:rPr>
          <w:sz w:val="28"/>
          <w:szCs w:val="28"/>
        </w:rPr>
      </w:pPr>
      <w:r w:rsidRPr="00213BE7">
        <w:rPr>
          <w:sz w:val="28"/>
          <w:szCs w:val="28"/>
        </w:rPr>
        <w:t xml:space="preserve">Наряду с чемпионами-велосипедистами, являющимися по-прежнему лидерами по спортивным наградам, увеличивается число призёров по легкой атлетике, каратэ, дзюдо и спортивному ориентированию. По итогам </w:t>
      </w:r>
      <w:r w:rsidRPr="00213BE7">
        <w:rPr>
          <w:sz w:val="28"/>
          <w:szCs w:val="28"/>
        </w:rPr>
        <w:lastRenderedPageBreak/>
        <w:t>различных  соревнований  в 2021 году получены четырнадцать наград на Всероссийских соревнованиях, две  Приволжского Федерального округа и  шестьдесят две региональных.</w:t>
      </w:r>
    </w:p>
    <w:p w:rsidR="00213BE7" w:rsidRPr="00213BE7" w:rsidRDefault="00213BE7" w:rsidP="00213BE7">
      <w:pPr>
        <w:ind w:firstLine="567"/>
        <w:jc w:val="both"/>
        <w:rPr>
          <w:sz w:val="28"/>
          <w:szCs w:val="28"/>
        </w:rPr>
      </w:pPr>
      <w:r w:rsidRPr="00213BE7">
        <w:rPr>
          <w:sz w:val="28"/>
          <w:szCs w:val="28"/>
        </w:rPr>
        <w:t xml:space="preserve"> Спортивные разряды получили 295 спортсменов, что на 30% больше, чем в прошлом году, и профессиональное мастерство повысили 17  специалистов отрасли. Район активно включился в региональный проект «Спорт в каждый двор» (</w:t>
      </w:r>
      <w:proofErr w:type="spellStart"/>
      <w:r w:rsidRPr="00213BE7">
        <w:rPr>
          <w:sz w:val="28"/>
          <w:szCs w:val="28"/>
        </w:rPr>
        <w:t>с</w:t>
      </w:r>
      <w:proofErr w:type="gramStart"/>
      <w:r w:rsidRPr="00213BE7">
        <w:rPr>
          <w:sz w:val="28"/>
          <w:szCs w:val="28"/>
        </w:rPr>
        <w:t>.Т</w:t>
      </w:r>
      <w:proofErr w:type="gramEnd"/>
      <w:r w:rsidRPr="00213BE7">
        <w:rPr>
          <w:sz w:val="28"/>
          <w:szCs w:val="28"/>
        </w:rPr>
        <w:t>епелево</w:t>
      </w:r>
      <w:proofErr w:type="spellEnd"/>
      <w:r w:rsidRPr="00213BE7">
        <w:rPr>
          <w:sz w:val="28"/>
          <w:szCs w:val="28"/>
        </w:rPr>
        <w:t xml:space="preserve"> и </w:t>
      </w:r>
      <w:proofErr w:type="spellStart"/>
      <w:r w:rsidRPr="00213BE7">
        <w:rPr>
          <w:sz w:val="28"/>
          <w:szCs w:val="28"/>
        </w:rPr>
        <w:t>с.Сарлей</w:t>
      </w:r>
      <w:proofErr w:type="spellEnd"/>
      <w:r w:rsidRPr="00213BE7">
        <w:rPr>
          <w:sz w:val="28"/>
          <w:szCs w:val="28"/>
        </w:rPr>
        <w:t xml:space="preserve">). </w:t>
      </w:r>
    </w:p>
    <w:p w:rsidR="00213BE7" w:rsidRPr="00213BE7" w:rsidRDefault="00213BE7" w:rsidP="00213BE7">
      <w:pPr>
        <w:ind w:firstLine="567"/>
        <w:jc w:val="both"/>
        <w:rPr>
          <w:sz w:val="28"/>
          <w:szCs w:val="28"/>
        </w:rPr>
      </w:pPr>
      <w:r w:rsidRPr="00213BE7">
        <w:rPr>
          <w:sz w:val="28"/>
          <w:szCs w:val="28"/>
        </w:rPr>
        <w:t xml:space="preserve">Мужская  хоккейная и молодёжная мини-футбольная команды ежегодно принимают участие в Первенстве Нижегородской области, удерживая первые строки в итоговой таблице результатов.   </w:t>
      </w:r>
    </w:p>
    <w:p w:rsidR="00213BE7" w:rsidRPr="00213BE7" w:rsidRDefault="00213BE7" w:rsidP="00213BE7">
      <w:pPr>
        <w:ind w:firstLine="567"/>
        <w:jc w:val="both"/>
        <w:rPr>
          <w:sz w:val="28"/>
          <w:szCs w:val="28"/>
        </w:rPr>
      </w:pPr>
      <w:r w:rsidRPr="00213BE7">
        <w:rPr>
          <w:sz w:val="28"/>
          <w:szCs w:val="28"/>
        </w:rPr>
        <w:t xml:space="preserve"> Муниципальный центр тестирования ГТО по-прежнему входит в десятку </w:t>
      </w:r>
      <w:proofErr w:type="gramStart"/>
      <w:r w:rsidRPr="00213BE7">
        <w:rPr>
          <w:sz w:val="28"/>
          <w:szCs w:val="28"/>
        </w:rPr>
        <w:t>лучших</w:t>
      </w:r>
      <w:proofErr w:type="gramEnd"/>
      <w:r w:rsidRPr="00213BE7">
        <w:rPr>
          <w:sz w:val="28"/>
          <w:szCs w:val="28"/>
        </w:rPr>
        <w:t xml:space="preserve"> в регионе. Команды района принимали участие во всех региональных фестивалях ГТО (среди школьников, взрослого населения, семей и работников отрасли), в каждом из которых завоевали призовые места в личных или командных зачётах. </w:t>
      </w:r>
    </w:p>
    <w:p w:rsidR="00213BE7" w:rsidRPr="00213BE7" w:rsidRDefault="00213BE7" w:rsidP="00213BE7">
      <w:pPr>
        <w:ind w:firstLine="567"/>
        <w:jc w:val="both"/>
        <w:rPr>
          <w:sz w:val="28"/>
          <w:szCs w:val="28"/>
        </w:rPr>
      </w:pPr>
      <w:r w:rsidRPr="00213BE7">
        <w:rPr>
          <w:sz w:val="28"/>
          <w:szCs w:val="28"/>
        </w:rPr>
        <w:t>В рамках региональных программ, поддержки депутатов всех уровней, руководителей предприятий и активных жителей в районе  появилось пять новых спортивных объектов.</w:t>
      </w:r>
    </w:p>
    <w:p w:rsidR="00FC0118" w:rsidRDefault="00213BE7" w:rsidP="00213BE7">
      <w:pPr>
        <w:ind w:firstLine="567"/>
        <w:jc w:val="both"/>
        <w:rPr>
          <w:sz w:val="28"/>
          <w:szCs w:val="28"/>
        </w:rPr>
      </w:pPr>
      <w:r w:rsidRPr="00213BE7">
        <w:rPr>
          <w:sz w:val="28"/>
          <w:szCs w:val="28"/>
        </w:rPr>
        <w:t xml:space="preserve"> На 15% увеличено финансирование муниципальной программы «Развитие физической культуры, спорта, молодёжной политики и патриотического воспитания граждан Дальнеконстантиновского муниципального района».</w:t>
      </w:r>
    </w:p>
    <w:p w:rsidR="00FC0118" w:rsidRDefault="00FC0118" w:rsidP="00FC0118">
      <w:pPr>
        <w:ind w:firstLine="567"/>
        <w:jc w:val="both"/>
        <w:rPr>
          <w:sz w:val="28"/>
          <w:szCs w:val="28"/>
        </w:rPr>
      </w:pPr>
    </w:p>
    <w:p w:rsidR="00C139C2" w:rsidRPr="00C139C2" w:rsidRDefault="00C139C2" w:rsidP="00E564BC">
      <w:pPr>
        <w:spacing w:line="276" w:lineRule="auto"/>
        <w:jc w:val="both"/>
        <w:rPr>
          <w:rFonts w:eastAsia="Calibri"/>
          <w:b/>
          <w:sz w:val="28"/>
          <w:szCs w:val="28"/>
          <w:lang w:eastAsia="en-US"/>
        </w:rPr>
      </w:pPr>
      <w:r w:rsidRPr="00C139C2">
        <w:rPr>
          <w:rFonts w:eastAsia="Calibri"/>
          <w:b/>
          <w:sz w:val="28"/>
          <w:szCs w:val="28"/>
          <w:lang w:val="en-US" w:eastAsia="en-US"/>
        </w:rPr>
        <w:t>VI</w:t>
      </w:r>
      <w:r w:rsidRPr="00046627">
        <w:rPr>
          <w:rFonts w:eastAsia="Calibri"/>
          <w:b/>
          <w:sz w:val="28"/>
          <w:szCs w:val="28"/>
          <w:lang w:eastAsia="en-US"/>
        </w:rPr>
        <w:t>.</w:t>
      </w:r>
      <w:r w:rsidRPr="00C139C2">
        <w:rPr>
          <w:rFonts w:eastAsia="Calibri"/>
          <w:b/>
          <w:sz w:val="28"/>
          <w:szCs w:val="28"/>
          <w:lang w:eastAsia="en-US"/>
        </w:rPr>
        <w:t xml:space="preserve"> Жилищное строительство и обеспечение граждан жильем</w:t>
      </w:r>
    </w:p>
    <w:p w:rsidR="00C139C2" w:rsidRPr="00C139C2" w:rsidRDefault="00C139C2" w:rsidP="00E564BC">
      <w:pPr>
        <w:spacing w:line="276" w:lineRule="auto"/>
        <w:jc w:val="both"/>
        <w:rPr>
          <w:rFonts w:eastAsia="Calibri"/>
          <w:b/>
          <w:sz w:val="28"/>
          <w:szCs w:val="28"/>
          <w:u w:val="single"/>
          <w:lang w:eastAsia="en-US"/>
        </w:rPr>
      </w:pPr>
    </w:p>
    <w:p w:rsidR="007C01C7" w:rsidRDefault="007C01C7" w:rsidP="00FC0118">
      <w:pPr>
        <w:spacing w:line="276" w:lineRule="auto"/>
        <w:ind w:firstLine="708"/>
        <w:jc w:val="both"/>
        <w:rPr>
          <w:sz w:val="28"/>
          <w:szCs w:val="28"/>
        </w:rPr>
      </w:pPr>
      <w:r w:rsidRPr="007C01C7">
        <w:rPr>
          <w:sz w:val="28"/>
          <w:szCs w:val="28"/>
        </w:rPr>
        <w:t>Общая площадь жилых помещений, приходящаяся на 1 жителя, в 20</w:t>
      </w:r>
      <w:r w:rsidR="008366B5">
        <w:rPr>
          <w:sz w:val="28"/>
          <w:szCs w:val="28"/>
        </w:rPr>
        <w:t>2</w:t>
      </w:r>
      <w:r w:rsidR="00213BE7">
        <w:rPr>
          <w:sz w:val="28"/>
          <w:szCs w:val="28"/>
        </w:rPr>
        <w:t>1</w:t>
      </w:r>
      <w:r w:rsidR="00406B87">
        <w:rPr>
          <w:sz w:val="28"/>
          <w:szCs w:val="28"/>
        </w:rPr>
        <w:t xml:space="preserve"> </w:t>
      </w:r>
      <w:r w:rsidRPr="007C01C7">
        <w:rPr>
          <w:sz w:val="28"/>
          <w:szCs w:val="28"/>
        </w:rPr>
        <w:t xml:space="preserve">году составила </w:t>
      </w:r>
      <w:r w:rsidR="008366B5">
        <w:rPr>
          <w:sz w:val="28"/>
          <w:szCs w:val="28"/>
        </w:rPr>
        <w:t xml:space="preserve"> </w:t>
      </w:r>
      <w:r w:rsidR="00213BE7">
        <w:rPr>
          <w:sz w:val="28"/>
          <w:szCs w:val="28"/>
        </w:rPr>
        <w:t>42,9</w:t>
      </w:r>
      <w:r w:rsidR="008366B5">
        <w:rPr>
          <w:sz w:val="28"/>
          <w:szCs w:val="28"/>
        </w:rPr>
        <w:t xml:space="preserve"> </w:t>
      </w:r>
      <w:r w:rsidRPr="007C01C7">
        <w:rPr>
          <w:sz w:val="28"/>
          <w:szCs w:val="28"/>
        </w:rPr>
        <w:t xml:space="preserve"> кв.</w:t>
      </w:r>
      <w:r>
        <w:rPr>
          <w:sz w:val="28"/>
          <w:szCs w:val="28"/>
        </w:rPr>
        <w:t xml:space="preserve"> </w:t>
      </w:r>
      <w:r w:rsidR="00213BE7">
        <w:rPr>
          <w:sz w:val="28"/>
          <w:szCs w:val="28"/>
        </w:rPr>
        <w:t>м</w:t>
      </w:r>
      <w:proofErr w:type="gramStart"/>
      <w:r w:rsidR="00213BE7">
        <w:rPr>
          <w:sz w:val="28"/>
          <w:szCs w:val="28"/>
        </w:rPr>
        <w:t>.</w:t>
      </w:r>
      <w:r w:rsidRPr="007C01C7">
        <w:rPr>
          <w:sz w:val="28"/>
          <w:szCs w:val="28"/>
        </w:rPr>
        <w:t xml:space="preserve">. </w:t>
      </w:r>
      <w:proofErr w:type="gramEnd"/>
      <w:r w:rsidRPr="007C01C7">
        <w:rPr>
          <w:sz w:val="28"/>
          <w:szCs w:val="28"/>
        </w:rPr>
        <w:t xml:space="preserve">В том числе введенная за отчетный год </w:t>
      </w:r>
      <w:r w:rsidR="00213BE7">
        <w:rPr>
          <w:sz w:val="28"/>
          <w:szCs w:val="28"/>
        </w:rPr>
        <w:t>1,43</w:t>
      </w:r>
      <w:r w:rsidR="00D30B10">
        <w:rPr>
          <w:sz w:val="28"/>
          <w:szCs w:val="28"/>
        </w:rPr>
        <w:t xml:space="preserve"> </w:t>
      </w:r>
      <w:r w:rsidRPr="007C01C7">
        <w:rPr>
          <w:sz w:val="28"/>
          <w:szCs w:val="28"/>
        </w:rPr>
        <w:t>кв.</w:t>
      </w:r>
      <w:r>
        <w:rPr>
          <w:sz w:val="28"/>
          <w:szCs w:val="28"/>
        </w:rPr>
        <w:t xml:space="preserve"> </w:t>
      </w:r>
      <w:r w:rsidRPr="007C01C7">
        <w:rPr>
          <w:sz w:val="28"/>
          <w:szCs w:val="28"/>
        </w:rPr>
        <w:t>м</w:t>
      </w:r>
      <w:r w:rsidR="008B145E">
        <w:rPr>
          <w:sz w:val="28"/>
          <w:szCs w:val="28"/>
        </w:rPr>
        <w:t>.</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В рамках реализации 4-го этапа региональной адресной программы «Переселение граждан из аварийного жилищного расселен аварийный многоквартирный дом в  </w:t>
      </w:r>
      <w:proofErr w:type="spellStart"/>
      <w:r w:rsidRPr="00213BE7">
        <w:rPr>
          <w:sz w:val="28"/>
          <w:szCs w:val="28"/>
        </w:rPr>
        <w:t>с</w:t>
      </w:r>
      <w:proofErr w:type="gramStart"/>
      <w:r w:rsidRPr="00213BE7">
        <w:rPr>
          <w:sz w:val="28"/>
          <w:szCs w:val="28"/>
        </w:rPr>
        <w:t>.А</w:t>
      </w:r>
      <w:proofErr w:type="gramEnd"/>
      <w:r w:rsidRPr="00213BE7">
        <w:rPr>
          <w:sz w:val="28"/>
          <w:szCs w:val="28"/>
        </w:rPr>
        <w:t>рманиха</w:t>
      </w:r>
      <w:proofErr w:type="spellEnd"/>
      <w:r w:rsidRPr="00213BE7">
        <w:rPr>
          <w:sz w:val="28"/>
          <w:szCs w:val="28"/>
        </w:rPr>
        <w:t xml:space="preserve">, </w:t>
      </w:r>
      <w:proofErr w:type="spellStart"/>
      <w:r w:rsidRPr="00213BE7">
        <w:rPr>
          <w:sz w:val="28"/>
          <w:szCs w:val="28"/>
        </w:rPr>
        <w:t>ул.Совхозная</w:t>
      </w:r>
      <w:proofErr w:type="spellEnd"/>
      <w:r w:rsidRPr="00213BE7">
        <w:rPr>
          <w:sz w:val="28"/>
          <w:szCs w:val="28"/>
        </w:rPr>
        <w:t>.  Расселено 16 жилых помещений.  Семи собственникам приобретены  квартиры  и  девяти семьям  выплачена  выкупная стоимость квартир.  Всего израсходовано 24,4 млн. рублей, основная доля – это  федеральные средства.</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На средства из резервного фонда Нижегородской области расселен аварийный многоквартирный дом № 15 </w:t>
      </w:r>
      <w:proofErr w:type="gramStart"/>
      <w:r w:rsidRPr="00213BE7">
        <w:rPr>
          <w:sz w:val="28"/>
          <w:szCs w:val="28"/>
        </w:rPr>
        <w:t>в</w:t>
      </w:r>
      <w:proofErr w:type="gramEnd"/>
      <w:r w:rsidRPr="00213BE7">
        <w:rPr>
          <w:sz w:val="28"/>
          <w:szCs w:val="28"/>
        </w:rPr>
        <w:t xml:space="preserve"> с. </w:t>
      </w:r>
      <w:proofErr w:type="spellStart"/>
      <w:r w:rsidRPr="00213BE7">
        <w:rPr>
          <w:sz w:val="28"/>
          <w:szCs w:val="28"/>
        </w:rPr>
        <w:t>Маргуша</w:t>
      </w:r>
      <w:proofErr w:type="spellEnd"/>
      <w:r w:rsidRPr="00213BE7">
        <w:rPr>
          <w:sz w:val="28"/>
          <w:szCs w:val="28"/>
        </w:rPr>
        <w:t>, пострадавший от взрыва бытового газа.</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Собственникам 27-ми жилых помещений по их желанию приобретено на вторичном рынке жилье и выплачена выкупная стоимость на общую сумму 54,5 млн. рублей.</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lastRenderedPageBreak/>
        <w:t xml:space="preserve">      В 2022  году для расселения аварийного дома в п. Дубрава планируется строительство нового многоквартирного дома. Работы в этом направлении уже ведутся. </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В рамках реализации государственной программы «Развитие жилищного строительства и государственная поддержка граждан по обеспечению жильем», на вторичном рынке приобретено 14 квартир для  детей-сирот на сумму  15,4 млн. рублей. В течени</w:t>
      </w:r>
      <w:proofErr w:type="gramStart"/>
      <w:r w:rsidRPr="00213BE7">
        <w:rPr>
          <w:sz w:val="28"/>
          <w:szCs w:val="28"/>
        </w:rPr>
        <w:t>и</w:t>
      </w:r>
      <w:proofErr w:type="gramEnd"/>
      <w:r w:rsidRPr="00213BE7">
        <w:rPr>
          <w:sz w:val="28"/>
          <w:szCs w:val="28"/>
        </w:rPr>
        <w:t xml:space="preserve"> 2021 года так же отремонтированы две квартиры детей сирот.</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В рамках реализации подпрограммы «Обеспечение жильем молодых семей в Нижегородской области» в 2021 году 1 молодая многодетная семья получила социальную выплату на приобретение жилья в сумме 1 млн. 200 тысяч рублей.</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По подпрограмме  “Комплексное развитие сельских территорий ” в 2021 году было  начато строительство 5-ти жилых домов в </w:t>
      </w:r>
      <w:proofErr w:type="spellStart"/>
      <w:r w:rsidRPr="00213BE7">
        <w:rPr>
          <w:sz w:val="28"/>
          <w:szCs w:val="28"/>
        </w:rPr>
        <w:t>с</w:t>
      </w:r>
      <w:proofErr w:type="gramStart"/>
      <w:r w:rsidRPr="00213BE7">
        <w:rPr>
          <w:sz w:val="28"/>
          <w:szCs w:val="28"/>
        </w:rPr>
        <w:t>.Т</w:t>
      </w:r>
      <w:proofErr w:type="gramEnd"/>
      <w:r w:rsidRPr="00213BE7">
        <w:rPr>
          <w:sz w:val="28"/>
          <w:szCs w:val="28"/>
        </w:rPr>
        <w:t>епелево</w:t>
      </w:r>
      <w:proofErr w:type="spellEnd"/>
      <w:r w:rsidRPr="00213BE7">
        <w:rPr>
          <w:sz w:val="28"/>
          <w:szCs w:val="28"/>
        </w:rPr>
        <w:t xml:space="preserve"> (3), в </w:t>
      </w:r>
      <w:proofErr w:type="spellStart"/>
      <w:r w:rsidRPr="00213BE7">
        <w:rPr>
          <w:sz w:val="28"/>
          <w:szCs w:val="28"/>
        </w:rPr>
        <w:t>с.Кужутки</w:t>
      </w:r>
      <w:proofErr w:type="spellEnd"/>
      <w:r w:rsidRPr="00213BE7">
        <w:rPr>
          <w:sz w:val="28"/>
          <w:szCs w:val="28"/>
        </w:rPr>
        <w:t xml:space="preserve"> (1) и в </w:t>
      </w:r>
      <w:proofErr w:type="spellStart"/>
      <w:r w:rsidRPr="00213BE7">
        <w:rPr>
          <w:sz w:val="28"/>
          <w:szCs w:val="28"/>
        </w:rPr>
        <w:t>с.Белозерово</w:t>
      </w:r>
      <w:proofErr w:type="spellEnd"/>
      <w:r w:rsidRPr="00213BE7">
        <w:rPr>
          <w:sz w:val="28"/>
          <w:szCs w:val="28"/>
        </w:rPr>
        <w:t xml:space="preserve"> (1).</w:t>
      </w:r>
    </w:p>
    <w:p w:rsidR="00213BE7" w:rsidRP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Строительство 2-х домов (</w:t>
      </w:r>
      <w:proofErr w:type="spellStart"/>
      <w:r w:rsidRPr="00213BE7">
        <w:rPr>
          <w:sz w:val="28"/>
          <w:szCs w:val="28"/>
        </w:rPr>
        <w:t>с</w:t>
      </w:r>
      <w:proofErr w:type="gramStart"/>
      <w:r w:rsidRPr="00213BE7">
        <w:rPr>
          <w:sz w:val="28"/>
          <w:szCs w:val="28"/>
        </w:rPr>
        <w:t>.Т</w:t>
      </w:r>
      <w:proofErr w:type="gramEnd"/>
      <w:r w:rsidRPr="00213BE7">
        <w:rPr>
          <w:sz w:val="28"/>
          <w:szCs w:val="28"/>
        </w:rPr>
        <w:t>епелево</w:t>
      </w:r>
      <w:proofErr w:type="spellEnd"/>
      <w:r w:rsidRPr="00213BE7">
        <w:rPr>
          <w:sz w:val="28"/>
          <w:szCs w:val="28"/>
        </w:rPr>
        <w:t xml:space="preserve"> и </w:t>
      </w:r>
      <w:proofErr w:type="spellStart"/>
      <w:r w:rsidRPr="00213BE7">
        <w:rPr>
          <w:sz w:val="28"/>
          <w:szCs w:val="28"/>
        </w:rPr>
        <w:t>д.Кужутки</w:t>
      </w:r>
      <w:proofErr w:type="spellEnd"/>
      <w:r w:rsidRPr="00213BE7">
        <w:rPr>
          <w:sz w:val="28"/>
          <w:szCs w:val="28"/>
        </w:rPr>
        <w:t>) завершено в 2021 году. Строительство 3-х домов планируется завершить в 2022 году.</w:t>
      </w:r>
    </w:p>
    <w:p w:rsidR="00213BE7" w:rsidRDefault="00213BE7" w:rsidP="00213BE7">
      <w:pPr>
        <w:shd w:val="clear" w:color="auto" w:fill="FFFFFF"/>
        <w:spacing w:before="100" w:beforeAutospacing="1" w:after="210" w:afterAutospacing="1" w:line="276" w:lineRule="auto"/>
        <w:jc w:val="both"/>
        <w:textAlignment w:val="baseline"/>
        <w:rPr>
          <w:sz w:val="28"/>
          <w:szCs w:val="28"/>
        </w:rPr>
      </w:pPr>
      <w:r w:rsidRPr="00213BE7">
        <w:rPr>
          <w:sz w:val="28"/>
          <w:szCs w:val="28"/>
        </w:rPr>
        <w:t xml:space="preserve">     Всего на эти цели инвестировано  в 2021 году  7,0 млн. рублей, в том числе 3,9 млн. рублей -  средства федерального бюджета. </w:t>
      </w:r>
    </w:p>
    <w:p w:rsidR="006C2A12" w:rsidRDefault="00461A81" w:rsidP="00213BE7">
      <w:pPr>
        <w:shd w:val="clear" w:color="auto" w:fill="FFFFFF"/>
        <w:spacing w:before="100" w:beforeAutospacing="1" w:after="210" w:afterAutospacing="1" w:line="276" w:lineRule="auto"/>
        <w:jc w:val="both"/>
        <w:textAlignment w:val="baseline"/>
        <w:rPr>
          <w:color w:val="000000"/>
          <w:sz w:val="28"/>
          <w:szCs w:val="28"/>
        </w:rPr>
      </w:pPr>
      <w:r>
        <w:rPr>
          <w:color w:val="000000"/>
          <w:sz w:val="28"/>
          <w:szCs w:val="28"/>
        </w:rPr>
        <w:t xml:space="preserve">      </w:t>
      </w:r>
      <w:r w:rsidR="002F104B">
        <w:rPr>
          <w:color w:val="000000"/>
          <w:sz w:val="28"/>
          <w:szCs w:val="28"/>
        </w:rPr>
        <w:t>В 20</w:t>
      </w:r>
      <w:r>
        <w:rPr>
          <w:color w:val="000000"/>
          <w:sz w:val="28"/>
          <w:szCs w:val="28"/>
        </w:rPr>
        <w:t>2</w:t>
      </w:r>
      <w:r w:rsidR="00213BE7">
        <w:rPr>
          <w:color w:val="000000"/>
          <w:sz w:val="28"/>
          <w:szCs w:val="28"/>
        </w:rPr>
        <w:t>1</w:t>
      </w:r>
      <w:r w:rsidR="002F104B">
        <w:rPr>
          <w:color w:val="000000"/>
          <w:sz w:val="28"/>
          <w:szCs w:val="28"/>
        </w:rPr>
        <w:t xml:space="preserve"> году п</w:t>
      </w:r>
      <w:r w:rsidR="006C2A12">
        <w:rPr>
          <w:color w:val="000000"/>
          <w:sz w:val="28"/>
          <w:szCs w:val="28"/>
        </w:rPr>
        <w:t>роизош</w:t>
      </w:r>
      <w:r w:rsidR="00213BE7">
        <w:rPr>
          <w:color w:val="000000"/>
          <w:sz w:val="28"/>
          <w:szCs w:val="28"/>
        </w:rPr>
        <w:t>ло</w:t>
      </w:r>
      <w:r>
        <w:rPr>
          <w:color w:val="000000"/>
          <w:sz w:val="28"/>
          <w:szCs w:val="28"/>
        </w:rPr>
        <w:t xml:space="preserve"> </w:t>
      </w:r>
      <w:r w:rsidR="00213BE7">
        <w:rPr>
          <w:color w:val="000000"/>
          <w:sz w:val="28"/>
          <w:szCs w:val="28"/>
        </w:rPr>
        <w:t>снижение</w:t>
      </w:r>
      <w:r>
        <w:rPr>
          <w:color w:val="000000"/>
          <w:sz w:val="28"/>
          <w:szCs w:val="28"/>
        </w:rPr>
        <w:t xml:space="preserve"> </w:t>
      </w:r>
      <w:r w:rsidR="006C2A12">
        <w:rPr>
          <w:color w:val="000000"/>
          <w:sz w:val="28"/>
          <w:szCs w:val="28"/>
        </w:rPr>
        <w:t xml:space="preserve">показателя </w:t>
      </w:r>
      <w:r w:rsidR="002F104B">
        <w:rPr>
          <w:color w:val="000000"/>
          <w:sz w:val="28"/>
          <w:szCs w:val="28"/>
        </w:rPr>
        <w:t>«</w:t>
      </w:r>
      <w:r w:rsidR="006C2A12" w:rsidRPr="006C2A12">
        <w:rPr>
          <w:color w:val="000000"/>
          <w:sz w:val="28"/>
          <w:szCs w:val="28"/>
        </w:rPr>
        <w:t>Площадь земельных участков, предоставленных для строительства в расчете на 10 тыс. человек населения, всего</w:t>
      </w:r>
      <w:r w:rsidR="002F104B">
        <w:rPr>
          <w:color w:val="000000"/>
          <w:sz w:val="28"/>
          <w:szCs w:val="28"/>
        </w:rPr>
        <w:t>»</w:t>
      </w:r>
      <w:r w:rsidR="006C2A12">
        <w:rPr>
          <w:color w:val="000000"/>
          <w:sz w:val="28"/>
          <w:szCs w:val="28"/>
        </w:rPr>
        <w:t xml:space="preserve"> и </w:t>
      </w:r>
      <w:r w:rsidR="002F104B">
        <w:rPr>
          <w:color w:val="000000"/>
          <w:sz w:val="28"/>
          <w:szCs w:val="28"/>
        </w:rPr>
        <w:t>«</w:t>
      </w:r>
      <w:r w:rsidR="006C2A12">
        <w:rPr>
          <w:color w:val="000000"/>
          <w:sz w:val="28"/>
          <w:szCs w:val="28"/>
        </w:rPr>
        <w:t xml:space="preserve">в том числе </w:t>
      </w:r>
      <w:r w:rsidR="006C2A12" w:rsidRPr="006C2A12">
        <w:rPr>
          <w:color w:val="000000"/>
          <w:sz w:val="28"/>
          <w:szCs w:val="28"/>
        </w:rPr>
        <w:t>для жилищного строительства, индивидуального жилищного строительства и комплексного освоения в целях жилищного строительства</w:t>
      </w:r>
      <w:r w:rsidR="002F104B">
        <w:rPr>
          <w:color w:val="000000"/>
          <w:sz w:val="28"/>
          <w:szCs w:val="28"/>
        </w:rPr>
        <w:t>»</w:t>
      </w:r>
      <w:r w:rsidR="006C2A12">
        <w:rPr>
          <w:color w:val="000000"/>
          <w:sz w:val="28"/>
          <w:szCs w:val="28"/>
        </w:rPr>
        <w:t xml:space="preserve"> по сравнению с 20</w:t>
      </w:r>
      <w:r w:rsidR="00213BE7">
        <w:rPr>
          <w:color w:val="000000"/>
          <w:sz w:val="28"/>
          <w:szCs w:val="28"/>
        </w:rPr>
        <w:t>20</w:t>
      </w:r>
      <w:r w:rsidR="006C2A12">
        <w:rPr>
          <w:color w:val="000000"/>
          <w:sz w:val="28"/>
          <w:szCs w:val="28"/>
        </w:rPr>
        <w:t xml:space="preserve"> годом</w:t>
      </w:r>
      <w:r>
        <w:rPr>
          <w:color w:val="000000"/>
          <w:sz w:val="28"/>
          <w:szCs w:val="28"/>
        </w:rPr>
        <w:t xml:space="preserve"> с </w:t>
      </w:r>
      <w:r w:rsidR="00213BE7">
        <w:rPr>
          <w:color w:val="000000"/>
          <w:sz w:val="28"/>
          <w:szCs w:val="28"/>
        </w:rPr>
        <w:t xml:space="preserve">2,63 </w:t>
      </w:r>
      <w:r>
        <w:rPr>
          <w:color w:val="000000"/>
          <w:sz w:val="28"/>
          <w:szCs w:val="28"/>
        </w:rPr>
        <w:t>до</w:t>
      </w:r>
      <w:r w:rsidR="00213BE7">
        <w:rPr>
          <w:color w:val="000000"/>
          <w:sz w:val="28"/>
          <w:szCs w:val="28"/>
        </w:rPr>
        <w:t xml:space="preserve"> 0,46</w:t>
      </w:r>
      <w:r>
        <w:rPr>
          <w:color w:val="000000"/>
          <w:sz w:val="28"/>
          <w:szCs w:val="28"/>
        </w:rPr>
        <w:t xml:space="preserve"> га</w:t>
      </w:r>
      <w:r w:rsidR="006C2A12">
        <w:rPr>
          <w:color w:val="000000"/>
          <w:sz w:val="28"/>
          <w:szCs w:val="28"/>
        </w:rPr>
        <w:t xml:space="preserve">. </w:t>
      </w:r>
    </w:p>
    <w:p w:rsidR="00213BE7" w:rsidRPr="00213BE7" w:rsidRDefault="00E62BA4" w:rsidP="00213BE7">
      <w:pPr>
        <w:shd w:val="clear" w:color="auto" w:fill="FFFFFF"/>
        <w:spacing w:before="100" w:beforeAutospacing="1" w:after="210" w:afterAutospacing="1" w:line="276" w:lineRule="auto"/>
        <w:jc w:val="both"/>
        <w:textAlignment w:val="baseline"/>
        <w:rPr>
          <w:color w:val="000000"/>
          <w:sz w:val="28"/>
          <w:szCs w:val="28"/>
        </w:rPr>
      </w:pPr>
      <w:r>
        <w:rPr>
          <w:color w:val="000000"/>
          <w:sz w:val="28"/>
          <w:szCs w:val="28"/>
        </w:rPr>
        <w:t xml:space="preserve">     </w:t>
      </w:r>
      <w:r w:rsidR="00213BE7">
        <w:rPr>
          <w:color w:val="000000"/>
          <w:sz w:val="28"/>
          <w:szCs w:val="28"/>
        </w:rPr>
        <w:t>Снижение объемов</w:t>
      </w:r>
      <w:r w:rsidR="00213BE7" w:rsidRPr="00213BE7">
        <w:rPr>
          <w:color w:val="000000"/>
          <w:sz w:val="28"/>
          <w:szCs w:val="28"/>
        </w:rPr>
        <w:t xml:space="preserve"> продажи земельных участков для индивидуального жилищного строительства связано, прежде </w:t>
      </w:r>
      <w:r w:rsidRPr="00213BE7">
        <w:rPr>
          <w:color w:val="000000"/>
          <w:sz w:val="28"/>
          <w:szCs w:val="28"/>
        </w:rPr>
        <w:t>всего,</w:t>
      </w:r>
      <w:r w:rsidR="00213BE7" w:rsidRPr="00213BE7">
        <w:rPr>
          <w:color w:val="000000"/>
          <w:sz w:val="28"/>
          <w:szCs w:val="28"/>
        </w:rPr>
        <w:t xml:space="preserve"> с возросшей кадастровой стоимостью в отношении данного вида разрешенного использования. </w:t>
      </w:r>
      <w:proofErr w:type="gramStart"/>
      <w:r w:rsidR="00213BE7" w:rsidRPr="00213BE7">
        <w:rPr>
          <w:color w:val="000000"/>
          <w:sz w:val="28"/>
          <w:szCs w:val="28"/>
        </w:rPr>
        <w:t xml:space="preserve">Так, кадастровая стоимость земельных участков, предоставляемых для целей индивидуального жилищного строительства и личного подсобного хозяйства варьируется, </w:t>
      </w:r>
      <w:r w:rsidR="004E24AC" w:rsidRPr="00213BE7">
        <w:rPr>
          <w:color w:val="000000"/>
          <w:sz w:val="28"/>
          <w:szCs w:val="28"/>
        </w:rPr>
        <w:t>например,</w:t>
      </w:r>
      <w:r w:rsidR="00213BE7" w:rsidRPr="00213BE7">
        <w:rPr>
          <w:color w:val="000000"/>
          <w:sz w:val="28"/>
          <w:szCs w:val="28"/>
        </w:rPr>
        <w:t xml:space="preserve"> в районном центре, от 290 до 350 </w:t>
      </w:r>
      <w:proofErr w:type="spellStart"/>
      <w:r w:rsidR="00213BE7" w:rsidRPr="00213BE7">
        <w:rPr>
          <w:color w:val="000000"/>
          <w:sz w:val="28"/>
          <w:szCs w:val="28"/>
        </w:rPr>
        <w:t>руб</w:t>
      </w:r>
      <w:proofErr w:type="spellEnd"/>
      <w:r w:rsidR="00213BE7" w:rsidRPr="00213BE7">
        <w:rPr>
          <w:color w:val="000000"/>
          <w:sz w:val="28"/>
          <w:szCs w:val="28"/>
        </w:rPr>
        <w:t>/</w:t>
      </w:r>
      <w:proofErr w:type="spellStart"/>
      <w:r w:rsidR="00213BE7" w:rsidRPr="00213BE7">
        <w:rPr>
          <w:color w:val="000000"/>
          <w:sz w:val="28"/>
          <w:szCs w:val="28"/>
        </w:rPr>
        <w:t>кв.м</w:t>
      </w:r>
      <w:proofErr w:type="spellEnd"/>
      <w:r w:rsidR="00213BE7" w:rsidRPr="00213BE7">
        <w:rPr>
          <w:color w:val="000000"/>
          <w:sz w:val="28"/>
          <w:szCs w:val="28"/>
        </w:rPr>
        <w:t xml:space="preserve">. Кадастровая стоимость земельных участков для ведения садоводства наполовину ниже - порядка 150 </w:t>
      </w:r>
      <w:proofErr w:type="spellStart"/>
      <w:r w:rsidR="00213BE7" w:rsidRPr="00213BE7">
        <w:rPr>
          <w:color w:val="000000"/>
          <w:sz w:val="28"/>
          <w:szCs w:val="28"/>
        </w:rPr>
        <w:t>руб</w:t>
      </w:r>
      <w:proofErr w:type="spellEnd"/>
      <w:r w:rsidR="00213BE7" w:rsidRPr="00213BE7">
        <w:rPr>
          <w:color w:val="000000"/>
          <w:sz w:val="28"/>
          <w:szCs w:val="28"/>
        </w:rPr>
        <w:t>/</w:t>
      </w:r>
      <w:proofErr w:type="spellStart"/>
      <w:r w:rsidR="00213BE7" w:rsidRPr="00213BE7">
        <w:rPr>
          <w:color w:val="000000"/>
          <w:sz w:val="28"/>
          <w:szCs w:val="28"/>
        </w:rPr>
        <w:t>кв.м</w:t>
      </w:r>
      <w:proofErr w:type="spellEnd"/>
      <w:r w:rsidR="00213BE7" w:rsidRPr="00213BE7">
        <w:rPr>
          <w:color w:val="000000"/>
          <w:sz w:val="28"/>
          <w:szCs w:val="28"/>
        </w:rPr>
        <w:t xml:space="preserve">. Поскольку в действующее законодательство были внесены изменения, позволяющие возводить на </w:t>
      </w:r>
      <w:r w:rsidR="00213BE7" w:rsidRPr="00213BE7">
        <w:rPr>
          <w:color w:val="000000"/>
          <w:sz w:val="28"/>
          <w:szCs w:val="28"/>
        </w:rPr>
        <w:lastRenderedPageBreak/>
        <w:t>земельных участках для ведения садоводства не только садовые домики</w:t>
      </w:r>
      <w:proofErr w:type="gramEnd"/>
      <w:r w:rsidR="00213BE7" w:rsidRPr="00213BE7">
        <w:rPr>
          <w:color w:val="000000"/>
          <w:sz w:val="28"/>
          <w:szCs w:val="28"/>
        </w:rPr>
        <w:t>, но и объекты индивидуального жилищного строительства, граждане оформляют земельные участки с меньшей кадастровой стоимостью и строят на них жилые дома.</w:t>
      </w:r>
    </w:p>
    <w:p w:rsidR="00213BE7" w:rsidRPr="00213BE7" w:rsidRDefault="00213BE7" w:rsidP="00213BE7">
      <w:pPr>
        <w:shd w:val="clear" w:color="auto" w:fill="FFFFFF"/>
        <w:spacing w:before="100" w:beforeAutospacing="1" w:after="210" w:afterAutospacing="1" w:line="276" w:lineRule="auto"/>
        <w:jc w:val="both"/>
        <w:textAlignment w:val="baseline"/>
        <w:rPr>
          <w:color w:val="000000"/>
          <w:sz w:val="28"/>
          <w:szCs w:val="28"/>
        </w:rPr>
      </w:pPr>
      <w:r>
        <w:rPr>
          <w:color w:val="000000"/>
          <w:sz w:val="28"/>
          <w:szCs w:val="28"/>
        </w:rPr>
        <w:t xml:space="preserve">       </w:t>
      </w:r>
      <w:r w:rsidRPr="00213BE7">
        <w:rPr>
          <w:color w:val="000000"/>
          <w:sz w:val="28"/>
          <w:szCs w:val="28"/>
        </w:rPr>
        <w:t xml:space="preserve">При том, что в целом за 2021 год план по доходам от продажи земельных участков был выполнен на 145% - в бюджет района поступило 16541,6 </w:t>
      </w:r>
      <w:proofErr w:type="spellStart"/>
      <w:r w:rsidRPr="00213BE7">
        <w:rPr>
          <w:color w:val="000000"/>
          <w:sz w:val="28"/>
          <w:szCs w:val="28"/>
        </w:rPr>
        <w:t>тыс</w:t>
      </w:r>
      <w:proofErr w:type="gramStart"/>
      <w:r w:rsidRPr="00213BE7">
        <w:rPr>
          <w:color w:val="000000"/>
          <w:sz w:val="28"/>
          <w:szCs w:val="28"/>
        </w:rPr>
        <w:t>.р</w:t>
      </w:r>
      <w:proofErr w:type="gramEnd"/>
      <w:r w:rsidRPr="00213BE7">
        <w:rPr>
          <w:color w:val="000000"/>
          <w:sz w:val="28"/>
          <w:szCs w:val="28"/>
        </w:rPr>
        <w:t>уб</w:t>
      </w:r>
      <w:proofErr w:type="spellEnd"/>
      <w:r w:rsidRPr="00213BE7">
        <w:rPr>
          <w:color w:val="000000"/>
          <w:sz w:val="28"/>
          <w:szCs w:val="28"/>
        </w:rPr>
        <w:t>., доля доходов от продажи земельных участков для индивидуального жилищного строительства резко уменьшилась, перераспределившись в сторону земельных участков с  более "дешевыми" видами разрешенного использования.</w:t>
      </w:r>
    </w:p>
    <w:p w:rsidR="00213BE7" w:rsidRDefault="00213BE7" w:rsidP="00213BE7">
      <w:pPr>
        <w:shd w:val="clear" w:color="auto" w:fill="FFFFFF"/>
        <w:spacing w:before="100" w:beforeAutospacing="1" w:after="210" w:afterAutospacing="1" w:line="276" w:lineRule="auto"/>
        <w:jc w:val="both"/>
        <w:textAlignment w:val="baseline"/>
        <w:rPr>
          <w:color w:val="000000"/>
          <w:sz w:val="28"/>
          <w:szCs w:val="28"/>
        </w:rPr>
      </w:pPr>
      <w:r>
        <w:rPr>
          <w:color w:val="000000"/>
          <w:sz w:val="28"/>
          <w:szCs w:val="28"/>
        </w:rPr>
        <w:t xml:space="preserve">    </w:t>
      </w:r>
      <w:r w:rsidRPr="00213BE7">
        <w:rPr>
          <w:color w:val="000000"/>
          <w:sz w:val="28"/>
          <w:szCs w:val="28"/>
        </w:rPr>
        <w:t xml:space="preserve">Не последнюю роль в  уменьшении данной доли сыграло и увеличение ставок по кредитам банков на строительство жилых домов. На фоне планомерного повышения Банком России значения ключевой ставки средняя ставка по ипотеке выросла до 10,22% </w:t>
      </w:r>
      <w:proofErr w:type="gramStart"/>
      <w:r w:rsidRPr="00213BE7">
        <w:rPr>
          <w:color w:val="000000"/>
          <w:sz w:val="28"/>
          <w:szCs w:val="28"/>
        </w:rPr>
        <w:t>годовых</w:t>
      </w:r>
      <w:proofErr w:type="gramEnd"/>
      <w:r w:rsidRPr="00213BE7">
        <w:rPr>
          <w:color w:val="000000"/>
          <w:sz w:val="28"/>
          <w:szCs w:val="28"/>
        </w:rPr>
        <w:t>.</w:t>
      </w:r>
    </w:p>
    <w:p w:rsidR="00917D4E" w:rsidRDefault="00917D4E" w:rsidP="00213BE7">
      <w:pPr>
        <w:shd w:val="clear" w:color="auto" w:fill="FFFFFF"/>
        <w:spacing w:before="100" w:beforeAutospacing="1" w:after="210" w:afterAutospacing="1" w:line="276" w:lineRule="auto"/>
        <w:jc w:val="both"/>
        <w:textAlignment w:val="baseline"/>
        <w:rPr>
          <w:color w:val="000000"/>
          <w:sz w:val="28"/>
          <w:szCs w:val="28"/>
        </w:rPr>
      </w:pPr>
      <w:r>
        <w:rPr>
          <w:color w:val="000000"/>
          <w:sz w:val="28"/>
          <w:szCs w:val="28"/>
        </w:rPr>
        <w:t xml:space="preserve">   </w:t>
      </w:r>
      <w:r w:rsidRPr="00917D4E">
        <w:rPr>
          <w:color w:val="000000"/>
          <w:sz w:val="28"/>
          <w:szCs w:val="28"/>
        </w:rPr>
        <w:t xml:space="preserve">Общая численность </w:t>
      </w:r>
      <w:proofErr w:type="gramStart"/>
      <w:r w:rsidRPr="00917D4E">
        <w:rPr>
          <w:color w:val="000000"/>
          <w:sz w:val="28"/>
          <w:szCs w:val="28"/>
        </w:rPr>
        <w:t>населения, состоящего на учете в качестве нуждающихся в жилых помещениях уменьшилась</w:t>
      </w:r>
      <w:proofErr w:type="gramEnd"/>
      <w:r w:rsidRPr="00917D4E">
        <w:rPr>
          <w:color w:val="000000"/>
          <w:sz w:val="28"/>
          <w:szCs w:val="28"/>
        </w:rPr>
        <w:t>, так как проведена инвентаризация очередности граждан.</w:t>
      </w:r>
    </w:p>
    <w:p w:rsidR="00713629" w:rsidRDefault="006C2A12" w:rsidP="00461A81">
      <w:pPr>
        <w:shd w:val="clear" w:color="auto" w:fill="FFFFFF"/>
        <w:spacing w:before="100" w:beforeAutospacing="1" w:after="210" w:afterAutospacing="1" w:line="276" w:lineRule="auto"/>
        <w:jc w:val="both"/>
        <w:textAlignment w:val="baseline"/>
        <w:rPr>
          <w:b/>
          <w:sz w:val="28"/>
          <w:szCs w:val="28"/>
        </w:rPr>
      </w:pPr>
      <w:r>
        <w:rPr>
          <w:color w:val="000000"/>
          <w:sz w:val="28"/>
          <w:szCs w:val="28"/>
        </w:rPr>
        <w:t xml:space="preserve">    </w:t>
      </w:r>
      <w:r w:rsidR="00713629" w:rsidRPr="00046627">
        <w:rPr>
          <w:b/>
          <w:sz w:val="28"/>
          <w:szCs w:val="28"/>
        </w:rPr>
        <w:t>VII. Жилищно-коммунальное хозяйство</w:t>
      </w:r>
    </w:p>
    <w:p w:rsidR="00917D4E" w:rsidRPr="00917D4E" w:rsidRDefault="00917D4E" w:rsidP="00917D4E">
      <w:pPr>
        <w:spacing w:line="276" w:lineRule="auto"/>
        <w:jc w:val="both"/>
        <w:rPr>
          <w:sz w:val="28"/>
          <w:szCs w:val="28"/>
        </w:rPr>
      </w:pPr>
      <w:r w:rsidRPr="00917D4E">
        <w:rPr>
          <w:sz w:val="28"/>
          <w:szCs w:val="28"/>
        </w:rPr>
        <w:t xml:space="preserve">          Постоянного внимания и максимальной степени ответственности требует от местной власти исполнение полномочий, связанных с созданием условий для предоставления качественных услуг населению в области жилищно-коммунального хозяйства.</w:t>
      </w:r>
    </w:p>
    <w:p w:rsidR="00917D4E" w:rsidRPr="00917D4E" w:rsidRDefault="00917D4E" w:rsidP="00917D4E">
      <w:pPr>
        <w:spacing w:line="276" w:lineRule="auto"/>
        <w:jc w:val="both"/>
        <w:rPr>
          <w:sz w:val="28"/>
          <w:szCs w:val="28"/>
        </w:rPr>
      </w:pPr>
      <w:r w:rsidRPr="00917D4E">
        <w:rPr>
          <w:sz w:val="28"/>
          <w:szCs w:val="28"/>
        </w:rPr>
        <w:t>В течение года ежемесячно проводился мониторинг предоставления коммунальных и жилищных услуг населению района, выполнения ремонтных работ коммунальной инфраструктуры.</w:t>
      </w:r>
    </w:p>
    <w:p w:rsidR="00917D4E" w:rsidRPr="00917D4E" w:rsidRDefault="00917D4E" w:rsidP="00917D4E">
      <w:pPr>
        <w:spacing w:line="276" w:lineRule="auto"/>
        <w:jc w:val="both"/>
        <w:rPr>
          <w:sz w:val="28"/>
          <w:szCs w:val="28"/>
        </w:rPr>
      </w:pPr>
      <w:r w:rsidRPr="00917D4E">
        <w:rPr>
          <w:sz w:val="28"/>
          <w:szCs w:val="28"/>
        </w:rPr>
        <w:t xml:space="preserve">   Предприятиями ЖКХ в 2021 году выполнены ремонтные работы коммунальной инфраструктуры на сумму  более  12 млн. рублей, в том числе средства местного бюджета 5,2 млн. рублей. </w:t>
      </w:r>
    </w:p>
    <w:p w:rsidR="00917D4E" w:rsidRPr="00917D4E" w:rsidRDefault="00917D4E" w:rsidP="00917D4E">
      <w:pPr>
        <w:spacing w:line="276" w:lineRule="auto"/>
        <w:jc w:val="both"/>
        <w:rPr>
          <w:sz w:val="28"/>
          <w:szCs w:val="28"/>
        </w:rPr>
      </w:pPr>
      <w:r w:rsidRPr="00917D4E">
        <w:rPr>
          <w:sz w:val="28"/>
          <w:szCs w:val="28"/>
        </w:rPr>
        <w:t xml:space="preserve">   В 2021 году задолженность населения района за жилищно-коммунальные услуги снизилась и составляет на конец года 67,7 млн. рублей. </w:t>
      </w:r>
    </w:p>
    <w:p w:rsidR="00917D4E" w:rsidRPr="00917D4E" w:rsidRDefault="00917D4E" w:rsidP="00917D4E">
      <w:pPr>
        <w:spacing w:line="276" w:lineRule="auto"/>
        <w:jc w:val="both"/>
        <w:rPr>
          <w:sz w:val="28"/>
          <w:szCs w:val="28"/>
        </w:rPr>
      </w:pPr>
      <w:r w:rsidRPr="00917D4E">
        <w:rPr>
          <w:sz w:val="28"/>
          <w:szCs w:val="28"/>
        </w:rPr>
        <w:t xml:space="preserve"> Предприятия ЖКХ продолжают проводить работу по взиманию долгов с населения за предоставленные жилищно-коммунальные услуги.</w:t>
      </w:r>
    </w:p>
    <w:p w:rsidR="00917D4E" w:rsidRPr="00917D4E" w:rsidRDefault="00917D4E" w:rsidP="00917D4E">
      <w:pPr>
        <w:spacing w:line="276" w:lineRule="auto"/>
        <w:jc w:val="both"/>
        <w:rPr>
          <w:sz w:val="28"/>
          <w:szCs w:val="28"/>
        </w:rPr>
      </w:pPr>
      <w:r w:rsidRPr="00917D4E">
        <w:rPr>
          <w:sz w:val="28"/>
          <w:szCs w:val="28"/>
        </w:rPr>
        <w:t xml:space="preserve">     В целом по району собираемость платежей за ЖКУ за 2021 год составила 100,3%.  </w:t>
      </w:r>
    </w:p>
    <w:p w:rsidR="00461A81" w:rsidRDefault="00461A81" w:rsidP="00461A81">
      <w:pPr>
        <w:spacing w:line="276" w:lineRule="auto"/>
        <w:jc w:val="both"/>
        <w:rPr>
          <w:rFonts w:eastAsia="Calibri"/>
          <w:sz w:val="28"/>
          <w:szCs w:val="28"/>
          <w:lang w:eastAsia="en-US"/>
        </w:rPr>
      </w:pPr>
    </w:p>
    <w:p w:rsidR="00461A81" w:rsidRDefault="00461A81" w:rsidP="00461A81">
      <w:pPr>
        <w:spacing w:line="276" w:lineRule="auto"/>
        <w:jc w:val="both"/>
        <w:rPr>
          <w:sz w:val="28"/>
          <w:szCs w:val="28"/>
        </w:rPr>
      </w:pPr>
    </w:p>
    <w:p w:rsidR="009E2292" w:rsidRDefault="00BA504B" w:rsidP="00E564BC">
      <w:pPr>
        <w:spacing w:line="276" w:lineRule="auto"/>
        <w:jc w:val="both"/>
        <w:rPr>
          <w:b/>
          <w:sz w:val="28"/>
          <w:szCs w:val="28"/>
        </w:rPr>
      </w:pPr>
      <w:r w:rsidRPr="00046627">
        <w:rPr>
          <w:b/>
          <w:sz w:val="28"/>
          <w:szCs w:val="28"/>
          <w:lang w:val="en-US"/>
        </w:rPr>
        <w:t>VIII</w:t>
      </w:r>
      <w:r w:rsidR="009E2292" w:rsidRPr="00046627">
        <w:rPr>
          <w:b/>
          <w:sz w:val="28"/>
          <w:szCs w:val="28"/>
        </w:rPr>
        <w:t>. Организация муниципального управления</w:t>
      </w:r>
    </w:p>
    <w:p w:rsidR="00E22662" w:rsidRPr="00612188" w:rsidRDefault="00E22662" w:rsidP="00E564BC">
      <w:pPr>
        <w:spacing w:line="276" w:lineRule="auto"/>
        <w:jc w:val="both"/>
        <w:rPr>
          <w:b/>
          <w:sz w:val="28"/>
          <w:szCs w:val="28"/>
        </w:rPr>
      </w:pPr>
    </w:p>
    <w:p w:rsidR="000F0CE1" w:rsidRDefault="00AA74E6" w:rsidP="00E564BC">
      <w:pPr>
        <w:spacing w:line="276" w:lineRule="auto"/>
        <w:ind w:firstLine="709"/>
        <w:jc w:val="both"/>
        <w:rPr>
          <w:rFonts w:eastAsia="Calibri"/>
          <w:sz w:val="28"/>
          <w:szCs w:val="28"/>
          <w:lang w:eastAsia="en-US"/>
        </w:rPr>
      </w:pPr>
      <w:r w:rsidRPr="00612188">
        <w:rPr>
          <w:sz w:val="28"/>
          <w:szCs w:val="28"/>
        </w:rPr>
        <w:t xml:space="preserve">     </w:t>
      </w:r>
      <w:r w:rsidR="007B5919" w:rsidRPr="00612188">
        <w:rPr>
          <w:sz w:val="28"/>
          <w:szCs w:val="28"/>
        </w:rPr>
        <w:t xml:space="preserve"> </w:t>
      </w:r>
      <w:r w:rsidR="00612188" w:rsidRPr="00612188">
        <w:rPr>
          <w:rFonts w:eastAsia="Calibri"/>
          <w:sz w:val="28"/>
          <w:szCs w:val="28"/>
          <w:lang w:eastAsia="en-US"/>
        </w:rPr>
        <w:t>Важным направлением в организации муниципального управления является анализ доходной части бюджета, как основополагающей составляющей для исполнения имеющихся обязательств, а также, возможности реализации мероприятий, направленных на улучшение качества жизни района в целом.</w:t>
      </w:r>
    </w:p>
    <w:p w:rsidR="00917D4E" w:rsidRPr="00917D4E" w:rsidRDefault="00917D4E" w:rsidP="00917D4E">
      <w:pPr>
        <w:spacing w:line="276" w:lineRule="auto"/>
        <w:ind w:firstLine="709"/>
        <w:jc w:val="both"/>
        <w:rPr>
          <w:sz w:val="28"/>
          <w:szCs w:val="28"/>
        </w:rPr>
      </w:pPr>
      <w:r w:rsidRPr="00917D4E">
        <w:rPr>
          <w:sz w:val="28"/>
          <w:szCs w:val="28"/>
        </w:rPr>
        <w:t>Доходы консолидированного бюджета Дальнеконстантиновского муниципального района в 2021 году составили   1 млрд.193 млн. рублей, что выше уровня 2020 года на 26%.</w:t>
      </w:r>
    </w:p>
    <w:p w:rsidR="00917D4E" w:rsidRPr="00917D4E" w:rsidRDefault="00917D4E" w:rsidP="00917D4E">
      <w:pPr>
        <w:spacing w:line="276" w:lineRule="auto"/>
        <w:ind w:firstLine="709"/>
        <w:jc w:val="both"/>
        <w:rPr>
          <w:sz w:val="28"/>
          <w:szCs w:val="28"/>
        </w:rPr>
      </w:pPr>
      <w:r w:rsidRPr="00917D4E">
        <w:rPr>
          <w:sz w:val="28"/>
          <w:szCs w:val="28"/>
        </w:rPr>
        <w:t xml:space="preserve"> Налоговые и неналоговые доходы консолидированного бюджета района в 2021 году выразились в сумме   393 млн. рублей, что на 9%  больше, чем в  2020 году. Дополнительно к плану получено 29,8 млн. рублей. </w:t>
      </w:r>
    </w:p>
    <w:p w:rsidR="00917D4E" w:rsidRPr="00917D4E" w:rsidRDefault="00917D4E" w:rsidP="00917D4E">
      <w:pPr>
        <w:spacing w:line="276" w:lineRule="auto"/>
        <w:ind w:firstLine="709"/>
        <w:jc w:val="both"/>
        <w:rPr>
          <w:sz w:val="28"/>
          <w:szCs w:val="28"/>
        </w:rPr>
      </w:pPr>
      <w:r w:rsidRPr="00917D4E">
        <w:rPr>
          <w:sz w:val="28"/>
          <w:szCs w:val="28"/>
        </w:rPr>
        <w:t xml:space="preserve">Налог на доходы физических лиц является </w:t>
      </w:r>
      <w:proofErr w:type="spellStart"/>
      <w:r w:rsidRPr="00917D4E">
        <w:rPr>
          <w:sz w:val="28"/>
          <w:szCs w:val="28"/>
        </w:rPr>
        <w:t>бюджетообразующим</w:t>
      </w:r>
      <w:proofErr w:type="spellEnd"/>
      <w:r w:rsidRPr="00917D4E">
        <w:rPr>
          <w:sz w:val="28"/>
          <w:szCs w:val="28"/>
        </w:rPr>
        <w:t xml:space="preserve"> источником, в структуре налоговых и неналоговых доходов 2021 года он составляет 66%. НДФЛ собран в объеме 261 млн. рублей. Рост к уровню поступлений дохода за 2020 год составил 111%.</w:t>
      </w:r>
    </w:p>
    <w:p w:rsidR="00917D4E" w:rsidRPr="00917D4E" w:rsidRDefault="00917D4E" w:rsidP="00917D4E">
      <w:pPr>
        <w:spacing w:line="276" w:lineRule="auto"/>
        <w:ind w:firstLine="709"/>
        <w:jc w:val="both"/>
        <w:rPr>
          <w:sz w:val="28"/>
          <w:szCs w:val="28"/>
        </w:rPr>
      </w:pPr>
      <w:r w:rsidRPr="00917D4E">
        <w:rPr>
          <w:sz w:val="28"/>
          <w:szCs w:val="28"/>
        </w:rPr>
        <w:t>Поступления местных налогов в 2021 году осуществлялись по уточненной кадастровой стоимости земельных участков. Фактические поступления составили 43 млн. руб., из них 9 млн. руб. - налог на имущество и 34 млн. руб. - земельный налог. По сравнению с 2020 годом земельного налога поступило на 3 млн. руб. больше.</w:t>
      </w:r>
    </w:p>
    <w:p w:rsidR="00917D4E" w:rsidRPr="00917D4E" w:rsidRDefault="00917D4E" w:rsidP="00917D4E">
      <w:pPr>
        <w:spacing w:line="276" w:lineRule="auto"/>
        <w:ind w:firstLine="709"/>
        <w:jc w:val="both"/>
        <w:rPr>
          <w:sz w:val="28"/>
          <w:szCs w:val="28"/>
        </w:rPr>
      </w:pPr>
      <w:r w:rsidRPr="00917D4E">
        <w:rPr>
          <w:sz w:val="28"/>
          <w:szCs w:val="28"/>
        </w:rPr>
        <w:t xml:space="preserve">Расходы консолидированного бюджета района в 2021 году составили 1 млрд. 173 млн. рублей, что составляет 129% к уровню 2020 года. </w:t>
      </w:r>
    </w:p>
    <w:p w:rsidR="00917D4E" w:rsidRPr="00917D4E" w:rsidRDefault="00917D4E" w:rsidP="00917D4E">
      <w:pPr>
        <w:spacing w:line="276" w:lineRule="auto"/>
        <w:ind w:firstLine="709"/>
        <w:jc w:val="both"/>
        <w:rPr>
          <w:sz w:val="28"/>
          <w:szCs w:val="28"/>
        </w:rPr>
      </w:pPr>
      <w:proofErr w:type="gramStart"/>
      <w:r w:rsidRPr="00917D4E">
        <w:rPr>
          <w:sz w:val="28"/>
          <w:szCs w:val="28"/>
        </w:rPr>
        <w:t>631 млн. руб. (54% общего объема расходов) были направлены на развитие и содержание социальной сферы – образование - 453 млн. руб., культура -  101 млн. руб., социальная политика  - 69 млн. руб., физическая культура - 8 млн. руб.</w:t>
      </w:r>
      <w:proofErr w:type="gramEnd"/>
    </w:p>
    <w:p w:rsidR="00917D4E" w:rsidRPr="00917D4E" w:rsidRDefault="00917D4E" w:rsidP="00917D4E">
      <w:pPr>
        <w:spacing w:line="276" w:lineRule="auto"/>
        <w:ind w:firstLine="709"/>
        <w:jc w:val="both"/>
        <w:rPr>
          <w:sz w:val="28"/>
          <w:szCs w:val="28"/>
        </w:rPr>
      </w:pPr>
      <w:r w:rsidRPr="00917D4E">
        <w:rPr>
          <w:sz w:val="28"/>
          <w:szCs w:val="28"/>
        </w:rPr>
        <w:t xml:space="preserve">С 2019 года  район приступил к реализации  приоритетных национальных проектов, которые  дают возможность привлечь  дополнительное финансирование для решения вопросов местного значения, это: «Образование», «Демография», «Культура», «Жилье и городская среда», «Безопасные и качественные автомобильные дороги». На их реализацию в 2021 году выделено 32 млн. рублей. </w:t>
      </w:r>
    </w:p>
    <w:p w:rsidR="00917D4E" w:rsidRPr="00917D4E" w:rsidRDefault="00917D4E" w:rsidP="00917D4E">
      <w:pPr>
        <w:spacing w:line="276" w:lineRule="auto"/>
        <w:ind w:firstLine="709"/>
        <w:jc w:val="both"/>
        <w:rPr>
          <w:sz w:val="28"/>
          <w:szCs w:val="28"/>
        </w:rPr>
      </w:pPr>
      <w:r w:rsidRPr="00917D4E">
        <w:rPr>
          <w:sz w:val="28"/>
          <w:szCs w:val="28"/>
        </w:rPr>
        <w:t xml:space="preserve">На реализацию проектов инициативного бюджетирования "Вам решать!" - 28 млн. руб.;  на  газификацию населенных пунктов 28 млн. руб. </w:t>
      </w:r>
    </w:p>
    <w:p w:rsidR="00917D4E" w:rsidRPr="00917D4E" w:rsidRDefault="00917D4E" w:rsidP="00917D4E">
      <w:pPr>
        <w:spacing w:line="276" w:lineRule="auto"/>
        <w:ind w:firstLine="709"/>
        <w:jc w:val="both"/>
        <w:rPr>
          <w:sz w:val="28"/>
          <w:szCs w:val="28"/>
        </w:rPr>
      </w:pPr>
      <w:r w:rsidRPr="00917D4E">
        <w:rPr>
          <w:sz w:val="28"/>
          <w:szCs w:val="28"/>
        </w:rPr>
        <w:lastRenderedPageBreak/>
        <w:t xml:space="preserve">К аналогичным расходам 2020 года это составляет 114%. То есть главная задача бюджета – его социальная ориентация  сохранила преемственность предыдущих лет. </w:t>
      </w:r>
    </w:p>
    <w:p w:rsidR="00917D4E" w:rsidRPr="00917D4E" w:rsidRDefault="00917D4E" w:rsidP="00917D4E">
      <w:pPr>
        <w:spacing w:line="276" w:lineRule="auto"/>
        <w:ind w:firstLine="709"/>
        <w:jc w:val="both"/>
        <w:rPr>
          <w:sz w:val="28"/>
          <w:szCs w:val="28"/>
        </w:rPr>
      </w:pPr>
      <w:r w:rsidRPr="00917D4E">
        <w:rPr>
          <w:sz w:val="28"/>
          <w:szCs w:val="28"/>
        </w:rPr>
        <w:t xml:space="preserve">Инвестиционная часть консолидированного бюджета 2021 года составила 205 млн. руб., что составляет 17% к общим расходам. По сравнению с бюджетными инвестициями 2020 года объемы 2021 года больше на 75 млн. руб. </w:t>
      </w:r>
    </w:p>
    <w:p w:rsidR="00917D4E" w:rsidRDefault="00917D4E" w:rsidP="00917D4E">
      <w:pPr>
        <w:spacing w:line="276" w:lineRule="auto"/>
        <w:ind w:firstLine="709"/>
        <w:jc w:val="both"/>
        <w:rPr>
          <w:sz w:val="28"/>
          <w:szCs w:val="28"/>
        </w:rPr>
      </w:pPr>
      <w:r w:rsidRPr="00917D4E">
        <w:rPr>
          <w:sz w:val="28"/>
          <w:szCs w:val="28"/>
        </w:rPr>
        <w:t>Результат исполнения консолидированного бюджета за 2021 год – профицит (превышение доходов над расходами) в сумме 19 млн. руб.</w:t>
      </w:r>
    </w:p>
    <w:p w:rsidR="00917D4E" w:rsidRPr="00917D4E" w:rsidRDefault="00612188" w:rsidP="00917D4E">
      <w:pPr>
        <w:spacing w:line="276" w:lineRule="auto"/>
        <w:ind w:firstLine="709"/>
        <w:jc w:val="both"/>
        <w:rPr>
          <w:rFonts w:eastAsia="Calibri"/>
          <w:sz w:val="28"/>
          <w:szCs w:val="28"/>
          <w:lang w:eastAsia="en-US"/>
        </w:rPr>
      </w:pPr>
      <w:r w:rsidRPr="00612188">
        <w:rPr>
          <w:rFonts w:eastAsia="Calibri"/>
          <w:sz w:val="28"/>
          <w:szCs w:val="28"/>
          <w:lang w:eastAsia="en-US"/>
        </w:rPr>
        <w:t xml:space="preserve"> </w:t>
      </w:r>
      <w:proofErr w:type="gramStart"/>
      <w:r w:rsidRPr="00612188">
        <w:rPr>
          <w:rFonts w:eastAsia="Calibri"/>
          <w:sz w:val="28"/>
          <w:szCs w:val="28"/>
          <w:lang w:eastAsia="en-US"/>
        </w:rPr>
        <w:t>Основным индикатором в структуре доходов  является соотношение объемов налоговых и неналоговых доходов местного бюджета к общему объему собственных доходов, который в отчетном  20</w:t>
      </w:r>
      <w:r w:rsidR="00461A81">
        <w:rPr>
          <w:rFonts w:eastAsia="Calibri"/>
          <w:sz w:val="28"/>
          <w:szCs w:val="28"/>
          <w:lang w:eastAsia="en-US"/>
        </w:rPr>
        <w:t>2</w:t>
      </w:r>
      <w:r w:rsidR="00917D4E">
        <w:rPr>
          <w:rFonts w:eastAsia="Calibri"/>
          <w:sz w:val="28"/>
          <w:szCs w:val="28"/>
          <w:lang w:eastAsia="en-US"/>
        </w:rPr>
        <w:t>1</w:t>
      </w:r>
      <w:r w:rsidRPr="00612188">
        <w:rPr>
          <w:rFonts w:eastAsia="Calibri"/>
          <w:sz w:val="28"/>
          <w:szCs w:val="28"/>
          <w:lang w:eastAsia="en-US"/>
        </w:rPr>
        <w:t xml:space="preserve"> году составляет  </w:t>
      </w:r>
      <w:r w:rsidR="00917D4E">
        <w:rPr>
          <w:rFonts w:eastAsia="Calibri"/>
          <w:sz w:val="28"/>
          <w:szCs w:val="28"/>
          <w:lang w:eastAsia="en-US"/>
        </w:rPr>
        <w:t>24,85</w:t>
      </w:r>
      <w:r w:rsidR="00461A81">
        <w:rPr>
          <w:rFonts w:eastAsia="Calibri"/>
          <w:sz w:val="28"/>
          <w:szCs w:val="28"/>
          <w:lang w:eastAsia="en-US"/>
        </w:rPr>
        <w:t xml:space="preserve"> </w:t>
      </w:r>
      <w:r w:rsidR="000F0CE1">
        <w:rPr>
          <w:rFonts w:eastAsia="Calibri"/>
          <w:sz w:val="28"/>
          <w:szCs w:val="28"/>
          <w:lang w:eastAsia="en-US"/>
        </w:rPr>
        <w:t xml:space="preserve"> </w:t>
      </w:r>
      <w:r w:rsidR="00AB5D9C">
        <w:rPr>
          <w:rFonts w:eastAsia="Calibri"/>
          <w:sz w:val="28"/>
          <w:szCs w:val="28"/>
          <w:lang w:eastAsia="en-US"/>
        </w:rPr>
        <w:t>%</w:t>
      </w:r>
      <w:r w:rsidRPr="00612188">
        <w:rPr>
          <w:rFonts w:eastAsia="Calibri"/>
          <w:sz w:val="28"/>
          <w:szCs w:val="28"/>
          <w:lang w:eastAsia="en-US"/>
        </w:rPr>
        <w:t>.</w:t>
      </w:r>
      <w:r w:rsidR="00461A81">
        <w:rPr>
          <w:rFonts w:eastAsia="Calibri"/>
          <w:sz w:val="28"/>
          <w:szCs w:val="28"/>
          <w:lang w:eastAsia="en-US"/>
        </w:rPr>
        <w:t xml:space="preserve"> </w:t>
      </w:r>
      <w:r w:rsidRPr="00612188">
        <w:rPr>
          <w:rFonts w:eastAsia="Calibri"/>
          <w:sz w:val="28"/>
          <w:szCs w:val="28"/>
          <w:lang w:eastAsia="en-US"/>
        </w:rPr>
        <w:t xml:space="preserve"> </w:t>
      </w:r>
      <w:r w:rsidR="00917D4E" w:rsidRPr="00917D4E">
        <w:rPr>
          <w:rFonts w:eastAsia="Calibri"/>
          <w:sz w:val="28"/>
          <w:szCs w:val="28"/>
          <w:lang w:eastAsia="en-US"/>
        </w:rPr>
        <w:t>Снижение показателя 2021 года к уровню 2020 года объясняется существенным ростом доли субсидий в собственных доходах 2021 года (с 18,9% в собственных доходах до 22,6%, с 109 млн.</w:t>
      </w:r>
      <w:r w:rsidR="00917D4E">
        <w:rPr>
          <w:rFonts w:eastAsia="Calibri"/>
          <w:sz w:val="28"/>
          <w:szCs w:val="28"/>
          <w:lang w:eastAsia="en-US"/>
        </w:rPr>
        <w:t xml:space="preserve"> </w:t>
      </w:r>
      <w:r w:rsidR="00917D4E" w:rsidRPr="00917D4E">
        <w:rPr>
          <w:rFonts w:eastAsia="Calibri"/>
          <w:sz w:val="28"/>
          <w:szCs w:val="28"/>
          <w:lang w:eastAsia="en-US"/>
        </w:rPr>
        <w:t>руб. до 165 млн.</w:t>
      </w:r>
      <w:r w:rsidR="00917D4E">
        <w:rPr>
          <w:rFonts w:eastAsia="Calibri"/>
          <w:sz w:val="28"/>
          <w:szCs w:val="28"/>
          <w:lang w:eastAsia="en-US"/>
        </w:rPr>
        <w:t xml:space="preserve"> </w:t>
      </w:r>
      <w:r w:rsidR="00917D4E" w:rsidRPr="00917D4E">
        <w:rPr>
          <w:rFonts w:eastAsia="Calibri"/>
          <w:sz w:val="28"/>
          <w:szCs w:val="28"/>
          <w:lang w:eastAsia="en-US"/>
        </w:rPr>
        <w:t>руб.).</w:t>
      </w:r>
      <w:proofErr w:type="gramEnd"/>
      <w:r w:rsidR="00917D4E" w:rsidRPr="00917D4E">
        <w:rPr>
          <w:rFonts w:eastAsia="Calibri"/>
          <w:sz w:val="28"/>
          <w:szCs w:val="28"/>
          <w:lang w:eastAsia="en-US"/>
        </w:rPr>
        <w:t xml:space="preserve"> Объем налоговых и неналоговых доходов в абсолютном выражении в 2021 году вырос к 2020 году 106,4%, но темп роста общего объема расходов выше - 126,1% к 2020 году.</w:t>
      </w:r>
    </w:p>
    <w:p w:rsidR="000F0CE1" w:rsidRDefault="00917D4E" w:rsidP="00917D4E">
      <w:pPr>
        <w:spacing w:line="276" w:lineRule="auto"/>
        <w:ind w:firstLine="709"/>
        <w:jc w:val="both"/>
        <w:rPr>
          <w:sz w:val="28"/>
          <w:szCs w:val="28"/>
        </w:rPr>
      </w:pPr>
      <w:r w:rsidRPr="00917D4E">
        <w:rPr>
          <w:rFonts w:eastAsia="Calibri"/>
          <w:sz w:val="28"/>
          <w:szCs w:val="28"/>
          <w:lang w:eastAsia="en-US"/>
        </w:rPr>
        <w:t xml:space="preserve">Для увеличения показателя в 2022-2024 годах ОМСУ района </w:t>
      </w:r>
      <w:r>
        <w:rPr>
          <w:rFonts w:eastAsia="Calibri"/>
          <w:sz w:val="28"/>
          <w:szCs w:val="28"/>
          <w:lang w:eastAsia="en-US"/>
        </w:rPr>
        <w:t xml:space="preserve">принимается </w:t>
      </w:r>
      <w:r w:rsidRPr="00917D4E">
        <w:rPr>
          <w:rFonts w:eastAsia="Calibri"/>
          <w:sz w:val="28"/>
          <w:szCs w:val="28"/>
          <w:lang w:eastAsia="en-US"/>
        </w:rPr>
        <w:t>ряд мер в соответствии с Планом мероприятий по росту доходов, оптимизации расходов и совершенствованию долговой политики Дальнеконстантиновского муниципального района Нижегородской области на период с 2020 по 2024 год, утвержденным постановлением администрации района № 852 от 08.09.2020.</w:t>
      </w:r>
    </w:p>
    <w:p w:rsidR="00917D4E" w:rsidRDefault="00917D4E" w:rsidP="00E564BC">
      <w:pPr>
        <w:spacing w:line="276" w:lineRule="auto"/>
        <w:ind w:firstLine="709"/>
        <w:jc w:val="both"/>
        <w:rPr>
          <w:rFonts w:eastAsia="Calibri"/>
          <w:sz w:val="28"/>
          <w:szCs w:val="28"/>
          <w:lang w:eastAsia="en-US"/>
        </w:rPr>
      </w:pPr>
      <w:r w:rsidRPr="00917D4E">
        <w:rPr>
          <w:rFonts w:eastAsia="Calibri"/>
          <w:sz w:val="28"/>
          <w:szCs w:val="28"/>
          <w:lang w:eastAsia="en-US"/>
        </w:rPr>
        <w:t xml:space="preserve">В расчете показателя участвуют расходы МО на содержание ОМСУ, которые выросли в 2021 года к уровню 2020 года, что связано с индексацией заработной платы с 01.10.2021. Рост 2022 года к уровню 2021 года связан с планированием ФОТ по районному бюджету без экономии на вакансии и больничные листы. Для снижения показателя необходимо оптимизировать аппарат ОМСУ, что будет сделано с 2023 года при переходе в муниципальный округ. </w:t>
      </w:r>
    </w:p>
    <w:p w:rsidR="00612188" w:rsidRPr="00612188" w:rsidRDefault="00612188" w:rsidP="00E564BC">
      <w:pPr>
        <w:spacing w:line="276" w:lineRule="auto"/>
        <w:ind w:firstLine="709"/>
        <w:jc w:val="both"/>
        <w:rPr>
          <w:sz w:val="28"/>
          <w:szCs w:val="28"/>
        </w:rPr>
      </w:pPr>
      <w:r w:rsidRPr="00612188">
        <w:rPr>
          <w:rFonts w:eastAsia="Calibri"/>
          <w:sz w:val="28"/>
          <w:szCs w:val="28"/>
          <w:lang w:eastAsia="en-US"/>
        </w:rPr>
        <w:t xml:space="preserve">При этом </w:t>
      </w:r>
      <w:r w:rsidRPr="00612188">
        <w:rPr>
          <w:sz w:val="28"/>
          <w:szCs w:val="28"/>
        </w:rPr>
        <w:t>просроченной кредиторской задолженности по оплате труда муниципальных учреждений – не имеется.</w:t>
      </w:r>
      <w:r w:rsidR="00917D4E" w:rsidRPr="00917D4E">
        <w:t xml:space="preserve"> </w:t>
      </w:r>
      <w:r w:rsidR="00917D4E" w:rsidRPr="00917D4E">
        <w:rPr>
          <w:sz w:val="28"/>
          <w:szCs w:val="28"/>
        </w:rPr>
        <w:t>Для сохранения положительной динамики управление финансов администрации района в ежемесячном режиме контролирует показатели кредиторской заложенности, особенно по оплате труда с учетом начислений.</w:t>
      </w:r>
    </w:p>
    <w:p w:rsidR="00612188" w:rsidRPr="00612188" w:rsidRDefault="00612188" w:rsidP="00E564BC">
      <w:pPr>
        <w:shd w:val="clear" w:color="auto" w:fill="FFFFFF"/>
        <w:spacing w:before="100" w:beforeAutospacing="1" w:after="210" w:afterAutospacing="1" w:line="276" w:lineRule="auto"/>
        <w:jc w:val="both"/>
        <w:textAlignment w:val="baseline"/>
        <w:rPr>
          <w:color w:val="000000"/>
          <w:sz w:val="28"/>
          <w:szCs w:val="28"/>
        </w:rPr>
      </w:pPr>
      <w:r w:rsidRPr="00612188">
        <w:rPr>
          <w:color w:val="000000"/>
          <w:sz w:val="28"/>
          <w:szCs w:val="28"/>
        </w:rPr>
        <w:t xml:space="preserve">          </w:t>
      </w:r>
      <w:r>
        <w:rPr>
          <w:color w:val="000000"/>
          <w:sz w:val="28"/>
          <w:szCs w:val="28"/>
        </w:rPr>
        <w:t>О</w:t>
      </w:r>
      <w:r w:rsidRPr="00612188">
        <w:rPr>
          <w:color w:val="000000"/>
          <w:sz w:val="28"/>
          <w:szCs w:val="28"/>
        </w:rPr>
        <w:t>рганизаций муниципальной формы собственности, находящихся в стадии банкротства</w:t>
      </w:r>
      <w:r>
        <w:rPr>
          <w:color w:val="000000"/>
          <w:sz w:val="28"/>
          <w:szCs w:val="28"/>
        </w:rPr>
        <w:t xml:space="preserve"> в районе нет.</w:t>
      </w:r>
    </w:p>
    <w:p w:rsidR="00525892" w:rsidRDefault="00461A81" w:rsidP="00E564BC">
      <w:pPr>
        <w:spacing w:line="276" w:lineRule="auto"/>
        <w:jc w:val="both"/>
        <w:rPr>
          <w:snapToGrid w:val="0"/>
          <w:sz w:val="28"/>
          <w:szCs w:val="28"/>
        </w:rPr>
      </w:pPr>
      <w:r>
        <w:rPr>
          <w:snapToGrid w:val="0"/>
          <w:sz w:val="28"/>
          <w:szCs w:val="28"/>
        </w:rPr>
        <w:lastRenderedPageBreak/>
        <w:t xml:space="preserve">    Не</w:t>
      </w:r>
      <w:r w:rsidR="00612188" w:rsidRPr="00612188">
        <w:rPr>
          <w:snapToGrid w:val="0"/>
          <w:sz w:val="28"/>
          <w:szCs w:val="28"/>
        </w:rPr>
        <w:t xml:space="preserve">завершенного в установленные сроки строительства, осуществляемого за счет средств бюджета </w:t>
      </w:r>
      <w:r w:rsidR="00612188">
        <w:rPr>
          <w:snapToGrid w:val="0"/>
          <w:sz w:val="28"/>
          <w:szCs w:val="28"/>
        </w:rPr>
        <w:t xml:space="preserve">муниципального района нет. </w:t>
      </w:r>
    </w:p>
    <w:p w:rsidR="00F0349B" w:rsidRDefault="00F0349B" w:rsidP="00E564BC">
      <w:pPr>
        <w:spacing w:line="276" w:lineRule="auto"/>
        <w:jc w:val="both"/>
        <w:rPr>
          <w:snapToGrid w:val="0"/>
          <w:sz w:val="28"/>
          <w:szCs w:val="28"/>
        </w:rPr>
      </w:pPr>
      <w:r w:rsidRPr="00F0349B">
        <w:rPr>
          <w:snapToGrid w:val="0"/>
          <w:sz w:val="28"/>
          <w:szCs w:val="28"/>
        </w:rPr>
        <w:t>На территории района нет организаций муниципальной формы собственности, находящихся в стадии банкротства.</w:t>
      </w:r>
    </w:p>
    <w:p w:rsidR="00F0349B" w:rsidRDefault="00917D4E" w:rsidP="00E564BC">
      <w:pPr>
        <w:spacing w:line="276" w:lineRule="auto"/>
        <w:jc w:val="both"/>
        <w:rPr>
          <w:snapToGrid w:val="0"/>
          <w:sz w:val="28"/>
          <w:szCs w:val="28"/>
        </w:rPr>
      </w:pPr>
      <w:r>
        <w:rPr>
          <w:snapToGrid w:val="0"/>
          <w:sz w:val="28"/>
          <w:szCs w:val="28"/>
        </w:rPr>
        <w:t xml:space="preserve">      </w:t>
      </w:r>
      <w:r w:rsidR="00F0349B" w:rsidRPr="00F0349B">
        <w:rPr>
          <w:snapToGrid w:val="0"/>
          <w:sz w:val="28"/>
          <w:szCs w:val="28"/>
        </w:rPr>
        <w:t>Одним из основных показателей, характеризующих эффективность муниципального управления</w:t>
      </w:r>
      <w:r w:rsidR="004E24AC">
        <w:rPr>
          <w:snapToGrid w:val="0"/>
          <w:sz w:val="28"/>
          <w:szCs w:val="28"/>
        </w:rPr>
        <w:t>,</w:t>
      </w:r>
      <w:r w:rsidR="00F0349B" w:rsidRPr="00F0349B">
        <w:rPr>
          <w:snapToGrid w:val="0"/>
          <w:sz w:val="28"/>
          <w:szCs w:val="28"/>
        </w:rPr>
        <w:t xml:space="preserve"> являются показатели удовлетворенности населения деятельностью органов местного самоуправления муниципального района</w:t>
      </w:r>
      <w:r w:rsidR="00F0349B">
        <w:rPr>
          <w:snapToGrid w:val="0"/>
          <w:sz w:val="28"/>
          <w:szCs w:val="28"/>
        </w:rPr>
        <w:t xml:space="preserve">. </w:t>
      </w:r>
      <w:r w:rsidR="004E24AC">
        <w:rPr>
          <w:snapToGrid w:val="0"/>
          <w:sz w:val="28"/>
          <w:szCs w:val="28"/>
        </w:rPr>
        <w:t>В 2021 году удовлетворенность населения деятельностью ОМСУ района выросла по сравнению с прошлым годом (54,17 в 2021 году  по сравнению с 2020 годом- 45,83)</w:t>
      </w:r>
    </w:p>
    <w:p w:rsidR="0066009C" w:rsidRPr="0066009C" w:rsidRDefault="0066009C" w:rsidP="00E564BC">
      <w:pPr>
        <w:spacing w:line="276" w:lineRule="auto"/>
        <w:jc w:val="both"/>
        <w:rPr>
          <w:snapToGrid w:val="0"/>
          <w:sz w:val="32"/>
          <w:szCs w:val="28"/>
        </w:rPr>
      </w:pPr>
    </w:p>
    <w:p w:rsidR="006C4389" w:rsidRDefault="006C4389" w:rsidP="00E564BC">
      <w:pPr>
        <w:spacing w:line="276" w:lineRule="auto"/>
        <w:jc w:val="both"/>
        <w:rPr>
          <w:b/>
          <w:sz w:val="28"/>
          <w:szCs w:val="28"/>
        </w:rPr>
      </w:pPr>
      <w:proofErr w:type="gramStart"/>
      <w:r w:rsidRPr="00046627">
        <w:rPr>
          <w:b/>
          <w:sz w:val="28"/>
          <w:szCs w:val="28"/>
          <w:lang w:val="en-US"/>
        </w:rPr>
        <w:t>I</w:t>
      </w:r>
      <w:r w:rsidRPr="00046627">
        <w:rPr>
          <w:b/>
          <w:sz w:val="28"/>
          <w:szCs w:val="28"/>
        </w:rPr>
        <w:t>Х.</w:t>
      </w:r>
      <w:proofErr w:type="gramEnd"/>
      <w:r w:rsidRPr="00046627">
        <w:rPr>
          <w:b/>
          <w:sz w:val="28"/>
          <w:szCs w:val="28"/>
        </w:rPr>
        <w:t> </w:t>
      </w:r>
      <w:r w:rsidR="00FA3A61" w:rsidRPr="00046627">
        <w:rPr>
          <w:b/>
          <w:sz w:val="28"/>
          <w:szCs w:val="28"/>
        </w:rPr>
        <w:t xml:space="preserve"> </w:t>
      </w:r>
      <w:r w:rsidRPr="00046627">
        <w:rPr>
          <w:b/>
          <w:sz w:val="28"/>
          <w:szCs w:val="28"/>
        </w:rPr>
        <w:t>Энергосбережение и повышение энергетической эффективности</w:t>
      </w:r>
    </w:p>
    <w:p w:rsidR="0066009C" w:rsidRDefault="0066009C" w:rsidP="00E564BC">
      <w:pPr>
        <w:spacing w:line="276" w:lineRule="auto"/>
        <w:jc w:val="both"/>
        <w:rPr>
          <w:b/>
          <w:sz w:val="28"/>
          <w:szCs w:val="28"/>
        </w:rPr>
      </w:pPr>
    </w:p>
    <w:p w:rsidR="00461A81" w:rsidRPr="004E24AC" w:rsidRDefault="004E24AC" w:rsidP="00461A81">
      <w:pPr>
        <w:spacing w:line="276" w:lineRule="auto"/>
        <w:jc w:val="both"/>
        <w:rPr>
          <w:sz w:val="28"/>
          <w:szCs w:val="28"/>
        </w:rPr>
      </w:pPr>
      <w:r w:rsidRPr="004E24AC">
        <w:rPr>
          <w:sz w:val="28"/>
          <w:szCs w:val="28"/>
        </w:rPr>
        <w:t xml:space="preserve">       </w:t>
      </w:r>
      <w:r w:rsidR="00461A81" w:rsidRPr="004E24AC">
        <w:rPr>
          <w:sz w:val="28"/>
          <w:szCs w:val="28"/>
        </w:rPr>
        <w:t>Увеличение потребления природного газа и электроэнергии</w:t>
      </w:r>
      <w:r w:rsidR="00E62BA4">
        <w:rPr>
          <w:sz w:val="28"/>
          <w:szCs w:val="28"/>
        </w:rPr>
        <w:t xml:space="preserve"> в </w:t>
      </w:r>
      <w:r w:rsidR="00461A81" w:rsidRPr="004E24AC">
        <w:rPr>
          <w:sz w:val="28"/>
          <w:szCs w:val="28"/>
        </w:rPr>
        <w:t xml:space="preserve"> </w:t>
      </w:r>
      <w:r w:rsidR="00E62BA4" w:rsidRPr="00E62BA4">
        <w:rPr>
          <w:sz w:val="28"/>
          <w:szCs w:val="28"/>
        </w:rPr>
        <w:t xml:space="preserve">МКД </w:t>
      </w:r>
      <w:r w:rsidR="00461A81" w:rsidRPr="004E24AC">
        <w:rPr>
          <w:sz w:val="28"/>
          <w:szCs w:val="28"/>
        </w:rPr>
        <w:t xml:space="preserve">произошло ввиду длительного установления низких температур в зимнее время года, а также ввиду перевода на индивидуальное отопление жилых помещений МКД в </w:t>
      </w:r>
      <w:proofErr w:type="spellStart"/>
      <w:r w:rsidR="00461A81" w:rsidRPr="004E24AC">
        <w:rPr>
          <w:sz w:val="28"/>
          <w:szCs w:val="28"/>
        </w:rPr>
        <w:t>п</w:t>
      </w:r>
      <w:proofErr w:type="gramStart"/>
      <w:r w:rsidR="00461A81" w:rsidRPr="004E24AC">
        <w:rPr>
          <w:sz w:val="28"/>
          <w:szCs w:val="28"/>
        </w:rPr>
        <w:t>.Н</w:t>
      </w:r>
      <w:proofErr w:type="gramEnd"/>
      <w:r w:rsidR="00461A81" w:rsidRPr="004E24AC">
        <w:rPr>
          <w:sz w:val="28"/>
          <w:szCs w:val="28"/>
        </w:rPr>
        <w:t>ижегородец</w:t>
      </w:r>
      <w:proofErr w:type="spellEnd"/>
      <w:r w:rsidR="00461A81" w:rsidRPr="004E24AC">
        <w:rPr>
          <w:sz w:val="28"/>
          <w:szCs w:val="28"/>
        </w:rPr>
        <w:t>.</w:t>
      </w:r>
    </w:p>
    <w:p w:rsidR="00461A81" w:rsidRDefault="00461A81" w:rsidP="00461A81">
      <w:pPr>
        <w:spacing w:line="276" w:lineRule="auto"/>
        <w:jc w:val="both"/>
        <w:rPr>
          <w:sz w:val="28"/>
          <w:szCs w:val="28"/>
        </w:rPr>
      </w:pPr>
      <w:r w:rsidRPr="00917D4E">
        <w:rPr>
          <w:i/>
          <w:sz w:val="28"/>
          <w:szCs w:val="28"/>
        </w:rPr>
        <w:t xml:space="preserve">     </w:t>
      </w:r>
      <w:r w:rsidRPr="004E24AC">
        <w:rPr>
          <w:sz w:val="28"/>
          <w:szCs w:val="28"/>
        </w:rPr>
        <w:t xml:space="preserve">Уменьшение площади МКД произошло ввиду сноса </w:t>
      </w:r>
      <w:proofErr w:type="gramStart"/>
      <w:r w:rsidRPr="004E24AC">
        <w:rPr>
          <w:sz w:val="28"/>
          <w:szCs w:val="28"/>
        </w:rPr>
        <w:t>аварийных</w:t>
      </w:r>
      <w:proofErr w:type="gramEnd"/>
      <w:r w:rsidRPr="004E24AC">
        <w:rPr>
          <w:sz w:val="28"/>
          <w:szCs w:val="28"/>
        </w:rPr>
        <w:t xml:space="preserve"> МКД.</w:t>
      </w:r>
    </w:p>
    <w:p w:rsidR="004E24AC" w:rsidRPr="004E24AC" w:rsidRDefault="004E24AC" w:rsidP="00461A81">
      <w:pPr>
        <w:spacing w:line="276" w:lineRule="auto"/>
        <w:jc w:val="both"/>
        <w:rPr>
          <w:sz w:val="28"/>
          <w:szCs w:val="28"/>
        </w:rPr>
      </w:pPr>
      <w:r w:rsidRPr="004E24AC">
        <w:rPr>
          <w:sz w:val="28"/>
          <w:szCs w:val="28"/>
        </w:rPr>
        <w:t xml:space="preserve">         В отчетном году на средства областного и местного бюджетов снесено 8 аварийных многоквартирных домов в </w:t>
      </w:r>
      <w:proofErr w:type="spellStart"/>
      <w:r w:rsidRPr="004E24AC">
        <w:rPr>
          <w:sz w:val="28"/>
          <w:szCs w:val="28"/>
        </w:rPr>
        <w:t>п</w:t>
      </w:r>
      <w:proofErr w:type="gramStart"/>
      <w:r w:rsidRPr="004E24AC">
        <w:rPr>
          <w:sz w:val="28"/>
          <w:szCs w:val="28"/>
        </w:rPr>
        <w:t>.Д</w:t>
      </w:r>
      <w:proofErr w:type="gramEnd"/>
      <w:r w:rsidRPr="004E24AC">
        <w:rPr>
          <w:sz w:val="28"/>
          <w:szCs w:val="28"/>
        </w:rPr>
        <w:t>убрава</w:t>
      </w:r>
      <w:proofErr w:type="spellEnd"/>
      <w:r w:rsidRPr="004E24AC">
        <w:rPr>
          <w:sz w:val="28"/>
          <w:szCs w:val="28"/>
        </w:rPr>
        <w:t xml:space="preserve"> (2), </w:t>
      </w:r>
      <w:proofErr w:type="spellStart"/>
      <w:r w:rsidRPr="004E24AC">
        <w:rPr>
          <w:sz w:val="28"/>
          <w:szCs w:val="28"/>
        </w:rPr>
        <w:t>с.Румянцево</w:t>
      </w:r>
      <w:proofErr w:type="spellEnd"/>
      <w:r w:rsidRPr="004E24AC">
        <w:rPr>
          <w:sz w:val="28"/>
          <w:szCs w:val="28"/>
        </w:rPr>
        <w:t xml:space="preserve"> (1), </w:t>
      </w:r>
      <w:proofErr w:type="spellStart"/>
      <w:r w:rsidRPr="004E24AC">
        <w:rPr>
          <w:sz w:val="28"/>
          <w:szCs w:val="28"/>
        </w:rPr>
        <w:t>с.Арманиха</w:t>
      </w:r>
      <w:proofErr w:type="spellEnd"/>
      <w:r w:rsidRPr="004E24AC">
        <w:rPr>
          <w:sz w:val="28"/>
          <w:szCs w:val="28"/>
        </w:rPr>
        <w:t xml:space="preserve"> (2), </w:t>
      </w:r>
      <w:proofErr w:type="spellStart"/>
      <w:r w:rsidRPr="004E24AC">
        <w:rPr>
          <w:sz w:val="28"/>
          <w:szCs w:val="28"/>
        </w:rPr>
        <w:t>с.Маргуша</w:t>
      </w:r>
      <w:proofErr w:type="spellEnd"/>
      <w:r w:rsidRPr="004E24AC">
        <w:rPr>
          <w:sz w:val="28"/>
          <w:szCs w:val="28"/>
        </w:rPr>
        <w:t xml:space="preserve"> (2), </w:t>
      </w:r>
      <w:proofErr w:type="spellStart"/>
      <w:r w:rsidRPr="004E24AC">
        <w:rPr>
          <w:sz w:val="28"/>
          <w:szCs w:val="28"/>
        </w:rPr>
        <w:t>с.Малая</w:t>
      </w:r>
      <w:proofErr w:type="spellEnd"/>
      <w:r w:rsidRPr="004E24AC">
        <w:rPr>
          <w:sz w:val="28"/>
          <w:szCs w:val="28"/>
        </w:rPr>
        <w:t xml:space="preserve"> </w:t>
      </w:r>
      <w:proofErr w:type="spellStart"/>
      <w:r w:rsidRPr="004E24AC">
        <w:rPr>
          <w:sz w:val="28"/>
          <w:szCs w:val="28"/>
        </w:rPr>
        <w:t>Пица</w:t>
      </w:r>
      <w:proofErr w:type="spellEnd"/>
      <w:r w:rsidRPr="004E24AC">
        <w:rPr>
          <w:sz w:val="28"/>
          <w:szCs w:val="28"/>
        </w:rPr>
        <w:t xml:space="preserve"> (1). </w:t>
      </w:r>
      <w:proofErr w:type="spellStart"/>
      <w:r w:rsidRPr="004E24AC">
        <w:rPr>
          <w:sz w:val="28"/>
          <w:szCs w:val="28"/>
        </w:rPr>
        <w:t>Всегона</w:t>
      </w:r>
      <w:proofErr w:type="spellEnd"/>
      <w:r w:rsidRPr="004E24AC">
        <w:rPr>
          <w:sz w:val="28"/>
          <w:szCs w:val="28"/>
        </w:rPr>
        <w:t xml:space="preserve"> эти цели израсходовано 4,6 млн. рублей, в том числе средства местного бюджета – 1,3 млн. рублей.</w:t>
      </w:r>
    </w:p>
    <w:p w:rsidR="00461A81" w:rsidRPr="004E24AC" w:rsidRDefault="004E24AC" w:rsidP="00461A81">
      <w:pPr>
        <w:spacing w:line="276" w:lineRule="auto"/>
        <w:jc w:val="both"/>
        <w:rPr>
          <w:sz w:val="28"/>
          <w:szCs w:val="28"/>
        </w:rPr>
      </w:pPr>
      <w:r>
        <w:rPr>
          <w:i/>
          <w:sz w:val="28"/>
          <w:szCs w:val="28"/>
        </w:rPr>
        <w:t xml:space="preserve">    </w:t>
      </w:r>
      <w:r w:rsidRPr="004E24AC">
        <w:rPr>
          <w:sz w:val="28"/>
          <w:szCs w:val="28"/>
        </w:rPr>
        <w:t>Снижение объема</w:t>
      </w:r>
      <w:r w:rsidR="00461A81" w:rsidRPr="004E24AC">
        <w:rPr>
          <w:sz w:val="28"/>
          <w:szCs w:val="28"/>
        </w:rPr>
        <w:t xml:space="preserve"> потребления тепловой энергии произошло ввиду перевода на индивидуальное отопление жилых помещений МКД в </w:t>
      </w:r>
      <w:proofErr w:type="spellStart"/>
      <w:r w:rsidR="00461A81" w:rsidRPr="004E24AC">
        <w:rPr>
          <w:sz w:val="28"/>
          <w:szCs w:val="28"/>
        </w:rPr>
        <w:t>п</w:t>
      </w:r>
      <w:proofErr w:type="gramStart"/>
      <w:r w:rsidR="00461A81" w:rsidRPr="004E24AC">
        <w:rPr>
          <w:sz w:val="28"/>
          <w:szCs w:val="28"/>
        </w:rPr>
        <w:t>.Н</w:t>
      </w:r>
      <w:proofErr w:type="gramEnd"/>
      <w:r w:rsidR="00461A81" w:rsidRPr="004E24AC">
        <w:rPr>
          <w:sz w:val="28"/>
          <w:szCs w:val="28"/>
        </w:rPr>
        <w:t>ижегородец</w:t>
      </w:r>
      <w:proofErr w:type="spellEnd"/>
      <w:r w:rsidR="00461A81" w:rsidRPr="004E24AC">
        <w:rPr>
          <w:sz w:val="28"/>
          <w:szCs w:val="28"/>
        </w:rPr>
        <w:t>.</w:t>
      </w:r>
    </w:p>
    <w:p w:rsidR="00461A81" w:rsidRPr="004E24AC" w:rsidRDefault="00461A81" w:rsidP="00461A81">
      <w:pPr>
        <w:spacing w:line="276" w:lineRule="auto"/>
        <w:jc w:val="both"/>
        <w:rPr>
          <w:sz w:val="28"/>
          <w:szCs w:val="28"/>
        </w:rPr>
      </w:pPr>
      <w:r w:rsidRPr="00917D4E">
        <w:rPr>
          <w:i/>
          <w:sz w:val="28"/>
          <w:szCs w:val="28"/>
        </w:rPr>
        <w:t xml:space="preserve">       </w:t>
      </w:r>
      <w:r w:rsidRPr="004E24AC">
        <w:rPr>
          <w:sz w:val="28"/>
          <w:szCs w:val="28"/>
        </w:rPr>
        <w:t>В 202</w:t>
      </w:r>
      <w:r w:rsidR="004E24AC">
        <w:rPr>
          <w:sz w:val="28"/>
          <w:szCs w:val="28"/>
        </w:rPr>
        <w:t>2</w:t>
      </w:r>
      <w:r w:rsidRPr="004E24AC">
        <w:rPr>
          <w:sz w:val="28"/>
          <w:szCs w:val="28"/>
        </w:rPr>
        <w:t xml:space="preserve"> году планируется перевод на индивидуальное отопление жилых помещений МКД в </w:t>
      </w:r>
      <w:proofErr w:type="spellStart"/>
      <w:r w:rsidRPr="004E24AC">
        <w:rPr>
          <w:sz w:val="28"/>
          <w:szCs w:val="28"/>
        </w:rPr>
        <w:t>с</w:t>
      </w:r>
      <w:proofErr w:type="gramStart"/>
      <w:r w:rsidRPr="004E24AC">
        <w:rPr>
          <w:sz w:val="28"/>
          <w:szCs w:val="28"/>
        </w:rPr>
        <w:t>.Б</w:t>
      </w:r>
      <w:proofErr w:type="gramEnd"/>
      <w:r w:rsidRPr="004E24AC">
        <w:rPr>
          <w:sz w:val="28"/>
          <w:szCs w:val="28"/>
        </w:rPr>
        <w:t>огоявление</w:t>
      </w:r>
      <w:proofErr w:type="spellEnd"/>
      <w:r w:rsidRPr="004E24AC">
        <w:rPr>
          <w:sz w:val="28"/>
          <w:szCs w:val="28"/>
        </w:rPr>
        <w:t>.</w:t>
      </w:r>
    </w:p>
    <w:p w:rsidR="00461A81" w:rsidRPr="004E24AC" w:rsidRDefault="004E24AC" w:rsidP="00461A81">
      <w:pPr>
        <w:spacing w:line="276" w:lineRule="auto"/>
        <w:jc w:val="both"/>
        <w:rPr>
          <w:sz w:val="28"/>
          <w:szCs w:val="28"/>
        </w:rPr>
      </w:pPr>
      <w:r>
        <w:rPr>
          <w:sz w:val="28"/>
          <w:szCs w:val="28"/>
        </w:rPr>
        <w:t xml:space="preserve">        </w:t>
      </w:r>
      <w:r w:rsidR="00461A81" w:rsidRPr="004E24AC">
        <w:rPr>
          <w:sz w:val="28"/>
          <w:szCs w:val="28"/>
        </w:rPr>
        <w:t xml:space="preserve">Увеличение потребления природного газа и электроэнергии произошло ввиду длительного установления низких температур в зимнее время года, а также ввиду перевода на индивидуальное отопление муниципальных учреждений в </w:t>
      </w:r>
      <w:proofErr w:type="spellStart"/>
      <w:r w:rsidR="00461A81" w:rsidRPr="004E24AC">
        <w:rPr>
          <w:sz w:val="28"/>
          <w:szCs w:val="28"/>
        </w:rPr>
        <w:t>п</w:t>
      </w:r>
      <w:proofErr w:type="gramStart"/>
      <w:r w:rsidR="00461A81" w:rsidRPr="004E24AC">
        <w:rPr>
          <w:sz w:val="28"/>
          <w:szCs w:val="28"/>
        </w:rPr>
        <w:t>.Н</w:t>
      </w:r>
      <w:proofErr w:type="gramEnd"/>
      <w:r w:rsidR="00461A81" w:rsidRPr="004E24AC">
        <w:rPr>
          <w:sz w:val="28"/>
          <w:szCs w:val="28"/>
        </w:rPr>
        <w:t>ижегородец</w:t>
      </w:r>
      <w:proofErr w:type="spellEnd"/>
      <w:r w:rsidR="00461A81" w:rsidRPr="004E24AC">
        <w:rPr>
          <w:sz w:val="28"/>
          <w:szCs w:val="28"/>
        </w:rPr>
        <w:t>.</w:t>
      </w:r>
    </w:p>
    <w:p w:rsidR="00461A81" w:rsidRPr="004E24AC" w:rsidRDefault="00E62BA4" w:rsidP="00461A81">
      <w:pPr>
        <w:spacing w:line="276" w:lineRule="auto"/>
        <w:jc w:val="both"/>
        <w:rPr>
          <w:sz w:val="28"/>
          <w:szCs w:val="28"/>
        </w:rPr>
      </w:pPr>
      <w:r>
        <w:rPr>
          <w:sz w:val="28"/>
          <w:szCs w:val="28"/>
        </w:rPr>
        <w:t xml:space="preserve">     </w:t>
      </w:r>
      <w:r w:rsidR="00461A81" w:rsidRPr="004E24AC">
        <w:rPr>
          <w:sz w:val="28"/>
          <w:szCs w:val="28"/>
        </w:rPr>
        <w:t xml:space="preserve">Уменьшение потребления тепловой энергии произошло ввиду перевода на индивидуальное отопление муниципальных учреждений в </w:t>
      </w:r>
      <w:proofErr w:type="spellStart"/>
      <w:r w:rsidR="00461A81" w:rsidRPr="004E24AC">
        <w:rPr>
          <w:sz w:val="28"/>
          <w:szCs w:val="28"/>
        </w:rPr>
        <w:t>п</w:t>
      </w:r>
      <w:proofErr w:type="gramStart"/>
      <w:r w:rsidR="00461A81" w:rsidRPr="004E24AC">
        <w:rPr>
          <w:sz w:val="28"/>
          <w:szCs w:val="28"/>
        </w:rPr>
        <w:t>.Н</w:t>
      </w:r>
      <w:proofErr w:type="gramEnd"/>
      <w:r w:rsidR="00461A81" w:rsidRPr="004E24AC">
        <w:rPr>
          <w:sz w:val="28"/>
          <w:szCs w:val="28"/>
        </w:rPr>
        <w:t>ижегородец</w:t>
      </w:r>
      <w:proofErr w:type="spellEnd"/>
      <w:r w:rsidR="00461A81" w:rsidRPr="004E24AC">
        <w:rPr>
          <w:sz w:val="28"/>
          <w:szCs w:val="28"/>
        </w:rPr>
        <w:t>.</w:t>
      </w:r>
    </w:p>
    <w:p w:rsidR="00461A81" w:rsidRPr="004E24AC" w:rsidRDefault="004B7474" w:rsidP="00461A81">
      <w:pPr>
        <w:spacing w:line="276" w:lineRule="auto"/>
        <w:jc w:val="both"/>
        <w:rPr>
          <w:sz w:val="28"/>
          <w:szCs w:val="28"/>
        </w:rPr>
      </w:pPr>
      <w:r w:rsidRPr="004E24AC">
        <w:rPr>
          <w:sz w:val="28"/>
          <w:szCs w:val="28"/>
        </w:rPr>
        <w:t xml:space="preserve">     </w:t>
      </w:r>
      <w:r w:rsidR="00461A81" w:rsidRPr="004E24AC">
        <w:rPr>
          <w:sz w:val="28"/>
          <w:szCs w:val="28"/>
        </w:rPr>
        <w:t>В 202</w:t>
      </w:r>
      <w:r w:rsidR="004E24AC">
        <w:rPr>
          <w:sz w:val="28"/>
          <w:szCs w:val="28"/>
        </w:rPr>
        <w:t>2</w:t>
      </w:r>
      <w:r w:rsidR="00461A81" w:rsidRPr="004E24AC">
        <w:rPr>
          <w:sz w:val="28"/>
          <w:szCs w:val="28"/>
        </w:rPr>
        <w:t xml:space="preserve"> году планируется перевод на индивидуальное отопление муниципальных учреждений в </w:t>
      </w:r>
      <w:proofErr w:type="spellStart"/>
      <w:r w:rsidR="00461A81" w:rsidRPr="004E24AC">
        <w:rPr>
          <w:sz w:val="28"/>
          <w:szCs w:val="28"/>
        </w:rPr>
        <w:t>с</w:t>
      </w:r>
      <w:proofErr w:type="gramStart"/>
      <w:r w:rsidR="00461A81" w:rsidRPr="004E24AC">
        <w:rPr>
          <w:sz w:val="28"/>
          <w:szCs w:val="28"/>
        </w:rPr>
        <w:t>.Б</w:t>
      </w:r>
      <w:proofErr w:type="gramEnd"/>
      <w:r w:rsidR="00461A81" w:rsidRPr="004E24AC">
        <w:rPr>
          <w:sz w:val="28"/>
          <w:szCs w:val="28"/>
        </w:rPr>
        <w:t>огоявление</w:t>
      </w:r>
      <w:proofErr w:type="spellEnd"/>
      <w:r w:rsidR="00461A81" w:rsidRPr="004E24AC">
        <w:rPr>
          <w:sz w:val="28"/>
          <w:szCs w:val="28"/>
        </w:rPr>
        <w:t>.</w:t>
      </w:r>
    </w:p>
    <w:p w:rsidR="009A1CFC" w:rsidRDefault="009A1CFC" w:rsidP="00E564BC">
      <w:pPr>
        <w:spacing w:line="276" w:lineRule="auto"/>
        <w:jc w:val="both"/>
        <w:rPr>
          <w:i/>
          <w:sz w:val="28"/>
          <w:szCs w:val="28"/>
        </w:rPr>
      </w:pPr>
    </w:p>
    <w:sectPr w:rsidR="009A1CFC" w:rsidSect="00C258A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4CAD6FE"/>
    <w:lvl w:ilvl="0">
      <w:numFmt w:val="bullet"/>
      <w:lvlText w:val="*"/>
      <w:lvlJc w:val="left"/>
    </w:lvl>
  </w:abstractNum>
  <w:abstractNum w:abstractNumId="1">
    <w:nsid w:val="004A49B8"/>
    <w:multiLevelType w:val="hybridMultilevel"/>
    <w:tmpl w:val="D864163E"/>
    <w:lvl w:ilvl="0" w:tplc="FC32C2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0D34245"/>
    <w:multiLevelType w:val="hybridMultilevel"/>
    <w:tmpl w:val="0A3AA33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20119B"/>
    <w:multiLevelType w:val="hybridMultilevel"/>
    <w:tmpl w:val="24203C5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F20824"/>
    <w:multiLevelType w:val="hybridMultilevel"/>
    <w:tmpl w:val="076AC056"/>
    <w:lvl w:ilvl="0" w:tplc="FB24249E">
      <w:start w:val="1"/>
      <w:numFmt w:val="decimal"/>
      <w:lvlText w:val="%1."/>
      <w:lvlJc w:val="left"/>
      <w:pPr>
        <w:tabs>
          <w:tab w:val="num" w:pos="720"/>
        </w:tabs>
        <w:ind w:left="720" w:hanging="360"/>
      </w:pPr>
      <w:rPr>
        <w:b w:val="0"/>
        <w:i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D242E2B6">
      <w:start w:val="1"/>
      <w:numFmt w:val="decimal"/>
      <w:lvlText w:val="%4."/>
      <w:lvlJc w:val="left"/>
      <w:pPr>
        <w:tabs>
          <w:tab w:val="num" w:pos="720"/>
        </w:tabs>
        <w:ind w:left="720" w:hanging="360"/>
      </w:pPr>
      <w:rPr>
        <w:b w:val="0"/>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rPr>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5D9B"/>
    <w:multiLevelType w:val="hybridMultilevel"/>
    <w:tmpl w:val="7548D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77964B0"/>
    <w:multiLevelType w:val="hybridMultilevel"/>
    <w:tmpl w:val="56685C46"/>
    <w:lvl w:ilvl="0" w:tplc="0C20A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4E0FB3"/>
    <w:multiLevelType w:val="hybridMultilevel"/>
    <w:tmpl w:val="42C4E572"/>
    <w:lvl w:ilvl="0" w:tplc="E0C200F0">
      <w:start w:val="1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44087F"/>
    <w:multiLevelType w:val="singleLevel"/>
    <w:tmpl w:val="4FDE4EFE"/>
    <w:lvl w:ilvl="0">
      <w:start w:val="2010"/>
      <w:numFmt w:val="decimal"/>
      <w:lvlText w:val="%1"/>
      <w:legacy w:legacy="1" w:legacySpace="0" w:legacyIndent="571"/>
      <w:lvlJc w:val="left"/>
      <w:rPr>
        <w:rFonts w:ascii="Times New Roman" w:hAnsi="Times New Roman" w:cs="Times New Roman" w:hint="default"/>
      </w:rPr>
    </w:lvl>
  </w:abstractNum>
  <w:abstractNum w:abstractNumId="9">
    <w:nsid w:val="14390D32"/>
    <w:multiLevelType w:val="hybridMultilevel"/>
    <w:tmpl w:val="11BC996E"/>
    <w:lvl w:ilvl="0" w:tplc="F47CD53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5A05E36"/>
    <w:multiLevelType w:val="hybridMultilevel"/>
    <w:tmpl w:val="239C6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66045D"/>
    <w:multiLevelType w:val="hybridMultilevel"/>
    <w:tmpl w:val="21E0D58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615230B"/>
    <w:multiLevelType w:val="hybridMultilevel"/>
    <w:tmpl w:val="0DE44658"/>
    <w:lvl w:ilvl="0" w:tplc="04190001">
      <w:start w:val="1"/>
      <w:numFmt w:val="bullet"/>
      <w:lvlText w:val=""/>
      <w:lvlJc w:val="left"/>
      <w:pPr>
        <w:tabs>
          <w:tab w:val="num" w:pos="1426"/>
        </w:tabs>
        <w:ind w:left="1426" w:hanging="360"/>
      </w:pPr>
      <w:rPr>
        <w:rFonts w:ascii="Symbol" w:hAnsi="Symbol"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13">
    <w:nsid w:val="29BE17D9"/>
    <w:multiLevelType w:val="hybridMultilevel"/>
    <w:tmpl w:val="2CE0DE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A7B6A04"/>
    <w:multiLevelType w:val="hybridMultilevel"/>
    <w:tmpl w:val="E80E0E6A"/>
    <w:lvl w:ilvl="0" w:tplc="0419000F">
      <w:start w:val="1"/>
      <w:numFmt w:val="decimal"/>
      <w:lvlText w:val="%1."/>
      <w:lvlJc w:val="left"/>
      <w:pPr>
        <w:tabs>
          <w:tab w:val="num" w:pos="1426"/>
        </w:tabs>
        <w:ind w:left="1426" w:hanging="360"/>
      </w:pPr>
    </w:lvl>
    <w:lvl w:ilvl="1" w:tplc="04190019" w:tentative="1">
      <w:start w:val="1"/>
      <w:numFmt w:val="lowerLetter"/>
      <w:lvlText w:val="%2."/>
      <w:lvlJc w:val="left"/>
      <w:pPr>
        <w:tabs>
          <w:tab w:val="num" w:pos="2146"/>
        </w:tabs>
        <w:ind w:left="2146" w:hanging="360"/>
      </w:pPr>
    </w:lvl>
    <w:lvl w:ilvl="2" w:tplc="0419001B" w:tentative="1">
      <w:start w:val="1"/>
      <w:numFmt w:val="lowerRoman"/>
      <w:lvlText w:val="%3."/>
      <w:lvlJc w:val="right"/>
      <w:pPr>
        <w:tabs>
          <w:tab w:val="num" w:pos="2866"/>
        </w:tabs>
        <w:ind w:left="2866" w:hanging="180"/>
      </w:pPr>
    </w:lvl>
    <w:lvl w:ilvl="3" w:tplc="0419000F" w:tentative="1">
      <w:start w:val="1"/>
      <w:numFmt w:val="decimal"/>
      <w:lvlText w:val="%4."/>
      <w:lvlJc w:val="left"/>
      <w:pPr>
        <w:tabs>
          <w:tab w:val="num" w:pos="3586"/>
        </w:tabs>
        <w:ind w:left="3586" w:hanging="360"/>
      </w:pPr>
    </w:lvl>
    <w:lvl w:ilvl="4" w:tplc="04190019" w:tentative="1">
      <w:start w:val="1"/>
      <w:numFmt w:val="lowerLetter"/>
      <w:lvlText w:val="%5."/>
      <w:lvlJc w:val="left"/>
      <w:pPr>
        <w:tabs>
          <w:tab w:val="num" w:pos="4306"/>
        </w:tabs>
        <w:ind w:left="4306" w:hanging="360"/>
      </w:pPr>
    </w:lvl>
    <w:lvl w:ilvl="5" w:tplc="0419001B" w:tentative="1">
      <w:start w:val="1"/>
      <w:numFmt w:val="lowerRoman"/>
      <w:lvlText w:val="%6."/>
      <w:lvlJc w:val="right"/>
      <w:pPr>
        <w:tabs>
          <w:tab w:val="num" w:pos="5026"/>
        </w:tabs>
        <w:ind w:left="5026" w:hanging="180"/>
      </w:pPr>
    </w:lvl>
    <w:lvl w:ilvl="6" w:tplc="0419000F" w:tentative="1">
      <w:start w:val="1"/>
      <w:numFmt w:val="decimal"/>
      <w:lvlText w:val="%7."/>
      <w:lvlJc w:val="left"/>
      <w:pPr>
        <w:tabs>
          <w:tab w:val="num" w:pos="5746"/>
        </w:tabs>
        <w:ind w:left="5746" w:hanging="360"/>
      </w:pPr>
    </w:lvl>
    <w:lvl w:ilvl="7" w:tplc="04190019" w:tentative="1">
      <w:start w:val="1"/>
      <w:numFmt w:val="lowerLetter"/>
      <w:lvlText w:val="%8."/>
      <w:lvlJc w:val="left"/>
      <w:pPr>
        <w:tabs>
          <w:tab w:val="num" w:pos="6466"/>
        </w:tabs>
        <w:ind w:left="6466" w:hanging="360"/>
      </w:pPr>
    </w:lvl>
    <w:lvl w:ilvl="8" w:tplc="0419001B" w:tentative="1">
      <w:start w:val="1"/>
      <w:numFmt w:val="lowerRoman"/>
      <w:lvlText w:val="%9."/>
      <w:lvlJc w:val="right"/>
      <w:pPr>
        <w:tabs>
          <w:tab w:val="num" w:pos="7186"/>
        </w:tabs>
        <w:ind w:left="7186" w:hanging="180"/>
      </w:pPr>
    </w:lvl>
  </w:abstractNum>
  <w:abstractNum w:abstractNumId="15">
    <w:nsid w:val="2DEC011B"/>
    <w:multiLevelType w:val="hybridMultilevel"/>
    <w:tmpl w:val="31D89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F882B5B"/>
    <w:multiLevelType w:val="hybridMultilevel"/>
    <w:tmpl w:val="F864B6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C51204D"/>
    <w:multiLevelType w:val="hybridMultilevel"/>
    <w:tmpl w:val="BB32F300"/>
    <w:lvl w:ilvl="0" w:tplc="4B78A56E">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A5686B"/>
    <w:multiLevelType w:val="hybridMultilevel"/>
    <w:tmpl w:val="5686AD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03D339F"/>
    <w:multiLevelType w:val="hybridMultilevel"/>
    <w:tmpl w:val="4FBA1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2FA3CB8"/>
    <w:multiLevelType w:val="singleLevel"/>
    <w:tmpl w:val="396E9EAA"/>
    <w:lvl w:ilvl="0">
      <w:start w:val="2010"/>
      <w:numFmt w:val="decimal"/>
      <w:lvlText w:val="%1"/>
      <w:legacy w:legacy="1" w:legacySpace="0" w:legacyIndent="571"/>
      <w:lvlJc w:val="left"/>
      <w:rPr>
        <w:rFonts w:ascii="Times New Roman" w:hAnsi="Times New Roman" w:cs="Times New Roman" w:hint="default"/>
      </w:rPr>
    </w:lvl>
  </w:abstractNum>
  <w:abstractNum w:abstractNumId="21">
    <w:nsid w:val="43D86B26"/>
    <w:multiLevelType w:val="hybridMultilevel"/>
    <w:tmpl w:val="A6024CD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4507DA8"/>
    <w:multiLevelType w:val="hybridMultilevel"/>
    <w:tmpl w:val="0ABE82D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4CA456A"/>
    <w:multiLevelType w:val="hybridMultilevel"/>
    <w:tmpl w:val="78C0C146"/>
    <w:lvl w:ilvl="0" w:tplc="BB9E20B8">
      <w:start w:val="1"/>
      <w:numFmt w:val="decimal"/>
      <w:lvlText w:val="%1."/>
      <w:lvlJc w:val="left"/>
      <w:pPr>
        <w:tabs>
          <w:tab w:val="num" w:pos="1485"/>
        </w:tabs>
        <w:ind w:left="148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4FA06591"/>
    <w:multiLevelType w:val="hybridMultilevel"/>
    <w:tmpl w:val="7B92EC42"/>
    <w:lvl w:ilvl="0" w:tplc="B7FA79E4">
      <w:start w:val="1"/>
      <w:numFmt w:val="bullet"/>
      <w:lvlText w:val=""/>
      <w:lvlJc w:val="left"/>
      <w:pPr>
        <w:tabs>
          <w:tab w:val="num" w:pos="1854"/>
        </w:tabs>
        <w:ind w:left="720" w:firstLine="851"/>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544A5500"/>
    <w:multiLevelType w:val="hybridMultilevel"/>
    <w:tmpl w:val="71DC77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4B7B50"/>
    <w:multiLevelType w:val="hybridMultilevel"/>
    <w:tmpl w:val="081EC0E6"/>
    <w:lvl w:ilvl="0" w:tplc="84CAD6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3529FC"/>
    <w:multiLevelType w:val="singleLevel"/>
    <w:tmpl w:val="C37AD3A6"/>
    <w:lvl w:ilvl="0">
      <w:start w:val="2009"/>
      <w:numFmt w:val="decimal"/>
      <w:lvlText w:val="%1"/>
      <w:legacy w:legacy="1" w:legacySpace="0" w:legacyIndent="277"/>
      <w:lvlJc w:val="left"/>
      <w:rPr>
        <w:rFonts w:ascii="Times New Roman" w:hAnsi="Times New Roman" w:cs="Times New Roman" w:hint="default"/>
      </w:rPr>
    </w:lvl>
  </w:abstractNum>
  <w:abstractNum w:abstractNumId="28">
    <w:nsid w:val="58561152"/>
    <w:multiLevelType w:val="hybridMultilevel"/>
    <w:tmpl w:val="E020CE6C"/>
    <w:lvl w:ilvl="0" w:tplc="0419000B">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9">
    <w:nsid w:val="5D59744F"/>
    <w:multiLevelType w:val="hybridMultilevel"/>
    <w:tmpl w:val="9646A8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8972A54"/>
    <w:multiLevelType w:val="hybridMultilevel"/>
    <w:tmpl w:val="0086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672560"/>
    <w:multiLevelType w:val="hybridMultilevel"/>
    <w:tmpl w:val="1D4E9B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FF42C6"/>
    <w:multiLevelType w:val="hybridMultilevel"/>
    <w:tmpl w:val="F14476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9A50F79"/>
    <w:multiLevelType w:val="hybridMultilevel"/>
    <w:tmpl w:val="8214DE0C"/>
    <w:lvl w:ilvl="0" w:tplc="EAC66156">
      <w:start w:val="2004"/>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7B037779"/>
    <w:multiLevelType w:val="hybridMultilevel"/>
    <w:tmpl w:val="71728B6A"/>
    <w:lvl w:ilvl="0" w:tplc="04190001">
      <w:start w:val="1"/>
      <w:numFmt w:val="bullet"/>
      <w:lvlText w:val=""/>
      <w:lvlJc w:val="left"/>
      <w:pPr>
        <w:tabs>
          <w:tab w:val="num" w:pos="1035"/>
        </w:tabs>
        <w:ind w:left="1035" w:hanging="360"/>
      </w:pPr>
      <w:rPr>
        <w:rFonts w:ascii="Symbol" w:hAnsi="Symbol" w:hint="default"/>
      </w:rPr>
    </w:lvl>
    <w:lvl w:ilvl="1" w:tplc="04190003" w:tentative="1">
      <w:start w:val="1"/>
      <w:numFmt w:val="bullet"/>
      <w:lvlText w:val="o"/>
      <w:lvlJc w:val="left"/>
      <w:pPr>
        <w:tabs>
          <w:tab w:val="num" w:pos="1755"/>
        </w:tabs>
        <w:ind w:left="1755" w:hanging="360"/>
      </w:pPr>
      <w:rPr>
        <w:rFonts w:ascii="Courier New" w:hAnsi="Courier New" w:cs="Courier New" w:hint="default"/>
      </w:rPr>
    </w:lvl>
    <w:lvl w:ilvl="2" w:tplc="04190005" w:tentative="1">
      <w:start w:val="1"/>
      <w:numFmt w:val="bullet"/>
      <w:lvlText w:val=""/>
      <w:lvlJc w:val="left"/>
      <w:pPr>
        <w:tabs>
          <w:tab w:val="num" w:pos="2475"/>
        </w:tabs>
        <w:ind w:left="2475" w:hanging="360"/>
      </w:pPr>
      <w:rPr>
        <w:rFonts w:ascii="Wingdings" w:hAnsi="Wingdings" w:hint="default"/>
      </w:rPr>
    </w:lvl>
    <w:lvl w:ilvl="3" w:tplc="04190001" w:tentative="1">
      <w:start w:val="1"/>
      <w:numFmt w:val="bullet"/>
      <w:lvlText w:val=""/>
      <w:lvlJc w:val="left"/>
      <w:pPr>
        <w:tabs>
          <w:tab w:val="num" w:pos="3195"/>
        </w:tabs>
        <w:ind w:left="3195" w:hanging="360"/>
      </w:pPr>
      <w:rPr>
        <w:rFonts w:ascii="Symbol" w:hAnsi="Symbol" w:hint="default"/>
      </w:rPr>
    </w:lvl>
    <w:lvl w:ilvl="4" w:tplc="04190003" w:tentative="1">
      <w:start w:val="1"/>
      <w:numFmt w:val="bullet"/>
      <w:lvlText w:val="o"/>
      <w:lvlJc w:val="left"/>
      <w:pPr>
        <w:tabs>
          <w:tab w:val="num" w:pos="3915"/>
        </w:tabs>
        <w:ind w:left="3915" w:hanging="360"/>
      </w:pPr>
      <w:rPr>
        <w:rFonts w:ascii="Courier New" w:hAnsi="Courier New" w:cs="Courier New" w:hint="default"/>
      </w:rPr>
    </w:lvl>
    <w:lvl w:ilvl="5" w:tplc="04190005" w:tentative="1">
      <w:start w:val="1"/>
      <w:numFmt w:val="bullet"/>
      <w:lvlText w:val=""/>
      <w:lvlJc w:val="left"/>
      <w:pPr>
        <w:tabs>
          <w:tab w:val="num" w:pos="4635"/>
        </w:tabs>
        <w:ind w:left="4635" w:hanging="360"/>
      </w:pPr>
      <w:rPr>
        <w:rFonts w:ascii="Wingdings" w:hAnsi="Wingdings" w:hint="default"/>
      </w:rPr>
    </w:lvl>
    <w:lvl w:ilvl="6" w:tplc="04190001" w:tentative="1">
      <w:start w:val="1"/>
      <w:numFmt w:val="bullet"/>
      <w:lvlText w:val=""/>
      <w:lvlJc w:val="left"/>
      <w:pPr>
        <w:tabs>
          <w:tab w:val="num" w:pos="5355"/>
        </w:tabs>
        <w:ind w:left="5355" w:hanging="360"/>
      </w:pPr>
      <w:rPr>
        <w:rFonts w:ascii="Symbol" w:hAnsi="Symbol" w:hint="default"/>
      </w:rPr>
    </w:lvl>
    <w:lvl w:ilvl="7" w:tplc="04190003" w:tentative="1">
      <w:start w:val="1"/>
      <w:numFmt w:val="bullet"/>
      <w:lvlText w:val="o"/>
      <w:lvlJc w:val="left"/>
      <w:pPr>
        <w:tabs>
          <w:tab w:val="num" w:pos="6075"/>
        </w:tabs>
        <w:ind w:left="6075" w:hanging="360"/>
      </w:pPr>
      <w:rPr>
        <w:rFonts w:ascii="Courier New" w:hAnsi="Courier New" w:cs="Courier New" w:hint="default"/>
      </w:rPr>
    </w:lvl>
    <w:lvl w:ilvl="8" w:tplc="04190005" w:tentative="1">
      <w:start w:val="1"/>
      <w:numFmt w:val="bullet"/>
      <w:lvlText w:val=""/>
      <w:lvlJc w:val="left"/>
      <w:pPr>
        <w:tabs>
          <w:tab w:val="num" w:pos="6795"/>
        </w:tabs>
        <w:ind w:left="6795" w:hanging="360"/>
      </w:pPr>
      <w:rPr>
        <w:rFonts w:ascii="Wingdings" w:hAnsi="Wingdings" w:hint="default"/>
      </w:rPr>
    </w:lvl>
  </w:abstractNum>
  <w:abstractNum w:abstractNumId="35">
    <w:nsid w:val="7B761FF6"/>
    <w:multiLevelType w:val="hybridMultilevel"/>
    <w:tmpl w:val="94CA9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5"/>
  </w:num>
  <w:num w:numId="4">
    <w:abstractNumId w:val="14"/>
  </w:num>
  <w:num w:numId="5">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87"/>
        <w:lvlJc w:val="left"/>
        <w:rPr>
          <w:rFonts w:ascii="Times New Roman" w:hAnsi="Times New Roman" w:cs="Times New Roman" w:hint="default"/>
        </w:rPr>
      </w:lvl>
    </w:lvlOverride>
  </w:num>
  <w:num w:numId="7">
    <w:abstractNumId w:val="27"/>
  </w:num>
  <w:num w:numId="8">
    <w:abstractNumId w:val="18"/>
  </w:num>
  <w:num w:numId="9">
    <w:abstractNumId w:val="8"/>
  </w:num>
  <w:num w:numId="10">
    <w:abstractNumId w:val="33"/>
  </w:num>
  <w:num w:numId="11">
    <w:abstractNumId w:val="20"/>
  </w:num>
  <w:num w:numId="12">
    <w:abstractNumId w:val="5"/>
  </w:num>
  <w:num w:numId="13">
    <w:abstractNumId w:val="25"/>
  </w:num>
  <w:num w:numId="14">
    <w:abstractNumId w:val="29"/>
  </w:num>
  <w:num w:numId="15">
    <w:abstractNumId w:val="23"/>
  </w:num>
  <w:num w:numId="16">
    <w:abstractNumId w:val="19"/>
  </w:num>
  <w:num w:numId="17">
    <w:abstractNumId w:val="7"/>
  </w:num>
  <w:num w:numId="18">
    <w:abstractNumId w:val="11"/>
  </w:num>
  <w:num w:numId="19">
    <w:abstractNumId w:val="30"/>
  </w:num>
  <w:num w:numId="20">
    <w:abstractNumId w:val="22"/>
  </w:num>
  <w:num w:numId="21">
    <w:abstractNumId w:val="21"/>
  </w:num>
  <w:num w:numId="22">
    <w:abstractNumId w:val="16"/>
  </w:num>
  <w:num w:numId="23">
    <w:abstractNumId w:val="3"/>
  </w:num>
  <w:num w:numId="24">
    <w:abstractNumId w:val="31"/>
  </w:num>
  <w:num w:numId="25">
    <w:abstractNumId w:val="28"/>
  </w:num>
  <w:num w:numId="26">
    <w:abstractNumId w:val="4"/>
  </w:num>
  <w:num w:numId="27">
    <w:abstractNumId w:val="17"/>
  </w:num>
  <w:num w:numId="28">
    <w:abstractNumId w:val="2"/>
  </w:num>
  <w:num w:numId="29">
    <w:abstractNumId w:val="13"/>
  </w:num>
  <w:num w:numId="30">
    <w:abstractNumId w:val="34"/>
  </w:num>
  <w:num w:numId="31">
    <w:abstractNumId w:val="32"/>
  </w:num>
  <w:num w:numId="32">
    <w:abstractNumId w:val="9"/>
  </w:num>
  <w:num w:numId="33">
    <w:abstractNumId w:val="10"/>
  </w:num>
  <w:num w:numId="34">
    <w:abstractNumId w:val="35"/>
  </w:num>
  <w:num w:numId="35">
    <w:abstractNumId w:val="26"/>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C10"/>
    <w:rsid w:val="0000192B"/>
    <w:rsid w:val="0000194C"/>
    <w:rsid w:val="000055FF"/>
    <w:rsid w:val="0001700A"/>
    <w:rsid w:val="00041DFD"/>
    <w:rsid w:val="00042AC9"/>
    <w:rsid w:val="00046627"/>
    <w:rsid w:val="00052696"/>
    <w:rsid w:val="00054210"/>
    <w:rsid w:val="000770FA"/>
    <w:rsid w:val="0009042F"/>
    <w:rsid w:val="00092D4F"/>
    <w:rsid w:val="00093A5F"/>
    <w:rsid w:val="000A4D9B"/>
    <w:rsid w:val="000B3479"/>
    <w:rsid w:val="000C1925"/>
    <w:rsid w:val="000C2856"/>
    <w:rsid w:val="000D3440"/>
    <w:rsid w:val="000D4DF1"/>
    <w:rsid w:val="000E3B4C"/>
    <w:rsid w:val="000E4266"/>
    <w:rsid w:val="000E5FB7"/>
    <w:rsid w:val="000F0CE1"/>
    <w:rsid w:val="000F47AD"/>
    <w:rsid w:val="00106C06"/>
    <w:rsid w:val="00114FBA"/>
    <w:rsid w:val="00165C44"/>
    <w:rsid w:val="00172EF0"/>
    <w:rsid w:val="00192B5C"/>
    <w:rsid w:val="001A1927"/>
    <w:rsid w:val="001A327D"/>
    <w:rsid w:val="001B2447"/>
    <w:rsid w:val="001B4CBC"/>
    <w:rsid w:val="001B652C"/>
    <w:rsid w:val="001D38ED"/>
    <w:rsid w:val="001D7E09"/>
    <w:rsid w:val="001E5099"/>
    <w:rsid w:val="001F7309"/>
    <w:rsid w:val="00201E79"/>
    <w:rsid w:val="002024E1"/>
    <w:rsid w:val="002123B9"/>
    <w:rsid w:val="00213BE7"/>
    <w:rsid w:val="00217C7F"/>
    <w:rsid w:val="002201B7"/>
    <w:rsid w:val="00220BED"/>
    <w:rsid w:val="0023688B"/>
    <w:rsid w:val="0024399B"/>
    <w:rsid w:val="00253986"/>
    <w:rsid w:val="00254AB9"/>
    <w:rsid w:val="00262635"/>
    <w:rsid w:val="0026342E"/>
    <w:rsid w:val="00267AC6"/>
    <w:rsid w:val="002729B4"/>
    <w:rsid w:val="00273E21"/>
    <w:rsid w:val="00277A3E"/>
    <w:rsid w:val="0028189B"/>
    <w:rsid w:val="00282C38"/>
    <w:rsid w:val="002919EF"/>
    <w:rsid w:val="00294F24"/>
    <w:rsid w:val="00297679"/>
    <w:rsid w:val="002B2370"/>
    <w:rsid w:val="002B35B7"/>
    <w:rsid w:val="002D28A4"/>
    <w:rsid w:val="002D3D21"/>
    <w:rsid w:val="002E75D9"/>
    <w:rsid w:val="002F104B"/>
    <w:rsid w:val="002F1C7C"/>
    <w:rsid w:val="002F614A"/>
    <w:rsid w:val="002F7C08"/>
    <w:rsid w:val="00303423"/>
    <w:rsid w:val="003260DB"/>
    <w:rsid w:val="003337D1"/>
    <w:rsid w:val="00352346"/>
    <w:rsid w:val="00353EDA"/>
    <w:rsid w:val="00354468"/>
    <w:rsid w:val="0035632F"/>
    <w:rsid w:val="0038093F"/>
    <w:rsid w:val="00384A69"/>
    <w:rsid w:val="003854B1"/>
    <w:rsid w:val="003859C6"/>
    <w:rsid w:val="003E0844"/>
    <w:rsid w:val="003E4992"/>
    <w:rsid w:val="003E7A75"/>
    <w:rsid w:val="004010DF"/>
    <w:rsid w:val="00406B87"/>
    <w:rsid w:val="00411D94"/>
    <w:rsid w:val="00421EB5"/>
    <w:rsid w:val="004361E7"/>
    <w:rsid w:val="0044143A"/>
    <w:rsid w:val="00442660"/>
    <w:rsid w:val="0045153A"/>
    <w:rsid w:val="00461A81"/>
    <w:rsid w:val="0046226E"/>
    <w:rsid w:val="00472635"/>
    <w:rsid w:val="0047264A"/>
    <w:rsid w:val="0048040D"/>
    <w:rsid w:val="00491754"/>
    <w:rsid w:val="00491F57"/>
    <w:rsid w:val="00494C8F"/>
    <w:rsid w:val="004B1424"/>
    <w:rsid w:val="004B2D77"/>
    <w:rsid w:val="004B45F0"/>
    <w:rsid w:val="004B4AE4"/>
    <w:rsid w:val="004B621C"/>
    <w:rsid w:val="004B7474"/>
    <w:rsid w:val="004C4F91"/>
    <w:rsid w:val="004C6D4E"/>
    <w:rsid w:val="004D0BBB"/>
    <w:rsid w:val="004D7AFD"/>
    <w:rsid w:val="004E1FF5"/>
    <w:rsid w:val="004E24AC"/>
    <w:rsid w:val="004E7729"/>
    <w:rsid w:val="004F4C1E"/>
    <w:rsid w:val="00501FCD"/>
    <w:rsid w:val="00506F33"/>
    <w:rsid w:val="00506F42"/>
    <w:rsid w:val="00525892"/>
    <w:rsid w:val="00526401"/>
    <w:rsid w:val="00532C33"/>
    <w:rsid w:val="0053708E"/>
    <w:rsid w:val="0054185A"/>
    <w:rsid w:val="005462FB"/>
    <w:rsid w:val="00552022"/>
    <w:rsid w:val="005622FB"/>
    <w:rsid w:val="005944D7"/>
    <w:rsid w:val="005A560A"/>
    <w:rsid w:val="005B3BA1"/>
    <w:rsid w:val="005B7E73"/>
    <w:rsid w:val="005C4AC7"/>
    <w:rsid w:val="005D62D5"/>
    <w:rsid w:val="005D7207"/>
    <w:rsid w:val="005E2A60"/>
    <w:rsid w:val="005E2E11"/>
    <w:rsid w:val="005E411C"/>
    <w:rsid w:val="005F231E"/>
    <w:rsid w:val="005F6A45"/>
    <w:rsid w:val="00612188"/>
    <w:rsid w:val="00614FAF"/>
    <w:rsid w:val="00631AE7"/>
    <w:rsid w:val="00635B36"/>
    <w:rsid w:val="00637A94"/>
    <w:rsid w:val="006506EC"/>
    <w:rsid w:val="00651FFC"/>
    <w:rsid w:val="0065438E"/>
    <w:rsid w:val="0065471F"/>
    <w:rsid w:val="00655D2F"/>
    <w:rsid w:val="006579A2"/>
    <w:rsid w:val="0066009C"/>
    <w:rsid w:val="0067457C"/>
    <w:rsid w:val="00684029"/>
    <w:rsid w:val="00693AD1"/>
    <w:rsid w:val="006C2A12"/>
    <w:rsid w:val="006C4389"/>
    <w:rsid w:val="006C7E01"/>
    <w:rsid w:val="006D2E73"/>
    <w:rsid w:val="006E7064"/>
    <w:rsid w:val="006E7B28"/>
    <w:rsid w:val="006E7D7D"/>
    <w:rsid w:val="006F3BD8"/>
    <w:rsid w:val="006F69DC"/>
    <w:rsid w:val="00712F6E"/>
    <w:rsid w:val="00713629"/>
    <w:rsid w:val="00717EAE"/>
    <w:rsid w:val="0072509E"/>
    <w:rsid w:val="0072798C"/>
    <w:rsid w:val="00727C8B"/>
    <w:rsid w:val="00737114"/>
    <w:rsid w:val="007374AA"/>
    <w:rsid w:val="00760563"/>
    <w:rsid w:val="00761C15"/>
    <w:rsid w:val="007623EB"/>
    <w:rsid w:val="007669B5"/>
    <w:rsid w:val="00770109"/>
    <w:rsid w:val="00770803"/>
    <w:rsid w:val="0079588B"/>
    <w:rsid w:val="007B2A4F"/>
    <w:rsid w:val="007B5919"/>
    <w:rsid w:val="007C01C7"/>
    <w:rsid w:val="007C693A"/>
    <w:rsid w:val="007C7B6D"/>
    <w:rsid w:val="007D4287"/>
    <w:rsid w:val="007D653B"/>
    <w:rsid w:val="007E29C9"/>
    <w:rsid w:val="007F466D"/>
    <w:rsid w:val="00803D0F"/>
    <w:rsid w:val="00807549"/>
    <w:rsid w:val="0081064A"/>
    <w:rsid w:val="00815A2A"/>
    <w:rsid w:val="00821C62"/>
    <w:rsid w:val="008366B5"/>
    <w:rsid w:val="008403A0"/>
    <w:rsid w:val="008762DB"/>
    <w:rsid w:val="00876CF4"/>
    <w:rsid w:val="00883FF6"/>
    <w:rsid w:val="00897408"/>
    <w:rsid w:val="008B145E"/>
    <w:rsid w:val="008C00D4"/>
    <w:rsid w:val="008C21E0"/>
    <w:rsid w:val="008C5F53"/>
    <w:rsid w:val="008D62F0"/>
    <w:rsid w:val="008E10FF"/>
    <w:rsid w:val="008E46AB"/>
    <w:rsid w:val="008F525C"/>
    <w:rsid w:val="0091160E"/>
    <w:rsid w:val="00917D4E"/>
    <w:rsid w:val="00930D57"/>
    <w:rsid w:val="0093640F"/>
    <w:rsid w:val="00941E4E"/>
    <w:rsid w:val="009439F5"/>
    <w:rsid w:val="0095074F"/>
    <w:rsid w:val="0095290B"/>
    <w:rsid w:val="00961D0D"/>
    <w:rsid w:val="00962A02"/>
    <w:rsid w:val="009649F8"/>
    <w:rsid w:val="009738B9"/>
    <w:rsid w:val="00973AE6"/>
    <w:rsid w:val="00975E48"/>
    <w:rsid w:val="00982E57"/>
    <w:rsid w:val="00992790"/>
    <w:rsid w:val="009A1754"/>
    <w:rsid w:val="009A1CFC"/>
    <w:rsid w:val="009A31C8"/>
    <w:rsid w:val="009B0887"/>
    <w:rsid w:val="009B58A7"/>
    <w:rsid w:val="009B5F93"/>
    <w:rsid w:val="009B6550"/>
    <w:rsid w:val="009E2167"/>
    <w:rsid w:val="009E2292"/>
    <w:rsid w:val="009E3ECF"/>
    <w:rsid w:val="009E52D0"/>
    <w:rsid w:val="009F4C10"/>
    <w:rsid w:val="00A03312"/>
    <w:rsid w:val="00A1115F"/>
    <w:rsid w:val="00A23A8E"/>
    <w:rsid w:val="00A24A8F"/>
    <w:rsid w:val="00A25168"/>
    <w:rsid w:val="00A26027"/>
    <w:rsid w:val="00A27D3A"/>
    <w:rsid w:val="00A32911"/>
    <w:rsid w:val="00A45913"/>
    <w:rsid w:val="00A54320"/>
    <w:rsid w:val="00A56562"/>
    <w:rsid w:val="00A8027E"/>
    <w:rsid w:val="00AA74E6"/>
    <w:rsid w:val="00AB0B74"/>
    <w:rsid w:val="00AB496E"/>
    <w:rsid w:val="00AB5D9C"/>
    <w:rsid w:val="00AC0F1B"/>
    <w:rsid w:val="00AD1CC2"/>
    <w:rsid w:val="00AE1531"/>
    <w:rsid w:val="00AE5F79"/>
    <w:rsid w:val="00AF06FE"/>
    <w:rsid w:val="00AF07D3"/>
    <w:rsid w:val="00B14365"/>
    <w:rsid w:val="00B17EFC"/>
    <w:rsid w:val="00B22767"/>
    <w:rsid w:val="00B26DFA"/>
    <w:rsid w:val="00B31714"/>
    <w:rsid w:val="00B3457E"/>
    <w:rsid w:val="00B476B9"/>
    <w:rsid w:val="00B5151C"/>
    <w:rsid w:val="00B621A9"/>
    <w:rsid w:val="00B6637C"/>
    <w:rsid w:val="00B75CB9"/>
    <w:rsid w:val="00B75D06"/>
    <w:rsid w:val="00B769A9"/>
    <w:rsid w:val="00B8288A"/>
    <w:rsid w:val="00B93066"/>
    <w:rsid w:val="00BA4FD1"/>
    <w:rsid w:val="00BA504B"/>
    <w:rsid w:val="00BA6F25"/>
    <w:rsid w:val="00BB3543"/>
    <w:rsid w:val="00BB7DA2"/>
    <w:rsid w:val="00BD1CC7"/>
    <w:rsid w:val="00BE037F"/>
    <w:rsid w:val="00BE443B"/>
    <w:rsid w:val="00C03920"/>
    <w:rsid w:val="00C139C2"/>
    <w:rsid w:val="00C258A1"/>
    <w:rsid w:val="00C27752"/>
    <w:rsid w:val="00C31A37"/>
    <w:rsid w:val="00C334EF"/>
    <w:rsid w:val="00C33622"/>
    <w:rsid w:val="00C50536"/>
    <w:rsid w:val="00C60C98"/>
    <w:rsid w:val="00C62F44"/>
    <w:rsid w:val="00C7274F"/>
    <w:rsid w:val="00C76EF8"/>
    <w:rsid w:val="00CA09A4"/>
    <w:rsid w:val="00CA1CB7"/>
    <w:rsid w:val="00CB379D"/>
    <w:rsid w:val="00CC0721"/>
    <w:rsid w:val="00CC79F5"/>
    <w:rsid w:val="00CD0AC3"/>
    <w:rsid w:val="00CD225E"/>
    <w:rsid w:val="00CD2DB8"/>
    <w:rsid w:val="00CE293F"/>
    <w:rsid w:val="00CE34EA"/>
    <w:rsid w:val="00D03DE7"/>
    <w:rsid w:val="00D17CCF"/>
    <w:rsid w:val="00D206BF"/>
    <w:rsid w:val="00D30B10"/>
    <w:rsid w:val="00D320D8"/>
    <w:rsid w:val="00D33F5F"/>
    <w:rsid w:val="00D4133E"/>
    <w:rsid w:val="00D55FF0"/>
    <w:rsid w:val="00D70E4E"/>
    <w:rsid w:val="00D75C56"/>
    <w:rsid w:val="00D76BAF"/>
    <w:rsid w:val="00D81234"/>
    <w:rsid w:val="00D87C50"/>
    <w:rsid w:val="00D94692"/>
    <w:rsid w:val="00DA0611"/>
    <w:rsid w:val="00DA1E94"/>
    <w:rsid w:val="00DA531C"/>
    <w:rsid w:val="00DB5BEF"/>
    <w:rsid w:val="00DB5E36"/>
    <w:rsid w:val="00DB5F51"/>
    <w:rsid w:val="00DC31F0"/>
    <w:rsid w:val="00DC7E73"/>
    <w:rsid w:val="00DD172F"/>
    <w:rsid w:val="00DD1EC3"/>
    <w:rsid w:val="00DD222E"/>
    <w:rsid w:val="00DE4F56"/>
    <w:rsid w:val="00DF408F"/>
    <w:rsid w:val="00DF7178"/>
    <w:rsid w:val="00E05FB3"/>
    <w:rsid w:val="00E1758C"/>
    <w:rsid w:val="00E17FAD"/>
    <w:rsid w:val="00E22662"/>
    <w:rsid w:val="00E239D0"/>
    <w:rsid w:val="00E30C86"/>
    <w:rsid w:val="00E366F1"/>
    <w:rsid w:val="00E4509F"/>
    <w:rsid w:val="00E516D8"/>
    <w:rsid w:val="00E55ED2"/>
    <w:rsid w:val="00E564BC"/>
    <w:rsid w:val="00E60FB9"/>
    <w:rsid w:val="00E620E8"/>
    <w:rsid w:val="00E62BA4"/>
    <w:rsid w:val="00E66CDF"/>
    <w:rsid w:val="00E93A4B"/>
    <w:rsid w:val="00E97D2A"/>
    <w:rsid w:val="00EA18ED"/>
    <w:rsid w:val="00EA1CB0"/>
    <w:rsid w:val="00EA41A9"/>
    <w:rsid w:val="00EA4C65"/>
    <w:rsid w:val="00EB3D33"/>
    <w:rsid w:val="00EC0B03"/>
    <w:rsid w:val="00EC4F14"/>
    <w:rsid w:val="00ED56F3"/>
    <w:rsid w:val="00EE1975"/>
    <w:rsid w:val="00EF47D9"/>
    <w:rsid w:val="00F019A4"/>
    <w:rsid w:val="00F0349B"/>
    <w:rsid w:val="00F04636"/>
    <w:rsid w:val="00F251FD"/>
    <w:rsid w:val="00F30B29"/>
    <w:rsid w:val="00F329C5"/>
    <w:rsid w:val="00F54E23"/>
    <w:rsid w:val="00F56469"/>
    <w:rsid w:val="00F70BF0"/>
    <w:rsid w:val="00F90909"/>
    <w:rsid w:val="00F93237"/>
    <w:rsid w:val="00F973C1"/>
    <w:rsid w:val="00FA2A1C"/>
    <w:rsid w:val="00FA3A61"/>
    <w:rsid w:val="00FA6396"/>
    <w:rsid w:val="00FB341E"/>
    <w:rsid w:val="00FC0118"/>
    <w:rsid w:val="00FC05B4"/>
    <w:rsid w:val="00FD5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C10"/>
    <w:rPr>
      <w:sz w:val="24"/>
      <w:szCs w:val="24"/>
    </w:rPr>
  </w:style>
  <w:style w:type="paragraph" w:styleId="4">
    <w:name w:val="heading 4"/>
    <w:basedOn w:val="a"/>
    <w:next w:val="a"/>
    <w:qFormat/>
    <w:rsid w:val="009A1754"/>
    <w:pPr>
      <w:keepNext/>
      <w:spacing w:before="240" w:after="60"/>
      <w:outlineLvl w:val="3"/>
    </w:pPr>
    <w:rPr>
      <w:b/>
      <w:bCs/>
      <w:sz w:val="28"/>
      <w:szCs w:val="28"/>
    </w:rPr>
  </w:style>
  <w:style w:type="paragraph" w:styleId="7">
    <w:name w:val="heading 7"/>
    <w:basedOn w:val="a"/>
    <w:next w:val="a"/>
    <w:link w:val="70"/>
    <w:qFormat/>
    <w:rsid w:val="006E706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F4C10"/>
    <w:pPr>
      <w:spacing w:line="360" w:lineRule="auto"/>
      <w:ind w:firstLine="720"/>
      <w:jc w:val="both"/>
    </w:pPr>
    <w:rPr>
      <w:sz w:val="28"/>
      <w:szCs w:val="28"/>
    </w:rPr>
  </w:style>
  <w:style w:type="paragraph" w:styleId="3">
    <w:name w:val="Body Text Indent 3"/>
    <w:basedOn w:val="a"/>
    <w:rsid w:val="009F4C10"/>
    <w:pPr>
      <w:spacing w:line="360" w:lineRule="auto"/>
      <w:ind w:firstLine="720"/>
      <w:jc w:val="center"/>
    </w:pPr>
    <w:rPr>
      <w:b/>
      <w:sz w:val="28"/>
      <w:szCs w:val="28"/>
    </w:rPr>
  </w:style>
  <w:style w:type="paragraph" w:styleId="a4">
    <w:name w:val="Body Text"/>
    <w:basedOn w:val="a"/>
    <w:link w:val="a5"/>
    <w:rsid w:val="009738B9"/>
    <w:pPr>
      <w:spacing w:after="120"/>
    </w:pPr>
  </w:style>
  <w:style w:type="paragraph" w:styleId="a6">
    <w:name w:val="Normal (Web)"/>
    <w:basedOn w:val="a"/>
    <w:uiPriority w:val="99"/>
    <w:rsid w:val="00F30B29"/>
    <w:pPr>
      <w:spacing w:before="100" w:beforeAutospacing="1" w:after="100" w:afterAutospacing="1"/>
    </w:pPr>
    <w:rPr>
      <w:rFonts w:ascii="Arial" w:hAnsi="Arial" w:cs="Arial"/>
      <w:sz w:val="20"/>
      <w:szCs w:val="20"/>
    </w:rPr>
  </w:style>
  <w:style w:type="paragraph" w:customStyle="1" w:styleId="a7">
    <w:name w:val="Знак Знак Знак"/>
    <w:basedOn w:val="a"/>
    <w:rsid w:val="007C693A"/>
    <w:pPr>
      <w:spacing w:after="160" w:line="240" w:lineRule="exact"/>
    </w:pPr>
    <w:rPr>
      <w:rFonts w:ascii="Verdana" w:hAnsi="Verdana"/>
      <w:sz w:val="20"/>
      <w:szCs w:val="20"/>
      <w:lang w:val="en-US" w:eastAsia="en-US"/>
    </w:rPr>
  </w:style>
  <w:style w:type="paragraph" w:styleId="HTML">
    <w:name w:val="HTML Preformatted"/>
    <w:basedOn w:val="a"/>
    <w:rsid w:val="00436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8">
    <w:name w:val="Balloon Text"/>
    <w:basedOn w:val="a"/>
    <w:semiHidden/>
    <w:rsid w:val="00220BED"/>
    <w:rPr>
      <w:rFonts w:ascii="Tahoma" w:hAnsi="Tahoma" w:cs="Tahoma"/>
      <w:sz w:val="16"/>
      <w:szCs w:val="16"/>
    </w:rPr>
  </w:style>
  <w:style w:type="paragraph" w:styleId="a9">
    <w:name w:val="No Spacing"/>
    <w:link w:val="aa"/>
    <w:uiPriority w:val="1"/>
    <w:qFormat/>
    <w:rsid w:val="00E620E8"/>
    <w:rPr>
      <w:sz w:val="24"/>
      <w:szCs w:val="24"/>
    </w:rPr>
  </w:style>
  <w:style w:type="paragraph" w:customStyle="1" w:styleId="Style1">
    <w:name w:val="Style1"/>
    <w:basedOn w:val="a"/>
    <w:rsid w:val="003E0844"/>
    <w:pPr>
      <w:widowControl w:val="0"/>
      <w:autoSpaceDE w:val="0"/>
      <w:autoSpaceDN w:val="0"/>
      <w:adjustRightInd w:val="0"/>
    </w:pPr>
  </w:style>
  <w:style w:type="paragraph" w:customStyle="1" w:styleId="Style2">
    <w:name w:val="Style2"/>
    <w:basedOn w:val="a"/>
    <w:rsid w:val="003E0844"/>
    <w:pPr>
      <w:widowControl w:val="0"/>
      <w:autoSpaceDE w:val="0"/>
      <w:autoSpaceDN w:val="0"/>
      <w:adjustRightInd w:val="0"/>
      <w:spacing w:line="163" w:lineRule="exact"/>
      <w:ind w:firstLine="356"/>
      <w:jc w:val="both"/>
    </w:pPr>
  </w:style>
  <w:style w:type="paragraph" w:customStyle="1" w:styleId="Style3">
    <w:name w:val="Style3"/>
    <w:basedOn w:val="a"/>
    <w:rsid w:val="003E0844"/>
    <w:pPr>
      <w:widowControl w:val="0"/>
      <w:autoSpaceDE w:val="0"/>
      <w:autoSpaceDN w:val="0"/>
      <w:adjustRightInd w:val="0"/>
      <w:spacing w:line="162" w:lineRule="exact"/>
      <w:ind w:firstLine="277"/>
      <w:jc w:val="both"/>
    </w:pPr>
  </w:style>
  <w:style w:type="paragraph" w:customStyle="1" w:styleId="Style4">
    <w:name w:val="Style4"/>
    <w:basedOn w:val="a"/>
    <w:rsid w:val="003E0844"/>
    <w:pPr>
      <w:widowControl w:val="0"/>
      <w:autoSpaceDE w:val="0"/>
      <w:autoSpaceDN w:val="0"/>
      <w:adjustRightInd w:val="0"/>
      <w:spacing w:line="164" w:lineRule="exact"/>
      <w:jc w:val="both"/>
    </w:pPr>
  </w:style>
  <w:style w:type="character" w:customStyle="1" w:styleId="FontStyle11">
    <w:name w:val="Font Style11"/>
    <w:rsid w:val="003E0844"/>
    <w:rPr>
      <w:rFonts w:ascii="Times New Roman" w:hAnsi="Times New Roman" w:cs="Times New Roman"/>
      <w:b/>
      <w:bCs/>
      <w:sz w:val="14"/>
      <w:szCs w:val="14"/>
    </w:rPr>
  </w:style>
  <w:style w:type="paragraph" w:customStyle="1" w:styleId="Style5">
    <w:name w:val="Style5"/>
    <w:basedOn w:val="a"/>
    <w:rsid w:val="003E0844"/>
    <w:pPr>
      <w:widowControl w:val="0"/>
      <w:autoSpaceDE w:val="0"/>
      <w:autoSpaceDN w:val="0"/>
      <w:adjustRightInd w:val="0"/>
    </w:pPr>
  </w:style>
  <w:style w:type="character" w:customStyle="1" w:styleId="FontStyle13">
    <w:name w:val="Font Style13"/>
    <w:rsid w:val="003E0844"/>
    <w:rPr>
      <w:rFonts w:ascii="Times New Roman" w:hAnsi="Times New Roman" w:cs="Times New Roman"/>
      <w:sz w:val="12"/>
      <w:szCs w:val="12"/>
    </w:rPr>
  </w:style>
  <w:style w:type="character" w:customStyle="1" w:styleId="a5">
    <w:name w:val="Основной текст Знак"/>
    <w:link w:val="a4"/>
    <w:rsid w:val="0079588B"/>
    <w:rPr>
      <w:sz w:val="24"/>
      <w:szCs w:val="24"/>
      <w:lang w:val="ru-RU" w:eastAsia="ru-RU" w:bidi="ar-SA"/>
    </w:rPr>
  </w:style>
  <w:style w:type="paragraph" w:customStyle="1" w:styleId="msonormalbullet2gif">
    <w:name w:val="msonormalbullet2.gif"/>
    <w:basedOn w:val="a"/>
    <w:rsid w:val="0079588B"/>
    <w:pPr>
      <w:spacing w:before="100" w:beforeAutospacing="1" w:after="100" w:afterAutospacing="1"/>
    </w:pPr>
  </w:style>
  <w:style w:type="paragraph" w:styleId="ab">
    <w:name w:val="Title"/>
    <w:basedOn w:val="a"/>
    <w:link w:val="ac"/>
    <w:qFormat/>
    <w:rsid w:val="0079588B"/>
    <w:pPr>
      <w:widowControl w:val="0"/>
      <w:jc w:val="center"/>
    </w:pPr>
    <w:rPr>
      <w:sz w:val="28"/>
      <w:szCs w:val="20"/>
    </w:rPr>
  </w:style>
  <w:style w:type="character" w:customStyle="1" w:styleId="ac">
    <w:name w:val="Название Знак"/>
    <w:link w:val="ab"/>
    <w:rsid w:val="0079588B"/>
    <w:rPr>
      <w:sz w:val="28"/>
      <w:lang w:val="ru-RU" w:eastAsia="ru-RU" w:bidi="ar-SA"/>
    </w:rPr>
  </w:style>
  <w:style w:type="paragraph" w:customStyle="1" w:styleId="Style10">
    <w:name w:val="Style10"/>
    <w:basedOn w:val="a"/>
    <w:rsid w:val="00B22767"/>
    <w:pPr>
      <w:widowControl w:val="0"/>
      <w:autoSpaceDE w:val="0"/>
      <w:autoSpaceDN w:val="0"/>
      <w:adjustRightInd w:val="0"/>
      <w:spacing w:line="144" w:lineRule="exact"/>
      <w:jc w:val="both"/>
    </w:pPr>
  </w:style>
  <w:style w:type="character" w:customStyle="1" w:styleId="FontStyle17">
    <w:name w:val="Font Style17"/>
    <w:rsid w:val="00B22767"/>
    <w:rPr>
      <w:rFonts w:ascii="Times New Roman" w:hAnsi="Times New Roman" w:cs="Times New Roman"/>
      <w:sz w:val="12"/>
      <w:szCs w:val="12"/>
    </w:rPr>
  </w:style>
  <w:style w:type="character" w:customStyle="1" w:styleId="FontStyle12">
    <w:name w:val="Font Style12"/>
    <w:rsid w:val="00AF07D3"/>
    <w:rPr>
      <w:rFonts w:ascii="Times New Roman" w:hAnsi="Times New Roman" w:cs="Times New Roman"/>
      <w:sz w:val="22"/>
      <w:szCs w:val="22"/>
    </w:rPr>
  </w:style>
  <w:style w:type="paragraph" w:customStyle="1" w:styleId="BodyText22">
    <w:name w:val="Body Text 22"/>
    <w:basedOn w:val="a"/>
    <w:rsid w:val="00DE4F56"/>
    <w:pPr>
      <w:widowControl w:val="0"/>
      <w:ind w:firstLine="720"/>
      <w:jc w:val="both"/>
    </w:pPr>
    <w:rPr>
      <w:szCs w:val="20"/>
    </w:rPr>
  </w:style>
  <w:style w:type="paragraph" w:customStyle="1" w:styleId="just">
    <w:name w:val="just"/>
    <w:basedOn w:val="a"/>
    <w:rsid w:val="006E7064"/>
    <w:pPr>
      <w:spacing w:before="120" w:after="120"/>
      <w:jc w:val="both"/>
    </w:pPr>
    <w:rPr>
      <w:sz w:val="18"/>
      <w:szCs w:val="18"/>
    </w:rPr>
  </w:style>
  <w:style w:type="character" w:customStyle="1" w:styleId="70">
    <w:name w:val="Заголовок 7 Знак"/>
    <w:link w:val="7"/>
    <w:semiHidden/>
    <w:rsid w:val="006E7064"/>
    <w:rPr>
      <w:rFonts w:ascii="Calibri" w:hAnsi="Calibri"/>
      <w:sz w:val="24"/>
      <w:szCs w:val="24"/>
      <w:lang w:val="ru-RU" w:eastAsia="ru-RU" w:bidi="ar-SA"/>
    </w:rPr>
  </w:style>
  <w:style w:type="paragraph" w:customStyle="1" w:styleId="Style19">
    <w:name w:val="Style19"/>
    <w:basedOn w:val="a"/>
    <w:rsid w:val="001E5099"/>
    <w:pPr>
      <w:widowControl w:val="0"/>
      <w:autoSpaceDE w:val="0"/>
      <w:autoSpaceDN w:val="0"/>
      <w:adjustRightInd w:val="0"/>
      <w:spacing w:line="267" w:lineRule="exact"/>
    </w:pPr>
  </w:style>
  <w:style w:type="character" w:customStyle="1" w:styleId="FontStyle22">
    <w:name w:val="Font Style22"/>
    <w:rsid w:val="001E5099"/>
    <w:rPr>
      <w:rFonts w:ascii="Times New Roman" w:hAnsi="Times New Roman" w:cs="Times New Roman"/>
      <w:sz w:val="24"/>
      <w:szCs w:val="24"/>
    </w:rPr>
  </w:style>
  <w:style w:type="character" w:customStyle="1" w:styleId="FontStyle36">
    <w:name w:val="Font Style36"/>
    <w:rsid w:val="001E5099"/>
    <w:rPr>
      <w:rFonts w:ascii="Times New Roman" w:hAnsi="Times New Roman" w:cs="Times New Roman"/>
      <w:sz w:val="24"/>
      <w:szCs w:val="24"/>
    </w:rPr>
  </w:style>
  <w:style w:type="character" w:styleId="ad">
    <w:name w:val="Strong"/>
    <w:uiPriority w:val="22"/>
    <w:qFormat/>
    <w:rsid w:val="009E2167"/>
    <w:rPr>
      <w:b/>
      <w:bCs/>
    </w:rPr>
  </w:style>
  <w:style w:type="paragraph" w:customStyle="1" w:styleId="ae">
    <w:name w:val="Содержимое таблицы"/>
    <w:basedOn w:val="a"/>
    <w:rsid w:val="005622FB"/>
    <w:pPr>
      <w:widowControl w:val="0"/>
      <w:suppressLineNumbers/>
      <w:suppressAutoHyphens/>
    </w:pPr>
    <w:rPr>
      <w:rFonts w:eastAsia="Andale Sans UI"/>
      <w:kern w:val="1"/>
    </w:rPr>
  </w:style>
  <w:style w:type="paragraph" w:customStyle="1" w:styleId="af">
    <w:name w:val="Знак"/>
    <w:basedOn w:val="a"/>
    <w:rsid w:val="00AB0B74"/>
    <w:pPr>
      <w:spacing w:after="160" w:line="240" w:lineRule="exact"/>
      <w:jc w:val="both"/>
    </w:pPr>
    <w:rPr>
      <w:rFonts w:ascii="Verdana" w:hAnsi="Verdana" w:cs="Verdana"/>
      <w:sz w:val="20"/>
      <w:szCs w:val="20"/>
      <w:lang w:val="en-US" w:eastAsia="en-US"/>
    </w:rPr>
  </w:style>
  <w:style w:type="table" w:styleId="af0">
    <w:name w:val="Table Grid"/>
    <w:basedOn w:val="a1"/>
    <w:rsid w:val="00A32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nhideWhenUsed/>
    <w:rsid w:val="0038093F"/>
    <w:rPr>
      <w:color w:val="0000FF"/>
      <w:u w:val="single"/>
    </w:rPr>
  </w:style>
  <w:style w:type="paragraph" w:styleId="af2">
    <w:name w:val="List Paragraph"/>
    <w:basedOn w:val="a"/>
    <w:uiPriority w:val="34"/>
    <w:qFormat/>
    <w:rsid w:val="008C5F53"/>
    <w:pPr>
      <w:spacing w:after="200" w:line="276" w:lineRule="auto"/>
      <w:ind w:left="720"/>
      <w:contextualSpacing/>
    </w:pPr>
    <w:rPr>
      <w:rFonts w:ascii="Calibri" w:eastAsia="Calibri" w:hAnsi="Calibri"/>
      <w:sz w:val="22"/>
      <w:szCs w:val="22"/>
      <w:lang w:eastAsia="en-US"/>
    </w:rPr>
  </w:style>
  <w:style w:type="character" w:styleId="af3">
    <w:name w:val="Emphasis"/>
    <w:uiPriority w:val="20"/>
    <w:qFormat/>
    <w:rsid w:val="00552022"/>
    <w:rPr>
      <w:i/>
      <w:iCs/>
    </w:rPr>
  </w:style>
  <w:style w:type="paragraph" w:customStyle="1" w:styleId="ConsPlusNormal">
    <w:name w:val="ConsPlusNormal"/>
    <w:rsid w:val="00B476B9"/>
    <w:pPr>
      <w:widowControl w:val="0"/>
      <w:autoSpaceDE w:val="0"/>
      <w:autoSpaceDN w:val="0"/>
    </w:pPr>
    <w:rPr>
      <w:rFonts w:ascii="Calibri" w:hAnsi="Calibri" w:cs="Calibri"/>
      <w:sz w:val="22"/>
    </w:rPr>
  </w:style>
  <w:style w:type="character" w:customStyle="1" w:styleId="FontStyle26">
    <w:name w:val="Font Style26"/>
    <w:basedOn w:val="a0"/>
    <w:uiPriority w:val="99"/>
    <w:rsid w:val="00B8288A"/>
    <w:rPr>
      <w:rFonts w:ascii="Times New Roman" w:hAnsi="Times New Roman" w:cs="Times New Roman"/>
      <w:i/>
      <w:iCs/>
      <w:sz w:val="22"/>
      <w:szCs w:val="22"/>
    </w:rPr>
  </w:style>
  <w:style w:type="paragraph" w:customStyle="1" w:styleId="Default">
    <w:name w:val="Default"/>
    <w:rsid w:val="00277A3E"/>
    <w:pPr>
      <w:autoSpaceDE w:val="0"/>
      <w:autoSpaceDN w:val="0"/>
      <w:adjustRightInd w:val="0"/>
    </w:pPr>
    <w:rPr>
      <w:color w:val="000000"/>
      <w:sz w:val="24"/>
      <w:szCs w:val="24"/>
    </w:rPr>
  </w:style>
  <w:style w:type="character" w:customStyle="1" w:styleId="blk">
    <w:name w:val="blk"/>
    <w:rsid w:val="00277A3E"/>
  </w:style>
  <w:style w:type="character" w:customStyle="1" w:styleId="aa">
    <w:name w:val="Без интервала Знак"/>
    <w:link w:val="a9"/>
    <w:uiPriority w:val="1"/>
    <w:locked/>
    <w:rsid w:val="00277A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C10"/>
    <w:rPr>
      <w:sz w:val="24"/>
      <w:szCs w:val="24"/>
    </w:rPr>
  </w:style>
  <w:style w:type="paragraph" w:styleId="4">
    <w:name w:val="heading 4"/>
    <w:basedOn w:val="a"/>
    <w:next w:val="a"/>
    <w:qFormat/>
    <w:rsid w:val="009A1754"/>
    <w:pPr>
      <w:keepNext/>
      <w:spacing w:before="240" w:after="60"/>
      <w:outlineLvl w:val="3"/>
    </w:pPr>
    <w:rPr>
      <w:b/>
      <w:bCs/>
      <w:sz w:val="28"/>
      <w:szCs w:val="28"/>
    </w:rPr>
  </w:style>
  <w:style w:type="paragraph" w:styleId="7">
    <w:name w:val="heading 7"/>
    <w:basedOn w:val="a"/>
    <w:next w:val="a"/>
    <w:link w:val="70"/>
    <w:qFormat/>
    <w:rsid w:val="006E706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F4C10"/>
    <w:pPr>
      <w:spacing w:line="360" w:lineRule="auto"/>
      <w:ind w:firstLine="720"/>
      <w:jc w:val="both"/>
    </w:pPr>
    <w:rPr>
      <w:sz w:val="28"/>
      <w:szCs w:val="28"/>
    </w:rPr>
  </w:style>
  <w:style w:type="paragraph" w:styleId="3">
    <w:name w:val="Body Text Indent 3"/>
    <w:basedOn w:val="a"/>
    <w:rsid w:val="009F4C10"/>
    <w:pPr>
      <w:spacing w:line="360" w:lineRule="auto"/>
      <w:ind w:firstLine="720"/>
      <w:jc w:val="center"/>
    </w:pPr>
    <w:rPr>
      <w:b/>
      <w:sz w:val="28"/>
      <w:szCs w:val="28"/>
    </w:rPr>
  </w:style>
  <w:style w:type="paragraph" w:styleId="a4">
    <w:name w:val="Body Text"/>
    <w:basedOn w:val="a"/>
    <w:link w:val="a5"/>
    <w:rsid w:val="009738B9"/>
    <w:pPr>
      <w:spacing w:after="120"/>
    </w:pPr>
  </w:style>
  <w:style w:type="paragraph" w:styleId="a6">
    <w:name w:val="Normal (Web)"/>
    <w:basedOn w:val="a"/>
    <w:uiPriority w:val="99"/>
    <w:rsid w:val="00F30B29"/>
    <w:pPr>
      <w:spacing w:before="100" w:beforeAutospacing="1" w:after="100" w:afterAutospacing="1"/>
    </w:pPr>
    <w:rPr>
      <w:rFonts w:ascii="Arial" w:hAnsi="Arial" w:cs="Arial"/>
      <w:sz w:val="20"/>
      <w:szCs w:val="20"/>
    </w:rPr>
  </w:style>
  <w:style w:type="paragraph" w:customStyle="1" w:styleId="a7">
    <w:name w:val="Знак Знак Знак"/>
    <w:basedOn w:val="a"/>
    <w:rsid w:val="007C693A"/>
    <w:pPr>
      <w:spacing w:after="160" w:line="240" w:lineRule="exact"/>
    </w:pPr>
    <w:rPr>
      <w:rFonts w:ascii="Verdana" w:hAnsi="Verdana"/>
      <w:sz w:val="20"/>
      <w:szCs w:val="20"/>
      <w:lang w:val="en-US" w:eastAsia="en-US"/>
    </w:rPr>
  </w:style>
  <w:style w:type="paragraph" w:styleId="HTML">
    <w:name w:val="HTML Preformatted"/>
    <w:basedOn w:val="a"/>
    <w:rsid w:val="00436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8">
    <w:name w:val="Balloon Text"/>
    <w:basedOn w:val="a"/>
    <w:semiHidden/>
    <w:rsid w:val="00220BED"/>
    <w:rPr>
      <w:rFonts w:ascii="Tahoma" w:hAnsi="Tahoma" w:cs="Tahoma"/>
      <w:sz w:val="16"/>
      <w:szCs w:val="16"/>
    </w:rPr>
  </w:style>
  <w:style w:type="paragraph" w:styleId="a9">
    <w:name w:val="No Spacing"/>
    <w:link w:val="aa"/>
    <w:uiPriority w:val="1"/>
    <w:qFormat/>
    <w:rsid w:val="00E620E8"/>
    <w:rPr>
      <w:sz w:val="24"/>
      <w:szCs w:val="24"/>
    </w:rPr>
  </w:style>
  <w:style w:type="paragraph" w:customStyle="1" w:styleId="Style1">
    <w:name w:val="Style1"/>
    <w:basedOn w:val="a"/>
    <w:rsid w:val="003E0844"/>
    <w:pPr>
      <w:widowControl w:val="0"/>
      <w:autoSpaceDE w:val="0"/>
      <w:autoSpaceDN w:val="0"/>
      <w:adjustRightInd w:val="0"/>
    </w:pPr>
  </w:style>
  <w:style w:type="paragraph" w:customStyle="1" w:styleId="Style2">
    <w:name w:val="Style2"/>
    <w:basedOn w:val="a"/>
    <w:rsid w:val="003E0844"/>
    <w:pPr>
      <w:widowControl w:val="0"/>
      <w:autoSpaceDE w:val="0"/>
      <w:autoSpaceDN w:val="0"/>
      <w:adjustRightInd w:val="0"/>
      <w:spacing w:line="163" w:lineRule="exact"/>
      <w:ind w:firstLine="356"/>
      <w:jc w:val="both"/>
    </w:pPr>
  </w:style>
  <w:style w:type="paragraph" w:customStyle="1" w:styleId="Style3">
    <w:name w:val="Style3"/>
    <w:basedOn w:val="a"/>
    <w:rsid w:val="003E0844"/>
    <w:pPr>
      <w:widowControl w:val="0"/>
      <w:autoSpaceDE w:val="0"/>
      <w:autoSpaceDN w:val="0"/>
      <w:adjustRightInd w:val="0"/>
      <w:spacing w:line="162" w:lineRule="exact"/>
      <w:ind w:firstLine="277"/>
      <w:jc w:val="both"/>
    </w:pPr>
  </w:style>
  <w:style w:type="paragraph" w:customStyle="1" w:styleId="Style4">
    <w:name w:val="Style4"/>
    <w:basedOn w:val="a"/>
    <w:rsid w:val="003E0844"/>
    <w:pPr>
      <w:widowControl w:val="0"/>
      <w:autoSpaceDE w:val="0"/>
      <w:autoSpaceDN w:val="0"/>
      <w:adjustRightInd w:val="0"/>
      <w:spacing w:line="164" w:lineRule="exact"/>
      <w:jc w:val="both"/>
    </w:pPr>
  </w:style>
  <w:style w:type="character" w:customStyle="1" w:styleId="FontStyle11">
    <w:name w:val="Font Style11"/>
    <w:rsid w:val="003E0844"/>
    <w:rPr>
      <w:rFonts w:ascii="Times New Roman" w:hAnsi="Times New Roman" w:cs="Times New Roman"/>
      <w:b/>
      <w:bCs/>
      <w:sz w:val="14"/>
      <w:szCs w:val="14"/>
    </w:rPr>
  </w:style>
  <w:style w:type="paragraph" w:customStyle="1" w:styleId="Style5">
    <w:name w:val="Style5"/>
    <w:basedOn w:val="a"/>
    <w:rsid w:val="003E0844"/>
    <w:pPr>
      <w:widowControl w:val="0"/>
      <w:autoSpaceDE w:val="0"/>
      <w:autoSpaceDN w:val="0"/>
      <w:adjustRightInd w:val="0"/>
    </w:pPr>
  </w:style>
  <w:style w:type="character" w:customStyle="1" w:styleId="FontStyle13">
    <w:name w:val="Font Style13"/>
    <w:rsid w:val="003E0844"/>
    <w:rPr>
      <w:rFonts w:ascii="Times New Roman" w:hAnsi="Times New Roman" w:cs="Times New Roman"/>
      <w:sz w:val="12"/>
      <w:szCs w:val="12"/>
    </w:rPr>
  </w:style>
  <w:style w:type="character" w:customStyle="1" w:styleId="a5">
    <w:name w:val="Основной текст Знак"/>
    <w:link w:val="a4"/>
    <w:rsid w:val="0079588B"/>
    <w:rPr>
      <w:sz w:val="24"/>
      <w:szCs w:val="24"/>
      <w:lang w:val="ru-RU" w:eastAsia="ru-RU" w:bidi="ar-SA"/>
    </w:rPr>
  </w:style>
  <w:style w:type="paragraph" w:customStyle="1" w:styleId="msonormalbullet2gif">
    <w:name w:val="msonormalbullet2.gif"/>
    <w:basedOn w:val="a"/>
    <w:rsid w:val="0079588B"/>
    <w:pPr>
      <w:spacing w:before="100" w:beforeAutospacing="1" w:after="100" w:afterAutospacing="1"/>
    </w:pPr>
  </w:style>
  <w:style w:type="paragraph" w:styleId="ab">
    <w:name w:val="Title"/>
    <w:basedOn w:val="a"/>
    <w:link w:val="ac"/>
    <w:qFormat/>
    <w:rsid w:val="0079588B"/>
    <w:pPr>
      <w:widowControl w:val="0"/>
      <w:jc w:val="center"/>
    </w:pPr>
    <w:rPr>
      <w:sz w:val="28"/>
      <w:szCs w:val="20"/>
    </w:rPr>
  </w:style>
  <w:style w:type="character" w:customStyle="1" w:styleId="ac">
    <w:name w:val="Название Знак"/>
    <w:link w:val="ab"/>
    <w:rsid w:val="0079588B"/>
    <w:rPr>
      <w:sz w:val="28"/>
      <w:lang w:val="ru-RU" w:eastAsia="ru-RU" w:bidi="ar-SA"/>
    </w:rPr>
  </w:style>
  <w:style w:type="paragraph" w:customStyle="1" w:styleId="Style10">
    <w:name w:val="Style10"/>
    <w:basedOn w:val="a"/>
    <w:rsid w:val="00B22767"/>
    <w:pPr>
      <w:widowControl w:val="0"/>
      <w:autoSpaceDE w:val="0"/>
      <w:autoSpaceDN w:val="0"/>
      <w:adjustRightInd w:val="0"/>
      <w:spacing w:line="144" w:lineRule="exact"/>
      <w:jc w:val="both"/>
    </w:pPr>
  </w:style>
  <w:style w:type="character" w:customStyle="1" w:styleId="FontStyle17">
    <w:name w:val="Font Style17"/>
    <w:rsid w:val="00B22767"/>
    <w:rPr>
      <w:rFonts w:ascii="Times New Roman" w:hAnsi="Times New Roman" w:cs="Times New Roman"/>
      <w:sz w:val="12"/>
      <w:szCs w:val="12"/>
    </w:rPr>
  </w:style>
  <w:style w:type="character" w:customStyle="1" w:styleId="FontStyle12">
    <w:name w:val="Font Style12"/>
    <w:rsid w:val="00AF07D3"/>
    <w:rPr>
      <w:rFonts w:ascii="Times New Roman" w:hAnsi="Times New Roman" w:cs="Times New Roman"/>
      <w:sz w:val="22"/>
      <w:szCs w:val="22"/>
    </w:rPr>
  </w:style>
  <w:style w:type="paragraph" w:customStyle="1" w:styleId="BodyText22">
    <w:name w:val="Body Text 22"/>
    <w:basedOn w:val="a"/>
    <w:rsid w:val="00DE4F56"/>
    <w:pPr>
      <w:widowControl w:val="0"/>
      <w:ind w:firstLine="720"/>
      <w:jc w:val="both"/>
    </w:pPr>
    <w:rPr>
      <w:szCs w:val="20"/>
    </w:rPr>
  </w:style>
  <w:style w:type="paragraph" w:customStyle="1" w:styleId="just">
    <w:name w:val="just"/>
    <w:basedOn w:val="a"/>
    <w:rsid w:val="006E7064"/>
    <w:pPr>
      <w:spacing w:before="120" w:after="120"/>
      <w:jc w:val="both"/>
    </w:pPr>
    <w:rPr>
      <w:sz w:val="18"/>
      <w:szCs w:val="18"/>
    </w:rPr>
  </w:style>
  <w:style w:type="character" w:customStyle="1" w:styleId="70">
    <w:name w:val="Заголовок 7 Знак"/>
    <w:link w:val="7"/>
    <w:semiHidden/>
    <w:rsid w:val="006E7064"/>
    <w:rPr>
      <w:rFonts w:ascii="Calibri" w:hAnsi="Calibri"/>
      <w:sz w:val="24"/>
      <w:szCs w:val="24"/>
      <w:lang w:val="ru-RU" w:eastAsia="ru-RU" w:bidi="ar-SA"/>
    </w:rPr>
  </w:style>
  <w:style w:type="paragraph" w:customStyle="1" w:styleId="Style19">
    <w:name w:val="Style19"/>
    <w:basedOn w:val="a"/>
    <w:rsid w:val="001E5099"/>
    <w:pPr>
      <w:widowControl w:val="0"/>
      <w:autoSpaceDE w:val="0"/>
      <w:autoSpaceDN w:val="0"/>
      <w:adjustRightInd w:val="0"/>
      <w:spacing w:line="267" w:lineRule="exact"/>
    </w:pPr>
  </w:style>
  <w:style w:type="character" w:customStyle="1" w:styleId="FontStyle22">
    <w:name w:val="Font Style22"/>
    <w:rsid w:val="001E5099"/>
    <w:rPr>
      <w:rFonts w:ascii="Times New Roman" w:hAnsi="Times New Roman" w:cs="Times New Roman"/>
      <w:sz w:val="24"/>
      <w:szCs w:val="24"/>
    </w:rPr>
  </w:style>
  <w:style w:type="character" w:customStyle="1" w:styleId="FontStyle36">
    <w:name w:val="Font Style36"/>
    <w:rsid w:val="001E5099"/>
    <w:rPr>
      <w:rFonts w:ascii="Times New Roman" w:hAnsi="Times New Roman" w:cs="Times New Roman"/>
      <w:sz w:val="24"/>
      <w:szCs w:val="24"/>
    </w:rPr>
  </w:style>
  <w:style w:type="character" w:styleId="ad">
    <w:name w:val="Strong"/>
    <w:uiPriority w:val="22"/>
    <w:qFormat/>
    <w:rsid w:val="009E2167"/>
    <w:rPr>
      <w:b/>
      <w:bCs/>
    </w:rPr>
  </w:style>
  <w:style w:type="paragraph" w:customStyle="1" w:styleId="ae">
    <w:name w:val="Содержимое таблицы"/>
    <w:basedOn w:val="a"/>
    <w:rsid w:val="005622FB"/>
    <w:pPr>
      <w:widowControl w:val="0"/>
      <w:suppressLineNumbers/>
      <w:suppressAutoHyphens/>
    </w:pPr>
    <w:rPr>
      <w:rFonts w:eastAsia="Andale Sans UI"/>
      <w:kern w:val="1"/>
    </w:rPr>
  </w:style>
  <w:style w:type="paragraph" w:customStyle="1" w:styleId="af">
    <w:name w:val="Знак"/>
    <w:basedOn w:val="a"/>
    <w:rsid w:val="00AB0B74"/>
    <w:pPr>
      <w:spacing w:after="160" w:line="240" w:lineRule="exact"/>
      <w:jc w:val="both"/>
    </w:pPr>
    <w:rPr>
      <w:rFonts w:ascii="Verdana" w:hAnsi="Verdana" w:cs="Verdana"/>
      <w:sz w:val="20"/>
      <w:szCs w:val="20"/>
      <w:lang w:val="en-US" w:eastAsia="en-US"/>
    </w:rPr>
  </w:style>
  <w:style w:type="table" w:styleId="af0">
    <w:name w:val="Table Grid"/>
    <w:basedOn w:val="a1"/>
    <w:rsid w:val="00A32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nhideWhenUsed/>
    <w:rsid w:val="0038093F"/>
    <w:rPr>
      <w:color w:val="0000FF"/>
      <w:u w:val="single"/>
    </w:rPr>
  </w:style>
  <w:style w:type="paragraph" w:styleId="af2">
    <w:name w:val="List Paragraph"/>
    <w:basedOn w:val="a"/>
    <w:uiPriority w:val="34"/>
    <w:qFormat/>
    <w:rsid w:val="008C5F53"/>
    <w:pPr>
      <w:spacing w:after="200" w:line="276" w:lineRule="auto"/>
      <w:ind w:left="720"/>
      <w:contextualSpacing/>
    </w:pPr>
    <w:rPr>
      <w:rFonts w:ascii="Calibri" w:eastAsia="Calibri" w:hAnsi="Calibri"/>
      <w:sz w:val="22"/>
      <w:szCs w:val="22"/>
      <w:lang w:eastAsia="en-US"/>
    </w:rPr>
  </w:style>
  <w:style w:type="character" w:styleId="af3">
    <w:name w:val="Emphasis"/>
    <w:uiPriority w:val="20"/>
    <w:qFormat/>
    <w:rsid w:val="00552022"/>
    <w:rPr>
      <w:i/>
      <w:iCs/>
    </w:rPr>
  </w:style>
  <w:style w:type="paragraph" w:customStyle="1" w:styleId="ConsPlusNormal">
    <w:name w:val="ConsPlusNormal"/>
    <w:rsid w:val="00B476B9"/>
    <w:pPr>
      <w:widowControl w:val="0"/>
      <w:autoSpaceDE w:val="0"/>
      <w:autoSpaceDN w:val="0"/>
    </w:pPr>
    <w:rPr>
      <w:rFonts w:ascii="Calibri" w:hAnsi="Calibri" w:cs="Calibri"/>
      <w:sz w:val="22"/>
    </w:rPr>
  </w:style>
  <w:style w:type="character" w:customStyle="1" w:styleId="FontStyle26">
    <w:name w:val="Font Style26"/>
    <w:basedOn w:val="a0"/>
    <w:uiPriority w:val="99"/>
    <w:rsid w:val="00B8288A"/>
    <w:rPr>
      <w:rFonts w:ascii="Times New Roman" w:hAnsi="Times New Roman" w:cs="Times New Roman"/>
      <w:i/>
      <w:iCs/>
      <w:sz w:val="22"/>
      <w:szCs w:val="22"/>
    </w:rPr>
  </w:style>
  <w:style w:type="paragraph" w:customStyle="1" w:styleId="Default">
    <w:name w:val="Default"/>
    <w:rsid w:val="00277A3E"/>
    <w:pPr>
      <w:autoSpaceDE w:val="0"/>
      <w:autoSpaceDN w:val="0"/>
      <w:adjustRightInd w:val="0"/>
    </w:pPr>
    <w:rPr>
      <w:color w:val="000000"/>
      <w:sz w:val="24"/>
      <w:szCs w:val="24"/>
    </w:rPr>
  </w:style>
  <w:style w:type="character" w:customStyle="1" w:styleId="blk">
    <w:name w:val="blk"/>
    <w:rsid w:val="00277A3E"/>
  </w:style>
  <w:style w:type="character" w:customStyle="1" w:styleId="aa">
    <w:name w:val="Без интервала Знак"/>
    <w:link w:val="a9"/>
    <w:uiPriority w:val="1"/>
    <w:locked/>
    <w:rsid w:val="00277A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7972">
      <w:bodyDiv w:val="1"/>
      <w:marLeft w:val="0"/>
      <w:marRight w:val="0"/>
      <w:marTop w:val="0"/>
      <w:marBottom w:val="0"/>
      <w:divBdr>
        <w:top w:val="none" w:sz="0" w:space="0" w:color="auto"/>
        <w:left w:val="none" w:sz="0" w:space="0" w:color="auto"/>
        <w:bottom w:val="none" w:sz="0" w:space="0" w:color="auto"/>
        <w:right w:val="none" w:sz="0" w:space="0" w:color="auto"/>
      </w:divBdr>
    </w:div>
    <w:div w:id="444740429">
      <w:bodyDiv w:val="1"/>
      <w:marLeft w:val="0"/>
      <w:marRight w:val="0"/>
      <w:marTop w:val="0"/>
      <w:marBottom w:val="0"/>
      <w:divBdr>
        <w:top w:val="none" w:sz="0" w:space="0" w:color="auto"/>
        <w:left w:val="none" w:sz="0" w:space="0" w:color="auto"/>
        <w:bottom w:val="none" w:sz="0" w:space="0" w:color="auto"/>
        <w:right w:val="none" w:sz="0" w:space="0" w:color="auto"/>
      </w:divBdr>
    </w:div>
    <w:div w:id="778448520">
      <w:bodyDiv w:val="1"/>
      <w:marLeft w:val="0"/>
      <w:marRight w:val="0"/>
      <w:marTop w:val="0"/>
      <w:marBottom w:val="0"/>
      <w:divBdr>
        <w:top w:val="none" w:sz="0" w:space="0" w:color="auto"/>
        <w:left w:val="none" w:sz="0" w:space="0" w:color="auto"/>
        <w:bottom w:val="none" w:sz="0" w:space="0" w:color="auto"/>
        <w:right w:val="none" w:sz="0" w:space="0" w:color="auto"/>
      </w:divBdr>
    </w:div>
    <w:div w:id="879703407">
      <w:bodyDiv w:val="1"/>
      <w:marLeft w:val="0"/>
      <w:marRight w:val="0"/>
      <w:marTop w:val="0"/>
      <w:marBottom w:val="0"/>
      <w:divBdr>
        <w:top w:val="none" w:sz="0" w:space="0" w:color="auto"/>
        <w:left w:val="none" w:sz="0" w:space="0" w:color="auto"/>
        <w:bottom w:val="none" w:sz="0" w:space="0" w:color="auto"/>
        <w:right w:val="none" w:sz="0" w:space="0" w:color="auto"/>
      </w:divBdr>
    </w:div>
    <w:div w:id="1098595643">
      <w:bodyDiv w:val="1"/>
      <w:marLeft w:val="0"/>
      <w:marRight w:val="0"/>
      <w:marTop w:val="0"/>
      <w:marBottom w:val="0"/>
      <w:divBdr>
        <w:top w:val="none" w:sz="0" w:space="0" w:color="auto"/>
        <w:left w:val="none" w:sz="0" w:space="0" w:color="auto"/>
        <w:bottom w:val="none" w:sz="0" w:space="0" w:color="auto"/>
        <w:right w:val="none" w:sz="0" w:space="0" w:color="auto"/>
      </w:divBdr>
    </w:div>
    <w:div w:id="1333223712">
      <w:bodyDiv w:val="1"/>
      <w:marLeft w:val="0"/>
      <w:marRight w:val="0"/>
      <w:marTop w:val="0"/>
      <w:marBottom w:val="0"/>
      <w:divBdr>
        <w:top w:val="none" w:sz="0" w:space="0" w:color="auto"/>
        <w:left w:val="none" w:sz="0" w:space="0" w:color="auto"/>
        <w:bottom w:val="none" w:sz="0" w:space="0" w:color="auto"/>
        <w:right w:val="none" w:sz="0" w:space="0" w:color="auto"/>
      </w:divBdr>
    </w:div>
    <w:div w:id="1385711804">
      <w:bodyDiv w:val="1"/>
      <w:marLeft w:val="0"/>
      <w:marRight w:val="0"/>
      <w:marTop w:val="0"/>
      <w:marBottom w:val="0"/>
      <w:divBdr>
        <w:top w:val="none" w:sz="0" w:space="0" w:color="auto"/>
        <w:left w:val="none" w:sz="0" w:space="0" w:color="auto"/>
        <w:bottom w:val="none" w:sz="0" w:space="0" w:color="auto"/>
        <w:right w:val="none" w:sz="0" w:space="0" w:color="auto"/>
      </w:divBdr>
    </w:div>
    <w:div w:id="1480264924">
      <w:bodyDiv w:val="1"/>
      <w:marLeft w:val="0"/>
      <w:marRight w:val="0"/>
      <w:marTop w:val="0"/>
      <w:marBottom w:val="0"/>
      <w:divBdr>
        <w:top w:val="none" w:sz="0" w:space="0" w:color="auto"/>
        <w:left w:val="none" w:sz="0" w:space="0" w:color="auto"/>
        <w:bottom w:val="none" w:sz="0" w:space="0" w:color="auto"/>
        <w:right w:val="none" w:sz="0" w:space="0" w:color="auto"/>
      </w:divBdr>
    </w:div>
    <w:div w:id="179740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50796-3590-4E7B-9DB2-5E73BA0F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8226</Words>
  <Characters>46892</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Дальнеконстантиновский муниципальный район расположен в центральной части Дальнеконстантиновского района, граничит с Богородским, Кстовским, Арзамасским, Перевозским , Вадским, Сосновским районами Нижегородской области</vt:lpstr>
    </vt:vector>
  </TitlesOfParts>
  <Company>home</Company>
  <LinksUpToDate>false</LinksUpToDate>
  <CharactersWithSpaces>55008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Дальнеконстантиновский муниципальный район расположен в центральной части Дальнеконстантиновского района, граничит с Богородским, Кстовским, Арзамасским, Перевозским , Вадским, Сосновским районами Нижегородской области</dc:title>
  <dc:creator>econom</dc:creator>
  <cp:lastModifiedBy>Admin</cp:lastModifiedBy>
  <cp:revision>2</cp:revision>
  <cp:lastPrinted>2019-06-07T11:13:00Z</cp:lastPrinted>
  <dcterms:created xsi:type="dcterms:W3CDTF">2022-04-25T09:42:00Z</dcterms:created>
  <dcterms:modified xsi:type="dcterms:W3CDTF">2022-04-25T09:42:00Z</dcterms:modified>
</cp:coreProperties>
</file>