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038" w:rsidRDefault="0080086A" w:rsidP="00517189">
      <w:pPr>
        <w:jc w:val="center"/>
        <w:rPr>
          <w:b/>
          <w:sz w:val="28"/>
          <w:szCs w:val="28"/>
        </w:rPr>
      </w:pPr>
      <w:r w:rsidRPr="0080086A">
        <w:rPr>
          <w:b/>
          <w:sz w:val="28"/>
          <w:szCs w:val="28"/>
        </w:rPr>
        <w:t>Пояснительная записка</w:t>
      </w:r>
    </w:p>
    <w:p w:rsidR="0080086A" w:rsidRPr="00517189" w:rsidRDefault="0080086A" w:rsidP="00517189">
      <w:pPr>
        <w:jc w:val="center"/>
        <w:rPr>
          <w:b/>
          <w:sz w:val="28"/>
          <w:szCs w:val="28"/>
        </w:rPr>
      </w:pPr>
      <w:r w:rsidRPr="00517189">
        <w:rPr>
          <w:b/>
          <w:sz w:val="28"/>
          <w:szCs w:val="28"/>
        </w:rPr>
        <w:t xml:space="preserve">к Докладу о достигнутых показателях для оценки эффективности деятельности органов местного самоуправления </w:t>
      </w:r>
      <w:r w:rsidR="00952639">
        <w:rPr>
          <w:b/>
          <w:sz w:val="28"/>
          <w:szCs w:val="28"/>
        </w:rPr>
        <w:t>городского округа город Кулебаки</w:t>
      </w:r>
      <w:r w:rsidR="00D25411">
        <w:rPr>
          <w:b/>
          <w:sz w:val="28"/>
          <w:szCs w:val="28"/>
        </w:rPr>
        <w:t xml:space="preserve"> за 20</w:t>
      </w:r>
      <w:r w:rsidR="00112E10">
        <w:rPr>
          <w:b/>
          <w:sz w:val="28"/>
          <w:szCs w:val="28"/>
        </w:rPr>
        <w:t>20</w:t>
      </w:r>
      <w:r w:rsidR="00D25411">
        <w:rPr>
          <w:b/>
          <w:sz w:val="28"/>
          <w:szCs w:val="28"/>
        </w:rPr>
        <w:t xml:space="preserve"> год</w:t>
      </w:r>
    </w:p>
    <w:p w:rsidR="0080086A" w:rsidRDefault="0080086A" w:rsidP="00C913E4">
      <w:pPr>
        <w:spacing w:line="360" w:lineRule="auto"/>
        <w:rPr>
          <w:sz w:val="28"/>
          <w:szCs w:val="28"/>
        </w:rPr>
      </w:pPr>
    </w:p>
    <w:p w:rsidR="009F10E0" w:rsidRPr="009F10E0" w:rsidRDefault="0019126A" w:rsidP="00E053A0">
      <w:pPr>
        <w:adjustRightInd w:val="0"/>
        <w:spacing w:line="360" w:lineRule="auto"/>
        <w:ind w:firstLine="708"/>
        <w:jc w:val="both"/>
        <w:rPr>
          <w:sz w:val="26"/>
          <w:szCs w:val="26"/>
        </w:rPr>
      </w:pPr>
      <w:r>
        <w:rPr>
          <w:sz w:val="26"/>
          <w:szCs w:val="26"/>
        </w:rPr>
        <w:t>Городской округ Кулебаки</w:t>
      </w:r>
      <w:r w:rsidR="0080086A" w:rsidRPr="00FE4CB2">
        <w:rPr>
          <w:sz w:val="26"/>
          <w:szCs w:val="26"/>
        </w:rPr>
        <w:t xml:space="preserve"> расположен в юго-западной части Нижегородской области, в </w:t>
      </w:r>
      <w:smartTag w:uri="urn:schemas-microsoft-com:office:smarttags" w:element="metricconverter">
        <w:smartTagPr>
          <w:attr w:name="ProductID" w:val="180 км"/>
        </w:smartTagPr>
        <w:r w:rsidR="0080086A" w:rsidRPr="00FE4CB2">
          <w:rPr>
            <w:sz w:val="26"/>
            <w:szCs w:val="26"/>
          </w:rPr>
          <w:t>180 км</w:t>
        </w:r>
      </w:smartTag>
      <w:r w:rsidR="0080086A" w:rsidRPr="00FE4CB2">
        <w:rPr>
          <w:sz w:val="26"/>
          <w:szCs w:val="26"/>
        </w:rPr>
        <w:t xml:space="preserve"> от г. Нижний Новгород</w:t>
      </w:r>
      <w:r w:rsidR="00C1285D" w:rsidRPr="00FE4CB2">
        <w:rPr>
          <w:sz w:val="26"/>
          <w:szCs w:val="26"/>
        </w:rPr>
        <w:t xml:space="preserve">.  Площадь </w:t>
      </w:r>
      <w:r>
        <w:rPr>
          <w:sz w:val="26"/>
          <w:szCs w:val="26"/>
        </w:rPr>
        <w:t>округ</w:t>
      </w:r>
      <w:r w:rsidR="00C1285D" w:rsidRPr="00FE4CB2">
        <w:rPr>
          <w:sz w:val="26"/>
          <w:szCs w:val="26"/>
        </w:rPr>
        <w:t xml:space="preserve">а 0,9 тыс. кв. км (1,2 % от площади области). Численность населения </w:t>
      </w:r>
      <w:r>
        <w:rPr>
          <w:sz w:val="26"/>
          <w:szCs w:val="26"/>
        </w:rPr>
        <w:t>округа</w:t>
      </w:r>
      <w:r w:rsidR="00C1285D" w:rsidRPr="00FE4CB2">
        <w:rPr>
          <w:sz w:val="26"/>
          <w:szCs w:val="26"/>
        </w:rPr>
        <w:t xml:space="preserve"> на 01.01.20</w:t>
      </w:r>
      <w:r w:rsidR="00E7351B">
        <w:rPr>
          <w:sz w:val="26"/>
          <w:szCs w:val="26"/>
        </w:rPr>
        <w:t>20</w:t>
      </w:r>
      <w:r w:rsidR="00C1285D" w:rsidRPr="00FE4CB2">
        <w:rPr>
          <w:sz w:val="26"/>
          <w:szCs w:val="26"/>
        </w:rPr>
        <w:t xml:space="preserve"> г. составляет </w:t>
      </w:r>
      <w:r w:rsidR="00FE4CB2">
        <w:rPr>
          <w:sz w:val="26"/>
          <w:szCs w:val="26"/>
        </w:rPr>
        <w:t>4</w:t>
      </w:r>
      <w:r w:rsidR="003F7FB4">
        <w:rPr>
          <w:sz w:val="26"/>
          <w:szCs w:val="26"/>
        </w:rPr>
        <w:t>7</w:t>
      </w:r>
      <w:r w:rsidR="00C1285D" w:rsidRPr="00FE4CB2">
        <w:rPr>
          <w:sz w:val="26"/>
          <w:szCs w:val="26"/>
        </w:rPr>
        <w:t>,</w:t>
      </w:r>
      <w:r w:rsidR="00E7351B">
        <w:rPr>
          <w:sz w:val="26"/>
          <w:szCs w:val="26"/>
        </w:rPr>
        <w:t>165</w:t>
      </w:r>
      <w:r w:rsidR="00C1285D" w:rsidRPr="00FE4CB2">
        <w:rPr>
          <w:sz w:val="26"/>
          <w:szCs w:val="26"/>
        </w:rPr>
        <w:t xml:space="preserve"> </w:t>
      </w:r>
      <w:proofErr w:type="spellStart"/>
      <w:r w:rsidR="00C1285D" w:rsidRPr="00FE4CB2">
        <w:rPr>
          <w:sz w:val="26"/>
          <w:szCs w:val="26"/>
        </w:rPr>
        <w:t>тыс.чел</w:t>
      </w:r>
      <w:proofErr w:type="spellEnd"/>
      <w:r w:rsidR="00C1285D" w:rsidRPr="00FE4CB2">
        <w:rPr>
          <w:sz w:val="26"/>
          <w:szCs w:val="26"/>
        </w:rPr>
        <w:t>.</w:t>
      </w:r>
      <w:r w:rsidR="00AE2C6F" w:rsidRPr="00FE4CB2">
        <w:rPr>
          <w:sz w:val="26"/>
          <w:szCs w:val="26"/>
        </w:rPr>
        <w:t xml:space="preserve"> (1,</w:t>
      </w:r>
      <w:r w:rsidR="009E18EE">
        <w:rPr>
          <w:sz w:val="26"/>
          <w:szCs w:val="26"/>
        </w:rPr>
        <w:t>5</w:t>
      </w:r>
      <w:r w:rsidR="00AE2C6F" w:rsidRPr="00FE4CB2">
        <w:rPr>
          <w:sz w:val="26"/>
          <w:szCs w:val="26"/>
        </w:rPr>
        <w:t xml:space="preserve"> % от населения области). </w:t>
      </w:r>
      <w:r>
        <w:rPr>
          <w:sz w:val="26"/>
          <w:szCs w:val="26"/>
        </w:rPr>
        <w:t>Н</w:t>
      </w:r>
      <w:r w:rsidR="004060EE" w:rsidRPr="00FE4CB2">
        <w:rPr>
          <w:sz w:val="26"/>
          <w:szCs w:val="26"/>
        </w:rPr>
        <w:t>аблюдается снижение численности постоянного населения в виду его естественной убыли.</w:t>
      </w:r>
      <w:r>
        <w:rPr>
          <w:sz w:val="26"/>
          <w:szCs w:val="26"/>
        </w:rPr>
        <w:t xml:space="preserve"> </w:t>
      </w:r>
      <w:r w:rsidR="009F10E0" w:rsidRPr="009F10E0">
        <w:rPr>
          <w:sz w:val="26"/>
          <w:szCs w:val="26"/>
        </w:rPr>
        <w:t>Коэффициент естественной убыли населения в 20</w:t>
      </w:r>
      <w:r w:rsidR="00E7351B">
        <w:rPr>
          <w:sz w:val="26"/>
          <w:szCs w:val="26"/>
        </w:rPr>
        <w:t>20</w:t>
      </w:r>
      <w:r w:rsidR="009F10E0" w:rsidRPr="009F10E0">
        <w:rPr>
          <w:sz w:val="26"/>
          <w:szCs w:val="26"/>
        </w:rPr>
        <w:t xml:space="preserve"> году по сравнению с 201</w:t>
      </w:r>
      <w:r w:rsidR="00E7351B">
        <w:rPr>
          <w:sz w:val="26"/>
          <w:szCs w:val="26"/>
        </w:rPr>
        <w:t>9</w:t>
      </w:r>
      <w:r w:rsidR="009F10E0" w:rsidRPr="009F10E0">
        <w:rPr>
          <w:sz w:val="26"/>
          <w:szCs w:val="26"/>
        </w:rPr>
        <w:t xml:space="preserve"> годом увеличился на </w:t>
      </w:r>
      <w:r w:rsidR="00E053A0">
        <w:rPr>
          <w:sz w:val="26"/>
          <w:szCs w:val="26"/>
        </w:rPr>
        <w:t>2</w:t>
      </w:r>
      <w:r w:rsidR="009F10E0" w:rsidRPr="009F10E0">
        <w:rPr>
          <w:sz w:val="26"/>
          <w:szCs w:val="26"/>
        </w:rPr>
        <w:t>,</w:t>
      </w:r>
      <w:r w:rsidR="00E053A0">
        <w:rPr>
          <w:sz w:val="26"/>
          <w:szCs w:val="26"/>
        </w:rPr>
        <w:t>5</w:t>
      </w:r>
      <w:r w:rsidR="009F10E0" w:rsidRPr="009F10E0">
        <w:rPr>
          <w:sz w:val="26"/>
          <w:szCs w:val="26"/>
        </w:rPr>
        <w:t xml:space="preserve"> пункта и составил -</w:t>
      </w:r>
      <w:r w:rsidR="00E053A0">
        <w:rPr>
          <w:sz w:val="26"/>
          <w:szCs w:val="26"/>
        </w:rPr>
        <w:t>8</w:t>
      </w:r>
      <w:r w:rsidR="009F10E0" w:rsidRPr="009F10E0">
        <w:rPr>
          <w:sz w:val="26"/>
          <w:szCs w:val="26"/>
        </w:rPr>
        <w:t>,</w:t>
      </w:r>
      <w:r w:rsidR="00E053A0">
        <w:rPr>
          <w:sz w:val="26"/>
          <w:szCs w:val="26"/>
        </w:rPr>
        <w:t xml:space="preserve">6. Коэффициент рождаемости (на 1000 человек населения) по итогам 2020 года составил 8,5 (в среднем по области – 8,7), коэффициент смертности – 17,1 (по области – 17,3). </w:t>
      </w:r>
      <w:r w:rsidR="00E053A0" w:rsidRPr="00E053A0">
        <w:rPr>
          <w:sz w:val="26"/>
          <w:szCs w:val="26"/>
        </w:rPr>
        <w:t>В первые по итогам 2020 года на территории округа зарегистрирован миграционный прирост населения + 15 чел.</w:t>
      </w:r>
      <w:r w:rsidR="00E053A0">
        <w:rPr>
          <w:sz w:val="26"/>
          <w:szCs w:val="26"/>
        </w:rPr>
        <w:t xml:space="preserve"> </w:t>
      </w:r>
      <w:r w:rsidR="004060EE" w:rsidRPr="00FE4CB2">
        <w:rPr>
          <w:sz w:val="26"/>
          <w:szCs w:val="26"/>
        </w:rPr>
        <w:t>П</w:t>
      </w:r>
      <w:r w:rsidR="00AB08A2" w:rsidRPr="00FE4CB2">
        <w:rPr>
          <w:sz w:val="26"/>
          <w:szCs w:val="26"/>
        </w:rPr>
        <w:t>лотность населения составляет 5</w:t>
      </w:r>
      <w:r w:rsidR="00381C2C">
        <w:rPr>
          <w:sz w:val="26"/>
          <w:szCs w:val="26"/>
        </w:rPr>
        <w:t>2</w:t>
      </w:r>
      <w:r w:rsidR="00AB08A2" w:rsidRPr="00FE4CB2">
        <w:rPr>
          <w:sz w:val="26"/>
          <w:szCs w:val="26"/>
        </w:rPr>
        <w:t xml:space="preserve"> человек на 1 </w:t>
      </w:r>
      <w:proofErr w:type="spellStart"/>
      <w:r w:rsidR="00AB08A2" w:rsidRPr="00FE4CB2">
        <w:rPr>
          <w:sz w:val="26"/>
          <w:szCs w:val="26"/>
        </w:rPr>
        <w:t>кв.км</w:t>
      </w:r>
      <w:proofErr w:type="spellEnd"/>
      <w:r w:rsidR="00AB08A2" w:rsidRPr="00FE4CB2">
        <w:rPr>
          <w:sz w:val="26"/>
          <w:szCs w:val="26"/>
        </w:rPr>
        <w:t xml:space="preserve">. </w:t>
      </w:r>
    </w:p>
    <w:p w:rsidR="0080086A" w:rsidRPr="00FE4CB2" w:rsidRDefault="0019126A" w:rsidP="007A6BCD">
      <w:pPr>
        <w:spacing w:line="360" w:lineRule="auto"/>
        <w:ind w:firstLine="709"/>
        <w:jc w:val="both"/>
        <w:rPr>
          <w:sz w:val="26"/>
          <w:szCs w:val="26"/>
        </w:rPr>
      </w:pPr>
      <w:r>
        <w:rPr>
          <w:sz w:val="26"/>
          <w:szCs w:val="26"/>
        </w:rPr>
        <w:t>Округ</w:t>
      </w:r>
      <w:r w:rsidR="00AE2C6F" w:rsidRPr="00FE4CB2">
        <w:rPr>
          <w:sz w:val="26"/>
          <w:szCs w:val="26"/>
        </w:rPr>
        <w:t xml:space="preserve"> имеет развитую транспортную структуру: по территории проходит трасса межобластного значения «Владимир-Муром-Арзамас», имеет два выхода на Горьковскую железную дорогу – ст. Навашино и ст. Мухтолово. </w:t>
      </w:r>
    </w:p>
    <w:p w:rsidR="00AE2C6F" w:rsidRPr="00FE4CB2" w:rsidRDefault="0019126A" w:rsidP="007A6BCD">
      <w:pPr>
        <w:spacing w:line="360" w:lineRule="auto"/>
        <w:ind w:firstLine="709"/>
        <w:jc w:val="both"/>
        <w:rPr>
          <w:sz w:val="26"/>
          <w:szCs w:val="26"/>
        </w:rPr>
      </w:pPr>
      <w:r>
        <w:rPr>
          <w:sz w:val="26"/>
          <w:szCs w:val="26"/>
        </w:rPr>
        <w:t xml:space="preserve">Основной </w:t>
      </w:r>
      <w:r w:rsidR="00A36CA0">
        <w:rPr>
          <w:sz w:val="26"/>
          <w:szCs w:val="26"/>
        </w:rPr>
        <w:t>удельный вес в экономике г</w:t>
      </w:r>
      <w:r>
        <w:rPr>
          <w:sz w:val="26"/>
          <w:szCs w:val="26"/>
        </w:rPr>
        <w:t>ородско</w:t>
      </w:r>
      <w:r w:rsidR="00A36CA0">
        <w:rPr>
          <w:sz w:val="26"/>
          <w:szCs w:val="26"/>
        </w:rPr>
        <w:t>го</w:t>
      </w:r>
      <w:r>
        <w:rPr>
          <w:sz w:val="26"/>
          <w:szCs w:val="26"/>
        </w:rPr>
        <w:t xml:space="preserve"> округ</w:t>
      </w:r>
      <w:r w:rsidR="00A36CA0">
        <w:rPr>
          <w:sz w:val="26"/>
          <w:szCs w:val="26"/>
        </w:rPr>
        <w:t>а</w:t>
      </w:r>
      <w:r>
        <w:rPr>
          <w:sz w:val="26"/>
          <w:szCs w:val="26"/>
        </w:rPr>
        <w:t xml:space="preserve"> город Кулебаки</w:t>
      </w:r>
      <w:r w:rsidR="00517189" w:rsidRPr="00FE4CB2">
        <w:rPr>
          <w:sz w:val="26"/>
          <w:szCs w:val="26"/>
        </w:rPr>
        <w:t xml:space="preserve"> </w:t>
      </w:r>
      <w:r w:rsidR="00A36CA0">
        <w:rPr>
          <w:sz w:val="26"/>
          <w:szCs w:val="26"/>
        </w:rPr>
        <w:t>занимают обрабатывающие производства,</w:t>
      </w:r>
      <w:r w:rsidR="00081BA7" w:rsidRPr="00FE4CB2">
        <w:rPr>
          <w:sz w:val="26"/>
          <w:szCs w:val="26"/>
        </w:rPr>
        <w:t xml:space="preserve"> удельный вес </w:t>
      </w:r>
      <w:r w:rsidR="00A36CA0">
        <w:rPr>
          <w:sz w:val="26"/>
          <w:szCs w:val="26"/>
        </w:rPr>
        <w:t>которых</w:t>
      </w:r>
      <w:r w:rsidR="00081BA7" w:rsidRPr="00FE4CB2">
        <w:rPr>
          <w:sz w:val="26"/>
          <w:szCs w:val="26"/>
        </w:rPr>
        <w:t xml:space="preserve"> в общем объеме материального производства </w:t>
      </w:r>
      <w:r w:rsidR="00A36CA0">
        <w:rPr>
          <w:sz w:val="26"/>
          <w:szCs w:val="26"/>
        </w:rPr>
        <w:t>по итогам 20</w:t>
      </w:r>
      <w:r w:rsidR="00E053A0">
        <w:rPr>
          <w:sz w:val="26"/>
          <w:szCs w:val="26"/>
        </w:rPr>
        <w:t>20</w:t>
      </w:r>
      <w:r w:rsidR="00A36CA0">
        <w:rPr>
          <w:sz w:val="26"/>
          <w:szCs w:val="26"/>
        </w:rPr>
        <w:t xml:space="preserve"> года </w:t>
      </w:r>
      <w:r w:rsidR="00081BA7" w:rsidRPr="00FE4CB2">
        <w:rPr>
          <w:sz w:val="26"/>
          <w:szCs w:val="26"/>
        </w:rPr>
        <w:t xml:space="preserve">– </w:t>
      </w:r>
      <w:r w:rsidR="00E053A0">
        <w:rPr>
          <w:sz w:val="26"/>
          <w:szCs w:val="26"/>
        </w:rPr>
        <w:t>90</w:t>
      </w:r>
      <w:r w:rsidR="009E18EE">
        <w:rPr>
          <w:sz w:val="26"/>
          <w:szCs w:val="26"/>
        </w:rPr>
        <w:t>,</w:t>
      </w:r>
      <w:r w:rsidR="00E053A0">
        <w:rPr>
          <w:sz w:val="26"/>
          <w:szCs w:val="26"/>
        </w:rPr>
        <w:t>5</w:t>
      </w:r>
      <w:r w:rsidR="00081BA7" w:rsidRPr="00FE4CB2">
        <w:rPr>
          <w:sz w:val="26"/>
          <w:szCs w:val="26"/>
        </w:rPr>
        <w:t xml:space="preserve"> %. Основная спе</w:t>
      </w:r>
      <w:r w:rsidR="003E43D9">
        <w:rPr>
          <w:sz w:val="26"/>
          <w:szCs w:val="26"/>
        </w:rPr>
        <w:t xml:space="preserve">циализация промышленности – </w:t>
      </w:r>
      <w:r w:rsidR="00081BA7" w:rsidRPr="00FE4CB2">
        <w:rPr>
          <w:sz w:val="26"/>
          <w:szCs w:val="26"/>
        </w:rPr>
        <w:t>металлургическое производство</w:t>
      </w:r>
      <w:r w:rsidR="00EA33E4">
        <w:rPr>
          <w:sz w:val="26"/>
          <w:szCs w:val="26"/>
        </w:rPr>
        <w:t xml:space="preserve"> (</w:t>
      </w:r>
      <w:r w:rsidR="00940F92">
        <w:rPr>
          <w:sz w:val="26"/>
          <w:szCs w:val="26"/>
        </w:rPr>
        <w:t>80</w:t>
      </w:r>
      <w:r w:rsidR="00EA33E4">
        <w:rPr>
          <w:sz w:val="26"/>
          <w:szCs w:val="26"/>
        </w:rPr>
        <w:t>,</w:t>
      </w:r>
      <w:r w:rsidR="00C94AFB">
        <w:rPr>
          <w:sz w:val="26"/>
          <w:szCs w:val="26"/>
        </w:rPr>
        <w:t>5</w:t>
      </w:r>
      <w:r w:rsidR="00EA33E4">
        <w:rPr>
          <w:sz w:val="26"/>
          <w:szCs w:val="26"/>
        </w:rPr>
        <w:t>%)</w:t>
      </w:r>
      <w:r w:rsidR="00081BA7" w:rsidRPr="00FE4CB2">
        <w:rPr>
          <w:sz w:val="26"/>
          <w:szCs w:val="26"/>
        </w:rPr>
        <w:t>, производство строительных материалов</w:t>
      </w:r>
      <w:r w:rsidR="00EA33E4">
        <w:rPr>
          <w:sz w:val="26"/>
          <w:szCs w:val="26"/>
        </w:rPr>
        <w:t xml:space="preserve"> (1</w:t>
      </w:r>
      <w:r w:rsidR="00940F92">
        <w:rPr>
          <w:sz w:val="26"/>
          <w:szCs w:val="26"/>
        </w:rPr>
        <w:t>1</w:t>
      </w:r>
      <w:r w:rsidR="00EA33E4">
        <w:rPr>
          <w:sz w:val="26"/>
          <w:szCs w:val="26"/>
        </w:rPr>
        <w:t>,</w:t>
      </w:r>
      <w:r w:rsidR="00C94AFB">
        <w:rPr>
          <w:sz w:val="26"/>
          <w:szCs w:val="26"/>
        </w:rPr>
        <w:t>9</w:t>
      </w:r>
      <w:r w:rsidR="00EA33E4">
        <w:rPr>
          <w:sz w:val="26"/>
          <w:szCs w:val="26"/>
        </w:rPr>
        <w:t>%)</w:t>
      </w:r>
      <w:r w:rsidR="00081BA7" w:rsidRPr="00FE4CB2">
        <w:rPr>
          <w:sz w:val="26"/>
          <w:szCs w:val="26"/>
        </w:rPr>
        <w:t xml:space="preserve">, пищевая </w:t>
      </w:r>
      <w:r w:rsidR="001E5583" w:rsidRPr="00FE4CB2">
        <w:rPr>
          <w:sz w:val="26"/>
          <w:szCs w:val="26"/>
        </w:rPr>
        <w:t>отрасль</w:t>
      </w:r>
      <w:r w:rsidR="00EA33E4">
        <w:rPr>
          <w:sz w:val="26"/>
          <w:szCs w:val="26"/>
        </w:rPr>
        <w:t xml:space="preserve"> (</w:t>
      </w:r>
      <w:r w:rsidR="009E18EE">
        <w:rPr>
          <w:sz w:val="26"/>
          <w:szCs w:val="26"/>
        </w:rPr>
        <w:t>7</w:t>
      </w:r>
      <w:r w:rsidR="00EA33E4">
        <w:rPr>
          <w:sz w:val="26"/>
          <w:szCs w:val="26"/>
        </w:rPr>
        <w:t>,</w:t>
      </w:r>
      <w:r w:rsidR="00C94AFB">
        <w:rPr>
          <w:sz w:val="26"/>
          <w:szCs w:val="26"/>
        </w:rPr>
        <w:t>6</w:t>
      </w:r>
      <w:r w:rsidR="00EA33E4">
        <w:rPr>
          <w:sz w:val="26"/>
          <w:szCs w:val="26"/>
        </w:rPr>
        <w:t>%)</w:t>
      </w:r>
      <w:r w:rsidR="00081BA7" w:rsidRPr="00FE4CB2">
        <w:rPr>
          <w:sz w:val="26"/>
          <w:szCs w:val="26"/>
        </w:rPr>
        <w:t>.</w:t>
      </w:r>
      <w:r w:rsidR="009C01DC" w:rsidRPr="00FE4CB2">
        <w:rPr>
          <w:sz w:val="26"/>
          <w:szCs w:val="26"/>
        </w:rPr>
        <w:t xml:space="preserve"> </w:t>
      </w:r>
    </w:p>
    <w:p w:rsidR="005754FE" w:rsidRDefault="005760C6" w:rsidP="007A6BCD">
      <w:pPr>
        <w:spacing w:line="360" w:lineRule="auto"/>
        <w:ind w:firstLine="709"/>
        <w:jc w:val="both"/>
        <w:rPr>
          <w:sz w:val="26"/>
          <w:szCs w:val="26"/>
        </w:rPr>
      </w:pPr>
      <w:r w:rsidRPr="00FE4CB2">
        <w:rPr>
          <w:sz w:val="26"/>
          <w:szCs w:val="26"/>
        </w:rPr>
        <w:t xml:space="preserve">На территории </w:t>
      </w:r>
      <w:r w:rsidR="00712BD3">
        <w:rPr>
          <w:sz w:val="26"/>
          <w:szCs w:val="26"/>
        </w:rPr>
        <w:t xml:space="preserve">городского округа </w:t>
      </w:r>
      <w:r w:rsidRPr="00FE4CB2">
        <w:rPr>
          <w:sz w:val="26"/>
          <w:szCs w:val="26"/>
        </w:rPr>
        <w:t xml:space="preserve">зарегистрировано </w:t>
      </w:r>
      <w:r w:rsidR="00712BD3">
        <w:rPr>
          <w:sz w:val="26"/>
          <w:szCs w:val="26"/>
        </w:rPr>
        <w:t>26 населенных пункта</w:t>
      </w:r>
      <w:r w:rsidRPr="00FE4CB2">
        <w:rPr>
          <w:sz w:val="26"/>
          <w:szCs w:val="26"/>
        </w:rPr>
        <w:t xml:space="preserve">, из них: 3 городских (г. Кулебаки, 2 рабочих поселка – </w:t>
      </w:r>
      <w:proofErr w:type="spellStart"/>
      <w:r w:rsidRPr="00FE4CB2">
        <w:rPr>
          <w:sz w:val="26"/>
          <w:szCs w:val="26"/>
        </w:rPr>
        <w:t>Гремячево</w:t>
      </w:r>
      <w:proofErr w:type="spellEnd"/>
      <w:r w:rsidRPr="00FE4CB2">
        <w:rPr>
          <w:sz w:val="26"/>
          <w:szCs w:val="26"/>
        </w:rPr>
        <w:t xml:space="preserve"> и </w:t>
      </w:r>
      <w:proofErr w:type="spellStart"/>
      <w:r w:rsidRPr="00FE4CB2">
        <w:rPr>
          <w:sz w:val="26"/>
          <w:szCs w:val="26"/>
        </w:rPr>
        <w:t>Велетьма</w:t>
      </w:r>
      <w:proofErr w:type="spellEnd"/>
      <w:r w:rsidRPr="00FE4CB2">
        <w:rPr>
          <w:sz w:val="26"/>
          <w:szCs w:val="26"/>
        </w:rPr>
        <w:t xml:space="preserve">) и </w:t>
      </w:r>
      <w:r w:rsidR="00712BD3">
        <w:rPr>
          <w:sz w:val="26"/>
          <w:szCs w:val="26"/>
        </w:rPr>
        <w:t>2</w:t>
      </w:r>
      <w:r w:rsidR="00940F92">
        <w:rPr>
          <w:sz w:val="26"/>
          <w:szCs w:val="26"/>
        </w:rPr>
        <w:t>3</w:t>
      </w:r>
      <w:r w:rsidR="00712BD3">
        <w:rPr>
          <w:sz w:val="26"/>
          <w:szCs w:val="26"/>
        </w:rPr>
        <w:t xml:space="preserve"> сельских</w:t>
      </w:r>
      <w:r w:rsidRPr="00FE4CB2">
        <w:rPr>
          <w:sz w:val="26"/>
          <w:szCs w:val="26"/>
        </w:rPr>
        <w:t xml:space="preserve">. </w:t>
      </w:r>
    </w:p>
    <w:p w:rsidR="005539A2" w:rsidRDefault="005539A2" w:rsidP="007A6BCD">
      <w:pPr>
        <w:spacing w:line="360" w:lineRule="auto"/>
        <w:ind w:firstLine="708"/>
        <w:jc w:val="both"/>
        <w:rPr>
          <w:sz w:val="26"/>
          <w:szCs w:val="26"/>
        </w:rPr>
      </w:pPr>
      <w:r>
        <w:rPr>
          <w:sz w:val="26"/>
          <w:szCs w:val="26"/>
        </w:rPr>
        <w:t>По сводной оценке уровня социально-экономического развития по итогам 20</w:t>
      </w:r>
      <w:r w:rsidR="00C94AFB">
        <w:rPr>
          <w:sz w:val="26"/>
          <w:szCs w:val="26"/>
        </w:rPr>
        <w:t>20</w:t>
      </w:r>
      <w:r>
        <w:rPr>
          <w:sz w:val="26"/>
          <w:szCs w:val="26"/>
        </w:rPr>
        <w:t xml:space="preserve"> года городской округ Кулебаки относится к территориям с</w:t>
      </w:r>
      <w:r w:rsidR="00C94AFB">
        <w:rPr>
          <w:sz w:val="26"/>
          <w:szCs w:val="26"/>
        </w:rPr>
        <w:t xml:space="preserve">о средним </w:t>
      </w:r>
      <w:r>
        <w:rPr>
          <w:sz w:val="26"/>
          <w:szCs w:val="26"/>
        </w:rPr>
        <w:t>уровнем развития и среди 52 район</w:t>
      </w:r>
      <w:r w:rsidR="00093498">
        <w:rPr>
          <w:sz w:val="26"/>
          <w:szCs w:val="26"/>
        </w:rPr>
        <w:t xml:space="preserve">ов и округов области занимает </w:t>
      </w:r>
      <w:r w:rsidR="00C94AFB">
        <w:rPr>
          <w:sz w:val="26"/>
          <w:szCs w:val="26"/>
        </w:rPr>
        <w:t>18</w:t>
      </w:r>
      <w:r>
        <w:rPr>
          <w:sz w:val="26"/>
          <w:szCs w:val="26"/>
        </w:rPr>
        <w:t xml:space="preserve"> место.</w:t>
      </w:r>
    </w:p>
    <w:p w:rsidR="007A6BCD" w:rsidRPr="007A6BCD" w:rsidRDefault="0099627E" w:rsidP="0099627E">
      <w:pPr>
        <w:spacing w:line="360" w:lineRule="auto"/>
        <w:ind w:firstLine="360"/>
        <w:jc w:val="both"/>
        <w:rPr>
          <w:sz w:val="26"/>
          <w:szCs w:val="26"/>
        </w:rPr>
      </w:pPr>
      <w:r>
        <w:rPr>
          <w:sz w:val="26"/>
          <w:szCs w:val="26"/>
        </w:rPr>
        <w:t>По итогам 20</w:t>
      </w:r>
      <w:r w:rsidR="000633D6">
        <w:rPr>
          <w:sz w:val="26"/>
          <w:szCs w:val="26"/>
        </w:rPr>
        <w:t>20</w:t>
      </w:r>
      <w:r>
        <w:rPr>
          <w:sz w:val="26"/>
          <w:szCs w:val="26"/>
        </w:rPr>
        <w:t xml:space="preserve"> года были достигнуты</w:t>
      </w:r>
      <w:r w:rsidR="007A6BCD" w:rsidRPr="007A6BCD">
        <w:rPr>
          <w:sz w:val="26"/>
          <w:szCs w:val="26"/>
        </w:rPr>
        <w:t xml:space="preserve"> следующи</w:t>
      </w:r>
      <w:r>
        <w:rPr>
          <w:sz w:val="26"/>
          <w:szCs w:val="26"/>
        </w:rPr>
        <w:t>е</w:t>
      </w:r>
      <w:r w:rsidR="007A6BCD" w:rsidRPr="007A6BCD">
        <w:rPr>
          <w:sz w:val="26"/>
          <w:szCs w:val="26"/>
        </w:rPr>
        <w:t xml:space="preserve"> финансово-экономически</w:t>
      </w:r>
      <w:r>
        <w:rPr>
          <w:sz w:val="26"/>
          <w:szCs w:val="26"/>
        </w:rPr>
        <w:t>е</w:t>
      </w:r>
      <w:r w:rsidR="007A6BCD" w:rsidRPr="007A6BCD">
        <w:rPr>
          <w:sz w:val="26"/>
          <w:szCs w:val="26"/>
        </w:rPr>
        <w:t xml:space="preserve"> и социальны</w:t>
      </w:r>
      <w:r>
        <w:rPr>
          <w:sz w:val="26"/>
          <w:szCs w:val="26"/>
        </w:rPr>
        <w:t>е</w:t>
      </w:r>
      <w:r w:rsidR="007A6BCD" w:rsidRPr="007A6BCD">
        <w:rPr>
          <w:sz w:val="26"/>
          <w:szCs w:val="26"/>
        </w:rPr>
        <w:t xml:space="preserve"> показател</w:t>
      </w:r>
      <w:r>
        <w:rPr>
          <w:sz w:val="26"/>
          <w:szCs w:val="26"/>
        </w:rPr>
        <w:t>и</w:t>
      </w:r>
      <w:r w:rsidR="007A6BCD" w:rsidRPr="007A6BCD">
        <w:rPr>
          <w:sz w:val="26"/>
          <w:szCs w:val="26"/>
        </w:rPr>
        <w:t>:</w:t>
      </w:r>
    </w:p>
    <w:p w:rsidR="007A6BCD" w:rsidRPr="007A6BCD" w:rsidRDefault="007A6BCD" w:rsidP="007A6BCD">
      <w:pPr>
        <w:pStyle w:val="af1"/>
        <w:numPr>
          <w:ilvl w:val="0"/>
          <w:numId w:val="26"/>
        </w:numPr>
        <w:spacing w:line="360" w:lineRule="auto"/>
        <w:jc w:val="both"/>
        <w:rPr>
          <w:sz w:val="26"/>
          <w:szCs w:val="26"/>
        </w:rPr>
      </w:pPr>
      <w:r w:rsidRPr="007A6BCD">
        <w:rPr>
          <w:sz w:val="26"/>
          <w:szCs w:val="26"/>
        </w:rPr>
        <w:lastRenderedPageBreak/>
        <w:t>Объем отгруженной проду</w:t>
      </w:r>
      <w:r w:rsidR="0099627E">
        <w:rPr>
          <w:sz w:val="26"/>
          <w:szCs w:val="26"/>
        </w:rPr>
        <w:t xml:space="preserve">кции на 1 работающего достиг </w:t>
      </w:r>
      <w:r w:rsidR="008B0ECD">
        <w:rPr>
          <w:sz w:val="26"/>
          <w:szCs w:val="26"/>
        </w:rPr>
        <w:t>1</w:t>
      </w:r>
      <w:r w:rsidR="009C70BE">
        <w:rPr>
          <w:sz w:val="26"/>
          <w:szCs w:val="26"/>
        </w:rPr>
        <w:t>42</w:t>
      </w:r>
      <w:r w:rsidR="008B0ECD">
        <w:rPr>
          <w:sz w:val="26"/>
          <w:szCs w:val="26"/>
        </w:rPr>
        <w:t>3</w:t>
      </w:r>
      <w:r w:rsidRPr="007A6BCD">
        <w:rPr>
          <w:sz w:val="26"/>
          <w:szCs w:val="26"/>
        </w:rPr>
        <w:t>,</w:t>
      </w:r>
      <w:r w:rsidR="009C70BE">
        <w:rPr>
          <w:sz w:val="26"/>
          <w:szCs w:val="26"/>
        </w:rPr>
        <w:t>1</w:t>
      </w:r>
      <w:r w:rsidRPr="007A6BCD">
        <w:rPr>
          <w:sz w:val="26"/>
          <w:szCs w:val="26"/>
        </w:rPr>
        <w:t xml:space="preserve"> тыс. рублей</w:t>
      </w:r>
      <w:r w:rsidR="00C22C28">
        <w:rPr>
          <w:sz w:val="26"/>
          <w:szCs w:val="26"/>
        </w:rPr>
        <w:t>, что выше уровня 201</w:t>
      </w:r>
      <w:r w:rsidR="009C70BE">
        <w:rPr>
          <w:sz w:val="26"/>
          <w:szCs w:val="26"/>
        </w:rPr>
        <w:t>9</w:t>
      </w:r>
      <w:r w:rsidR="00C22C28">
        <w:rPr>
          <w:sz w:val="26"/>
          <w:szCs w:val="26"/>
        </w:rPr>
        <w:t xml:space="preserve"> года на </w:t>
      </w:r>
      <w:r w:rsidR="008B0ECD">
        <w:rPr>
          <w:sz w:val="26"/>
          <w:szCs w:val="26"/>
        </w:rPr>
        <w:t>1</w:t>
      </w:r>
      <w:r w:rsidR="00E66D72">
        <w:rPr>
          <w:sz w:val="26"/>
          <w:szCs w:val="26"/>
        </w:rPr>
        <w:t>5</w:t>
      </w:r>
      <w:r w:rsidR="00C22C28">
        <w:rPr>
          <w:sz w:val="26"/>
          <w:szCs w:val="26"/>
        </w:rPr>
        <w:t>,</w:t>
      </w:r>
      <w:r w:rsidR="009C70BE">
        <w:rPr>
          <w:sz w:val="26"/>
          <w:szCs w:val="26"/>
        </w:rPr>
        <w:t>6</w:t>
      </w:r>
      <w:r w:rsidR="00C22C28">
        <w:rPr>
          <w:sz w:val="26"/>
          <w:szCs w:val="26"/>
        </w:rPr>
        <w:t>%</w:t>
      </w:r>
      <w:r w:rsidRPr="007A6BCD">
        <w:rPr>
          <w:sz w:val="26"/>
          <w:szCs w:val="26"/>
        </w:rPr>
        <w:t>;</w:t>
      </w:r>
    </w:p>
    <w:p w:rsidR="007A6BCD" w:rsidRPr="007A6BCD" w:rsidRDefault="007A6BCD" w:rsidP="008970B7">
      <w:pPr>
        <w:pStyle w:val="af1"/>
        <w:numPr>
          <w:ilvl w:val="0"/>
          <w:numId w:val="26"/>
        </w:numPr>
        <w:spacing w:line="360" w:lineRule="auto"/>
        <w:jc w:val="both"/>
        <w:rPr>
          <w:sz w:val="26"/>
          <w:szCs w:val="26"/>
        </w:rPr>
      </w:pPr>
      <w:r w:rsidRPr="007A6BCD">
        <w:rPr>
          <w:sz w:val="26"/>
          <w:szCs w:val="26"/>
        </w:rPr>
        <w:t xml:space="preserve">Объем инвестиций в </w:t>
      </w:r>
      <w:r w:rsidR="009C70BE">
        <w:rPr>
          <w:sz w:val="26"/>
          <w:szCs w:val="26"/>
        </w:rPr>
        <w:t xml:space="preserve">основной капитал и </w:t>
      </w:r>
      <w:r w:rsidRPr="007A6BCD">
        <w:rPr>
          <w:sz w:val="26"/>
          <w:szCs w:val="26"/>
        </w:rPr>
        <w:t xml:space="preserve">реальный сектор экономики </w:t>
      </w:r>
      <w:r w:rsidR="009C70BE">
        <w:rPr>
          <w:sz w:val="26"/>
          <w:szCs w:val="26"/>
        </w:rPr>
        <w:t xml:space="preserve">СМП </w:t>
      </w:r>
      <w:r w:rsidRPr="007A6BCD">
        <w:rPr>
          <w:sz w:val="26"/>
          <w:szCs w:val="26"/>
        </w:rPr>
        <w:t xml:space="preserve">на душу населения – </w:t>
      </w:r>
      <w:r w:rsidR="009C70BE">
        <w:rPr>
          <w:sz w:val="26"/>
          <w:szCs w:val="26"/>
        </w:rPr>
        <w:t>7</w:t>
      </w:r>
      <w:r w:rsidRPr="007A6BCD">
        <w:rPr>
          <w:sz w:val="26"/>
          <w:szCs w:val="26"/>
        </w:rPr>
        <w:t>,</w:t>
      </w:r>
      <w:r w:rsidR="009C70BE">
        <w:rPr>
          <w:sz w:val="26"/>
          <w:szCs w:val="26"/>
        </w:rPr>
        <w:t>7</w:t>
      </w:r>
      <w:r w:rsidRPr="007A6BCD">
        <w:rPr>
          <w:sz w:val="26"/>
          <w:szCs w:val="26"/>
        </w:rPr>
        <w:t xml:space="preserve"> тыс. руб. (</w:t>
      </w:r>
      <w:r w:rsidR="001310F3">
        <w:rPr>
          <w:sz w:val="26"/>
          <w:szCs w:val="26"/>
        </w:rPr>
        <w:t>рост</w:t>
      </w:r>
      <w:r w:rsidR="00353BEC">
        <w:rPr>
          <w:sz w:val="26"/>
          <w:szCs w:val="26"/>
        </w:rPr>
        <w:t xml:space="preserve"> на </w:t>
      </w:r>
      <w:r w:rsidR="001310F3">
        <w:rPr>
          <w:sz w:val="26"/>
          <w:szCs w:val="26"/>
        </w:rPr>
        <w:t>8</w:t>
      </w:r>
      <w:r w:rsidR="009C70BE">
        <w:rPr>
          <w:sz w:val="26"/>
          <w:szCs w:val="26"/>
        </w:rPr>
        <w:t>9</w:t>
      </w:r>
      <w:r w:rsidR="00C22C28">
        <w:rPr>
          <w:sz w:val="26"/>
          <w:szCs w:val="26"/>
        </w:rPr>
        <w:t>% к уровню 201</w:t>
      </w:r>
      <w:r w:rsidR="009C70BE">
        <w:rPr>
          <w:sz w:val="26"/>
          <w:szCs w:val="26"/>
        </w:rPr>
        <w:t>9</w:t>
      </w:r>
      <w:r w:rsidR="00C22C28">
        <w:rPr>
          <w:sz w:val="26"/>
          <w:szCs w:val="26"/>
        </w:rPr>
        <w:t xml:space="preserve"> г.</w:t>
      </w:r>
      <w:r w:rsidRPr="007A6BCD">
        <w:rPr>
          <w:sz w:val="26"/>
          <w:szCs w:val="26"/>
        </w:rPr>
        <w:t>);</w:t>
      </w:r>
    </w:p>
    <w:p w:rsidR="007A6BCD" w:rsidRPr="007A6BCD" w:rsidRDefault="007A6BCD" w:rsidP="008970B7">
      <w:pPr>
        <w:pStyle w:val="af1"/>
        <w:numPr>
          <w:ilvl w:val="0"/>
          <w:numId w:val="26"/>
        </w:numPr>
        <w:spacing w:line="360" w:lineRule="auto"/>
        <w:jc w:val="both"/>
        <w:rPr>
          <w:sz w:val="26"/>
          <w:szCs w:val="26"/>
        </w:rPr>
      </w:pPr>
      <w:r w:rsidRPr="007A6BCD">
        <w:rPr>
          <w:sz w:val="26"/>
          <w:szCs w:val="26"/>
        </w:rPr>
        <w:t xml:space="preserve">По прибыли прибыльных предприятий на 1 работающего </w:t>
      </w:r>
      <w:r w:rsidR="009C70BE">
        <w:rPr>
          <w:sz w:val="26"/>
          <w:szCs w:val="26"/>
        </w:rPr>
        <w:t>332</w:t>
      </w:r>
      <w:r w:rsidR="008970B7">
        <w:rPr>
          <w:sz w:val="26"/>
          <w:szCs w:val="26"/>
        </w:rPr>
        <w:t>,</w:t>
      </w:r>
      <w:r w:rsidR="009C70BE">
        <w:rPr>
          <w:sz w:val="26"/>
          <w:szCs w:val="26"/>
        </w:rPr>
        <w:t>08</w:t>
      </w:r>
      <w:r w:rsidR="008970B7">
        <w:rPr>
          <w:sz w:val="26"/>
          <w:szCs w:val="26"/>
        </w:rPr>
        <w:t xml:space="preserve"> тыс. руб.</w:t>
      </w:r>
      <w:r w:rsidRPr="007A6BCD">
        <w:rPr>
          <w:sz w:val="26"/>
          <w:szCs w:val="26"/>
        </w:rPr>
        <w:t xml:space="preserve"> </w:t>
      </w:r>
      <w:r w:rsidR="001310F3">
        <w:rPr>
          <w:sz w:val="26"/>
          <w:szCs w:val="26"/>
        </w:rPr>
        <w:t>–рост к уровню 201</w:t>
      </w:r>
      <w:r w:rsidR="009C70BE">
        <w:rPr>
          <w:sz w:val="26"/>
          <w:szCs w:val="26"/>
        </w:rPr>
        <w:t>9</w:t>
      </w:r>
      <w:r w:rsidR="001310F3">
        <w:rPr>
          <w:sz w:val="26"/>
          <w:szCs w:val="26"/>
        </w:rPr>
        <w:t xml:space="preserve"> года в </w:t>
      </w:r>
      <w:r w:rsidR="009C70BE">
        <w:rPr>
          <w:sz w:val="26"/>
          <w:szCs w:val="26"/>
        </w:rPr>
        <w:t>1</w:t>
      </w:r>
      <w:r w:rsidR="001310F3">
        <w:rPr>
          <w:sz w:val="26"/>
          <w:szCs w:val="26"/>
        </w:rPr>
        <w:t>,</w:t>
      </w:r>
      <w:r w:rsidR="009C70BE">
        <w:rPr>
          <w:sz w:val="26"/>
          <w:szCs w:val="26"/>
        </w:rPr>
        <w:t>2</w:t>
      </w:r>
      <w:r w:rsidR="001310F3">
        <w:rPr>
          <w:sz w:val="26"/>
          <w:szCs w:val="26"/>
        </w:rPr>
        <w:t xml:space="preserve"> раза</w:t>
      </w:r>
      <w:r w:rsidRPr="007A6BCD">
        <w:rPr>
          <w:sz w:val="26"/>
          <w:szCs w:val="26"/>
        </w:rPr>
        <w:t>;</w:t>
      </w:r>
    </w:p>
    <w:p w:rsidR="007A6BCD" w:rsidRPr="007A6BCD" w:rsidRDefault="007A6BCD" w:rsidP="008970B7">
      <w:pPr>
        <w:pStyle w:val="af1"/>
        <w:numPr>
          <w:ilvl w:val="0"/>
          <w:numId w:val="26"/>
        </w:numPr>
        <w:spacing w:line="360" w:lineRule="auto"/>
        <w:jc w:val="both"/>
        <w:rPr>
          <w:sz w:val="26"/>
          <w:szCs w:val="26"/>
        </w:rPr>
      </w:pPr>
      <w:r w:rsidRPr="007A6BCD">
        <w:rPr>
          <w:sz w:val="26"/>
          <w:szCs w:val="26"/>
        </w:rPr>
        <w:t xml:space="preserve">Налоговые и неналоговые доходы в КБО на душу населения – </w:t>
      </w:r>
      <w:r w:rsidR="009C70BE">
        <w:rPr>
          <w:sz w:val="26"/>
          <w:szCs w:val="26"/>
        </w:rPr>
        <w:t>27</w:t>
      </w:r>
      <w:r w:rsidRPr="007A6BCD">
        <w:rPr>
          <w:sz w:val="26"/>
          <w:szCs w:val="26"/>
        </w:rPr>
        <w:t>,</w:t>
      </w:r>
      <w:r w:rsidR="009C70BE">
        <w:rPr>
          <w:sz w:val="26"/>
          <w:szCs w:val="26"/>
        </w:rPr>
        <w:t>6</w:t>
      </w:r>
      <w:r w:rsidRPr="007A6BCD">
        <w:rPr>
          <w:sz w:val="26"/>
          <w:szCs w:val="26"/>
        </w:rPr>
        <w:t xml:space="preserve"> тыс. руб.</w:t>
      </w:r>
      <w:r w:rsidR="00353BEC">
        <w:rPr>
          <w:sz w:val="26"/>
          <w:szCs w:val="26"/>
        </w:rPr>
        <w:t xml:space="preserve"> (1</w:t>
      </w:r>
      <w:r w:rsidR="00271AA0">
        <w:rPr>
          <w:sz w:val="26"/>
          <w:szCs w:val="26"/>
        </w:rPr>
        <w:t>1</w:t>
      </w:r>
      <w:r w:rsidR="009C70BE">
        <w:rPr>
          <w:sz w:val="26"/>
          <w:szCs w:val="26"/>
        </w:rPr>
        <w:t>8</w:t>
      </w:r>
      <w:r w:rsidR="00353BEC">
        <w:rPr>
          <w:sz w:val="26"/>
          <w:szCs w:val="26"/>
        </w:rPr>
        <w:t>,</w:t>
      </w:r>
      <w:r w:rsidR="009C70BE">
        <w:rPr>
          <w:sz w:val="26"/>
          <w:szCs w:val="26"/>
        </w:rPr>
        <w:t>5</w:t>
      </w:r>
      <w:r w:rsidR="00353BEC">
        <w:rPr>
          <w:sz w:val="26"/>
          <w:szCs w:val="26"/>
        </w:rPr>
        <w:t>% к уровню 201</w:t>
      </w:r>
      <w:r w:rsidR="009C70BE">
        <w:rPr>
          <w:sz w:val="26"/>
          <w:szCs w:val="26"/>
        </w:rPr>
        <w:t>9</w:t>
      </w:r>
      <w:r w:rsidR="00353BEC">
        <w:rPr>
          <w:sz w:val="26"/>
          <w:szCs w:val="26"/>
        </w:rPr>
        <w:t xml:space="preserve"> года)</w:t>
      </w:r>
      <w:r w:rsidRPr="007A6BCD">
        <w:rPr>
          <w:sz w:val="26"/>
          <w:szCs w:val="26"/>
        </w:rPr>
        <w:t>;</w:t>
      </w:r>
    </w:p>
    <w:p w:rsidR="007A6BCD" w:rsidRPr="007A6BCD" w:rsidRDefault="007A6BCD" w:rsidP="008970B7">
      <w:pPr>
        <w:pStyle w:val="af1"/>
        <w:numPr>
          <w:ilvl w:val="0"/>
          <w:numId w:val="26"/>
        </w:numPr>
        <w:spacing w:line="360" w:lineRule="auto"/>
        <w:jc w:val="both"/>
        <w:rPr>
          <w:sz w:val="26"/>
          <w:szCs w:val="26"/>
        </w:rPr>
      </w:pPr>
      <w:r w:rsidRPr="007A6BCD">
        <w:rPr>
          <w:sz w:val="26"/>
          <w:szCs w:val="26"/>
        </w:rPr>
        <w:t xml:space="preserve">Среднемесячная заработная плата по полному кругу – </w:t>
      </w:r>
      <w:r w:rsidR="0099627E">
        <w:rPr>
          <w:sz w:val="26"/>
          <w:szCs w:val="26"/>
        </w:rPr>
        <w:t>2</w:t>
      </w:r>
      <w:r w:rsidR="00271AA0">
        <w:rPr>
          <w:sz w:val="26"/>
          <w:szCs w:val="26"/>
        </w:rPr>
        <w:t>9</w:t>
      </w:r>
      <w:r w:rsidR="009C70BE">
        <w:rPr>
          <w:sz w:val="26"/>
          <w:szCs w:val="26"/>
        </w:rPr>
        <w:t>59</w:t>
      </w:r>
      <w:r w:rsidR="00353BEC">
        <w:rPr>
          <w:sz w:val="26"/>
          <w:szCs w:val="26"/>
        </w:rPr>
        <w:t>0</w:t>
      </w:r>
      <w:r w:rsidRPr="007A6BCD">
        <w:rPr>
          <w:sz w:val="26"/>
          <w:szCs w:val="26"/>
        </w:rPr>
        <w:t>,</w:t>
      </w:r>
      <w:r w:rsidR="009C70BE">
        <w:rPr>
          <w:sz w:val="26"/>
          <w:szCs w:val="26"/>
        </w:rPr>
        <w:t>2</w:t>
      </w:r>
      <w:r w:rsidRPr="007A6BCD">
        <w:rPr>
          <w:sz w:val="26"/>
          <w:szCs w:val="26"/>
        </w:rPr>
        <w:t xml:space="preserve"> руб. (1</w:t>
      </w:r>
      <w:r w:rsidR="009C70BE">
        <w:rPr>
          <w:sz w:val="26"/>
          <w:szCs w:val="26"/>
        </w:rPr>
        <w:t>10</w:t>
      </w:r>
      <w:r w:rsidR="008970B7">
        <w:rPr>
          <w:sz w:val="26"/>
          <w:szCs w:val="26"/>
        </w:rPr>
        <w:t>% к уровню 201</w:t>
      </w:r>
      <w:r w:rsidR="009C70BE">
        <w:rPr>
          <w:sz w:val="26"/>
          <w:szCs w:val="26"/>
        </w:rPr>
        <w:t>9</w:t>
      </w:r>
      <w:r w:rsidR="008970B7">
        <w:rPr>
          <w:sz w:val="26"/>
          <w:szCs w:val="26"/>
        </w:rPr>
        <w:t xml:space="preserve"> г.)</w:t>
      </w:r>
      <w:r w:rsidRPr="007A6BCD">
        <w:rPr>
          <w:sz w:val="26"/>
          <w:szCs w:val="26"/>
        </w:rPr>
        <w:t>;</w:t>
      </w:r>
    </w:p>
    <w:p w:rsidR="007A6BCD" w:rsidRPr="007A6BCD" w:rsidRDefault="007A6BCD" w:rsidP="008970B7">
      <w:pPr>
        <w:pStyle w:val="af1"/>
        <w:numPr>
          <w:ilvl w:val="0"/>
          <w:numId w:val="26"/>
        </w:numPr>
        <w:spacing w:line="360" w:lineRule="auto"/>
        <w:jc w:val="both"/>
        <w:rPr>
          <w:sz w:val="26"/>
          <w:szCs w:val="26"/>
        </w:rPr>
      </w:pPr>
      <w:r w:rsidRPr="007A6BCD">
        <w:rPr>
          <w:sz w:val="26"/>
          <w:szCs w:val="26"/>
        </w:rPr>
        <w:t>Уровень регистрируемой безработицы – 0,</w:t>
      </w:r>
      <w:r w:rsidR="009C70BE">
        <w:rPr>
          <w:sz w:val="26"/>
          <w:szCs w:val="26"/>
        </w:rPr>
        <w:t>97</w:t>
      </w:r>
      <w:r w:rsidR="0099627E">
        <w:rPr>
          <w:sz w:val="26"/>
          <w:szCs w:val="26"/>
        </w:rPr>
        <w:t>%</w:t>
      </w:r>
      <w:r w:rsidR="009C70BE">
        <w:rPr>
          <w:sz w:val="26"/>
          <w:szCs w:val="26"/>
        </w:rPr>
        <w:t xml:space="preserve">, что значительно ниже </w:t>
      </w:r>
      <w:proofErr w:type="spellStart"/>
      <w:r w:rsidR="009C70BE">
        <w:rPr>
          <w:sz w:val="26"/>
          <w:szCs w:val="26"/>
        </w:rPr>
        <w:t>среднеобластного</w:t>
      </w:r>
      <w:proofErr w:type="spellEnd"/>
      <w:r w:rsidR="009C70BE">
        <w:rPr>
          <w:sz w:val="26"/>
          <w:szCs w:val="26"/>
        </w:rPr>
        <w:t xml:space="preserve"> значения в 3,2%.</w:t>
      </w:r>
    </w:p>
    <w:p w:rsidR="007A6BCD" w:rsidRPr="007A6BCD" w:rsidRDefault="007A6BCD" w:rsidP="008970B7">
      <w:pPr>
        <w:spacing w:line="360" w:lineRule="auto"/>
        <w:ind w:firstLine="708"/>
        <w:jc w:val="both"/>
        <w:rPr>
          <w:sz w:val="26"/>
          <w:szCs w:val="26"/>
        </w:rPr>
      </w:pPr>
    </w:p>
    <w:p w:rsidR="00AF6BE8" w:rsidRDefault="00AF6BE8" w:rsidP="000E2B3E">
      <w:pPr>
        <w:numPr>
          <w:ilvl w:val="0"/>
          <w:numId w:val="19"/>
        </w:numPr>
        <w:spacing w:line="360" w:lineRule="auto"/>
        <w:jc w:val="center"/>
        <w:rPr>
          <w:b/>
          <w:sz w:val="28"/>
          <w:szCs w:val="28"/>
        </w:rPr>
      </w:pPr>
      <w:r w:rsidRPr="00AF6BE8">
        <w:rPr>
          <w:b/>
          <w:sz w:val="28"/>
          <w:szCs w:val="28"/>
        </w:rPr>
        <w:t>Экономическое развитие.</w:t>
      </w:r>
    </w:p>
    <w:p w:rsidR="002314EF" w:rsidRPr="002314EF" w:rsidRDefault="00483D80" w:rsidP="00483D80">
      <w:pPr>
        <w:spacing w:line="360" w:lineRule="auto"/>
        <w:jc w:val="both"/>
        <w:rPr>
          <w:b/>
          <w:i/>
          <w:sz w:val="28"/>
          <w:szCs w:val="28"/>
        </w:rPr>
      </w:pPr>
      <w:r w:rsidRPr="005C6052">
        <w:tab/>
      </w:r>
      <w:r w:rsidR="002314EF" w:rsidRPr="002314EF">
        <w:rPr>
          <w:b/>
          <w:i/>
          <w:sz w:val="28"/>
          <w:szCs w:val="28"/>
        </w:rPr>
        <w:t>Предпринимательство</w:t>
      </w:r>
    </w:p>
    <w:p w:rsidR="00D63AB2" w:rsidRPr="00D63AB2" w:rsidRDefault="00D63AB2" w:rsidP="00D63AB2">
      <w:pPr>
        <w:pStyle w:val="Default"/>
        <w:spacing w:line="360" w:lineRule="auto"/>
        <w:ind w:firstLine="709"/>
        <w:jc w:val="both"/>
        <w:rPr>
          <w:color w:val="auto"/>
          <w:sz w:val="26"/>
          <w:szCs w:val="26"/>
        </w:rPr>
      </w:pPr>
      <w:r w:rsidRPr="00D63AB2">
        <w:rPr>
          <w:color w:val="auto"/>
          <w:sz w:val="26"/>
          <w:szCs w:val="26"/>
        </w:rPr>
        <w:t xml:space="preserve">Развитие предпринимательства является одной из приоритетных задач социально-экономического развития городского округа город Кулебаки. </w:t>
      </w:r>
    </w:p>
    <w:p w:rsidR="00D63AB2" w:rsidRPr="00D63AB2" w:rsidRDefault="00D63AB2" w:rsidP="00D63AB2">
      <w:pPr>
        <w:pStyle w:val="Default"/>
        <w:spacing w:line="360" w:lineRule="auto"/>
        <w:ind w:firstLine="709"/>
        <w:jc w:val="both"/>
        <w:rPr>
          <w:sz w:val="26"/>
          <w:szCs w:val="26"/>
        </w:rPr>
      </w:pPr>
      <w:r w:rsidRPr="00D63AB2">
        <w:rPr>
          <w:color w:val="auto"/>
          <w:sz w:val="26"/>
          <w:szCs w:val="26"/>
        </w:rPr>
        <w:t>В соответствии с Единым реестром субъектов малого и среднего предпринимательства по состоянию на 01.01.2020</w:t>
      </w:r>
      <w:r w:rsidRPr="00D63AB2">
        <w:rPr>
          <w:sz w:val="26"/>
          <w:szCs w:val="26"/>
        </w:rPr>
        <w:t xml:space="preserve"> в городском округе город Кулебаки зарегистрировано 190 малых предприятий с численностью 1595 человек и 783 индивидуальных предпринимателя с численностью 988 наемных работников, а всего в малом бизнесе занято 3406 человек – это составляет 24,1% от общего числа занятых в экономике округа. </w:t>
      </w:r>
    </w:p>
    <w:p w:rsidR="00D63AB2" w:rsidRPr="00D63AB2" w:rsidRDefault="00D63AB2" w:rsidP="00D63AB2">
      <w:pPr>
        <w:pStyle w:val="Default"/>
        <w:spacing w:line="360" w:lineRule="auto"/>
        <w:ind w:firstLine="709"/>
        <w:jc w:val="both"/>
        <w:rPr>
          <w:sz w:val="26"/>
          <w:szCs w:val="26"/>
        </w:rPr>
      </w:pPr>
      <w:r w:rsidRPr="00D63AB2">
        <w:rPr>
          <w:sz w:val="26"/>
          <w:szCs w:val="26"/>
        </w:rPr>
        <w:t>Число субъектов малого бизнеса на 10 тыс. человек населения округа по итогам 2020 года составило 20</w:t>
      </w:r>
      <w:r w:rsidR="00FC1C89">
        <w:rPr>
          <w:sz w:val="26"/>
          <w:szCs w:val="26"/>
        </w:rPr>
        <w:t>6</w:t>
      </w:r>
      <w:r w:rsidRPr="00D63AB2">
        <w:rPr>
          <w:sz w:val="26"/>
          <w:szCs w:val="26"/>
        </w:rPr>
        <w:t>,</w:t>
      </w:r>
      <w:r w:rsidR="00FC1C89">
        <w:rPr>
          <w:sz w:val="26"/>
          <w:szCs w:val="26"/>
        </w:rPr>
        <w:t>73</w:t>
      </w:r>
      <w:r w:rsidRPr="00D63AB2">
        <w:rPr>
          <w:sz w:val="26"/>
          <w:szCs w:val="26"/>
        </w:rPr>
        <w:t xml:space="preserve"> единиц, что ниже уровня 2019 года на </w:t>
      </w:r>
      <w:r w:rsidR="00FC1C89">
        <w:rPr>
          <w:sz w:val="26"/>
          <w:szCs w:val="26"/>
        </w:rPr>
        <w:t>3</w:t>
      </w:r>
      <w:r w:rsidRPr="00D63AB2">
        <w:rPr>
          <w:sz w:val="26"/>
          <w:szCs w:val="26"/>
        </w:rPr>
        <w:t>,</w:t>
      </w:r>
      <w:r w:rsidR="00FC1C89">
        <w:rPr>
          <w:sz w:val="26"/>
          <w:szCs w:val="26"/>
        </w:rPr>
        <w:t>7</w:t>
      </w:r>
      <w:r w:rsidRPr="00D63AB2">
        <w:rPr>
          <w:sz w:val="26"/>
          <w:szCs w:val="26"/>
        </w:rPr>
        <w:t xml:space="preserve">% (2019 г. – 214,8 ед.).  Таким образом, за 2020 год в округе </w:t>
      </w:r>
      <w:r w:rsidR="00FC1C89">
        <w:rPr>
          <w:sz w:val="26"/>
          <w:szCs w:val="26"/>
        </w:rPr>
        <w:t xml:space="preserve">абсолютное </w:t>
      </w:r>
      <w:r w:rsidRPr="00D63AB2">
        <w:rPr>
          <w:sz w:val="26"/>
          <w:szCs w:val="26"/>
        </w:rPr>
        <w:t>снижение численности субъектов МСП составило – 4,</w:t>
      </w:r>
      <w:r w:rsidR="00FC1C89">
        <w:rPr>
          <w:sz w:val="26"/>
          <w:szCs w:val="26"/>
        </w:rPr>
        <w:t>6</w:t>
      </w:r>
      <w:r w:rsidRPr="00D63AB2">
        <w:rPr>
          <w:sz w:val="26"/>
          <w:szCs w:val="26"/>
        </w:rPr>
        <w:t xml:space="preserve">%, что </w:t>
      </w:r>
      <w:r w:rsidR="00FC1C89">
        <w:rPr>
          <w:sz w:val="26"/>
          <w:szCs w:val="26"/>
        </w:rPr>
        <w:t xml:space="preserve">полностью соответствует </w:t>
      </w:r>
      <w:proofErr w:type="spellStart"/>
      <w:r w:rsidR="00FC1C89">
        <w:rPr>
          <w:sz w:val="26"/>
          <w:szCs w:val="26"/>
        </w:rPr>
        <w:t>среднеобластным</w:t>
      </w:r>
      <w:proofErr w:type="spellEnd"/>
      <w:r w:rsidR="00FC1C89">
        <w:rPr>
          <w:sz w:val="26"/>
          <w:szCs w:val="26"/>
        </w:rPr>
        <w:t xml:space="preserve"> тенденциям</w:t>
      </w:r>
      <w:r w:rsidRPr="00D63AB2">
        <w:rPr>
          <w:sz w:val="26"/>
          <w:szCs w:val="26"/>
        </w:rPr>
        <w:t xml:space="preserve">. Такое падение связано с тем, что в 2020 году налоговой службой была проведена работа по исключению из реестра субъектов МСП фактически недействующих предпринимателей (тех, кто более 1 года не пользовались своим статусом), в целях предотвращения долгов по уплате страховых </w:t>
      </w:r>
      <w:r w:rsidRPr="00D63AB2">
        <w:rPr>
          <w:sz w:val="26"/>
          <w:szCs w:val="26"/>
        </w:rPr>
        <w:lastRenderedPageBreak/>
        <w:t xml:space="preserve">взносов и обязанности по сдаче отчетности. На период до 2023 года планируется ежегодный прирост числа субъектов бизнеса в размере </w:t>
      </w:r>
      <w:r w:rsidR="00C526BA">
        <w:rPr>
          <w:sz w:val="26"/>
          <w:szCs w:val="26"/>
        </w:rPr>
        <w:t>1</w:t>
      </w:r>
      <w:r w:rsidRPr="00D63AB2">
        <w:rPr>
          <w:sz w:val="26"/>
          <w:szCs w:val="26"/>
        </w:rPr>
        <w:t>-</w:t>
      </w:r>
      <w:r w:rsidR="00C526BA">
        <w:rPr>
          <w:sz w:val="26"/>
          <w:szCs w:val="26"/>
        </w:rPr>
        <w:t>2</w:t>
      </w:r>
      <w:r w:rsidRPr="00D63AB2">
        <w:rPr>
          <w:sz w:val="26"/>
          <w:szCs w:val="26"/>
        </w:rPr>
        <w:t>%.</w:t>
      </w:r>
    </w:p>
    <w:p w:rsidR="00D63AB2" w:rsidRPr="00D63AB2" w:rsidRDefault="00D63AB2" w:rsidP="00D63AB2">
      <w:pPr>
        <w:pStyle w:val="Default"/>
        <w:spacing w:line="360" w:lineRule="auto"/>
        <w:ind w:firstLine="709"/>
        <w:jc w:val="both"/>
        <w:rPr>
          <w:sz w:val="26"/>
          <w:szCs w:val="26"/>
        </w:rPr>
      </w:pPr>
      <w:r w:rsidRPr="00D63AB2">
        <w:rPr>
          <w:sz w:val="26"/>
          <w:szCs w:val="26"/>
        </w:rPr>
        <w:t xml:space="preserve">По итогам 2020 года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(без учета индивидуальных предпринимателей) составила </w:t>
      </w:r>
      <w:r w:rsidR="00C526BA">
        <w:rPr>
          <w:sz w:val="26"/>
          <w:szCs w:val="26"/>
        </w:rPr>
        <w:t>15</w:t>
      </w:r>
      <w:r w:rsidRPr="00D63AB2">
        <w:rPr>
          <w:sz w:val="26"/>
          <w:szCs w:val="26"/>
        </w:rPr>
        <w:t>,</w:t>
      </w:r>
      <w:r w:rsidR="00C526BA">
        <w:rPr>
          <w:sz w:val="26"/>
          <w:szCs w:val="26"/>
        </w:rPr>
        <w:t>9</w:t>
      </w:r>
      <w:r w:rsidRPr="00D63AB2">
        <w:rPr>
          <w:sz w:val="26"/>
          <w:szCs w:val="26"/>
        </w:rPr>
        <w:t xml:space="preserve">6%, что ниже уровня 2019 года на </w:t>
      </w:r>
      <w:r w:rsidR="00C526BA">
        <w:rPr>
          <w:sz w:val="26"/>
          <w:szCs w:val="26"/>
        </w:rPr>
        <w:t>7</w:t>
      </w:r>
      <w:r w:rsidRPr="00D63AB2">
        <w:rPr>
          <w:sz w:val="26"/>
          <w:szCs w:val="26"/>
        </w:rPr>
        <w:t>,</w:t>
      </w:r>
      <w:r w:rsidR="00C526BA">
        <w:rPr>
          <w:sz w:val="26"/>
          <w:szCs w:val="26"/>
        </w:rPr>
        <w:t>7</w:t>
      </w:r>
      <w:r w:rsidRPr="00D63AB2">
        <w:rPr>
          <w:sz w:val="26"/>
          <w:szCs w:val="26"/>
        </w:rPr>
        <w:t xml:space="preserve">% (2019 г. – </w:t>
      </w:r>
      <w:r w:rsidR="00A47335">
        <w:rPr>
          <w:sz w:val="26"/>
          <w:szCs w:val="26"/>
        </w:rPr>
        <w:t>17</w:t>
      </w:r>
      <w:r w:rsidRPr="00D63AB2">
        <w:rPr>
          <w:sz w:val="26"/>
          <w:szCs w:val="26"/>
        </w:rPr>
        <w:t>,</w:t>
      </w:r>
      <w:r w:rsidR="00A47335">
        <w:rPr>
          <w:sz w:val="26"/>
          <w:szCs w:val="26"/>
        </w:rPr>
        <w:t>29</w:t>
      </w:r>
      <w:r w:rsidRPr="00D63AB2">
        <w:rPr>
          <w:sz w:val="26"/>
          <w:szCs w:val="26"/>
        </w:rPr>
        <w:t>), что объясняется следующим:</w:t>
      </w:r>
    </w:p>
    <w:p w:rsidR="00D63AB2" w:rsidRPr="00D63AB2" w:rsidRDefault="00D63AB2" w:rsidP="00D63AB2">
      <w:pPr>
        <w:pStyle w:val="Default"/>
        <w:spacing w:line="360" w:lineRule="auto"/>
        <w:ind w:firstLine="709"/>
        <w:jc w:val="both"/>
        <w:rPr>
          <w:sz w:val="26"/>
          <w:szCs w:val="26"/>
        </w:rPr>
      </w:pPr>
      <w:r w:rsidRPr="00D63AB2">
        <w:rPr>
          <w:sz w:val="26"/>
          <w:szCs w:val="26"/>
        </w:rPr>
        <w:t>- ростом числа работников на территории городского округа, занятых на крупных и средних предприятиях (рост по итогам 2020 года составил 1,5% к уровню 2019 года);</w:t>
      </w:r>
    </w:p>
    <w:p w:rsidR="00D63AB2" w:rsidRPr="00D63AB2" w:rsidRDefault="00D63AB2" w:rsidP="00D63AB2">
      <w:pPr>
        <w:pStyle w:val="Default"/>
        <w:spacing w:line="360" w:lineRule="auto"/>
        <w:ind w:firstLine="709"/>
        <w:jc w:val="both"/>
        <w:rPr>
          <w:sz w:val="26"/>
          <w:szCs w:val="26"/>
        </w:rPr>
      </w:pPr>
      <w:r w:rsidRPr="00D63AB2">
        <w:rPr>
          <w:sz w:val="26"/>
          <w:szCs w:val="26"/>
        </w:rPr>
        <w:t xml:space="preserve">- введением ограничений деятельности хозяйствующих субъектов в сфере услуг, общественного питания, туризма и т.п. (что на территории округа представлено СМП), вызванного распространением новой </w:t>
      </w:r>
      <w:proofErr w:type="spellStart"/>
      <w:r w:rsidRPr="00D63AB2">
        <w:rPr>
          <w:sz w:val="26"/>
          <w:szCs w:val="26"/>
        </w:rPr>
        <w:t>коронавирусной</w:t>
      </w:r>
      <w:proofErr w:type="spellEnd"/>
      <w:r w:rsidRPr="00D63AB2">
        <w:rPr>
          <w:sz w:val="26"/>
          <w:szCs w:val="26"/>
        </w:rPr>
        <w:t xml:space="preserve"> инфекции </w:t>
      </w:r>
      <w:r w:rsidRPr="00D63AB2">
        <w:rPr>
          <w:sz w:val="26"/>
          <w:szCs w:val="26"/>
          <w:lang w:val="en-US"/>
        </w:rPr>
        <w:t>COVID</w:t>
      </w:r>
      <w:r w:rsidRPr="00D63AB2">
        <w:rPr>
          <w:sz w:val="26"/>
          <w:szCs w:val="26"/>
        </w:rPr>
        <w:t>-19.</w:t>
      </w:r>
    </w:p>
    <w:p w:rsidR="00D63AB2" w:rsidRPr="00D63AB2" w:rsidRDefault="00D63AB2" w:rsidP="00D63AB2">
      <w:pPr>
        <w:pStyle w:val="Default"/>
        <w:spacing w:line="360" w:lineRule="auto"/>
        <w:ind w:firstLine="709"/>
        <w:jc w:val="both"/>
        <w:rPr>
          <w:sz w:val="26"/>
          <w:szCs w:val="26"/>
        </w:rPr>
      </w:pPr>
      <w:r w:rsidRPr="00D63AB2">
        <w:rPr>
          <w:sz w:val="26"/>
          <w:szCs w:val="26"/>
        </w:rPr>
        <w:t>По данному показателю на период до 2023 года на территории округа планируется положительная динамика – ежегодный прирост 0,1-0,2 процентных пункта.</w:t>
      </w:r>
    </w:p>
    <w:p w:rsidR="00D63AB2" w:rsidRPr="00D63AB2" w:rsidRDefault="00D63AB2" w:rsidP="00D63AB2">
      <w:pPr>
        <w:pStyle w:val="Default"/>
        <w:spacing w:line="360" w:lineRule="auto"/>
        <w:ind w:firstLine="709"/>
        <w:jc w:val="both"/>
        <w:rPr>
          <w:color w:val="auto"/>
          <w:sz w:val="26"/>
          <w:szCs w:val="26"/>
        </w:rPr>
      </w:pPr>
      <w:r w:rsidRPr="00D63AB2">
        <w:rPr>
          <w:color w:val="auto"/>
          <w:sz w:val="26"/>
          <w:szCs w:val="26"/>
        </w:rPr>
        <w:t>Но необходимо отметить, что несмотря на падение численности, субъекты малого предпринимательства вносят немалый вклад в формирование экономики округа - в 2020 году предпринимателями было инвестировано в экономику округа (и зачтено Минэкономики Нижегородской области) 356,1 млн. руб., что больше уровня прошлого года на 90 % (188,4 млн. руб.) и составляет 20,3% от общего объема инвестиций (всего 1,8 млрд. руб.).</w:t>
      </w:r>
    </w:p>
    <w:p w:rsidR="00D63AB2" w:rsidRPr="00D63AB2" w:rsidRDefault="00D63AB2" w:rsidP="00D63AB2">
      <w:pPr>
        <w:spacing w:line="360" w:lineRule="auto"/>
        <w:ind w:firstLine="709"/>
        <w:jc w:val="both"/>
        <w:rPr>
          <w:sz w:val="26"/>
          <w:szCs w:val="26"/>
        </w:rPr>
      </w:pPr>
      <w:r w:rsidRPr="00D63AB2">
        <w:rPr>
          <w:sz w:val="26"/>
          <w:szCs w:val="26"/>
        </w:rPr>
        <w:t>Структура малого бизнеса в 2020 г. не изменилась. Отраслевое распределение по видам деятельности по-прежнему характеризуется преобладанием малого бизнеса в сфере торговли, транспорта и предоставления услуг населению. Если сравнить с отраслевой структурой 2015 года мы видим, что количество субъектов МСП занятых в сфере торговли сократилось на 23%, и увеличилось в области транспорта - на 75% в области услуг – на 3,5% в области строительства - на 3%.</w:t>
      </w:r>
    </w:p>
    <w:p w:rsidR="00D63AB2" w:rsidRPr="00D63AB2" w:rsidRDefault="00D63AB2" w:rsidP="00D63AB2">
      <w:pPr>
        <w:pStyle w:val="Default"/>
        <w:spacing w:line="360" w:lineRule="auto"/>
        <w:ind w:firstLine="709"/>
        <w:jc w:val="both"/>
        <w:rPr>
          <w:color w:val="auto"/>
          <w:sz w:val="26"/>
          <w:szCs w:val="26"/>
        </w:rPr>
      </w:pPr>
      <w:r w:rsidRPr="00D63AB2">
        <w:rPr>
          <w:color w:val="auto"/>
          <w:sz w:val="26"/>
          <w:szCs w:val="26"/>
        </w:rPr>
        <w:t xml:space="preserve">В целях развития предпринимательства в городском округе принята программа «Развитие предпринимательства в городском округе город Кулебаки на </w:t>
      </w:r>
      <w:r w:rsidRPr="00D63AB2">
        <w:rPr>
          <w:color w:val="auto"/>
          <w:sz w:val="26"/>
          <w:szCs w:val="26"/>
        </w:rPr>
        <w:lastRenderedPageBreak/>
        <w:t xml:space="preserve">2020 – 2025 годы». Почти все программные мероприятия, запланированные на 2020 год, выполнены в полном объеме. </w:t>
      </w:r>
    </w:p>
    <w:p w:rsidR="00D63AB2" w:rsidRPr="00D63AB2" w:rsidRDefault="00D63AB2" w:rsidP="00D63AB2">
      <w:pPr>
        <w:spacing w:line="360" w:lineRule="auto"/>
        <w:ind w:firstLine="709"/>
        <w:jc w:val="both"/>
        <w:rPr>
          <w:rFonts w:eastAsia="Calibri"/>
          <w:sz w:val="26"/>
          <w:szCs w:val="26"/>
        </w:rPr>
      </w:pPr>
      <w:r w:rsidRPr="00D63AB2">
        <w:rPr>
          <w:rFonts w:eastAsia="Calibri"/>
          <w:sz w:val="26"/>
          <w:szCs w:val="26"/>
        </w:rPr>
        <w:t xml:space="preserve">В прошедшем году оказывалась финансовая поддержка субъектам МСП, пострадавшим от распространения новой </w:t>
      </w:r>
      <w:proofErr w:type="spellStart"/>
      <w:r w:rsidRPr="00D63AB2">
        <w:rPr>
          <w:rFonts w:eastAsia="Calibri"/>
          <w:sz w:val="26"/>
          <w:szCs w:val="26"/>
        </w:rPr>
        <w:t>коронавирусной</w:t>
      </w:r>
      <w:proofErr w:type="spellEnd"/>
      <w:r w:rsidRPr="00D63AB2">
        <w:rPr>
          <w:rFonts w:eastAsia="Calibri"/>
          <w:sz w:val="26"/>
          <w:szCs w:val="26"/>
        </w:rPr>
        <w:t xml:space="preserve"> инфекции (COVID - 19) на оплату труда работников, на оплату коммунальных услуг, на поддержку </w:t>
      </w:r>
      <w:proofErr w:type="spellStart"/>
      <w:r w:rsidRPr="00D63AB2">
        <w:rPr>
          <w:rFonts w:eastAsia="Calibri"/>
          <w:sz w:val="26"/>
          <w:szCs w:val="26"/>
        </w:rPr>
        <w:t>самозанятых</w:t>
      </w:r>
      <w:proofErr w:type="spellEnd"/>
      <w:r w:rsidRPr="00D63AB2">
        <w:rPr>
          <w:rFonts w:eastAsia="Calibri"/>
          <w:sz w:val="26"/>
          <w:szCs w:val="26"/>
        </w:rPr>
        <w:t xml:space="preserve"> граждан в период режима повышенной готовности (с 28 марта по декабрь 2020 г.). Субсидии были предоставлены 25 субъектам МСП и 9 </w:t>
      </w:r>
      <w:proofErr w:type="spellStart"/>
      <w:r w:rsidRPr="00D63AB2">
        <w:rPr>
          <w:rFonts w:eastAsia="Calibri"/>
          <w:sz w:val="26"/>
          <w:szCs w:val="26"/>
        </w:rPr>
        <w:t>самозанятым</w:t>
      </w:r>
      <w:proofErr w:type="spellEnd"/>
      <w:r w:rsidRPr="00D63AB2">
        <w:rPr>
          <w:rFonts w:eastAsia="Calibri"/>
          <w:sz w:val="26"/>
          <w:szCs w:val="26"/>
        </w:rPr>
        <w:t xml:space="preserve"> гражданам (занятым в сфере услуг – парикмахерским, общепит, гостиницам, туристический бизнес). Субсидий предоставлено на сумму 4,5 </w:t>
      </w:r>
      <w:proofErr w:type="spellStart"/>
      <w:r w:rsidRPr="00D63AB2">
        <w:rPr>
          <w:rFonts w:eastAsia="Calibri"/>
          <w:sz w:val="26"/>
          <w:szCs w:val="26"/>
        </w:rPr>
        <w:t>млн.руб</w:t>
      </w:r>
      <w:proofErr w:type="spellEnd"/>
      <w:r w:rsidRPr="00D63AB2">
        <w:rPr>
          <w:rFonts w:eastAsia="Calibri"/>
          <w:sz w:val="26"/>
          <w:szCs w:val="26"/>
        </w:rPr>
        <w:t>.</w:t>
      </w:r>
    </w:p>
    <w:p w:rsidR="00D63AB2" w:rsidRPr="00D63AB2" w:rsidRDefault="00D63AB2" w:rsidP="00D63AB2">
      <w:pPr>
        <w:spacing w:line="360" w:lineRule="auto"/>
        <w:ind w:firstLine="540"/>
        <w:jc w:val="both"/>
        <w:rPr>
          <w:sz w:val="26"/>
          <w:szCs w:val="26"/>
        </w:rPr>
      </w:pPr>
      <w:r w:rsidRPr="00D63AB2">
        <w:rPr>
          <w:sz w:val="26"/>
          <w:szCs w:val="26"/>
        </w:rPr>
        <w:t xml:space="preserve">Кроме этого, в 20120 г. Центром предпринимательства была оказана помощь в оформлении документов и подаче 50 заявок на получение льготных кредитов и субсидий: 48 заявок на заключение социальных контрактов на получение безвозмездной субсидии индивидуальным предпринимателям и </w:t>
      </w:r>
      <w:proofErr w:type="spellStart"/>
      <w:r w:rsidRPr="00D63AB2">
        <w:rPr>
          <w:sz w:val="26"/>
          <w:szCs w:val="26"/>
        </w:rPr>
        <w:t>самозанятым</w:t>
      </w:r>
      <w:proofErr w:type="spellEnd"/>
      <w:r w:rsidRPr="00D63AB2">
        <w:rPr>
          <w:sz w:val="26"/>
          <w:szCs w:val="26"/>
        </w:rPr>
        <w:t xml:space="preserve"> гражданам в размере 250 тыс. руб. на создание и развитие своего бизнеса по линии соцзащиты (получили – 26 субъектов МСП);  2 заявки на получение льготных займов в Агентстве по развитию системы гарантий Нижегородской области. Всего получено 8 млн. рублей, для сравнения в 2019 году было оказана помощь в оформлении – 11 заявок, из них получено 2 займа на сумму 2,5 млн. руб.</w:t>
      </w:r>
    </w:p>
    <w:p w:rsidR="00D63AB2" w:rsidRPr="00D63AB2" w:rsidRDefault="00D63AB2" w:rsidP="00D63AB2">
      <w:pPr>
        <w:spacing w:line="360" w:lineRule="auto"/>
        <w:ind w:firstLine="709"/>
        <w:jc w:val="both"/>
        <w:rPr>
          <w:sz w:val="26"/>
          <w:szCs w:val="26"/>
        </w:rPr>
      </w:pPr>
      <w:r w:rsidRPr="00D63AB2">
        <w:rPr>
          <w:sz w:val="26"/>
          <w:szCs w:val="26"/>
        </w:rPr>
        <w:t xml:space="preserve">Большое внимание уделяется вопросу оказания консультационной, информационной поддержке. </w:t>
      </w:r>
    </w:p>
    <w:p w:rsidR="00D63AB2" w:rsidRPr="00D63AB2" w:rsidRDefault="00D63AB2" w:rsidP="00D63AB2">
      <w:pPr>
        <w:shd w:val="clear" w:color="auto" w:fill="FFFFFF"/>
        <w:spacing w:line="360" w:lineRule="auto"/>
        <w:ind w:firstLine="567"/>
        <w:jc w:val="both"/>
        <w:rPr>
          <w:sz w:val="26"/>
          <w:szCs w:val="26"/>
        </w:rPr>
      </w:pPr>
      <w:r w:rsidRPr="00D63AB2">
        <w:rPr>
          <w:sz w:val="26"/>
          <w:szCs w:val="26"/>
        </w:rPr>
        <w:t>Эти услуги оказываются управлением экономики и Центром поддержки предпринимательства. Количество консультационных и информационных услуг увеличилось по сравнению с 2019 годом на 52%. Количество посещений сайта в 2020 году по сравнению с 2019 годом выросло более чем в 10 раз.</w:t>
      </w:r>
    </w:p>
    <w:p w:rsidR="00D63AB2" w:rsidRPr="00D63AB2" w:rsidRDefault="00D63AB2" w:rsidP="00D63AB2">
      <w:pPr>
        <w:spacing w:line="360" w:lineRule="auto"/>
        <w:ind w:firstLine="567"/>
        <w:jc w:val="both"/>
        <w:rPr>
          <w:rFonts w:eastAsia="Calibri"/>
          <w:sz w:val="26"/>
          <w:szCs w:val="26"/>
        </w:rPr>
      </w:pPr>
      <w:r w:rsidRPr="00D63AB2">
        <w:rPr>
          <w:sz w:val="26"/>
          <w:szCs w:val="26"/>
        </w:rPr>
        <w:t>В 2020 году отмечается рост активности деятельности Центра поддержки предпринимательства, основная деятельность которого направлена на консультирование, информирование, повышение образовательного уровня предпринимателей, содействие предпринимателям округа в получении финансовой поддержки. Количество оказанных в 2020 г. Центром услуг выросло на 26,6%.</w:t>
      </w:r>
    </w:p>
    <w:p w:rsidR="00D63AB2" w:rsidRPr="00D63AB2" w:rsidRDefault="00D63AB2" w:rsidP="00D63AB2">
      <w:pPr>
        <w:shd w:val="clear" w:color="auto" w:fill="FFFFFF"/>
        <w:spacing w:line="360" w:lineRule="auto"/>
        <w:ind w:firstLine="567"/>
        <w:jc w:val="both"/>
        <w:rPr>
          <w:sz w:val="26"/>
          <w:szCs w:val="26"/>
        </w:rPr>
      </w:pPr>
      <w:r w:rsidRPr="00D63AB2">
        <w:rPr>
          <w:sz w:val="26"/>
          <w:szCs w:val="26"/>
        </w:rPr>
        <w:t>Центр поддержки в этом году третий раз прошел сертификацию соответствия стандарту деятельности центров поддержки предпринимательства. Директор центра в 2020 году прошел обучение в «Школе-</w:t>
      </w:r>
      <w:proofErr w:type="spellStart"/>
      <w:r w:rsidRPr="00D63AB2">
        <w:rPr>
          <w:sz w:val="26"/>
          <w:szCs w:val="26"/>
        </w:rPr>
        <w:t>интенсив</w:t>
      </w:r>
      <w:proofErr w:type="spellEnd"/>
      <w:r w:rsidRPr="00D63AB2">
        <w:rPr>
          <w:sz w:val="26"/>
          <w:szCs w:val="26"/>
        </w:rPr>
        <w:t xml:space="preserve"> для руководителей центров </w:t>
      </w:r>
      <w:r w:rsidRPr="00D63AB2">
        <w:rPr>
          <w:sz w:val="26"/>
          <w:szCs w:val="26"/>
        </w:rPr>
        <w:lastRenderedPageBreak/>
        <w:t>поддержки предпринимательства и бизнес-инкубаторов», принял участие в тренинге по Финансовой поддержке, организованной Корпорацией МСП.</w:t>
      </w:r>
    </w:p>
    <w:p w:rsidR="00D63AB2" w:rsidRPr="00D63AB2" w:rsidRDefault="00D63AB2" w:rsidP="00D63AB2">
      <w:pPr>
        <w:spacing w:line="360" w:lineRule="auto"/>
        <w:ind w:firstLine="540"/>
        <w:jc w:val="both"/>
        <w:rPr>
          <w:sz w:val="26"/>
          <w:szCs w:val="26"/>
        </w:rPr>
      </w:pPr>
      <w:r w:rsidRPr="00D63AB2">
        <w:rPr>
          <w:sz w:val="26"/>
          <w:szCs w:val="26"/>
        </w:rPr>
        <w:t xml:space="preserve">Центр участвовал в конкурсном отборе среди центров поддержки области на право оказания консультационных услуг субъектам МСП, в результате получены денежные средства в сумме 105 тыс. руб., которые Центр потратит на проведении обучающих семинаров для предпринимателей. </w:t>
      </w:r>
    </w:p>
    <w:p w:rsidR="00D63AB2" w:rsidRPr="00D63AB2" w:rsidRDefault="00D63AB2" w:rsidP="00D63AB2">
      <w:pPr>
        <w:spacing w:line="360" w:lineRule="auto"/>
        <w:ind w:firstLine="540"/>
        <w:jc w:val="both"/>
        <w:rPr>
          <w:sz w:val="26"/>
          <w:szCs w:val="26"/>
        </w:rPr>
      </w:pPr>
      <w:r w:rsidRPr="00D63AB2">
        <w:rPr>
          <w:sz w:val="26"/>
          <w:szCs w:val="26"/>
        </w:rPr>
        <w:t>Также на базе Центра было проведено: 2 обучающих семинара по охране труда и пожарной безопасности (обучено около 60 чел.), 1 ярмарка вакансий рабочих и учебных мест. Организовано 3 выездных мероприятия: 2 обучающих тренинга на базе Технопарка «</w:t>
      </w:r>
      <w:proofErr w:type="spellStart"/>
      <w:r w:rsidRPr="00D63AB2">
        <w:rPr>
          <w:sz w:val="26"/>
          <w:szCs w:val="26"/>
        </w:rPr>
        <w:t>Анкудиновка</w:t>
      </w:r>
      <w:proofErr w:type="spellEnd"/>
      <w:r w:rsidRPr="00D63AB2">
        <w:rPr>
          <w:sz w:val="26"/>
          <w:szCs w:val="26"/>
        </w:rPr>
        <w:t>», участие в фестивале декоративно-прикладного искусства «</w:t>
      </w:r>
      <w:proofErr w:type="spellStart"/>
      <w:r w:rsidRPr="00D63AB2">
        <w:rPr>
          <w:sz w:val="26"/>
          <w:szCs w:val="26"/>
        </w:rPr>
        <w:t>Арзамасский</w:t>
      </w:r>
      <w:proofErr w:type="spellEnd"/>
      <w:r w:rsidRPr="00D63AB2">
        <w:rPr>
          <w:sz w:val="26"/>
          <w:szCs w:val="26"/>
        </w:rPr>
        <w:t xml:space="preserve"> валенок», 8 встреч и совещаний (совещания проводились в основном в дистанционном формате (ВКС, </w:t>
      </w:r>
      <w:proofErr w:type="spellStart"/>
      <w:r w:rsidRPr="00D63AB2">
        <w:rPr>
          <w:sz w:val="26"/>
          <w:szCs w:val="26"/>
        </w:rPr>
        <w:t>Zoom</w:t>
      </w:r>
      <w:proofErr w:type="spellEnd"/>
      <w:r w:rsidRPr="00D63AB2">
        <w:rPr>
          <w:sz w:val="26"/>
          <w:szCs w:val="26"/>
        </w:rPr>
        <w:t>,).</w:t>
      </w:r>
    </w:p>
    <w:p w:rsidR="00D63AB2" w:rsidRPr="00D63AB2" w:rsidRDefault="00D63AB2" w:rsidP="00D63AB2">
      <w:pPr>
        <w:spacing w:line="360" w:lineRule="auto"/>
        <w:ind w:firstLine="540"/>
        <w:jc w:val="both"/>
        <w:rPr>
          <w:sz w:val="26"/>
          <w:szCs w:val="26"/>
        </w:rPr>
      </w:pPr>
      <w:r w:rsidRPr="00D63AB2">
        <w:rPr>
          <w:sz w:val="26"/>
          <w:szCs w:val="26"/>
        </w:rPr>
        <w:t xml:space="preserve">Наши предприниматели активно участвовали в конкурсах разного уровня. Специалистами Сектора в прошлом году были подготовлены 9 заявок для участия в 5 всероссийских и областных конкурсах таких как «Молодой предприниматель России», «Предприниматель года», «Новые возможности», «Лучший социальный проект года», «Бизнес-идея». </w:t>
      </w:r>
    </w:p>
    <w:p w:rsidR="00D63AB2" w:rsidRPr="00D63AB2" w:rsidRDefault="00D63AB2" w:rsidP="00D63AB2">
      <w:pPr>
        <w:spacing w:line="360" w:lineRule="auto"/>
        <w:ind w:firstLine="540"/>
        <w:jc w:val="both"/>
        <w:rPr>
          <w:sz w:val="26"/>
          <w:szCs w:val="26"/>
        </w:rPr>
      </w:pPr>
      <w:r w:rsidRPr="00D63AB2">
        <w:rPr>
          <w:sz w:val="26"/>
          <w:szCs w:val="26"/>
        </w:rPr>
        <w:t>В двух конкурсах наши предприниматели заняли призовые места (Павликова В.В. – 1 место в номинации «Лучший социальный проект в сфере дополнительного образования», Фролова В.В. – 2 место в номинации «Экологическое предпринимательство»).</w:t>
      </w:r>
    </w:p>
    <w:p w:rsidR="00DA4099" w:rsidRDefault="00DA4099" w:rsidP="00BF2DB3">
      <w:pPr>
        <w:spacing w:line="360" w:lineRule="auto"/>
        <w:ind w:right="-284"/>
        <w:jc w:val="both"/>
        <w:rPr>
          <w:b/>
          <w:i/>
          <w:sz w:val="26"/>
          <w:szCs w:val="26"/>
        </w:rPr>
      </w:pPr>
      <w:r>
        <w:rPr>
          <w:sz w:val="26"/>
          <w:szCs w:val="26"/>
        </w:rPr>
        <w:tab/>
      </w:r>
      <w:r>
        <w:rPr>
          <w:b/>
          <w:i/>
          <w:sz w:val="26"/>
          <w:szCs w:val="26"/>
        </w:rPr>
        <w:t>Инвестиционная деятельность</w:t>
      </w:r>
    </w:p>
    <w:p w:rsidR="000B4A4C" w:rsidRPr="000B4A4C" w:rsidRDefault="000B4A4C" w:rsidP="000B4A4C">
      <w:pPr>
        <w:spacing w:line="360" w:lineRule="auto"/>
        <w:ind w:firstLine="357"/>
        <w:jc w:val="both"/>
        <w:rPr>
          <w:sz w:val="26"/>
          <w:szCs w:val="26"/>
        </w:rPr>
      </w:pPr>
      <w:r w:rsidRPr="000B4A4C">
        <w:rPr>
          <w:b/>
          <w:sz w:val="26"/>
          <w:szCs w:val="26"/>
        </w:rPr>
        <w:t>Всего за 2020 год</w:t>
      </w:r>
      <w:r w:rsidRPr="000B4A4C">
        <w:rPr>
          <w:sz w:val="26"/>
          <w:szCs w:val="26"/>
        </w:rPr>
        <w:t xml:space="preserve"> объем инвестиций в основной капитал за счет всех источников финансирования </w:t>
      </w:r>
      <w:r w:rsidRPr="000B4A4C">
        <w:rPr>
          <w:b/>
          <w:sz w:val="26"/>
          <w:szCs w:val="26"/>
        </w:rPr>
        <w:t>по полному кругу организаций</w:t>
      </w:r>
      <w:r w:rsidRPr="000B4A4C">
        <w:rPr>
          <w:sz w:val="26"/>
          <w:szCs w:val="26"/>
        </w:rPr>
        <w:t xml:space="preserve"> составил 1799,3 млн. руб., что что ниже уровня 2019 года на 16,9%.</w:t>
      </w:r>
    </w:p>
    <w:p w:rsidR="000B4A4C" w:rsidRPr="000B4A4C" w:rsidRDefault="000B4A4C" w:rsidP="000B4A4C">
      <w:pPr>
        <w:spacing w:line="360" w:lineRule="auto"/>
        <w:ind w:firstLine="357"/>
        <w:jc w:val="both"/>
        <w:rPr>
          <w:sz w:val="26"/>
          <w:szCs w:val="26"/>
        </w:rPr>
      </w:pPr>
      <w:r w:rsidRPr="000B4A4C">
        <w:rPr>
          <w:sz w:val="26"/>
          <w:szCs w:val="26"/>
        </w:rPr>
        <w:t>Сумма инвестиционных вложений по крупным и средним предприятиям округа за 2020 год составила 1443,2,2 млн. рублей, что ниже уровня 2019 года на 34,2%.</w:t>
      </w:r>
    </w:p>
    <w:p w:rsidR="000B4A4C" w:rsidRPr="000B4A4C" w:rsidRDefault="000B4A4C" w:rsidP="000B4A4C">
      <w:pPr>
        <w:spacing w:line="360" w:lineRule="auto"/>
        <w:ind w:firstLine="357"/>
        <w:jc w:val="both"/>
        <w:rPr>
          <w:color w:val="000000"/>
          <w:sz w:val="26"/>
          <w:szCs w:val="26"/>
        </w:rPr>
      </w:pPr>
      <w:r w:rsidRPr="000B4A4C">
        <w:rPr>
          <w:sz w:val="26"/>
          <w:szCs w:val="26"/>
        </w:rPr>
        <w:t xml:space="preserve">Основной удельный вес в инвестиционных вложениях крупных и средних предприятий занимают инвестиции </w:t>
      </w:r>
      <w:r w:rsidRPr="000B4A4C">
        <w:rPr>
          <w:color w:val="000000"/>
          <w:sz w:val="26"/>
          <w:szCs w:val="26"/>
        </w:rPr>
        <w:t xml:space="preserve">обрабатывающих производств – 86,2% (1243,6 млн. руб.), в </w:t>
      </w:r>
      <w:proofErr w:type="spellStart"/>
      <w:r w:rsidRPr="000B4A4C">
        <w:rPr>
          <w:color w:val="000000"/>
          <w:sz w:val="26"/>
          <w:szCs w:val="26"/>
        </w:rPr>
        <w:t>т.ч</w:t>
      </w:r>
      <w:proofErr w:type="spellEnd"/>
      <w:r w:rsidRPr="000B4A4C">
        <w:rPr>
          <w:color w:val="000000"/>
          <w:sz w:val="26"/>
          <w:szCs w:val="26"/>
        </w:rPr>
        <w:t xml:space="preserve">. инвестиции ПАО «Русполимет» составляют 1,19 млрд. руб. </w:t>
      </w:r>
    </w:p>
    <w:p w:rsidR="000B4A4C" w:rsidRPr="000B4A4C" w:rsidRDefault="000B4A4C" w:rsidP="000B4A4C">
      <w:pPr>
        <w:spacing w:line="360" w:lineRule="auto"/>
        <w:ind w:firstLine="357"/>
        <w:jc w:val="both"/>
        <w:rPr>
          <w:color w:val="000000"/>
          <w:sz w:val="26"/>
          <w:szCs w:val="26"/>
        </w:rPr>
      </w:pPr>
      <w:r w:rsidRPr="000B4A4C">
        <w:rPr>
          <w:color w:val="000000"/>
          <w:sz w:val="26"/>
          <w:szCs w:val="26"/>
        </w:rPr>
        <w:t>Сумма инвестиций за счет бюджетных средств составила 139,3 млн. рублей (за 2019 г. – 50,4 млн. руб. соответственно).</w:t>
      </w:r>
    </w:p>
    <w:p w:rsidR="000B4A4C" w:rsidRPr="000B4A4C" w:rsidRDefault="000B4A4C" w:rsidP="000B4A4C">
      <w:pPr>
        <w:spacing w:line="360" w:lineRule="auto"/>
        <w:ind w:firstLine="357"/>
        <w:jc w:val="both"/>
        <w:rPr>
          <w:color w:val="000000"/>
          <w:sz w:val="26"/>
          <w:szCs w:val="26"/>
        </w:rPr>
      </w:pPr>
      <w:r w:rsidRPr="000B4A4C">
        <w:rPr>
          <w:color w:val="000000"/>
          <w:sz w:val="26"/>
          <w:szCs w:val="26"/>
        </w:rPr>
        <w:lastRenderedPageBreak/>
        <w:t>В 2020 году наблюдалось снижение инвестиционной активности хозяйствующих субъектов, что связано с введением режима повышенной готовности на территории Нижегородской области, а также завершением программы модернизации и перепрофилирования производства основного градообразующего предприятия городского округа ПАО «Русполимет». По итогам 2020 года уровень инвестиций к аналогичному периоду 2019 года составил всего 60,6%.</w:t>
      </w:r>
    </w:p>
    <w:p w:rsidR="008D772A" w:rsidRPr="008D772A" w:rsidRDefault="008D772A" w:rsidP="008D772A">
      <w:pPr>
        <w:spacing w:line="360" w:lineRule="auto"/>
        <w:ind w:firstLine="360"/>
        <w:jc w:val="both"/>
        <w:rPr>
          <w:sz w:val="26"/>
          <w:szCs w:val="26"/>
        </w:rPr>
      </w:pPr>
      <w:r w:rsidRPr="008D772A">
        <w:rPr>
          <w:sz w:val="26"/>
          <w:szCs w:val="26"/>
        </w:rPr>
        <w:t xml:space="preserve">Что было сделано </w:t>
      </w:r>
      <w:r>
        <w:rPr>
          <w:sz w:val="26"/>
          <w:szCs w:val="26"/>
        </w:rPr>
        <w:t xml:space="preserve">администрацией округа по повышению инвестиционной привлекательности </w:t>
      </w:r>
      <w:r w:rsidRPr="008D772A">
        <w:rPr>
          <w:sz w:val="26"/>
          <w:szCs w:val="26"/>
        </w:rPr>
        <w:t>в течение 20</w:t>
      </w:r>
      <w:r w:rsidR="00B958FE">
        <w:rPr>
          <w:sz w:val="26"/>
          <w:szCs w:val="26"/>
        </w:rPr>
        <w:t>20</w:t>
      </w:r>
      <w:r w:rsidRPr="008D772A">
        <w:rPr>
          <w:sz w:val="26"/>
          <w:szCs w:val="26"/>
        </w:rPr>
        <w:t xml:space="preserve"> года: </w:t>
      </w:r>
    </w:p>
    <w:p w:rsidR="00886A95" w:rsidRPr="00886A95" w:rsidRDefault="00886A95" w:rsidP="00886A95">
      <w:pPr>
        <w:pStyle w:val="af1"/>
        <w:numPr>
          <w:ilvl w:val="0"/>
          <w:numId w:val="30"/>
        </w:numPr>
        <w:spacing w:line="360" w:lineRule="auto"/>
        <w:ind w:left="357" w:hanging="357"/>
        <w:rPr>
          <w:sz w:val="26"/>
          <w:szCs w:val="26"/>
        </w:rPr>
      </w:pPr>
      <w:r w:rsidRPr="00886A95">
        <w:rPr>
          <w:sz w:val="26"/>
          <w:szCs w:val="26"/>
        </w:rPr>
        <w:t>Актуализирован реестр инвестиционных площадок, инвестиционный паспорт</w:t>
      </w:r>
    </w:p>
    <w:p w:rsidR="00886A95" w:rsidRPr="00886A95" w:rsidRDefault="00886A95" w:rsidP="00886A95">
      <w:pPr>
        <w:pStyle w:val="af1"/>
        <w:numPr>
          <w:ilvl w:val="0"/>
          <w:numId w:val="30"/>
        </w:numPr>
        <w:spacing w:line="360" w:lineRule="auto"/>
        <w:ind w:left="357" w:hanging="357"/>
        <w:jc w:val="both"/>
        <w:rPr>
          <w:sz w:val="26"/>
          <w:szCs w:val="26"/>
        </w:rPr>
      </w:pPr>
      <w:r w:rsidRPr="00886A95">
        <w:rPr>
          <w:sz w:val="26"/>
          <w:szCs w:val="26"/>
        </w:rPr>
        <w:t>Была подготовлена и направлена информация для актуализации интерактивной карты инвестиционных площадок Нижегородской области</w:t>
      </w:r>
    </w:p>
    <w:p w:rsidR="00886A95" w:rsidRPr="00886A95" w:rsidRDefault="00886A95" w:rsidP="00886A95">
      <w:pPr>
        <w:pStyle w:val="af1"/>
        <w:numPr>
          <w:ilvl w:val="0"/>
          <w:numId w:val="30"/>
        </w:numPr>
        <w:spacing w:line="360" w:lineRule="auto"/>
        <w:ind w:left="357" w:hanging="357"/>
        <w:jc w:val="both"/>
        <w:rPr>
          <w:sz w:val="26"/>
          <w:szCs w:val="26"/>
        </w:rPr>
      </w:pPr>
      <w:r w:rsidRPr="00886A95">
        <w:rPr>
          <w:sz w:val="26"/>
          <w:szCs w:val="26"/>
        </w:rPr>
        <w:t>Для Корпорации развития Нижегородской области была направлена информация по 11 потенциальным площадкам округа для размещения;</w:t>
      </w:r>
    </w:p>
    <w:p w:rsidR="00886A95" w:rsidRPr="00886A95" w:rsidRDefault="00886A95" w:rsidP="00886A95">
      <w:pPr>
        <w:pStyle w:val="af1"/>
        <w:numPr>
          <w:ilvl w:val="0"/>
          <w:numId w:val="30"/>
        </w:numPr>
        <w:spacing w:line="360" w:lineRule="auto"/>
        <w:ind w:left="357" w:hanging="357"/>
        <w:jc w:val="both"/>
        <w:rPr>
          <w:sz w:val="26"/>
          <w:szCs w:val="26"/>
        </w:rPr>
      </w:pPr>
      <w:r w:rsidRPr="00886A95">
        <w:rPr>
          <w:sz w:val="26"/>
          <w:szCs w:val="26"/>
        </w:rPr>
        <w:t>Плотно велась работа с министерством сельского хозяйства по программе «Комплексное развитие сельских территорий». Подготовлено 3 паспорта сельских территорий с целью получения финансирования на развитие сельских территорий городского округа.</w:t>
      </w:r>
    </w:p>
    <w:p w:rsidR="00886A95" w:rsidRPr="00886A95" w:rsidRDefault="00B958FE" w:rsidP="00886A95">
      <w:pPr>
        <w:pStyle w:val="af1"/>
        <w:numPr>
          <w:ilvl w:val="0"/>
          <w:numId w:val="30"/>
        </w:numPr>
        <w:spacing w:line="360" w:lineRule="auto"/>
        <w:ind w:left="357" w:hanging="357"/>
        <w:jc w:val="both"/>
        <w:rPr>
          <w:sz w:val="26"/>
          <w:szCs w:val="26"/>
        </w:rPr>
      </w:pPr>
      <w:r>
        <w:rPr>
          <w:sz w:val="26"/>
          <w:szCs w:val="26"/>
        </w:rPr>
        <w:t xml:space="preserve">Был разработан и утвержден Инвестиционный паспорт </w:t>
      </w:r>
      <w:proofErr w:type="spellStart"/>
      <w:r>
        <w:rPr>
          <w:sz w:val="26"/>
          <w:szCs w:val="26"/>
        </w:rPr>
        <w:t>г.о.г</w:t>
      </w:r>
      <w:proofErr w:type="spellEnd"/>
      <w:r>
        <w:rPr>
          <w:sz w:val="26"/>
          <w:szCs w:val="26"/>
        </w:rPr>
        <w:t>. Кулебаки на период до 2024 года. В течение 2020 года осуществлялся мониторинг его выполнения.</w:t>
      </w:r>
    </w:p>
    <w:p w:rsidR="00E85E34" w:rsidRDefault="00D901DC" w:rsidP="00D901DC">
      <w:pPr>
        <w:spacing w:line="360" w:lineRule="auto"/>
        <w:ind w:firstLine="357"/>
        <w:jc w:val="both"/>
        <w:rPr>
          <w:sz w:val="26"/>
          <w:szCs w:val="26"/>
        </w:rPr>
      </w:pPr>
      <w:r w:rsidRPr="00D901DC">
        <w:rPr>
          <w:sz w:val="26"/>
          <w:szCs w:val="26"/>
        </w:rPr>
        <w:t>Сумма инвестиций на 1 жителя (за исключением бюджетных средств) по итогам 20</w:t>
      </w:r>
      <w:r w:rsidR="00B958FE">
        <w:rPr>
          <w:sz w:val="26"/>
          <w:szCs w:val="26"/>
        </w:rPr>
        <w:t>20</w:t>
      </w:r>
      <w:r w:rsidRPr="00D901DC">
        <w:rPr>
          <w:sz w:val="26"/>
          <w:szCs w:val="26"/>
        </w:rPr>
        <w:t xml:space="preserve"> года составил</w:t>
      </w:r>
      <w:r w:rsidR="00B315E2">
        <w:rPr>
          <w:sz w:val="26"/>
          <w:szCs w:val="26"/>
        </w:rPr>
        <w:t>а</w:t>
      </w:r>
      <w:r w:rsidRPr="00D901DC">
        <w:rPr>
          <w:sz w:val="26"/>
          <w:szCs w:val="26"/>
        </w:rPr>
        <w:t xml:space="preserve"> </w:t>
      </w:r>
      <w:r w:rsidR="00B958FE">
        <w:rPr>
          <w:sz w:val="26"/>
          <w:szCs w:val="26"/>
        </w:rPr>
        <w:t>35</w:t>
      </w:r>
      <w:r w:rsidRPr="00D901DC">
        <w:rPr>
          <w:sz w:val="26"/>
          <w:szCs w:val="26"/>
        </w:rPr>
        <w:t>,</w:t>
      </w:r>
      <w:r w:rsidR="00B958FE">
        <w:rPr>
          <w:sz w:val="26"/>
          <w:szCs w:val="26"/>
        </w:rPr>
        <w:t>5</w:t>
      </w:r>
      <w:r w:rsidRPr="00D901DC">
        <w:rPr>
          <w:sz w:val="26"/>
          <w:szCs w:val="26"/>
        </w:rPr>
        <w:t xml:space="preserve"> тыс. рублей, что </w:t>
      </w:r>
      <w:r w:rsidR="00B958FE">
        <w:rPr>
          <w:sz w:val="26"/>
          <w:szCs w:val="26"/>
        </w:rPr>
        <w:t>ниже</w:t>
      </w:r>
      <w:r w:rsidRPr="00D901DC">
        <w:rPr>
          <w:sz w:val="26"/>
          <w:szCs w:val="26"/>
        </w:rPr>
        <w:t xml:space="preserve"> уровня 201</w:t>
      </w:r>
      <w:r w:rsidR="00B958FE">
        <w:rPr>
          <w:sz w:val="26"/>
          <w:szCs w:val="26"/>
        </w:rPr>
        <w:t>9</w:t>
      </w:r>
      <w:r w:rsidRPr="00D901DC">
        <w:rPr>
          <w:sz w:val="26"/>
          <w:szCs w:val="26"/>
        </w:rPr>
        <w:t xml:space="preserve"> года на </w:t>
      </w:r>
      <w:r w:rsidR="00B958FE">
        <w:rPr>
          <w:sz w:val="26"/>
          <w:szCs w:val="26"/>
        </w:rPr>
        <w:t>26</w:t>
      </w:r>
      <w:r w:rsidR="00B315E2">
        <w:rPr>
          <w:sz w:val="26"/>
          <w:szCs w:val="26"/>
        </w:rPr>
        <w:t>,</w:t>
      </w:r>
      <w:r w:rsidR="00B958FE">
        <w:rPr>
          <w:sz w:val="26"/>
          <w:szCs w:val="26"/>
        </w:rPr>
        <w:t>8</w:t>
      </w:r>
      <w:r w:rsidR="00551EA3">
        <w:rPr>
          <w:sz w:val="26"/>
          <w:szCs w:val="26"/>
        </w:rPr>
        <w:t>%.</w:t>
      </w:r>
      <w:r w:rsidRPr="00D901DC">
        <w:rPr>
          <w:sz w:val="26"/>
          <w:szCs w:val="26"/>
        </w:rPr>
        <w:t xml:space="preserve"> </w:t>
      </w:r>
    </w:p>
    <w:p w:rsidR="00375AFD" w:rsidRPr="00EA4C8F" w:rsidRDefault="00375AFD" w:rsidP="00D901DC">
      <w:pPr>
        <w:spacing w:line="360" w:lineRule="auto"/>
        <w:ind w:firstLine="357"/>
        <w:jc w:val="both"/>
        <w:rPr>
          <w:sz w:val="26"/>
          <w:szCs w:val="26"/>
        </w:rPr>
      </w:pPr>
    </w:p>
    <w:p w:rsidR="00B958FE" w:rsidRPr="00375AFD" w:rsidRDefault="00375AFD" w:rsidP="00375AFD">
      <w:pPr>
        <w:spacing w:line="360" w:lineRule="auto"/>
        <w:ind w:firstLine="794"/>
        <w:jc w:val="both"/>
        <w:rPr>
          <w:b/>
          <w:i/>
          <w:sz w:val="26"/>
          <w:szCs w:val="26"/>
        </w:rPr>
      </w:pPr>
      <w:r>
        <w:rPr>
          <w:b/>
          <w:i/>
          <w:sz w:val="26"/>
          <w:szCs w:val="26"/>
        </w:rPr>
        <w:t>Оптимизация н</w:t>
      </w:r>
      <w:r w:rsidR="00B958FE" w:rsidRPr="00375AFD">
        <w:rPr>
          <w:b/>
          <w:i/>
          <w:sz w:val="26"/>
          <w:szCs w:val="26"/>
        </w:rPr>
        <w:t>алогообложени</w:t>
      </w:r>
      <w:r>
        <w:rPr>
          <w:b/>
          <w:i/>
          <w:sz w:val="26"/>
          <w:szCs w:val="26"/>
        </w:rPr>
        <w:t>я</w:t>
      </w:r>
      <w:r w:rsidR="00B958FE" w:rsidRPr="00375AFD">
        <w:rPr>
          <w:b/>
          <w:i/>
          <w:sz w:val="26"/>
          <w:szCs w:val="26"/>
        </w:rPr>
        <w:t xml:space="preserve"> земельных участков </w:t>
      </w:r>
    </w:p>
    <w:p w:rsidR="00B958FE" w:rsidRPr="00375AFD" w:rsidRDefault="00375AFD" w:rsidP="00375AFD">
      <w:pPr>
        <w:spacing w:line="360" w:lineRule="auto"/>
        <w:ind w:firstLine="794"/>
        <w:jc w:val="both"/>
        <w:rPr>
          <w:sz w:val="26"/>
          <w:szCs w:val="26"/>
        </w:rPr>
      </w:pPr>
      <w:r>
        <w:rPr>
          <w:sz w:val="26"/>
          <w:szCs w:val="26"/>
        </w:rPr>
        <w:t xml:space="preserve">Доля площади земельных участков, являющихся объектами налогообложения земельным налогом в 2020 году выросла на 1,03 процентных пункта к уровню 2019 года и составила 67,14%. </w:t>
      </w:r>
      <w:r w:rsidR="00B958FE" w:rsidRPr="00375AFD">
        <w:rPr>
          <w:sz w:val="26"/>
          <w:szCs w:val="26"/>
        </w:rPr>
        <w:t>Увеличение показателя произошло за счет увеличения количества обращений граждан и юридических лиц по вопросам оформления в собственность, аренду земельных участков, в том числе и граждан, в отношении которых были проведены проверки муниципального земельного контроля.</w:t>
      </w:r>
      <w:r>
        <w:rPr>
          <w:sz w:val="26"/>
          <w:szCs w:val="26"/>
        </w:rPr>
        <w:t xml:space="preserve"> Работа по проведению проверок будет продолжена. На период до 2023 года планируется рост доли земельных участков под налогообложением на 0,2-0,3 процентных пункта ежегодно.</w:t>
      </w:r>
    </w:p>
    <w:p w:rsidR="00F5056F" w:rsidRPr="00D27FEA" w:rsidRDefault="00F5056F" w:rsidP="00F5056F">
      <w:pPr>
        <w:pStyle w:val="a8"/>
        <w:spacing w:line="360" w:lineRule="auto"/>
        <w:ind w:firstLine="708"/>
        <w:jc w:val="left"/>
        <w:rPr>
          <w:b/>
          <w:bCs/>
          <w:i/>
          <w:szCs w:val="28"/>
        </w:rPr>
      </w:pPr>
      <w:r w:rsidRPr="00D27FEA">
        <w:rPr>
          <w:b/>
          <w:bCs/>
          <w:i/>
          <w:szCs w:val="28"/>
        </w:rPr>
        <w:lastRenderedPageBreak/>
        <w:t>Сельское хозяйство</w:t>
      </w:r>
    </w:p>
    <w:p w:rsidR="00F5056F" w:rsidRPr="00351407" w:rsidRDefault="00F5056F" w:rsidP="00F5056F">
      <w:pPr>
        <w:spacing w:line="360" w:lineRule="auto"/>
        <w:ind w:firstLine="708"/>
        <w:jc w:val="both"/>
        <w:rPr>
          <w:sz w:val="26"/>
          <w:szCs w:val="26"/>
        </w:rPr>
      </w:pPr>
      <w:r w:rsidRPr="00351407">
        <w:rPr>
          <w:sz w:val="26"/>
          <w:szCs w:val="26"/>
        </w:rPr>
        <w:t xml:space="preserve">Несмотря на малую долю объема сельскохозяйственного производства всего </w:t>
      </w:r>
      <w:r>
        <w:rPr>
          <w:sz w:val="26"/>
          <w:szCs w:val="26"/>
        </w:rPr>
        <w:t>0</w:t>
      </w:r>
      <w:r w:rsidRPr="00351407">
        <w:rPr>
          <w:sz w:val="26"/>
          <w:szCs w:val="26"/>
        </w:rPr>
        <w:t>,</w:t>
      </w:r>
      <w:r>
        <w:rPr>
          <w:sz w:val="26"/>
          <w:szCs w:val="26"/>
        </w:rPr>
        <w:t>2</w:t>
      </w:r>
      <w:r w:rsidRPr="00351407">
        <w:rPr>
          <w:sz w:val="26"/>
          <w:szCs w:val="26"/>
        </w:rPr>
        <w:t xml:space="preserve">% от общего валового продукта, эта отрасль имеет важное значение для развития села. </w:t>
      </w:r>
    </w:p>
    <w:p w:rsidR="00F5056F" w:rsidRDefault="00F5056F" w:rsidP="00F5056F">
      <w:pPr>
        <w:pStyle w:val="a8"/>
        <w:spacing w:line="360" w:lineRule="auto"/>
        <w:ind w:firstLine="709"/>
        <w:jc w:val="both"/>
        <w:rPr>
          <w:bCs/>
          <w:sz w:val="26"/>
          <w:szCs w:val="26"/>
        </w:rPr>
      </w:pPr>
      <w:r w:rsidRPr="00351407">
        <w:rPr>
          <w:sz w:val="26"/>
          <w:szCs w:val="26"/>
        </w:rPr>
        <w:t xml:space="preserve">В сельском хозяйстве района насчитывается </w:t>
      </w:r>
      <w:r>
        <w:rPr>
          <w:sz w:val="26"/>
          <w:szCs w:val="26"/>
        </w:rPr>
        <w:t>2</w:t>
      </w:r>
      <w:r w:rsidRPr="00351407">
        <w:rPr>
          <w:sz w:val="26"/>
          <w:szCs w:val="26"/>
        </w:rPr>
        <w:t xml:space="preserve"> </w:t>
      </w:r>
      <w:r w:rsidRPr="00351407">
        <w:rPr>
          <w:rFonts w:ascii="Times New Roman CYR" w:hAnsi="Times New Roman CYR"/>
          <w:sz w:val="26"/>
          <w:szCs w:val="26"/>
        </w:rPr>
        <w:t>сельхозпредприяти</w:t>
      </w:r>
      <w:r>
        <w:rPr>
          <w:rFonts w:ascii="Times New Roman CYR" w:hAnsi="Times New Roman CYR"/>
          <w:sz w:val="26"/>
          <w:szCs w:val="26"/>
        </w:rPr>
        <w:t>я</w:t>
      </w:r>
      <w:r w:rsidRPr="00351407">
        <w:rPr>
          <w:sz w:val="26"/>
          <w:szCs w:val="26"/>
        </w:rPr>
        <w:t xml:space="preserve">, </w:t>
      </w:r>
      <w:r w:rsidRPr="00351407">
        <w:rPr>
          <w:bCs/>
          <w:sz w:val="26"/>
          <w:szCs w:val="26"/>
        </w:rPr>
        <w:t>на их долю приходится 7,6 % сельскохозяйственного производства</w:t>
      </w:r>
      <w:r>
        <w:rPr>
          <w:bCs/>
          <w:sz w:val="26"/>
          <w:szCs w:val="26"/>
        </w:rPr>
        <w:t xml:space="preserve"> района</w:t>
      </w:r>
      <w:r w:rsidRPr="00351407">
        <w:rPr>
          <w:bCs/>
          <w:sz w:val="26"/>
          <w:szCs w:val="26"/>
        </w:rPr>
        <w:t>. К</w:t>
      </w:r>
      <w:r w:rsidRPr="00351407">
        <w:rPr>
          <w:rFonts w:ascii="Times New Roman CYR" w:hAnsi="Times New Roman CYR" w:cs="Times New Roman CYR"/>
          <w:bCs/>
          <w:sz w:val="26"/>
          <w:szCs w:val="26"/>
        </w:rPr>
        <w:t>роме того, зарегистрировано 6 крестьянских (фермерских) хозяйств, на долю которых приходится 2 % сельскохозяйственного производства, и 1</w:t>
      </w:r>
      <w:r w:rsidR="00B82557">
        <w:rPr>
          <w:rFonts w:ascii="Times New Roman CYR" w:hAnsi="Times New Roman CYR" w:cs="Times New Roman CYR"/>
          <w:bCs/>
          <w:sz w:val="26"/>
          <w:szCs w:val="26"/>
        </w:rPr>
        <w:t>2</w:t>
      </w:r>
      <w:r>
        <w:rPr>
          <w:rFonts w:ascii="Times New Roman CYR" w:hAnsi="Times New Roman CYR" w:cs="Times New Roman CYR"/>
          <w:bCs/>
          <w:sz w:val="26"/>
          <w:szCs w:val="26"/>
        </w:rPr>
        <w:t>,</w:t>
      </w:r>
      <w:r w:rsidR="00B82557">
        <w:rPr>
          <w:rFonts w:ascii="Times New Roman CYR" w:hAnsi="Times New Roman CYR" w:cs="Times New Roman CYR"/>
          <w:bCs/>
          <w:sz w:val="26"/>
          <w:szCs w:val="26"/>
        </w:rPr>
        <w:t>53</w:t>
      </w:r>
      <w:r>
        <w:rPr>
          <w:rFonts w:ascii="Times New Roman CYR" w:hAnsi="Times New Roman CYR" w:cs="Times New Roman CYR"/>
          <w:bCs/>
          <w:sz w:val="26"/>
          <w:szCs w:val="26"/>
        </w:rPr>
        <w:t>4</w:t>
      </w:r>
      <w:r w:rsidRPr="00351407">
        <w:rPr>
          <w:rFonts w:ascii="Times New Roman CYR" w:hAnsi="Times New Roman CYR" w:cs="Times New Roman CYR"/>
          <w:bCs/>
          <w:sz w:val="26"/>
          <w:szCs w:val="26"/>
        </w:rPr>
        <w:t xml:space="preserve"> тыс. личных подсобных хозяйств</w:t>
      </w:r>
      <w:r w:rsidR="00B82557">
        <w:rPr>
          <w:rFonts w:ascii="Times New Roman CYR" w:hAnsi="Times New Roman CYR" w:cs="Times New Roman CYR"/>
          <w:bCs/>
          <w:sz w:val="26"/>
          <w:szCs w:val="26"/>
        </w:rPr>
        <w:t xml:space="preserve"> и 15 садовых обществ</w:t>
      </w:r>
      <w:r w:rsidRPr="00351407">
        <w:rPr>
          <w:rFonts w:ascii="Times New Roman CYR" w:hAnsi="Times New Roman CYR" w:cs="Times New Roman CYR"/>
          <w:bCs/>
          <w:sz w:val="26"/>
          <w:szCs w:val="26"/>
        </w:rPr>
        <w:t xml:space="preserve"> (90,4 %).</w:t>
      </w:r>
      <w:r w:rsidRPr="00351407">
        <w:rPr>
          <w:bCs/>
          <w:sz w:val="26"/>
          <w:szCs w:val="26"/>
        </w:rPr>
        <w:t xml:space="preserve"> </w:t>
      </w:r>
    </w:p>
    <w:p w:rsidR="00F5056F" w:rsidRDefault="00F5056F" w:rsidP="00F5056F">
      <w:pPr>
        <w:spacing w:line="360" w:lineRule="auto"/>
        <w:ind w:firstLine="425"/>
        <w:jc w:val="both"/>
        <w:rPr>
          <w:sz w:val="26"/>
          <w:szCs w:val="26"/>
        </w:rPr>
      </w:pPr>
      <w:r>
        <w:rPr>
          <w:sz w:val="26"/>
          <w:szCs w:val="26"/>
        </w:rPr>
        <w:t xml:space="preserve">     </w:t>
      </w:r>
      <w:r w:rsidR="00B82557">
        <w:rPr>
          <w:sz w:val="26"/>
          <w:szCs w:val="26"/>
        </w:rPr>
        <w:t xml:space="preserve">В </w:t>
      </w:r>
      <w:r w:rsidRPr="003B7127">
        <w:rPr>
          <w:sz w:val="26"/>
          <w:szCs w:val="26"/>
        </w:rPr>
        <w:t>20</w:t>
      </w:r>
      <w:r w:rsidR="00B82557">
        <w:rPr>
          <w:sz w:val="26"/>
          <w:szCs w:val="26"/>
        </w:rPr>
        <w:t>20</w:t>
      </w:r>
      <w:r w:rsidRPr="003B7127">
        <w:rPr>
          <w:sz w:val="26"/>
          <w:szCs w:val="26"/>
        </w:rPr>
        <w:t xml:space="preserve"> год</w:t>
      </w:r>
      <w:r w:rsidR="00B82557">
        <w:rPr>
          <w:sz w:val="26"/>
          <w:szCs w:val="26"/>
        </w:rPr>
        <w:t>у</w:t>
      </w:r>
      <w:r w:rsidRPr="003B7127">
        <w:rPr>
          <w:sz w:val="26"/>
          <w:szCs w:val="26"/>
        </w:rPr>
        <w:t xml:space="preserve"> </w:t>
      </w:r>
      <w:r w:rsidR="00B82557">
        <w:rPr>
          <w:sz w:val="26"/>
          <w:szCs w:val="26"/>
        </w:rPr>
        <w:t>почти все</w:t>
      </w:r>
      <w:r w:rsidRPr="003B7127">
        <w:rPr>
          <w:sz w:val="26"/>
          <w:szCs w:val="26"/>
        </w:rPr>
        <w:t xml:space="preserve"> планируемые показатели по производству сельскохозяйственной продукции выполнены. Показатели производства и индексы роста прописаны в муниципальной программе </w:t>
      </w:r>
      <w:r w:rsidRPr="003B7127">
        <w:rPr>
          <w:bCs/>
          <w:sz w:val="26"/>
          <w:szCs w:val="26"/>
        </w:rPr>
        <w:t xml:space="preserve">«Развитие </w:t>
      </w:r>
      <w:r w:rsidR="00B82557">
        <w:rPr>
          <w:bCs/>
          <w:sz w:val="26"/>
          <w:szCs w:val="26"/>
        </w:rPr>
        <w:t xml:space="preserve">сельского хозяйства в </w:t>
      </w:r>
      <w:r w:rsidRPr="003B7127">
        <w:rPr>
          <w:bCs/>
          <w:sz w:val="26"/>
          <w:szCs w:val="26"/>
        </w:rPr>
        <w:t>городско</w:t>
      </w:r>
      <w:r w:rsidR="00B82557">
        <w:rPr>
          <w:bCs/>
          <w:sz w:val="26"/>
          <w:szCs w:val="26"/>
        </w:rPr>
        <w:t>м</w:t>
      </w:r>
      <w:r w:rsidRPr="003B7127">
        <w:rPr>
          <w:bCs/>
          <w:sz w:val="26"/>
          <w:szCs w:val="26"/>
        </w:rPr>
        <w:t xml:space="preserve"> округ</w:t>
      </w:r>
      <w:r w:rsidR="00B82557">
        <w:rPr>
          <w:bCs/>
          <w:sz w:val="26"/>
          <w:szCs w:val="26"/>
        </w:rPr>
        <w:t>е</w:t>
      </w:r>
      <w:r w:rsidRPr="003B7127">
        <w:rPr>
          <w:bCs/>
          <w:sz w:val="26"/>
          <w:szCs w:val="26"/>
        </w:rPr>
        <w:t xml:space="preserve"> город Кулебаки на период до 202</w:t>
      </w:r>
      <w:r w:rsidR="00B82557">
        <w:rPr>
          <w:bCs/>
          <w:sz w:val="26"/>
          <w:szCs w:val="26"/>
        </w:rPr>
        <w:t>5</w:t>
      </w:r>
      <w:r w:rsidRPr="003B7127">
        <w:rPr>
          <w:bCs/>
          <w:sz w:val="26"/>
          <w:szCs w:val="26"/>
        </w:rPr>
        <w:t xml:space="preserve"> года».</w:t>
      </w:r>
      <w:r w:rsidRPr="003B7127">
        <w:rPr>
          <w:sz w:val="26"/>
          <w:szCs w:val="26"/>
        </w:rPr>
        <w:t xml:space="preserve"> </w:t>
      </w:r>
    </w:p>
    <w:p w:rsidR="00B82557" w:rsidRPr="00B82557" w:rsidRDefault="00B82557" w:rsidP="00B82557">
      <w:pPr>
        <w:shd w:val="clear" w:color="auto" w:fill="FFFFFF" w:themeFill="background1"/>
        <w:spacing w:line="360" w:lineRule="auto"/>
        <w:ind w:firstLine="709"/>
        <w:jc w:val="both"/>
        <w:rPr>
          <w:sz w:val="26"/>
          <w:szCs w:val="26"/>
        </w:rPr>
      </w:pPr>
      <w:r w:rsidRPr="00B82557">
        <w:rPr>
          <w:sz w:val="26"/>
          <w:szCs w:val="26"/>
        </w:rPr>
        <w:t>На выполнение мероприятий программы израсходовано 10,96 млн. руб. (97,1% к плану на 2020 г.), в т</w:t>
      </w:r>
      <w:r>
        <w:rPr>
          <w:sz w:val="26"/>
          <w:szCs w:val="26"/>
        </w:rPr>
        <w:t xml:space="preserve">ом </w:t>
      </w:r>
      <w:r w:rsidRPr="00B82557">
        <w:rPr>
          <w:sz w:val="26"/>
          <w:szCs w:val="26"/>
        </w:rPr>
        <w:t>ч</w:t>
      </w:r>
      <w:r>
        <w:rPr>
          <w:sz w:val="26"/>
          <w:szCs w:val="26"/>
        </w:rPr>
        <w:t>исле:</w:t>
      </w:r>
      <w:r w:rsidRPr="00B82557">
        <w:rPr>
          <w:sz w:val="26"/>
          <w:szCs w:val="26"/>
        </w:rPr>
        <w:t xml:space="preserve"> 10,53 млн. руб.</w:t>
      </w:r>
      <w:r>
        <w:rPr>
          <w:sz w:val="26"/>
          <w:szCs w:val="26"/>
        </w:rPr>
        <w:t xml:space="preserve"> -</w:t>
      </w:r>
      <w:r w:rsidRPr="00B82557">
        <w:rPr>
          <w:sz w:val="26"/>
          <w:szCs w:val="26"/>
        </w:rPr>
        <w:t xml:space="preserve"> средств сельхозпроизводителей, 91,2 тыс. руб. </w:t>
      </w:r>
      <w:r>
        <w:rPr>
          <w:sz w:val="26"/>
          <w:szCs w:val="26"/>
        </w:rPr>
        <w:t xml:space="preserve"> - средства</w:t>
      </w:r>
      <w:r w:rsidRPr="00B82557">
        <w:rPr>
          <w:sz w:val="26"/>
          <w:szCs w:val="26"/>
        </w:rPr>
        <w:t xml:space="preserve"> федерального бюджета, 88,1 тыс. руб. </w:t>
      </w:r>
      <w:r>
        <w:rPr>
          <w:sz w:val="26"/>
          <w:szCs w:val="26"/>
        </w:rPr>
        <w:t xml:space="preserve">– средства </w:t>
      </w:r>
      <w:r w:rsidRPr="00B82557">
        <w:rPr>
          <w:sz w:val="26"/>
          <w:szCs w:val="26"/>
        </w:rPr>
        <w:t xml:space="preserve">областного бюджета, 247,9 тыс. руб. </w:t>
      </w:r>
      <w:r>
        <w:rPr>
          <w:sz w:val="26"/>
          <w:szCs w:val="26"/>
        </w:rPr>
        <w:t xml:space="preserve">– средства </w:t>
      </w:r>
      <w:r w:rsidRPr="00B82557">
        <w:rPr>
          <w:sz w:val="26"/>
          <w:szCs w:val="26"/>
        </w:rPr>
        <w:t>местного бюджета.</w:t>
      </w:r>
    </w:p>
    <w:p w:rsidR="00B82557" w:rsidRPr="00B82557" w:rsidRDefault="00B82557" w:rsidP="00B82557">
      <w:pPr>
        <w:shd w:val="clear" w:color="auto" w:fill="FFFFFF" w:themeFill="background1"/>
        <w:spacing w:line="360" w:lineRule="auto"/>
        <w:ind w:firstLine="709"/>
        <w:jc w:val="both"/>
        <w:rPr>
          <w:bCs/>
          <w:sz w:val="26"/>
          <w:szCs w:val="26"/>
        </w:rPr>
      </w:pPr>
      <w:r w:rsidRPr="00B82557">
        <w:rPr>
          <w:sz w:val="26"/>
          <w:szCs w:val="26"/>
        </w:rPr>
        <w:t xml:space="preserve">По результатам 2020 г. сельхозпроизводителями </w:t>
      </w:r>
      <w:r w:rsidRPr="00B82557">
        <w:rPr>
          <w:iCs/>
          <w:sz w:val="26"/>
          <w:szCs w:val="26"/>
        </w:rPr>
        <w:t>всех форм хозяйствования</w:t>
      </w:r>
      <w:r w:rsidRPr="00B82557">
        <w:rPr>
          <w:sz w:val="26"/>
          <w:szCs w:val="26"/>
        </w:rPr>
        <w:t xml:space="preserve"> произведено продукции на сумму 440,37 млн.</w:t>
      </w:r>
      <w:r>
        <w:rPr>
          <w:sz w:val="26"/>
          <w:szCs w:val="26"/>
        </w:rPr>
        <w:t xml:space="preserve"> </w:t>
      </w:r>
      <w:r w:rsidRPr="00B82557">
        <w:rPr>
          <w:sz w:val="26"/>
          <w:szCs w:val="26"/>
        </w:rPr>
        <w:t>руб. (в 2019 г. 436,5 млн.</w:t>
      </w:r>
      <w:r>
        <w:rPr>
          <w:sz w:val="26"/>
          <w:szCs w:val="26"/>
        </w:rPr>
        <w:t xml:space="preserve"> </w:t>
      </w:r>
      <w:r w:rsidRPr="00B82557">
        <w:rPr>
          <w:sz w:val="26"/>
          <w:szCs w:val="26"/>
        </w:rPr>
        <w:t xml:space="preserve">руб.) в том числе: </w:t>
      </w:r>
    </w:p>
    <w:p w:rsidR="00B82557" w:rsidRPr="00B82557" w:rsidRDefault="00B82557" w:rsidP="00B82557">
      <w:pPr>
        <w:shd w:val="clear" w:color="auto" w:fill="FFFFFF" w:themeFill="background1"/>
        <w:spacing w:line="360" w:lineRule="auto"/>
        <w:ind w:firstLine="709"/>
        <w:jc w:val="both"/>
        <w:rPr>
          <w:sz w:val="26"/>
          <w:szCs w:val="26"/>
        </w:rPr>
      </w:pPr>
      <w:r w:rsidRPr="00B82557">
        <w:rPr>
          <w:sz w:val="26"/>
          <w:szCs w:val="26"/>
        </w:rPr>
        <w:t>- в растениеводстве 240,31 млн.</w:t>
      </w:r>
      <w:r>
        <w:rPr>
          <w:sz w:val="26"/>
          <w:szCs w:val="26"/>
        </w:rPr>
        <w:t xml:space="preserve"> </w:t>
      </w:r>
      <w:r w:rsidRPr="00B82557">
        <w:rPr>
          <w:sz w:val="26"/>
          <w:szCs w:val="26"/>
        </w:rPr>
        <w:t>руб. (в 2019 г. 239,5 млн.</w:t>
      </w:r>
      <w:r>
        <w:rPr>
          <w:sz w:val="26"/>
          <w:szCs w:val="26"/>
        </w:rPr>
        <w:t xml:space="preserve"> </w:t>
      </w:r>
      <w:r w:rsidRPr="00B82557">
        <w:rPr>
          <w:sz w:val="26"/>
          <w:szCs w:val="26"/>
        </w:rPr>
        <w:t>руб.</w:t>
      </w:r>
      <w:r>
        <w:rPr>
          <w:sz w:val="26"/>
          <w:szCs w:val="26"/>
        </w:rPr>
        <w:t>)</w:t>
      </w:r>
      <w:r w:rsidRPr="00B82557">
        <w:rPr>
          <w:sz w:val="26"/>
          <w:szCs w:val="26"/>
        </w:rPr>
        <w:t xml:space="preserve">; </w:t>
      </w:r>
    </w:p>
    <w:p w:rsidR="00B82557" w:rsidRPr="00B82557" w:rsidRDefault="00B82557" w:rsidP="00B82557">
      <w:pPr>
        <w:shd w:val="clear" w:color="auto" w:fill="FFFFFF" w:themeFill="background1"/>
        <w:spacing w:line="360" w:lineRule="auto"/>
        <w:ind w:firstLine="709"/>
        <w:jc w:val="both"/>
        <w:rPr>
          <w:bCs/>
          <w:sz w:val="26"/>
          <w:szCs w:val="26"/>
        </w:rPr>
      </w:pPr>
      <w:r w:rsidRPr="00B82557">
        <w:rPr>
          <w:sz w:val="26"/>
          <w:szCs w:val="26"/>
        </w:rPr>
        <w:t>- в животноводстве 200,06 млн.</w:t>
      </w:r>
      <w:r>
        <w:rPr>
          <w:sz w:val="26"/>
          <w:szCs w:val="26"/>
        </w:rPr>
        <w:t xml:space="preserve"> </w:t>
      </w:r>
      <w:r w:rsidRPr="00B82557">
        <w:rPr>
          <w:sz w:val="26"/>
          <w:szCs w:val="26"/>
        </w:rPr>
        <w:t>руб. (в 2019 г. 197 млн.</w:t>
      </w:r>
      <w:r>
        <w:rPr>
          <w:sz w:val="26"/>
          <w:szCs w:val="26"/>
        </w:rPr>
        <w:t xml:space="preserve"> </w:t>
      </w:r>
      <w:r w:rsidRPr="00B82557">
        <w:rPr>
          <w:sz w:val="26"/>
          <w:szCs w:val="26"/>
        </w:rPr>
        <w:t>руб.).</w:t>
      </w:r>
    </w:p>
    <w:p w:rsidR="00B82557" w:rsidRPr="00B82557" w:rsidRDefault="00B82557" w:rsidP="00B82557">
      <w:pPr>
        <w:shd w:val="clear" w:color="auto" w:fill="FFFFFF" w:themeFill="background1"/>
        <w:tabs>
          <w:tab w:val="left" w:pos="5880"/>
        </w:tabs>
        <w:spacing w:line="360" w:lineRule="auto"/>
        <w:ind w:firstLine="709"/>
        <w:jc w:val="both"/>
        <w:rPr>
          <w:bCs/>
          <w:sz w:val="26"/>
          <w:szCs w:val="26"/>
        </w:rPr>
      </w:pPr>
      <w:r w:rsidRPr="00B82557">
        <w:rPr>
          <w:sz w:val="26"/>
          <w:szCs w:val="26"/>
        </w:rPr>
        <w:t>Произведено:</w:t>
      </w:r>
      <w:r w:rsidRPr="00B82557">
        <w:rPr>
          <w:sz w:val="26"/>
          <w:szCs w:val="26"/>
        </w:rPr>
        <w:tab/>
      </w:r>
    </w:p>
    <w:p w:rsidR="00B82557" w:rsidRPr="00B82557" w:rsidRDefault="00B82557" w:rsidP="00B82557">
      <w:pPr>
        <w:shd w:val="clear" w:color="auto" w:fill="FFFFFF" w:themeFill="background1"/>
        <w:spacing w:line="360" w:lineRule="auto"/>
        <w:ind w:firstLine="709"/>
        <w:jc w:val="both"/>
        <w:rPr>
          <w:bCs/>
          <w:sz w:val="26"/>
          <w:szCs w:val="26"/>
        </w:rPr>
      </w:pPr>
      <w:r w:rsidRPr="00B82557">
        <w:rPr>
          <w:sz w:val="26"/>
          <w:szCs w:val="26"/>
        </w:rPr>
        <w:t xml:space="preserve">- зерна 629 </w:t>
      </w:r>
      <w:proofErr w:type="spellStart"/>
      <w:r w:rsidRPr="00B82557">
        <w:rPr>
          <w:sz w:val="26"/>
          <w:szCs w:val="26"/>
        </w:rPr>
        <w:t>тн</w:t>
      </w:r>
      <w:proofErr w:type="spellEnd"/>
      <w:r w:rsidRPr="00B82557">
        <w:rPr>
          <w:sz w:val="26"/>
          <w:szCs w:val="26"/>
        </w:rPr>
        <w:t xml:space="preserve">. (в 2019 г. 579 </w:t>
      </w:r>
      <w:proofErr w:type="spellStart"/>
      <w:r w:rsidRPr="00B82557">
        <w:rPr>
          <w:sz w:val="26"/>
          <w:szCs w:val="26"/>
        </w:rPr>
        <w:t>тн</w:t>
      </w:r>
      <w:proofErr w:type="spellEnd"/>
      <w:r w:rsidRPr="00B82557">
        <w:rPr>
          <w:sz w:val="26"/>
          <w:szCs w:val="26"/>
        </w:rPr>
        <w:t xml:space="preserve">.); </w:t>
      </w:r>
    </w:p>
    <w:p w:rsidR="00B82557" w:rsidRPr="00B82557" w:rsidRDefault="00B82557" w:rsidP="00B82557">
      <w:pPr>
        <w:shd w:val="clear" w:color="auto" w:fill="FFFFFF" w:themeFill="background1"/>
        <w:spacing w:line="360" w:lineRule="auto"/>
        <w:ind w:firstLine="709"/>
        <w:jc w:val="both"/>
        <w:rPr>
          <w:bCs/>
          <w:sz w:val="26"/>
          <w:szCs w:val="26"/>
        </w:rPr>
      </w:pPr>
      <w:r w:rsidRPr="00B82557">
        <w:rPr>
          <w:sz w:val="26"/>
          <w:szCs w:val="26"/>
        </w:rPr>
        <w:t xml:space="preserve">- картофеля 3 900 </w:t>
      </w:r>
      <w:proofErr w:type="spellStart"/>
      <w:r w:rsidRPr="00B82557">
        <w:rPr>
          <w:sz w:val="26"/>
          <w:szCs w:val="26"/>
        </w:rPr>
        <w:t>тн</w:t>
      </w:r>
      <w:proofErr w:type="spellEnd"/>
      <w:r w:rsidRPr="00B82557">
        <w:rPr>
          <w:sz w:val="26"/>
          <w:szCs w:val="26"/>
        </w:rPr>
        <w:t xml:space="preserve">. (в 2019 г. 4 796 </w:t>
      </w:r>
      <w:proofErr w:type="spellStart"/>
      <w:r w:rsidRPr="00B82557">
        <w:rPr>
          <w:sz w:val="26"/>
          <w:szCs w:val="26"/>
        </w:rPr>
        <w:t>тн</w:t>
      </w:r>
      <w:proofErr w:type="spellEnd"/>
      <w:r w:rsidRPr="00B82557">
        <w:rPr>
          <w:sz w:val="26"/>
          <w:szCs w:val="26"/>
        </w:rPr>
        <w:t>.);</w:t>
      </w:r>
    </w:p>
    <w:p w:rsidR="00B82557" w:rsidRPr="00B82557" w:rsidRDefault="00B82557" w:rsidP="00B82557">
      <w:pPr>
        <w:shd w:val="clear" w:color="auto" w:fill="FFFFFF" w:themeFill="background1"/>
        <w:spacing w:line="360" w:lineRule="auto"/>
        <w:ind w:firstLine="709"/>
        <w:jc w:val="both"/>
        <w:rPr>
          <w:bCs/>
          <w:sz w:val="26"/>
          <w:szCs w:val="26"/>
        </w:rPr>
      </w:pPr>
      <w:r w:rsidRPr="00B82557">
        <w:rPr>
          <w:sz w:val="26"/>
          <w:szCs w:val="26"/>
        </w:rPr>
        <w:t xml:space="preserve">- овощей 2 691 </w:t>
      </w:r>
      <w:proofErr w:type="spellStart"/>
      <w:r w:rsidRPr="00B82557">
        <w:rPr>
          <w:sz w:val="26"/>
          <w:szCs w:val="26"/>
        </w:rPr>
        <w:t>тн</w:t>
      </w:r>
      <w:proofErr w:type="spellEnd"/>
      <w:r w:rsidRPr="00B82557">
        <w:rPr>
          <w:sz w:val="26"/>
          <w:szCs w:val="26"/>
        </w:rPr>
        <w:t xml:space="preserve">. (в 2019 г. 2 691 </w:t>
      </w:r>
      <w:proofErr w:type="spellStart"/>
      <w:r w:rsidRPr="00B82557">
        <w:rPr>
          <w:sz w:val="26"/>
          <w:szCs w:val="26"/>
        </w:rPr>
        <w:t>тн</w:t>
      </w:r>
      <w:proofErr w:type="spellEnd"/>
      <w:r w:rsidRPr="00B82557">
        <w:rPr>
          <w:sz w:val="26"/>
          <w:szCs w:val="26"/>
        </w:rPr>
        <w:t>.) ;</w:t>
      </w:r>
    </w:p>
    <w:p w:rsidR="00B82557" w:rsidRPr="00B82557" w:rsidRDefault="00B82557" w:rsidP="00B82557">
      <w:pPr>
        <w:shd w:val="clear" w:color="auto" w:fill="FFFFFF" w:themeFill="background1"/>
        <w:spacing w:line="360" w:lineRule="auto"/>
        <w:ind w:firstLine="709"/>
        <w:jc w:val="both"/>
        <w:rPr>
          <w:bCs/>
          <w:sz w:val="26"/>
          <w:szCs w:val="26"/>
        </w:rPr>
      </w:pPr>
      <w:r w:rsidRPr="00B82557">
        <w:rPr>
          <w:sz w:val="26"/>
          <w:szCs w:val="26"/>
        </w:rPr>
        <w:t xml:space="preserve">- молока 6 410 </w:t>
      </w:r>
      <w:proofErr w:type="spellStart"/>
      <w:r w:rsidRPr="00B82557">
        <w:rPr>
          <w:sz w:val="26"/>
          <w:szCs w:val="26"/>
        </w:rPr>
        <w:t>тн</w:t>
      </w:r>
      <w:proofErr w:type="spellEnd"/>
      <w:r w:rsidRPr="00B82557">
        <w:rPr>
          <w:sz w:val="26"/>
          <w:szCs w:val="26"/>
        </w:rPr>
        <w:t xml:space="preserve">. (в 2019 г. 6 389 </w:t>
      </w:r>
      <w:proofErr w:type="spellStart"/>
      <w:r w:rsidRPr="00B82557">
        <w:rPr>
          <w:sz w:val="26"/>
          <w:szCs w:val="26"/>
        </w:rPr>
        <w:t>тн</w:t>
      </w:r>
      <w:proofErr w:type="spellEnd"/>
      <w:r w:rsidRPr="00B82557">
        <w:rPr>
          <w:sz w:val="26"/>
          <w:szCs w:val="26"/>
        </w:rPr>
        <w:t>.) ;</w:t>
      </w:r>
    </w:p>
    <w:p w:rsidR="00B82557" w:rsidRPr="00B82557" w:rsidRDefault="00B82557" w:rsidP="00B82557">
      <w:pPr>
        <w:shd w:val="clear" w:color="auto" w:fill="FFFFFF" w:themeFill="background1"/>
        <w:spacing w:line="360" w:lineRule="auto"/>
        <w:ind w:firstLine="709"/>
        <w:rPr>
          <w:sz w:val="26"/>
          <w:szCs w:val="26"/>
        </w:rPr>
      </w:pPr>
      <w:r w:rsidRPr="00B82557">
        <w:rPr>
          <w:sz w:val="26"/>
          <w:szCs w:val="26"/>
        </w:rPr>
        <w:t xml:space="preserve">- мяса 453,7 </w:t>
      </w:r>
      <w:proofErr w:type="spellStart"/>
      <w:r w:rsidRPr="00B82557">
        <w:rPr>
          <w:sz w:val="26"/>
          <w:szCs w:val="26"/>
        </w:rPr>
        <w:t>тн</w:t>
      </w:r>
      <w:proofErr w:type="spellEnd"/>
      <w:r w:rsidRPr="00B82557">
        <w:rPr>
          <w:sz w:val="26"/>
          <w:szCs w:val="26"/>
        </w:rPr>
        <w:t xml:space="preserve">. (в 2019 г. 459,4 </w:t>
      </w:r>
      <w:proofErr w:type="spellStart"/>
      <w:r w:rsidRPr="00B82557">
        <w:rPr>
          <w:sz w:val="26"/>
          <w:szCs w:val="26"/>
        </w:rPr>
        <w:t>тн</w:t>
      </w:r>
      <w:proofErr w:type="spellEnd"/>
      <w:r w:rsidRPr="00B82557">
        <w:rPr>
          <w:sz w:val="26"/>
          <w:szCs w:val="26"/>
        </w:rPr>
        <w:t>.).</w:t>
      </w:r>
    </w:p>
    <w:p w:rsidR="00B82557" w:rsidRPr="00B82557" w:rsidRDefault="00B82557" w:rsidP="00B82557">
      <w:pPr>
        <w:spacing w:line="360" w:lineRule="auto"/>
        <w:ind w:firstLine="709"/>
        <w:jc w:val="both"/>
        <w:rPr>
          <w:b/>
          <w:bCs/>
          <w:sz w:val="26"/>
          <w:szCs w:val="26"/>
        </w:rPr>
      </w:pPr>
      <w:r w:rsidRPr="00B82557">
        <w:rPr>
          <w:sz w:val="26"/>
          <w:szCs w:val="26"/>
        </w:rPr>
        <w:t xml:space="preserve">Сельхозпредприятия получили 8,92 </w:t>
      </w:r>
      <w:proofErr w:type="spellStart"/>
      <w:r w:rsidRPr="00B82557">
        <w:rPr>
          <w:sz w:val="26"/>
          <w:szCs w:val="26"/>
        </w:rPr>
        <w:t>млн.руб</w:t>
      </w:r>
      <w:proofErr w:type="spellEnd"/>
      <w:r w:rsidRPr="00B82557">
        <w:rPr>
          <w:sz w:val="26"/>
          <w:szCs w:val="26"/>
        </w:rPr>
        <w:t>. прибыли, что составляет 123,</w:t>
      </w:r>
      <w:proofErr w:type="gramStart"/>
      <w:r w:rsidRPr="00B82557">
        <w:rPr>
          <w:sz w:val="26"/>
          <w:szCs w:val="26"/>
        </w:rPr>
        <w:t>4  %</w:t>
      </w:r>
      <w:proofErr w:type="gramEnd"/>
      <w:r w:rsidRPr="00B82557">
        <w:rPr>
          <w:sz w:val="26"/>
          <w:szCs w:val="26"/>
        </w:rPr>
        <w:t xml:space="preserve"> к уровню 2019 г. (7,23 </w:t>
      </w:r>
      <w:proofErr w:type="spellStart"/>
      <w:r w:rsidRPr="00B82557">
        <w:rPr>
          <w:sz w:val="26"/>
          <w:szCs w:val="26"/>
        </w:rPr>
        <w:t>млн.руб</w:t>
      </w:r>
      <w:proofErr w:type="spellEnd"/>
      <w:r w:rsidRPr="00B82557">
        <w:rPr>
          <w:sz w:val="26"/>
          <w:szCs w:val="26"/>
        </w:rPr>
        <w:t>.)</w:t>
      </w:r>
    </w:p>
    <w:p w:rsidR="00B82557" w:rsidRPr="00B82557" w:rsidRDefault="00B82557" w:rsidP="00B82557">
      <w:pPr>
        <w:spacing w:line="360" w:lineRule="auto"/>
        <w:ind w:firstLine="709"/>
        <w:jc w:val="both"/>
        <w:rPr>
          <w:b/>
          <w:bCs/>
          <w:sz w:val="26"/>
          <w:szCs w:val="26"/>
        </w:rPr>
      </w:pPr>
      <w:r w:rsidRPr="00B82557">
        <w:rPr>
          <w:sz w:val="26"/>
          <w:szCs w:val="26"/>
        </w:rPr>
        <w:t xml:space="preserve">Удельный вес прибыльных сельхозпредприятий составляет 100%. Рентабельность – 33,1 % (в 2019 г. 49,4 %). </w:t>
      </w:r>
    </w:p>
    <w:p w:rsidR="00B82557" w:rsidRPr="00B82557" w:rsidRDefault="00B82557" w:rsidP="00B82557">
      <w:pPr>
        <w:spacing w:line="360" w:lineRule="auto"/>
        <w:ind w:firstLine="709"/>
        <w:jc w:val="both"/>
        <w:rPr>
          <w:sz w:val="26"/>
          <w:szCs w:val="26"/>
        </w:rPr>
      </w:pPr>
      <w:r w:rsidRPr="00B82557">
        <w:rPr>
          <w:sz w:val="26"/>
          <w:szCs w:val="26"/>
        </w:rPr>
        <w:lastRenderedPageBreak/>
        <w:t>Среднемесячная заработная плата в сельхозпредприятиях составила 16 931 рублей (в 2019 году 16 721 руб</w:t>
      </w:r>
      <w:r>
        <w:rPr>
          <w:sz w:val="26"/>
          <w:szCs w:val="26"/>
        </w:rPr>
        <w:t>.</w:t>
      </w:r>
      <w:r w:rsidRPr="00B82557">
        <w:rPr>
          <w:sz w:val="26"/>
          <w:szCs w:val="26"/>
        </w:rPr>
        <w:t>) и увеличилась по сравнению с 2019 годом на 1,3 %.</w:t>
      </w:r>
    </w:p>
    <w:p w:rsidR="00FE4F7F" w:rsidRPr="00FE4F7F" w:rsidRDefault="00FE4F7F" w:rsidP="00FE4F7F">
      <w:pPr>
        <w:spacing w:line="360" w:lineRule="auto"/>
        <w:ind w:firstLine="709"/>
        <w:jc w:val="both"/>
        <w:rPr>
          <w:b/>
          <w:bCs/>
          <w:sz w:val="26"/>
          <w:szCs w:val="26"/>
        </w:rPr>
      </w:pPr>
      <w:r w:rsidRPr="00FE4F7F">
        <w:rPr>
          <w:sz w:val="26"/>
          <w:szCs w:val="26"/>
        </w:rPr>
        <w:t xml:space="preserve">Всего из бюджетов всех уровней в 2020 году </w:t>
      </w:r>
      <w:r w:rsidRPr="00FE4F7F">
        <w:rPr>
          <w:iCs/>
          <w:sz w:val="26"/>
          <w:szCs w:val="26"/>
        </w:rPr>
        <w:t>сельхозпроизводителями всех форм хозяйствования</w:t>
      </w:r>
      <w:r w:rsidRPr="00FE4F7F">
        <w:rPr>
          <w:sz w:val="26"/>
          <w:szCs w:val="26"/>
        </w:rPr>
        <w:t xml:space="preserve"> получено субсидий в сумме 7,21 млн.</w:t>
      </w:r>
      <w:r>
        <w:rPr>
          <w:sz w:val="26"/>
          <w:szCs w:val="26"/>
        </w:rPr>
        <w:t xml:space="preserve"> </w:t>
      </w:r>
      <w:r w:rsidRPr="00FE4F7F">
        <w:rPr>
          <w:sz w:val="26"/>
          <w:szCs w:val="26"/>
        </w:rPr>
        <w:t>руб. (в 2019 году 5,41 млн.</w:t>
      </w:r>
      <w:r>
        <w:rPr>
          <w:sz w:val="26"/>
          <w:szCs w:val="26"/>
        </w:rPr>
        <w:t xml:space="preserve"> </w:t>
      </w:r>
      <w:r w:rsidRPr="00FE4F7F">
        <w:rPr>
          <w:sz w:val="26"/>
          <w:szCs w:val="26"/>
        </w:rPr>
        <w:t>руб.), в том числе из местного бюджета 247,9 тыс.</w:t>
      </w:r>
      <w:r>
        <w:rPr>
          <w:sz w:val="26"/>
          <w:szCs w:val="26"/>
        </w:rPr>
        <w:t xml:space="preserve"> </w:t>
      </w:r>
      <w:r w:rsidRPr="00FE4F7F">
        <w:rPr>
          <w:sz w:val="26"/>
          <w:szCs w:val="26"/>
        </w:rPr>
        <w:t>руб.</w:t>
      </w:r>
      <w:r w:rsidRPr="00FE4F7F">
        <w:rPr>
          <w:b/>
          <w:bCs/>
          <w:sz w:val="26"/>
          <w:szCs w:val="26"/>
        </w:rPr>
        <w:t xml:space="preserve"> </w:t>
      </w:r>
    </w:p>
    <w:p w:rsidR="00FE4F7F" w:rsidRPr="00FE4F7F" w:rsidRDefault="00FE4F7F" w:rsidP="00FE4F7F">
      <w:pPr>
        <w:shd w:val="clear" w:color="auto" w:fill="FFFFFF" w:themeFill="background1"/>
        <w:spacing w:line="360" w:lineRule="auto"/>
        <w:ind w:firstLine="709"/>
        <w:jc w:val="both"/>
        <w:rPr>
          <w:b/>
          <w:bCs/>
          <w:sz w:val="26"/>
          <w:szCs w:val="26"/>
        </w:rPr>
      </w:pPr>
      <w:r w:rsidRPr="00FE4F7F">
        <w:rPr>
          <w:sz w:val="26"/>
          <w:szCs w:val="26"/>
        </w:rPr>
        <w:t>В 2020 году посевные площади сельскохозяйственных культур в сельхозпредприятии, ИП, КФХ составили 1541 га, в том числе зерновыми культурами было занято 360 га.</w:t>
      </w:r>
    </w:p>
    <w:p w:rsidR="00FE4F7F" w:rsidRPr="00FE4F7F" w:rsidRDefault="00FE4F7F" w:rsidP="00FE4F7F">
      <w:pPr>
        <w:spacing w:line="360" w:lineRule="auto"/>
        <w:ind w:firstLine="709"/>
        <w:jc w:val="both"/>
        <w:rPr>
          <w:bCs/>
          <w:sz w:val="26"/>
          <w:szCs w:val="26"/>
        </w:rPr>
      </w:pPr>
      <w:r w:rsidRPr="00FE4F7F">
        <w:rPr>
          <w:bCs/>
          <w:sz w:val="26"/>
          <w:szCs w:val="26"/>
        </w:rPr>
        <w:t xml:space="preserve">В целях улучшения сортовых качеств семян, </w:t>
      </w:r>
      <w:r w:rsidRPr="00FE4F7F">
        <w:rPr>
          <w:sz w:val="26"/>
          <w:szCs w:val="26"/>
        </w:rPr>
        <w:t xml:space="preserve">состава и качественных характеристик почвы в 2020 г. </w:t>
      </w:r>
      <w:r w:rsidRPr="00FE4F7F">
        <w:rPr>
          <w:bCs/>
          <w:sz w:val="26"/>
          <w:szCs w:val="26"/>
        </w:rPr>
        <w:t xml:space="preserve">сельхозпредприятием, ИП, КФХ приобретено и использовано 16 </w:t>
      </w:r>
      <w:proofErr w:type="spellStart"/>
      <w:r w:rsidRPr="00FE4F7F">
        <w:rPr>
          <w:bCs/>
          <w:sz w:val="26"/>
          <w:szCs w:val="26"/>
        </w:rPr>
        <w:t>тн</w:t>
      </w:r>
      <w:proofErr w:type="spellEnd"/>
      <w:r w:rsidRPr="00FE4F7F">
        <w:rPr>
          <w:bCs/>
          <w:sz w:val="26"/>
          <w:szCs w:val="26"/>
        </w:rPr>
        <w:t xml:space="preserve">. элитных семян (в 2019 г. 39 </w:t>
      </w:r>
      <w:proofErr w:type="spellStart"/>
      <w:r w:rsidRPr="00FE4F7F">
        <w:rPr>
          <w:bCs/>
          <w:sz w:val="26"/>
          <w:szCs w:val="26"/>
        </w:rPr>
        <w:t>тн</w:t>
      </w:r>
      <w:proofErr w:type="spellEnd"/>
      <w:r w:rsidRPr="00FE4F7F">
        <w:rPr>
          <w:bCs/>
          <w:sz w:val="26"/>
          <w:szCs w:val="26"/>
        </w:rPr>
        <w:t xml:space="preserve">.), 18 </w:t>
      </w:r>
      <w:proofErr w:type="spellStart"/>
      <w:r w:rsidRPr="00FE4F7F">
        <w:rPr>
          <w:bCs/>
          <w:sz w:val="26"/>
          <w:szCs w:val="26"/>
        </w:rPr>
        <w:t>тн</w:t>
      </w:r>
      <w:proofErr w:type="spellEnd"/>
      <w:r w:rsidRPr="00FE4F7F">
        <w:rPr>
          <w:bCs/>
          <w:sz w:val="26"/>
          <w:szCs w:val="26"/>
        </w:rPr>
        <w:t xml:space="preserve">. минеральных удобрений (в 2019 г. 24 </w:t>
      </w:r>
      <w:proofErr w:type="spellStart"/>
      <w:r w:rsidRPr="00FE4F7F">
        <w:rPr>
          <w:bCs/>
          <w:sz w:val="26"/>
          <w:szCs w:val="26"/>
        </w:rPr>
        <w:t>тн</w:t>
      </w:r>
      <w:proofErr w:type="spellEnd"/>
      <w:r w:rsidRPr="00FE4F7F">
        <w:rPr>
          <w:bCs/>
          <w:sz w:val="26"/>
          <w:szCs w:val="26"/>
        </w:rPr>
        <w:t xml:space="preserve">.); использовано 320 </w:t>
      </w:r>
      <w:proofErr w:type="spellStart"/>
      <w:r w:rsidRPr="00FE4F7F">
        <w:rPr>
          <w:bCs/>
          <w:sz w:val="26"/>
          <w:szCs w:val="26"/>
        </w:rPr>
        <w:t>тн</w:t>
      </w:r>
      <w:proofErr w:type="spellEnd"/>
      <w:r w:rsidRPr="00FE4F7F">
        <w:rPr>
          <w:bCs/>
          <w:sz w:val="26"/>
          <w:szCs w:val="26"/>
        </w:rPr>
        <w:t xml:space="preserve">. органических удобрений (в 2019 г. 730 </w:t>
      </w:r>
      <w:proofErr w:type="spellStart"/>
      <w:r w:rsidRPr="00FE4F7F">
        <w:rPr>
          <w:bCs/>
          <w:sz w:val="26"/>
          <w:szCs w:val="26"/>
        </w:rPr>
        <w:t>тн</w:t>
      </w:r>
      <w:proofErr w:type="spellEnd"/>
      <w:r w:rsidRPr="00FE4F7F">
        <w:rPr>
          <w:bCs/>
          <w:sz w:val="26"/>
          <w:szCs w:val="26"/>
        </w:rPr>
        <w:t xml:space="preserve">.). </w:t>
      </w:r>
    </w:p>
    <w:p w:rsidR="00FE4F7F" w:rsidRPr="00FE4F7F" w:rsidRDefault="00FE4F7F" w:rsidP="00FE4F7F">
      <w:pPr>
        <w:shd w:val="clear" w:color="auto" w:fill="FFFFFF" w:themeFill="background1"/>
        <w:spacing w:line="360" w:lineRule="auto"/>
        <w:ind w:firstLine="709"/>
        <w:jc w:val="both"/>
        <w:rPr>
          <w:bCs/>
          <w:sz w:val="26"/>
          <w:szCs w:val="26"/>
        </w:rPr>
      </w:pPr>
      <w:r w:rsidRPr="00FE4F7F">
        <w:rPr>
          <w:bCs/>
          <w:sz w:val="26"/>
          <w:szCs w:val="26"/>
        </w:rPr>
        <w:t>В 2020 г. введено в оборот 53 га. земель сельскохозяйственного назначения (в 2019 г. 35 га).</w:t>
      </w:r>
    </w:p>
    <w:p w:rsidR="00FE4F7F" w:rsidRPr="00E961CD" w:rsidRDefault="00FE4F7F" w:rsidP="00FE4F7F">
      <w:pPr>
        <w:spacing w:line="360" w:lineRule="auto"/>
        <w:ind w:firstLine="709"/>
        <w:jc w:val="both"/>
        <w:rPr>
          <w:bCs/>
          <w:sz w:val="26"/>
          <w:szCs w:val="26"/>
        </w:rPr>
      </w:pPr>
      <w:r w:rsidRPr="00E961CD">
        <w:rPr>
          <w:bCs/>
          <w:sz w:val="26"/>
          <w:szCs w:val="26"/>
        </w:rPr>
        <w:t>Работа в сельском хозяйстве напрямую зависит от состояния и наличия машинно-тракторного парка. В 20</w:t>
      </w:r>
      <w:r>
        <w:rPr>
          <w:bCs/>
          <w:sz w:val="26"/>
          <w:szCs w:val="26"/>
        </w:rPr>
        <w:t>20</w:t>
      </w:r>
      <w:r w:rsidRPr="00E961CD">
        <w:rPr>
          <w:bCs/>
          <w:sz w:val="26"/>
          <w:szCs w:val="26"/>
        </w:rPr>
        <w:t xml:space="preserve"> году сельхозпредприятиями, ИП, КФХ приобретено сельскохозяйственной техники и оборудования</w:t>
      </w:r>
      <w:r>
        <w:rPr>
          <w:bCs/>
          <w:sz w:val="26"/>
          <w:szCs w:val="26"/>
        </w:rPr>
        <w:t xml:space="preserve"> на сумму 1,2 млн. руб. (рост к уровню 2019 года – 46,3</w:t>
      </w:r>
      <w:proofErr w:type="gramStart"/>
      <w:r>
        <w:rPr>
          <w:bCs/>
          <w:sz w:val="26"/>
          <w:szCs w:val="26"/>
        </w:rPr>
        <w:t xml:space="preserve">%) </w:t>
      </w:r>
      <w:r w:rsidRPr="00E961CD">
        <w:rPr>
          <w:bCs/>
          <w:sz w:val="26"/>
          <w:szCs w:val="26"/>
        </w:rPr>
        <w:t>:</w:t>
      </w:r>
      <w:proofErr w:type="gramEnd"/>
    </w:p>
    <w:p w:rsidR="00FE4F7F" w:rsidRPr="00FE4F7F" w:rsidRDefault="00FE4F7F" w:rsidP="00FE4F7F">
      <w:pPr>
        <w:spacing w:line="360" w:lineRule="auto"/>
        <w:ind w:firstLine="709"/>
        <w:jc w:val="both"/>
        <w:rPr>
          <w:bCs/>
          <w:sz w:val="26"/>
          <w:szCs w:val="26"/>
        </w:rPr>
      </w:pPr>
      <w:r w:rsidRPr="00FE4F7F">
        <w:rPr>
          <w:bCs/>
          <w:sz w:val="26"/>
          <w:szCs w:val="26"/>
        </w:rPr>
        <w:t>- борона дисковая (новая);</w:t>
      </w:r>
    </w:p>
    <w:p w:rsidR="00FE4F7F" w:rsidRPr="00FE4F7F" w:rsidRDefault="00FE4F7F" w:rsidP="00FE4F7F">
      <w:pPr>
        <w:spacing w:line="360" w:lineRule="auto"/>
        <w:ind w:firstLine="709"/>
        <w:jc w:val="both"/>
        <w:rPr>
          <w:bCs/>
          <w:sz w:val="26"/>
          <w:szCs w:val="26"/>
        </w:rPr>
      </w:pPr>
      <w:r w:rsidRPr="00FE4F7F">
        <w:rPr>
          <w:bCs/>
          <w:sz w:val="26"/>
          <w:szCs w:val="26"/>
        </w:rPr>
        <w:t>- пресс-подборщик ПФР-145;</w:t>
      </w:r>
    </w:p>
    <w:p w:rsidR="00FE4F7F" w:rsidRPr="00FE4F7F" w:rsidRDefault="00FE4F7F" w:rsidP="00FE4F7F">
      <w:pPr>
        <w:spacing w:line="360" w:lineRule="auto"/>
        <w:ind w:firstLine="709"/>
        <w:jc w:val="both"/>
        <w:rPr>
          <w:bCs/>
          <w:sz w:val="26"/>
          <w:szCs w:val="26"/>
        </w:rPr>
      </w:pPr>
      <w:r w:rsidRPr="00FE4F7F">
        <w:rPr>
          <w:bCs/>
          <w:sz w:val="26"/>
          <w:szCs w:val="26"/>
        </w:rPr>
        <w:t xml:space="preserve">- транспортеры </w:t>
      </w:r>
      <w:proofErr w:type="spellStart"/>
      <w:r w:rsidRPr="00FE4F7F">
        <w:rPr>
          <w:bCs/>
          <w:sz w:val="26"/>
          <w:szCs w:val="26"/>
        </w:rPr>
        <w:t>навозоуборочные</w:t>
      </w:r>
      <w:proofErr w:type="spellEnd"/>
      <w:r w:rsidRPr="00FE4F7F">
        <w:rPr>
          <w:bCs/>
          <w:sz w:val="26"/>
          <w:szCs w:val="26"/>
        </w:rPr>
        <w:t xml:space="preserve"> 2 шт. (новые);</w:t>
      </w:r>
    </w:p>
    <w:p w:rsidR="00FE4F7F" w:rsidRPr="00FE4F7F" w:rsidRDefault="00FE4F7F" w:rsidP="00FE4F7F">
      <w:pPr>
        <w:spacing w:line="360" w:lineRule="auto"/>
        <w:ind w:firstLine="709"/>
        <w:jc w:val="both"/>
        <w:rPr>
          <w:bCs/>
          <w:sz w:val="26"/>
          <w:szCs w:val="26"/>
        </w:rPr>
      </w:pPr>
      <w:r w:rsidRPr="00FE4F7F">
        <w:rPr>
          <w:bCs/>
          <w:sz w:val="26"/>
          <w:szCs w:val="26"/>
        </w:rPr>
        <w:t xml:space="preserve">- насосная вакуумная установка (новая), </w:t>
      </w:r>
    </w:p>
    <w:p w:rsidR="00FE4F7F" w:rsidRPr="00FE4F7F" w:rsidRDefault="00FE4F7F" w:rsidP="00FE4F7F">
      <w:pPr>
        <w:spacing w:line="360" w:lineRule="auto"/>
        <w:ind w:firstLine="709"/>
        <w:jc w:val="both"/>
        <w:rPr>
          <w:bCs/>
          <w:sz w:val="26"/>
          <w:szCs w:val="26"/>
        </w:rPr>
      </w:pPr>
      <w:r w:rsidRPr="00FE4F7F">
        <w:rPr>
          <w:bCs/>
          <w:sz w:val="26"/>
          <w:szCs w:val="26"/>
        </w:rPr>
        <w:t>- очиститель вороха стационарный;</w:t>
      </w:r>
    </w:p>
    <w:p w:rsidR="00F5056F" w:rsidRPr="002C636F" w:rsidRDefault="00F5056F" w:rsidP="00F5056F">
      <w:pPr>
        <w:spacing w:line="360" w:lineRule="auto"/>
        <w:ind w:firstLine="709"/>
        <w:jc w:val="both"/>
        <w:rPr>
          <w:b/>
          <w:sz w:val="26"/>
          <w:szCs w:val="26"/>
        </w:rPr>
      </w:pPr>
      <w:r w:rsidRPr="002C636F">
        <w:rPr>
          <w:sz w:val="26"/>
          <w:szCs w:val="26"/>
        </w:rPr>
        <w:t>В 20</w:t>
      </w:r>
      <w:r w:rsidR="00B17BFB">
        <w:rPr>
          <w:sz w:val="26"/>
          <w:szCs w:val="26"/>
        </w:rPr>
        <w:t>20</w:t>
      </w:r>
      <w:r w:rsidRPr="002C636F">
        <w:rPr>
          <w:sz w:val="26"/>
          <w:szCs w:val="26"/>
        </w:rPr>
        <w:t xml:space="preserve"> году </w:t>
      </w:r>
      <w:r w:rsidRPr="002C636F">
        <w:rPr>
          <w:iCs/>
          <w:sz w:val="26"/>
          <w:szCs w:val="26"/>
        </w:rPr>
        <w:t>сельхозпроизводителям всех форм хозяйствования</w:t>
      </w:r>
      <w:r w:rsidRPr="002C636F">
        <w:rPr>
          <w:sz w:val="26"/>
          <w:szCs w:val="26"/>
        </w:rPr>
        <w:t xml:space="preserve"> произведено мяса – 45</w:t>
      </w:r>
      <w:r w:rsidR="00B17BFB">
        <w:rPr>
          <w:sz w:val="26"/>
          <w:szCs w:val="26"/>
        </w:rPr>
        <w:t>3</w:t>
      </w:r>
      <w:r w:rsidRPr="002C636F">
        <w:rPr>
          <w:sz w:val="26"/>
          <w:szCs w:val="26"/>
        </w:rPr>
        <w:t>,</w:t>
      </w:r>
      <w:r w:rsidR="00B17BFB">
        <w:rPr>
          <w:sz w:val="26"/>
          <w:szCs w:val="26"/>
        </w:rPr>
        <w:t>7</w:t>
      </w:r>
      <w:r w:rsidRPr="002C636F">
        <w:rPr>
          <w:sz w:val="26"/>
          <w:szCs w:val="26"/>
        </w:rPr>
        <w:t xml:space="preserve"> тонны (</w:t>
      </w:r>
      <w:r w:rsidR="00B17BFB">
        <w:rPr>
          <w:sz w:val="26"/>
          <w:szCs w:val="26"/>
        </w:rPr>
        <w:t>98</w:t>
      </w:r>
      <w:r w:rsidRPr="002C636F">
        <w:rPr>
          <w:sz w:val="26"/>
          <w:szCs w:val="26"/>
        </w:rPr>
        <w:t>,</w:t>
      </w:r>
      <w:r w:rsidR="00B17BFB">
        <w:rPr>
          <w:sz w:val="26"/>
          <w:szCs w:val="26"/>
        </w:rPr>
        <w:t>8</w:t>
      </w:r>
      <w:r w:rsidRPr="002C636F">
        <w:rPr>
          <w:sz w:val="26"/>
          <w:szCs w:val="26"/>
        </w:rPr>
        <w:t>% к уровню 201</w:t>
      </w:r>
      <w:r w:rsidR="00B17BFB">
        <w:rPr>
          <w:sz w:val="26"/>
          <w:szCs w:val="26"/>
        </w:rPr>
        <w:t>9</w:t>
      </w:r>
      <w:r w:rsidRPr="002C636F">
        <w:rPr>
          <w:sz w:val="26"/>
          <w:szCs w:val="26"/>
        </w:rPr>
        <w:t xml:space="preserve"> году), молока – 6</w:t>
      </w:r>
      <w:r w:rsidR="00B17BFB">
        <w:rPr>
          <w:sz w:val="26"/>
          <w:szCs w:val="26"/>
        </w:rPr>
        <w:t>410</w:t>
      </w:r>
      <w:r w:rsidRPr="002C636F">
        <w:rPr>
          <w:sz w:val="26"/>
          <w:szCs w:val="26"/>
        </w:rPr>
        <w:t xml:space="preserve"> тонн (100,</w:t>
      </w:r>
      <w:r w:rsidR="00B17BFB">
        <w:rPr>
          <w:sz w:val="26"/>
          <w:szCs w:val="26"/>
        </w:rPr>
        <w:t>3</w:t>
      </w:r>
      <w:r w:rsidRPr="002C636F">
        <w:rPr>
          <w:sz w:val="26"/>
          <w:szCs w:val="26"/>
        </w:rPr>
        <w:t>% к уровню 201</w:t>
      </w:r>
      <w:r w:rsidR="00B17BFB">
        <w:rPr>
          <w:sz w:val="26"/>
          <w:szCs w:val="26"/>
        </w:rPr>
        <w:t>9</w:t>
      </w:r>
      <w:r w:rsidRPr="002C636F">
        <w:rPr>
          <w:sz w:val="26"/>
          <w:szCs w:val="26"/>
        </w:rPr>
        <w:t xml:space="preserve"> году). </w:t>
      </w:r>
    </w:p>
    <w:p w:rsidR="00F5056F" w:rsidRPr="005B6414" w:rsidRDefault="00F5056F" w:rsidP="00F5056F">
      <w:pPr>
        <w:spacing w:line="360" w:lineRule="auto"/>
        <w:ind w:firstLine="425"/>
        <w:jc w:val="both"/>
        <w:rPr>
          <w:sz w:val="26"/>
          <w:szCs w:val="26"/>
        </w:rPr>
      </w:pPr>
      <w:r w:rsidRPr="005B6414">
        <w:rPr>
          <w:sz w:val="26"/>
          <w:szCs w:val="26"/>
        </w:rPr>
        <w:t xml:space="preserve">ООО «Рыбхоз </w:t>
      </w:r>
      <w:proofErr w:type="spellStart"/>
      <w:r w:rsidRPr="005B6414">
        <w:rPr>
          <w:sz w:val="26"/>
          <w:szCs w:val="26"/>
        </w:rPr>
        <w:t>Велетьма</w:t>
      </w:r>
      <w:proofErr w:type="spellEnd"/>
      <w:r w:rsidRPr="005B6414">
        <w:rPr>
          <w:sz w:val="26"/>
          <w:szCs w:val="26"/>
        </w:rPr>
        <w:t>» в 20</w:t>
      </w:r>
      <w:r w:rsidR="00B17BFB">
        <w:rPr>
          <w:sz w:val="26"/>
          <w:szCs w:val="26"/>
        </w:rPr>
        <w:t>20</w:t>
      </w:r>
      <w:r w:rsidRPr="005B6414">
        <w:rPr>
          <w:sz w:val="26"/>
          <w:szCs w:val="26"/>
        </w:rPr>
        <w:t xml:space="preserve"> году выращено 2</w:t>
      </w:r>
      <w:r w:rsidR="00B17BFB">
        <w:rPr>
          <w:sz w:val="26"/>
          <w:szCs w:val="26"/>
        </w:rPr>
        <w:t>17</w:t>
      </w:r>
      <w:r w:rsidRPr="005B6414">
        <w:rPr>
          <w:sz w:val="26"/>
          <w:szCs w:val="26"/>
        </w:rPr>
        <w:t xml:space="preserve"> т</w:t>
      </w:r>
      <w:r w:rsidR="00B17BFB">
        <w:rPr>
          <w:sz w:val="26"/>
          <w:szCs w:val="26"/>
        </w:rPr>
        <w:t>он</w:t>
      </w:r>
      <w:r w:rsidRPr="005B6414">
        <w:rPr>
          <w:sz w:val="26"/>
          <w:szCs w:val="26"/>
        </w:rPr>
        <w:t>н товарной рыбы</w:t>
      </w:r>
      <w:r w:rsidR="00B17BFB">
        <w:rPr>
          <w:sz w:val="26"/>
          <w:szCs w:val="26"/>
        </w:rPr>
        <w:t>, что ниже уровня 2019 года на 13,2%</w:t>
      </w:r>
      <w:r w:rsidRPr="005B6414">
        <w:rPr>
          <w:sz w:val="26"/>
          <w:szCs w:val="26"/>
        </w:rPr>
        <w:t xml:space="preserve">. </w:t>
      </w:r>
    </w:p>
    <w:p w:rsidR="00B17BFB" w:rsidRDefault="00B17BFB" w:rsidP="00B17BFB">
      <w:pPr>
        <w:tabs>
          <w:tab w:val="left" w:pos="1575"/>
        </w:tabs>
        <w:spacing w:line="360" w:lineRule="auto"/>
        <w:ind w:firstLine="709"/>
        <w:jc w:val="both"/>
        <w:rPr>
          <w:sz w:val="26"/>
          <w:szCs w:val="26"/>
        </w:rPr>
      </w:pPr>
      <w:r w:rsidRPr="00B17BFB">
        <w:rPr>
          <w:sz w:val="26"/>
          <w:szCs w:val="26"/>
        </w:rPr>
        <w:t>В целях информирования населения о положении дел в сельском хозяйстве округа и доведения тематической информации в 2020 г. размещена 21 публикация в печатных изданиях (районная газета «</w:t>
      </w:r>
      <w:proofErr w:type="spellStart"/>
      <w:r w:rsidRPr="00B17BFB">
        <w:rPr>
          <w:sz w:val="26"/>
          <w:szCs w:val="26"/>
        </w:rPr>
        <w:t>Кулебакский</w:t>
      </w:r>
      <w:proofErr w:type="spellEnd"/>
      <w:r w:rsidRPr="00B17BFB">
        <w:rPr>
          <w:sz w:val="26"/>
          <w:szCs w:val="26"/>
        </w:rPr>
        <w:t xml:space="preserve"> металлист», областная газета «Земля Нижегородская») и на сайте администрации.</w:t>
      </w:r>
      <w:r>
        <w:rPr>
          <w:sz w:val="26"/>
          <w:szCs w:val="26"/>
        </w:rPr>
        <w:t xml:space="preserve"> </w:t>
      </w:r>
      <w:r w:rsidRPr="00B17BFB">
        <w:rPr>
          <w:sz w:val="26"/>
          <w:szCs w:val="26"/>
        </w:rPr>
        <w:t xml:space="preserve">На сайте администрации в </w:t>
      </w:r>
      <w:r w:rsidRPr="00B17BFB">
        <w:rPr>
          <w:sz w:val="26"/>
          <w:szCs w:val="26"/>
        </w:rPr>
        <w:lastRenderedPageBreak/>
        <w:t>разделе «Отдел сельского хозяйства» добавились новые информационные разделы «Государственная поддержка АПК», «Выгодные предложения по обновлению парка сельскохозяйственной техники», «Сельская ипотека», «Пчеловодство», постоянно размеща</w:t>
      </w:r>
      <w:r>
        <w:rPr>
          <w:sz w:val="26"/>
          <w:szCs w:val="26"/>
        </w:rPr>
        <w:t xml:space="preserve">ется </w:t>
      </w:r>
      <w:r w:rsidRPr="00B17BFB">
        <w:rPr>
          <w:sz w:val="26"/>
          <w:szCs w:val="26"/>
        </w:rPr>
        <w:t>и обновля</w:t>
      </w:r>
      <w:r>
        <w:rPr>
          <w:sz w:val="26"/>
          <w:szCs w:val="26"/>
        </w:rPr>
        <w:t>ется</w:t>
      </w:r>
      <w:r w:rsidRPr="00B17BFB">
        <w:rPr>
          <w:sz w:val="26"/>
          <w:szCs w:val="26"/>
        </w:rPr>
        <w:t xml:space="preserve"> информация о свободных вакансиях сельхозпроизводителей. В целях увеличения объема информирования сельхозпроизводителей, населения создана группа в социальной сети </w:t>
      </w:r>
      <w:proofErr w:type="spellStart"/>
      <w:r w:rsidRPr="00B17BFB">
        <w:rPr>
          <w:sz w:val="26"/>
          <w:szCs w:val="26"/>
        </w:rPr>
        <w:t>ВКонтакте</w:t>
      </w:r>
      <w:proofErr w:type="spellEnd"/>
      <w:r w:rsidRPr="00B17BFB">
        <w:rPr>
          <w:sz w:val="26"/>
          <w:szCs w:val="26"/>
        </w:rPr>
        <w:t xml:space="preserve"> «Сельское хозяйство </w:t>
      </w:r>
      <w:proofErr w:type="spellStart"/>
      <w:r>
        <w:rPr>
          <w:sz w:val="26"/>
          <w:szCs w:val="26"/>
        </w:rPr>
        <w:t>г.о.</w:t>
      </w:r>
      <w:r w:rsidRPr="00B17BFB">
        <w:rPr>
          <w:sz w:val="26"/>
          <w:szCs w:val="26"/>
        </w:rPr>
        <w:t>г.Кулебаки</w:t>
      </w:r>
      <w:proofErr w:type="spellEnd"/>
      <w:r w:rsidRPr="00B17BFB">
        <w:rPr>
          <w:sz w:val="26"/>
          <w:szCs w:val="26"/>
        </w:rPr>
        <w:t xml:space="preserve">», за 2020 г. размещено 53 публикаций и информационных ссылок (средний просмотр публикаций около 20 просмотров), также подобрано и размещено 10 ссылок на тематические сайты. Создана страница в </w:t>
      </w:r>
      <w:r>
        <w:rPr>
          <w:sz w:val="26"/>
          <w:szCs w:val="26"/>
          <w:lang w:val="en-US"/>
        </w:rPr>
        <w:t>Instagram</w:t>
      </w:r>
      <w:r w:rsidRPr="00B17BFB">
        <w:rPr>
          <w:sz w:val="26"/>
          <w:szCs w:val="26"/>
        </w:rPr>
        <w:t xml:space="preserve"> «ОСХ </w:t>
      </w:r>
      <w:proofErr w:type="spellStart"/>
      <w:r>
        <w:rPr>
          <w:sz w:val="26"/>
          <w:szCs w:val="26"/>
        </w:rPr>
        <w:t>г.о.г</w:t>
      </w:r>
      <w:proofErr w:type="spellEnd"/>
      <w:r>
        <w:rPr>
          <w:sz w:val="26"/>
          <w:szCs w:val="26"/>
        </w:rPr>
        <w:t>.</w:t>
      </w:r>
      <w:r w:rsidRPr="00B17BFB">
        <w:rPr>
          <w:sz w:val="26"/>
          <w:szCs w:val="26"/>
        </w:rPr>
        <w:t xml:space="preserve"> Кулебаки» (492 подписчика) для публикаций о положении дел в сельском хозяйстве городского округа, тематической информации, за 2020 г. размещено 17 публикаций. </w:t>
      </w:r>
    </w:p>
    <w:p w:rsidR="00B17BFB" w:rsidRPr="00B17BFB" w:rsidRDefault="00B17BFB" w:rsidP="00B17BFB">
      <w:pPr>
        <w:tabs>
          <w:tab w:val="left" w:pos="1575"/>
        </w:tabs>
        <w:spacing w:line="360" w:lineRule="auto"/>
        <w:ind w:firstLine="709"/>
        <w:jc w:val="both"/>
        <w:rPr>
          <w:sz w:val="26"/>
          <w:szCs w:val="26"/>
        </w:rPr>
      </w:pPr>
      <w:r w:rsidRPr="00B17BFB">
        <w:rPr>
          <w:sz w:val="26"/>
          <w:szCs w:val="26"/>
        </w:rPr>
        <w:t>Сельхозпроизводителям оказыва</w:t>
      </w:r>
      <w:r>
        <w:rPr>
          <w:sz w:val="26"/>
          <w:szCs w:val="26"/>
        </w:rPr>
        <w:t>ется</w:t>
      </w:r>
      <w:r w:rsidRPr="00B17BFB">
        <w:rPr>
          <w:sz w:val="26"/>
          <w:szCs w:val="26"/>
        </w:rPr>
        <w:t xml:space="preserve"> консультативная помощь по доступным мерам государственной поддержки, получени</w:t>
      </w:r>
      <w:r>
        <w:rPr>
          <w:sz w:val="26"/>
          <w:szCs w:val="26"/>
        </w:rPr>
        <w:t>ю</w:t>
      </w:r>
      <w:r w:rsidRPr="00B17BFB">
        <w:rPr>
          <w:sz w:val="26"/>
          <w:szCs w:val="26"/>
        </w:rPr>
        <w:t xml:space="preserve"> кредитов в банках, вопросам производства сельскохозяйственной продукции</w:t>
      </w:r>
      <w:r>
        <w:rPr>
          <w:sz w:val="26"/>
          <w:szCs w:val="26"/>
        </w:rPr>
        <w:t>.</w:t>
      </w:r>
      <w:r w:rsidRPr="00B17BFB">
        <w:rPr>
          <w:sz w:val="26"/>
          <w:szCs w:val="26"/>
        </w:rPr>
        <w:t xml:space="preserve"> </w:t>
      </w:r>
      <w:r>
        <w:rPr>
          <w:sz w:val="26"/>
          <w:szCs w:val="26"/>
        </w:rPr>
        <w:t>С</w:t>
      </w:r>
      <w:r w:rsidRPr="00B17BFB">
        <w:rPr>
          <w:sz w:val="26"/>
          <w:szCs w:val="26"/>
        </w:rPr>
        <w:t>воевременно доводи</w:t>
      </w:r>
      <w:r>
        <w:rPr>
          <w:sz w:val="26"/>
          <w:szCs w:val="26"/>
        </w:rPr>
        <w:t>тся</w:t>
      </w:r>
      <w:r w:rsidRPr="00B17BFB">
        <w:rPr>
          <w:sz w:val="26"/>
          <w:szCs w:val="26"/>
        </w:rPr>
        <w:t xml:space="preserve"> необходимая для работы информация</w:t>
      </w:r>
      <w:r>
        <w:rPr>
          <w:sz w:val="26"/>
          <w:szCs w:val="26"/>
        </w:rPr>
        <w:t>,</w:t>
      </w:r>
      <w:r w:rsidRPr="00B17BFB">
        <w:rPr>
          <w:sz w:val="26"/>
          <w:szCs w:val="26"/>
        </w:rPr>
        <w:t xml:space="preserve"> получаемая от министерства сельского хозяйства Нижегородской области, также </w:t>
      </w:r>
      <w:r>
        <w:rPr>
          <w:sz w:val="26"/>
          <w:szCs w:val="26"/>
        </w:rPr>
        <w:t>организуется</w:t>
      </w:r>
      <w:r w:rsidRPr="00B17BFB">
        <w:rPr>
          <w:sz w:val="26"/>
          <w:szCs w:val="26"/>
        </w:rPr>
        <w:t xml:space="preserve"> участие руководителей, специалистов сельхозпредприятий, ИП, КФХ в совещания, семинарах</w:t>
      </w:r>
      <w:r>
        <w:rPr>
          <w:sz w:val="26"/>
          <w:szCs w:val="26"/>
        </w:rPr>
        <w:t>,</w:t>
      </w:r>
      <w:r w:rsidRPr="00B17BFB">
        <w:rPr>
          <w:sz w:val="26"/>
          <w:szCs w:val="26"/>
        </w:rPr>
        <w:t xml:space="preserve"> организуемых министерством сельского хозяйства Нижегородской области. </w:t>
      </w:r>
    </w:p>
    <w:p w:rsidR="00F5056F" w:rsidRPr="00B17BFB" w:rsidRDefault="00F5056F" w:rsidP="00B17BFB">
      <w:pPr>
        <w:spacing w:line="360" w:lineRule="auto"/>
        <w:ind w:firstLine="708"/>
        <w:jc w:val="both"/>
        <w:rPr>
          <w:b/>
          <w:i/>
          <w:sz w:val="26"/>
          <w:szCs w:val="26"/>
        </w:rPr>
      </w:pPr>
    </w:p>
    <w:p w:rsidR="00DA4099" w:rsidRPr="002314EF" w:rsidRDefault="00DA4099" w:rsidP="00DA4099">
      <w:pPr>
        <w:spacing w:line="360" w:lineRule="auto"/>
        <w:ind w:firstLine="708"/>
        <w:jc w:val="both"/>
        <w:rPr>
          <w:b/>
          <w:i/>
          <w:sz w:val="28"/>
          <w:szCs w:val="28"/>
        </w:rPr>
      </w:pPr>
      <w:r w:rsidRPr="002314EF">
        <w:rPr>
          <w:b/>
          <w:i/>
          <w:sz w:val="28"/>
          <w:szCs w:val="28"/>
        </w:rPr>
        <w:t>Дороги</w:t>
      </w:r>
    </w:p>
    <w:p w:rsidR="00B23F4E" w:rsidRPr="00B23F4E" w:rsidRDefault="00B23F4E" w:rsidP="00B23F4E">
      <w:pPr>
        <w:spacing w:line="360" w:lineRule="auto"/>
        <w:ind w:firstLine="540"/>
        <w:jc w:val="both"/>
        <w:rPr>
          <w:sz w:val="26"/>
          <w:szCs w:val="26"/>
        </w:rPr>
      </w:pPr>
      <w:r w:rsidRPr="00B23F4E">
        <w:rPr>
          <w:sz w:val="26"/>
          <w:szCs w:val="26"/>
        </w:rPr>
        <w:t xml:space="preserve">В соответствии с Перечнем автомобильных дорог, утвержденных Постановлением администрации </w:t>
      </w:r>
      <w:proofErr w:type="spellStart"/>
      <w:r w:rsidRPr="00B23F4E">
        <w:rPr>
          <w:sz w:val="26"/>
          <w:szCs w:val="26"/>
        </w:rPr>
        <w:t>г.о.г</w:t>
      </w:r>
      <w:proofErr w:type="spellEnd"/>
      <w:r w:rsidRPr="00B23F4E">
        <w:rPr>
          <w:sz w:val="26"/>
          <w:szCs w:val="26"/>
        </w:rPr>
        <w:t xml:space="preserve"> Кулебаки от 07.04.2016г. № 660 (в ред. от 26.08.2019 г.</w:t>
      </w:r>
      <w:r w:rsidRPr="00B23F4E">
        <w:rPr>
          <w:color w:val="FF0000"/>
          <w:sz w:val="26"/>
          <w:szCs w:val="26"/>
        </w:rPr>
        <w:t xml:space="preserve"> </w:t>
      </w:r>
      <w:r w:rsidRPr="00B23F4E">
        <w:rPr>
          <w:sz w:val="26"/>
          <w:szCs w:val="26"/>
        </w:rPr>
        <w:t>№ 1758) на территории округа расположено 293,9 км автомобильных дорог, в том числе:</w:t>
      </w:r>
    </w:p>
    <w:p w:rsidR="00B23F4E" w:rsidRPr="00B23F4E" w:rsidRDefault="00B23F4E" w:rsidP="00B23F4E">
      <w:pPr>
        <w:spacing w:line="360" w:lineRule="auto"/>
        <w:jc w:val="both"/>
        <w:rPr>
          <w:sz w:val="26"/>
          <w:szCs w:val="26"/>
        </w:rPr>
      </w:pPr>
      <w:r w:rsidRPr="00B23F4E">
        <w:rPr>
          <w:sz w:val="26"/>
          <w:szCs w:val="26"/>
        </w:rPr>
        <w:t xml:space="preserve"> </w:t>
      </w:r>
      <w:r w:rsidRPr="00B23F4E">
        <w:rPr>
          <w:sz w:val="26"/>
          <w:szCs w:val="26"/>
        </w:rPr>
        <w:tab/>
        <w:t>- с твердым покрытием 91,1 км из них: асфальтобетонное покрытие –68,1км, шлаковое (щебеночное) - 23,0км</w:t>
      </w:r>
    </w:p>
    <w:p w:rsidR="00B23F4E" w:rsidRPr="00B23F4E" w:rsidRDefault="00B23F4E" w:rsidP="00B23F4E">
      <w:pPr>
        <w:spacing w:line="360" w:lineRule="auto"/>
        <w:ind w:firstLine="708"/>
        <w:jc w:val="both"/>
        <w:rPr>
          <w:sz w:val="26"/>
          <w:szCs w:val="26"/>
        </w:rPr>
      </w:pPr>
      <w:r w:rsidRPr="00B23F4E">
        <w:rPr>
          <w:sz w:val="26"/>
          <w:szCs w:val="26"/>
        </w:rPr>
        <w:t xml:space="preserve">- со </w:t>
      </w:r>
      <w:proofErr w:type="spellStart"/>
      <w:r w:rsidRPr="00B23F4E">
        <w:rPr>
          <w:sz w:val="26"/>
          <w:szCs w:val="26"/>
        </w:rPr>
        <w:t>шлакогрунтовым</w:t>
      </w:r>
      <w:proofErr w:type="spellEnd"/>
      <w:r w:rsidRPr="00B23F4E">
        <w:rPr>
          <w:sz w:val="26"/>
          <w:szCs w:val="26"/>
        </w:rPr>
        <w:t xml:space="preserve"> покрытием – 202,7км</w:t>
      </w:r>
    </w:p>
    <w:p w:rsidR="00B23F4E" w:rsidRPr="00B23F4E" w:rsidRDefault="00B23F4E" w:rsidP="00B23F4E">
      <w:pPr>
        <w:pStyle w:val="ConsPlusNormal"/>
        <w:spacing w:line="360" w:lineRule="auto"/>
        <w:jc w:val="both"/>
        <w:outlineLvl w:val="2"/>
        <w:rPr>
          <w:rFonts w:ascii="Times New Roman" w:hAnsi="Times New Roman" w:cs="Times New Roman"/>
          <w:sz w:val="26"/>
          <w:szCs w:val="26"/>
        </w:rPr>
      </w:pPr>
      <w:r w:rsidRPr="00B23F4E">
        <w:rPr>
          <w:rFonts w:ascii="Times New Roman" w:hAnsi="Times New Roman" w:cs="Times New Roman"/>
          <w:sz w:val="26"/>
          <w:szCs w:val="26"/>
        </w:rPr>
        <w:t xml:space="preserve"> </w:t>
      </w:r>
      <w:r w:rsidRPr="00B23F4E">
        <w:rPr>
          <w:rFonts w:ascii="Times New Roman" w:hAnsi="Times New Roman" w:cs="Times New Roman"/>
          <w:sz w:val="26"/>
          <w:szCs w:val="26"/>
        </w:rPr>
        <w:tab/>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на конец 2020 года составляет 88,9% (261,3 км) (2019 год - составляет 89,3% (262,4км)</w:t>
      </w:r>
      <w:r w:rsidRPr="00B23F4E">
        <w:rPr>
          <w:rFonts w:ascii="Times New Roman" w:hAnsi="Times New Roman" w:cs="Times New Roman"/>
          <w:b/>
          <w:sz w:val="26"/>
          <w:szCs w:val="26"/>
        </w:rPr>
        <w:t xml:space="preserve">. </w:t>
      </w:r>
      <w:r w:rsidRPr="00B23F4E">
        <w:rPr>
          <w:rFonts w:ascii="Times New Roman" w:hAnsi="Times New Roman" w:cs="Times New Roman"/>
          <w:sz w:val="26"/>
          <w:szCs w:val="26"/>
        </w:rPr>
        <w:t xml:space="preserve"> Автомобильные </w:t>
      </w:r>
      <w:r w:rsidRPr="00B23F4E">
        <w:rPr>
          <w:rFonts w:ascii="Times New Roman" w:hAnsi="Times New Roman" w:cs="Times New Roman"/>
          <w:sz w:val="26"/>
          <w:szCs w:val="26"/>
        </w:rPr>
        <w:lastRenderedPageBreak/>
        <w:t>дороги с асфальтобетонным покрытием, находящиеся в удовлетворительном состоянии составляет 32,6 км (2019 – 31,5 км) (47,9% от общей протяженности дорог с усовершенствованным покрытием).</w:t>
      </w:r>
    </w:p>
    <w:p w:rsidR="00B23F4E" w:rsidRPr="00B23F4E" w:rsidRDefault="00B23F4E" w:rsidP="00B23F4E">
      <w:pPr>
        <w:pStyle w:val="ConsPlusNormal"/>
        <w:spacing w:line="360" w:lineRule="auto"/>
        <w:ind w:firstLine="708"/>
        <w:jc w:val="both"/>
        <w:outlineLvl w:val="2"/>
        <w:rPr>
          <w:rFonts w:ascii="Times New Roman" w:hAnsi="Times New Roman" w:cs="Times New Roman"/>
          <w:sz w:val="26"/>
          <w:szCs w:val="26"/>
        </w:rPr>
      </w:pPr>
      <w:r w:rsidRPr="00B23F4E">
        <w:rPr>
          <w:rFonts w:ascii="Times New Roman" w:hAnsi="Times New Roman" w:cs="Times New Roman"/>
          <w:sz w:val="26"/>
          <w:szCs w:val="26"/>
        </w:rPr>
        <w:t>В 2020 году исполнение мероприятий по дорожному хозяйству осуществлялось в рамках МП «Развитие транспортной системы городского округа город Кулебаки на 2018-2025 годы», подпрограммы «Развитие дорожного хозяйства городского округа город Кулебаки» (далее Подпрограмма) на общую сумму 24,88</w:t>
      </w:r>
      <w:r w:rsidRPr="00B23F4E">
        <w:rPr>
          <w:rFonts w:ascii="Times New Roman" w:hAnsi="Times New Roman" w:cs="Times New Roman"/>
          <w:b/>
          <w:sz w:val="26"/>
          <w:szCs w:val="26"/>
        </w:rPr>
        <w:t xml:space="preserve"> </w:t>
      </w:r>
      <w:r w:rsidRPr="00B23F4E">
        <w:rPr>
          <w:rFonts w:ascii="Times New Roman" w:hAnsi="Times New Roman" w:cs="Times New Roman"/>
          <w:sz w:val="26"/>
          <w:szCs w:val="26"/>
        </w:rPr>
        <w:t xml:space="preserve">млн. руб.,   в т. ч. 7,35 млн. руб. – средства областного бюджета. </w:t>
      </w:r>
    </w:p>
    <w:p w:rsidR="00B23F4E" w:rsidRPr="00B23F4E" w:rsidRDefault="00B23F4E" w:rsidP="00B23F4E">
      <w:pPr>
        <w:pStyle w:val="ConsPlusNormal"/>
        <w:spacing w:line="360" w:lineRule="auto"/>
        <w:ind w:firstLine="708"/>
        <w:jc w:val="both"/>
        <w:outlineLvl w:val="2"/>
        <w:rPr>
          <w:rFonts w:ascii="Times New Roman" w:hAnsi="Times New Roman" w:cs="Times New Roman"/>
          <w:sz w:val="26"/>
          <w:szCs w:val="26"/>
        </w:rPr>
      </w:pPr>
      <w:r w:rsidRPr="00B23F4E">
        <w:rPr>
          <w:rFonts w:ascii="Times New Roman" w:hAnsi="Times New Roman" w:cs="Times New Roman"/>
          <w:sz w:val="26"/>
          <w:szCs w:val="26"/>
        </w:rPr>
        <w:t xml:space="preserve">Процент исполнения Подпрограммы в целом за 2020 год составил 98,7%. Не освоение денежных средств в полном объеме объясняется снижением цены контракта в результате торгов и расторжением контракта по соглашению сторон ввиду отсутствия необходимости в выполнении работ (зимнее содержание дорог частного сектора), связанной с погодными условиями, и в связи с распоряжением главы администрации </w:t>
      </w:r>
      <w:proofErr w:type="spellStart"/>
      <w:r w:rsidRPr="00B23F4E">
        <w:rPr>
          <w:rFonts w:ascii="Times New Roman" w:hAnsi="Times New Roman" w:cs="Times New Roman"/>
          <w:sz w:val="26"/>
          <w:szCs w:val="26"/>
        </w:rPr>
        <w:t>г.о.г</w:t>
      </w:r>
      <w:proofErr w:type="spellEnd"/>
      <w:r w:rsidRPr="00B23F4E">
        <w:rPr>
          <w:rFonts w:ascii="Times New Roman" w:hAnsi="Times New Roman" w:cs="Times New Roman"/>
          <w:sz w:val="26"/>
          <w:szCs w:val="26"/>
        </w:rPr>
        <w:t xml:space="preserve"> Кулебаки от 27.04.2020 № 85-р «О расходовании средств в период режима повышенной готовности», связанной с пандемией.</w:t>
      </w:r>
    </w:p>
    <w:p w:rsidR="00B23F4E" w:rsidRPr="00B23F4E" w:rsidRDefault="00B23F4E" w:rsidP="00B23F4E">
      <w:pPr>
        <w:pStyle w:val="ConsPlusNormal"/>
        <w:spacing w:line="360" w:lineRule="auto"/>
        <w:ind w:firstLine="708"/>
        <w:jc w:val="both"/>
        <w:outlineLvl w:val="2"/>
        <w:rPr>
          <w:rFonts w:ascii="Times New Roman" w:hAnsi="Times New Roman" w:cs="Times New Roman"/>
          <w:b/>
          <w:sz w:val="26"/>
          <w:szCs w:val="26"/>
        </w:rPr>
      </w:pPr>
      <w:r w:rsidRPr="00B23F4E">
        <w:rPr>
          <w:rFonts w:ascii="Times New Roman" w:hAnsi="Times New Roman" w:cs="Times New Roman"/>
          <w:sz w:val="26"/>
          <w:szCs w:val="26"/>
        </w:rPr>
        <w:t xml:space="preserve">Всего за 2020 отремонтировано 1,1 </w:t>
      </w:r>
      <w:proofErr w:type="gramStart"/>
      <w:r w:rsidRPr="00B23F4E">
        <w:rPr>
          <w:rFonts w:ascii="Times New Roman" w:hAnsi="Times New Roman" w:cs="Times New Roman"/>
          <w:sz w:val="26"/>
          <w:szCs w:val="26"/>
        </w:rPr>
        <w:t>км</w:t>
      </w:r>
      <w:proofErr w:type="gramEnd"/>
      <w:r w:rsidRPr="00B23F4E">
        <w:rPr>
          <w:rFonts w:ascii="Times New Roman" w:hAnsi="Times New Roman" w:cs="Times New Roman"/>
          <w:sz w:val="26"/>
          <w:szCs w:val="26"/>
        </w:rPr>
        <w:t xml:space="preserve"> а/дорог (8971 м2) на общую сумму – 8,2 млн. руб., в т. ч. 7,35 млн. руб. – средства областного бюджета. Это ниже уровня 2019-2018 годов, когда было отремонтировано 1,5 км и 2,43 км дорог соответственно. Данный ремонт проводился в рамках Соглашения о предоставлении субсидии из областного бюджета бюджету городского округа город Кулебаки на ремонт автомобильных дорог в рамках государственной программы «Развитие транспортной системы Нижегородской области и МП «Развитие транспортной системы городского округа город Кулебаки на 2018-2025 годы».                                                                                                                                                                                                                                                                                                                                                                                                                                     </w:t>
      </w:r>
    </w:p>
    <w:p w:rsidR="00B23F4E" w:rsidRPr="00B23F4E" w:rsidRDefault="00B23F4E" w:rsidP="00B23F4E">
      <w:pPr>
        <w:spacing w:line="360" w:lineRule="auto"/>
        <w:ind w:firstLine="709"/>
        <w:jc w:val="both"/>
        <w:rPr>
          <w:sz w:val="26"/>
          <w:szCs w:val="26"/>
        </w:rPr>
      </w:pPr>
      <w:r w:rsidRPr="00B23F4E">
        <w:rPr>
          <w:sz w:val="26"/>
          <w:szCs w:val="26"/>
        </w:rPr>
        <w:t xml:space="preserve">В рамках Национального проекта «Безопасные и качественные автомобильные дороги Нижегородской области» выполнен </w:t>
      </w:r>
      <w:proofErr w:type="gramStart"/>
      <w:r w:rsidRPr="00B23F4E">
        <w:rPr>
          <w:sz w:val="26"/>
          <w:szCs w:val="26"/>
        </w:rPr>
        <w:t>ремонт</w:t>
      </w:r>
      <w:proofErr w:type="gramEnd"/>
      <w:r w:rsidRPr="00B23F4E">
        <w:rPr>
          <w:sz w:val="26"/>
          <w:szCs w:val="26"/>
        </w:rPr>
        <w:t xml:space="preserve"> а/дороги «Подъезд к д. </w:t>
      </w:r>
      <w:proofErr w:type="spellStart"/>
      <w:r w:rsidRPr="00B23F4E">
        <w:rPr>
          <w:sz w:val="26"/>
          <w:szCs w:val="26"/>
        </w:rPr>
        <w:t>Пушлей</w:t>
      </w:r>
      <w:proofErr w:type="spellEnd"/>
      <w:r w:rsidRPr="00B23F4E">
        <w:rPr>
          <w:sz w:val="26"/>
          <w:szCs w:val="26"/>
        </w:rPr>
        <w:t>- к д. Серебрянка от а/дороги Владимир-Муром-Арзамас» общей протяженностью 5,238 км на сумму – 24592,3 тыс. руб.</w:t>
      </w:r>
      <w:r w:rsidRPr="00B23F4E">
        <w:rPr>
          <w:b/>
          <w:sz w:val="26"/>
          <w:szCs w:val="26"/>
        </w:rPr>
        <w:t xml:space="preserve"> </w:t>
      </w:r>
      <w:r w:rsidRPr="00B23F4E">
        <w:rPr>
          <w:sz w:val="26"/>
          <w:szCs w:val="26"/>
        </w:rPr>
        <w:t>Поэтапный ремонт этой дороги запланирован до 2024 года общей протяженностью 22,3 км.</w:t>
      </w:r>
    </w:p>
    <w:p w:rsidR="00B23F4E" w:rsidRPr="00B23F4E" w:rsidRDefault="00B23F4E" w:rsidP="00B23F4E">
      <w:pPr>
        <w:spacing w:line="360" w:lineRule="auto"/>
        <w:ind w:firstLine="709"/>
        <w:jc w:val="both"/>
        <w:rPr>
          <w:sz w:val="26"/>
          <w:szCs w:val="26"/>
        </w:rPr>
      </w:pPr>
      <w:r w:rsidRPr="00B23F4E">
        <w:rPr>
          <w:rStyle w:val="blk"/>
          <w:sz w:val="26"/>
          <w:szCs w:val="26"/>
        </w:rPr>
        <w:t>В рамках</w:t>
      </w:r>
      <w:r w:rsidRPr="00B23F4E">
        <w:rPr>
          <w:sz w:val="26"/>
          <w:szCs w:val="26"/>
        </w:rPr>
        <w:t xml:space="preserve"> Подпрограммы «Повышение безопасности дорожного движения в городском округе город Кулебаки» в 2020 году были выполнены мероприятия на сумму 7804,1 тыс. руб. (в том числе средства ф/б – 752,4 тыс. руб., о/б – 264,3 тыс. руб., м/б – 6787,4 тыс. руб.)</w:t>
      </w:r>
    </w:p>
    <w:p w:rsidR="00B23F4E" w:rsidRPr="00B23F4E" w:rsidRDefault="00B23F4E" w:rsidP="00B23F4E">
      <w:pPr>
        <w:spacing w:line="360" w:lineRule="auto"/>
        <w:ind w:firstLine="709"/>
        <w:jc w:val="both"/>
        <w:rPr>
          <w:sz w:val="26"/>
          <w:szCs w:val="26"/>
        </w:rPr>
      </w:pPr>
      <w:r w:rsidRPr="00B23F4E">
        <w:rPr>
          <w:sz w:val="26"/>
          <w:szCs w:val="26"/>
        </w:rPr>
        <w:lastRenderedPageBreak/>
        <w:t>В результате чего:</w:t>
      </w:r>
    </w:p>
    <w:p w:rsidR="00B23F4E" w:rsidRPr="00B23F4E" w:rsidRDefault="00B23F4E" w:rsidP="00B23F4E">
      <w:pPr>
        <w:spacing w:line="360" w:lineRule="auto"/>
        <w:ind w:firstLine="709"/>
        <w:jc w:val="both"/>
        <w:rPr>
          <w:sz w:val="26"/>
          <w:szCs w:val="26"/>
        </w:rPr>
      </w:pPr>
      <w:r w:rsidRPr="00B23F4E">
        <w:rPr>
          <w:sz w:val="26"/>
          <w:szCs w:val="26"/>
        </w:rPr>
        <w:t>- выполнены работы по нанесению дорожной разметки в кол-ве 6782м.п. (1365м2)</w:t>
      </w:r>
    </w:p>
    <w:p w:rsidR="00B23F4E" w:rsidRPr="00B23F4E" w:rsidRDefault="00B23F4E" w:rsidP="00B23F4E">
      <w:pPr>
        <w:spacing w:line="360" w:lineRule="auto"/>
        <w:ind w:firstLine="709"/>
        <w:jc w:val="both"/>
        <w:rPr>
          <w:sz w:val="26"/>
          <w:szCs w:val="26"/>
        </w:rPr>
      </w:pPr>
      <w:r w:rsidRPr="00B23F4E">
        <w:rPr>
          <w:sz w:val="26"/>
          <w:szCs w:val="26"/>
        </w:rPr>
        <w:t>- все пешеходные переходы исполнены в соответствии с современными требованиями (разметка в желто-белом исполнении);</w:t>
      </w:r>
    </w:p>
    <w:p w:rsidR="00B23F4E" w:rsidRPr="00B23F4E" w:rsidRDefault="00B23F4E" w:rsidP="00B23F4E">
      <w:pPr>
        <w:spacing w:line="360" w:lineRule="auto"/>
        <w:ind w:firstLine="709"/>
        <w:jc w:val="both"/>
        <w:rPr>
          <w:sz w:val="26"/>
          <w:szCs w:val="26"/>
        </w:rPr>
      </w:pPr>
      <w:r w:rsidRPr="00B23F4E">
        <w:rPr>
          <w:sz w:val="26"/>
          <w:szCs w:val="26"/>
        </w:rPr>
        <w:t>- отремонтировано 2,0 км тротуаров, (2019 – 5,2 км, 2018- 2,2 км);</w:t>
      </w:r>
    </w:p>
    <w:p w:rsidR="00B23F4E" w:rsidRPr="00B23F4E" w:rsidRDefault="00B23F4E" w:rsidP="00B23F4E">
      <w:pPr>
        <w:spacing w:line="360" w:lineRule="auto"/>
        <w:ind w:firstLine="709"/>
        <w:jc w:val="both"/>
        <w:rPr>
          <w:sz w:val="26"/>
          <w:szCs w:val="26"/>
        </w:rPr>
      </w:pPr>
      <w:r w:rsidRPr="00B23F4E">
        <w:rPr>
          <w:sz w:val="26"/>
          <w:szCs w:val="26"/>
        </w:rPr>
        <w:t xml:space="preserve"> - в рамках реализации Ведомственного Проекта «Благоустройство сельских населенных пунктов» ГП «Комплексное развитие сельских территорий») выполнен ремонт тротуара в с. </w:t>
      </w:r>
      <w:proofErr w:type="spellStart"/>
      <w:r w:rsidRPr="00B23F4E">
        <w:rPr>
          <w:sz w:val="26"/>
          <w:szCs w:val="26"/>
        </w:rPr>
        <w:t>Мурзицы</w:t>
      </w:r>
      <w:proofErr w:type="spellEnd"/>
      <w:r w:rsidRPr="00B23F4E">
        <w:rPr>
          <w:sz w:val="26"/>
          <w:szCs w:val="26"/>
        </w:rPr>
        <w:t>, общей протяженностью 1,2 км;</w:t>
      </w:r>
    </w:p>
    <w:p w:rsidR="00B23F4E" w:rsidRPr="00B23F4E" w:rsidRDefault="00B23F4E" w:rsidP="00B23F4E">
      <w:pPr>
        <w:spacing w:line="360" w:lineRule="auto"/>
        <w:ind w:firstLine="709"/>
        <w:jc w:val="both"/>
        <w:rPr>
          <w:sz w:val="26"/>
          <w:szCs w:val="26"/>
        </w:rPr>
      </w:pPr>
      <w:r w:rsidRPr="00B23F4E">
        <w:rPr>
          <w:sz w:val="26"/>
          <w:szCs w:val="26"/>
        </w:rPr>
        <w:t xml:space="preserve">- на ул. Бутова на основании обращений жителей по решению комиссии по ОБДД при администрации </w:t>
      </w:r>
      <w:proofErr w:type="spellStart"/>
      <w:r w:rsidRPr="00B23F4E">
        <w:rPr>
          <w:sz w:val="26"/>
          <w:szCs w:val="26"/>
        </w:rPr>
        <w:t>г.о.г</w:t>
      </w:r>
      <w:proofErr w:type="spellEnd"/>
      <w:r w:rsidRPr="00B23F4E">
        <w:rPr>
          <w:sz w:val="26"/>
          <w:szCs w:val="26"/>
        </w:rPr>
        <w:t xml:space="preserve"> Кулебаки установлена искусственная неровность со всеми необходимыми знаками;</w:t>
      </w:r>
    </w:p>
    <w:p w:rsidR="00B23F4E" w:rsidRPr="00B23F4E" w:rsidRDefault="00B23F4E" w:rsidP="00B23F4E">
      <w:pPr>
        <w:spacing w:line="360" w:lineRule="auto"/>
        <w:ind w:firstLine="709"/>
        <w:jc w:val="both"/>
        <w:rPr>
          <w:sz w:val="26"/>
          <w:szCs w:val="26"/>
        </w:rPr>
      </w:pPr>
      <w:r w:rsidRPr="00B23F4E">
        <w:rPr>
          <w:sz w:val="26"/>
          <w:szCs w:val="26"/>
        </w:rPr>
        <w:t xml:space="preserve"> - выполнены работы по установке и замене дорожных знаков на автомобильных дорогах г. Кулебаки в кол-ве - 87    ед.;</w:t>
      </w:r>
    </w:p>
    <w:p w:rsidR="00B23F4E" w:rsidRPr="00B23F4E" w:rsidRDefault="00B23F4E" w:rsidP="00B23F4E">
      <w:pPr>
        <w:spacing w:line="360" w:lineRule="auto"/>
        <w:ind w:firstLine="709"/>
        <w:jc w:val="both"/>
        <w:rPr>
          <w:sz w:val="26"/>
          <w:szCs w:val="26"/>
        </w:rPr>
      </w:pPr>
      <w:r w:rsidRPr="00B23F4E">
        <w:rPr>
          <w:sz w:val="26"/>
          <w:szCs w:val="26"/>
        </w:rPr>
        <w:t>- в рамках</w:t>
      </w:r>
      <w:r w:rsidRPr="00B23F4E">
        <w:rPr>
          <w:b/>
          <w:sz w:val="26"/>
          <w:szCs w:val="26"/>
        </w:rPr>
        <w:t xml:space="preserve"> </w:t>
      </w:r>
      <w:r w:rsidRPr="00B23F4E">
        <w:rPr>
          <w:sz w:val="26"/>
          <w:szCs w:val="26"/>
        </w:rPr>
        <w:t>«Пропаганды безопасности дорожного движения» в 36 школьных и дошкольных учреждениях были приобретены книжки-раскраски по БДД, светоотражающие элементы и жилеты.</w:t>
      </w:r>
    </w:p>
    <w:p w:rsidR="00B23F4E" w:rsidRPr="00B23F4E" w:rsidRDefault="00B23F4E" w:rsidP="00B23F4E">
      <w:pPr>
        <w:shd w:val="clear" w:color="auto" w:fill="FFFFFF"/>
        <w:spacing w:line="360" w:lineRule="auto"/>
        <w:ind w:firstLine="709"/>
        <w:jc w:val="both"/>
        <w:rPr>
          <w:color w:val="000000"/>
          <w:sz w:val="26"/>
          <w:szCs w:val="26"/>
        </w:rPr>
      </w:pPr>
      <w:r w:rsidRPr="00B23F4E">
        <w:rPr>
          <w:color w:val="000000"/>
          <w:sz w:val="26"/>
          <w:szCs w:val="26"/>
        </w:rPr>
        <w:t xml:space="preserve">С 2018 года на территории г. Кулебаки реализуются мероприятия по благоустройству в рамках проекта «Формирование современной городской среды». Данные мероприятия, по условиям Минстроя РФ, проводятся в комплексе с иными мероприятиями, в </w:t>
      </w:r>
      <w:proofErr w:type="spellStart"/>
      <w:r w:rsidRPr="00B23F4E">
        <w:rPr>
          <w:color w:val="000000"/>
          <w:sz w:val="26"/>
          <w:szCs w:val="26"/>
        </w:rPr>
        <w:t>т.ч</w:t>
      </w:r>
      <w:proofErr w:type="spellEnd"/>
      <w:r w:rsidRPr="00B23F4E">
        <w:rPr>
          <w:color w:val="000000"/>
          <w:sz w:val="26"/>
          <w:szCs w:val="26"/>
        </w:rPr>
        <w:t>. ремонтом дорог.</w:t>
      </w:r>
    </w:p>
    <w:p w:rsidR="00B23F4E" w:rsidRPr="00B23F4E" w:rsidRDefault="00B23F4E" w:rsidP="00B23F4E">
      <w:pPr>
        <w:spacing w:line="360" w:lineRule="auto"/>
        <w:ind w:firstLine="708"/>
        <w:jc w:val="both"/>
        <w:rPr>
          <w:sz w:val="26"/>
          <w:szCs w:val="26"/>
          <w:lang w:eastAsia="ar-SA"/>
        </w:rPr>
      </w:pPr>
      <w:r w:rsidRPr="00B23F4E">
        <w:rPr>
          <w:color w:val="000000"/>
          <w:sz w:val="26"/>
          <w:szCs w:val="26"/>
        </w:rPr>
        <w:t xml:space="preserve">В 2020 году был продолжен комплексный </w:t>
      </w:r>
      <w:proofErr w:type="gramStart"/>
      <w:r w:rsidRPr="00B23F4E">
        <w:rPr>
          <w:color w:val="000000"/>
          <w:sz w:val="26"/>
          <w:szCs w:val="26"/>
        </w:rPr>
        <w:t>ремонт</w:t>
      </w:r>
      <w:proofErr w:type="gramEnd"/>
      <w:r w:rsidRPr="00B23F4E">
        <w:rPr>
          <w:color w:val="000000"/>
          <w:sz w:val="26"/>
          <w:szCs w:val="26"/>
        </w:rPr>
        <w:t xml:space="preserve"> а/дороги ул. Адмирала Макарова – одной из самых загруженных улиц города </w:t>
      </w:r>
      <w:r w:rsidRPr="00B23F4E">
        <w:rPr>
          <w:sz w:val="26"/>
          <w:szCs w:val="26"/>
          <w:lang w:eastAsia="ar-SA"/>
        </w:rPr>
        <w:t>(участок у дома № 16а и в р-не домов №№ 37,39).</w:t>
      </w:r>
    </w:p>
    <w:p w:rsidR="00B23F4E" w:rsidRPr="00B23F4E" w:rsidRDefault="00B23F4E" w:rsidP="00B23F4E">
      <w:pPr>
        <w:spacing w:line="360" w:lineRule="auto"/>
        <w:ind w:firstLine="708"/>
        <w:jc w:val="both"/>
        <w:rPr>
          <w:rStyle w:val="a7"/>
          <w:sz w:val="26"/>
          <w:szCs w:val="26"/>
        </w:rPr>
      </w:pPr>
      <w:r w:rsidRPr="00B23F4E">
        <w:rPr>
          <w:rStyle w:val="af9"/>
          <w:i w:val="0"/>
          <w:sz w:val="26"/>
          <w:szCs w:val="26"/>
        </w:rPr>
        <w:t>На основании муниципального контракта с подрядной организацией, на участке ул. Адм. Макарова выполнено:</w:t>
      </w:r>
      <w:r w:rsidRPr="00B23F4E">
        <w:rPr>
          <w:rStyle w:val="a7"/>
          <w:sz w:val="26"/>
          <w:szCs w:val="26"/>
        </w:rPr>
        <w:t xml:space="preserve"> </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t>- устройство проезда общей площадью 1099 м2,</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t xml:space="preserve">- устройство тротуаров </w:t>
      </w:r>
      <w:proofErr w:type="gramStart"/>
      <w:r w:rsidRPr="00B23F4E">
        <w:rPr>
          <w:rStyle w:val="af9"/>
          <w:i w:val="0"/>
          <w:sz w:val="26"/>
          <w:szCs w:val="26"/>
        </w:rPr>
        <w:t>из</w:t>
      </w:r>
      <w:proofErr w:type="gramEnd"/>
      <w:r w:rsidRPr="00B23F4E">
        <w:rPr>
          <w:rStyle w:val="af9"/>
          <w:i w:val="0"/>
          <w:sz w:val="26"/>
          <w:szCs w:val="26"/>
        </w:rPr>
        <w:t xml:space="preserve"> а/бетона – 709 м2</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t>- устройство тротуаров и площадок из брусчатки – 232 м2,</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t>- установлено бортовых камней – 1560 м,</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t>- обустройство тепловых камер</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t>- устройство водоотведения</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lastRenderedPageBreak/>
        <w:t>- установка детской игровой площадки на резиновом покрытии (6 элементов: игровые комплексы, карусель, качели, песочницы)</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t>- установка металлического ограждения – 96 м</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t>- озеленение –7041м2</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t>- установка автопавильона.</w:t>
      </w:r>
    </w:p>
    <w:p w:rsidR="00B23F4E" w:rsidRPr="00B23F4E" w:rsidRDefault="00B23F4E" w:rsidP="00B23F4E">
      <w:pPr>
        <w:spacing w:line="360" w:lineRule="auto"/>
        <w:ind w:firstLine="709"/>
        <w:jc w:val="both"/>
        <w:rPr>
          <w:rStyle w:val="af9"/>
          <w:i w:val="0"/>
          <w:sz w:val="26"/>
          <w:szCs w:val="26"/>
        </w:rPr>
      </w:pPr>
      <w:r w:rsidRPr="00B23F4E">
        <w:rPr>
          <w:rStyle w:val="af9"/>
          <w:i w:val="0"/>
          <w:sz w:val="26"/>
          <w:szCs w:val="26"/>
        </w:rPr>
        <w:t xml:space="preserve">На период до 2023 года в городском округе продолжится работа по капитальному ремонту дорог общего пользования местного значения (не менее 1 км ежегодно), что позволит уменьшить долю дорог, не отвечающих нормативным требованиям от факта 2020 года к 2023 году на 2 процентных пункта.  </w:t>
      </w:r>
    </w:p>
    <w:p w:rsidR="00B23F4E" w:rsidRDefault="00B23F4E" w:rsidP="00DA4099">
      <w:pPr>
        <w:spacing w:line="360" w:lineRule="auto"/>
        <w:ind w:firstLine="708"/>
        <w:jc w:val="both"/>
        <w:rPr>
          <w:sz w:val="26"/>
          <w:szCs w:val="26"/>
        </w:rPr>
      </w:pPr>
    </w:p>
    <w:p w:rsidR="00DA4099" w:rsidRPr="00B23F4E" w:rsidRDefault="00DA4099" w:rsidP="00DA4099">
      <w:pPr>
        <w:spacing w:line="360" w:lineRule="auto"/>
        <w:ind w:firstLine="708"/>
        <w:jc w:val="both"/>
        <w:rPr>
          <w:sz w:val="26"/>
          <w:szCs w:val="26"/>
        </w:rPr>
      </w:pPr>
      <w:r w:rsidRPr="00B23F4E">
        <w:rPr>
          <w:sz w:val="26"/>
          <w:szCs w:val="26"/>
        </w:rPr>
        <w:t xml:space="preserve">На территории </w:t>
      </w:r>
      <w:r w:rsidR="00FC0443" w:rsidRPr="00B23F4E">
        <w:rPr>
          <w:sz w:val="26"/>
          <w:szCs w:val="26"/>
        </w:rPr>
        <w:t>городского округа</w:t>
      </w:r>
      <w:r w:rsidRPr="00B23F4E">
        <w:rPr>
          <w:sz w:val="26"/>
          <w:szCs w:val="26"/>
        </w:rPr>
        <w:t xml:space="preserve"> расположено 4 населенных пункта, не имеющих регулярного автобусного сообщения: </w:t>
      </w:r>
      <w:proofErr w:type="spellStart"/>
      <w:r w:rsidRPr="00B23F4E">
        <w:rPr>
          <w:sz w:val="26"/>
          <w:szCs w:val="26"/>
        </w:rPr>
        <w:t>Кутузовка</w:t>
      </w:r>
      <w:proofErr w:type="spellEnd"/>
      <w:r w:rsidRPr="00B23F4E">
        <w:rPr>
          <w:sz w:val="26"/>
          <w:szCs w:val="26"/>
        </w:rPr>
        <w:t xml:space="preserve">, Лесозавод, Красный Родник, </w:t>
      </w:r>
      <w:proofErr w:type="spellStart"/>
      <w:r w:rsidRPr="00B23F4E">
        <w:rPr>
          <w:sz w:val="26"/>
          <w:szCs w:val="26"/>
        </w:rPr>
        <w:t>Тумалейка</w:t>
      </w:r>
      <w:proofErr w:type="spellEnd"/>
      <w:r w:rsidRPr="00B23F4E">
        <w:rPr>
          <w:sz w:val="26"/>
          <w:szCs w:val="26"/>
        </w:rPr>
        <w:t>. Общая численность зарегистрированного там населения на 01.01.20</w:t>
      </w:r>
      <w:r w:rsidR="00E40D49" w:rsidRPr="00B23F4E">
        <w:rPr>
          <w:sz w:val="26"/>
          <w:szCs w:val="26"/>
        </w:rPr>
        <w:t>20</w:t>
      </w:r>
      <w:r w:rsidRPr="00B23F4E">
        <w:rPr>
          <w:sz w:val="26"/>
          <w:szCs w:val="26"/>
        </w:rPr>
        <w:t xml:space="preserve"> г. - </w:t>
      </w:r>
      <w:r w:rsidR="00E40D49" w:rsidRPr="00B23F4E">
        <w:rPr>
          <w:sz w:val="26"/>
          <w:szCs w:val="26"/>
        </w:rPr>
        <w:t>3</w:t>
      </w:r>
      <w:r w:rsidR="00B23F4E" w:rsidRPr="00B23F4E">
        <w:rPr>
          <w:sz w:val="26"/>
          <w:szCs w:val="26"/>
        </w:rPr>
        <w:t>5</w:t>
      </w:r>
      <w:r w:rsidRPr="00B23F4E">
        <w:rPr>
          <w:sz w:val="26"/>
          <w:szCs w:val="26"/>
        </w:rPr>
        <w:t xml:space="preserve"> чел., что составляет 0,</w:t>
      </w:r>
      <w:r w:rsidR="009F7B48" w:rsidRPr="00B23F4E">
        <w:rPr>
          <w:sz w:val="26"/>
          <w:szCs w:val="26"/>
        </w:rPr>
        <w:t>0</w:t>
      </w:r>
      <w:r w:rsidR="00B23F4E" w:rsidRPr="00B23F4E">
        <w:rPr>
          <w:sz w:val="26"/>
          <w:szCs w:val="26"/>
        </w:rPr>
        <w:t>7</w:t>
      </w:r>
      <w:r w:rsidRPr="00B23F4E">
        <w:rPr>
          <w:sz w:val="26"/>
          <w:szCs w:val="26"/>
        </w:rPr>
        <w:t xml:space="preserve"> %</w:t>
      </w:r>
      <w:r w:rsidR="00B75789" w:rsidRPr="00B23F4E">
        <w:rPr>
          <w:sz w:val="26"/>
          <w:szCs w:val="26"/>
        </w:rPr>
        <w:t>.</w:t>
      </w:r>
      <w:r w:rsidRPr="00B23F4E">
        <w:rPr>
          <w:sz w:val="26"/>
          <w:szCs w:val="26"/>
        </w:rPr>
        <w:t xml:space="preserve"> </w:t>
      </w:r>
    </w:p>
    <w:p w:rsidR="00B75789" w:rsidRPr="005B2FCC" w:rsidRDefault="00B75789" w:rsidP="00DA4099">
      <w:pPr>
        <w:spacing w:line="360" w:lineRule="auto"/>
        <w:ind w:firstLine="708"/>
        <w:jc w:val="both"/>
        <w:rPr>
          <w:sz w:val="26"/>
          <w:szCs w:val="26"/>
        </w:rPr>
      </w:pPr>
    </w:p>
    <w:p w:rsidR="00AF6BE8" w:rsidRPr="00D27FEA" w:rsidRDefault="00AF6BE8" w:rsidP="002314EF">
      <w:pPr>
        <w:spacing w:line="360" w:lineRule="auto"/>
        <w:ind w:firstLine="708"/>
        <w:rPr>
          <w:b/>
          <w:i/>
          <w:sz w:val="28"/>
          <w:szCs w:val="28"/>
        </w:rPr>
      </w:pPr>
      <w:r w:rsidRPr="00D27FEA">
        <w:rPr>
          <w:b/>
          <w:i/>
          <w:sz w:val="28"/>
          <w:szCs w:val="28"/>
        </w:rPr>
        <w:t>Доходы населения</w:t>
      </w:r>
    </w:p>
    <w:p w:rsidR="00B23F4E" w:rsidRDefault="00036E3A" w:rsidP="002573DC">
      <w:pPr>
        <w:spacing w:line="360" w:lineRule="auto"/>
        <w:jc w:val="both"/>
        <w:rPr>
          <w:sz w:val="26"/>
          <w:szCs w:val="26"/>
        </w:rPr>
      </w:pPr>
      <w:r>
        <w:rPr>
          <w:sz w:val="26"/>
          <w:szCs w:val="26"/>
        </w:rPr>
        <w:tab/>
      </w:r>
      <w:r w:rsidR="00B23F4E">
        <w:rPr>
          <w:sz w:val="26"/>
          <w:szCs w:val="26"/>
        </w:rPr>
        <w:t xml:space="preserve">Уровень заработной платы </w:t>
      </w:r>
      <w:r>
        <w:rPr>
          <w:sz w:val="26"/>
          <w:szCs w:val="26"/>
        </w:rPr>
        <w:t xml:space="preserve">по крупным и средним предприятиям </w:t>
      </w:r>
      <w:r w:rsidR="001A60A9">
        <w:rPr>
          <w:sz w:val="26"/>
          <w:szCs w:val="26"/>
        </w:rPr>
        <w:t>округа</w:t>
      </w:r>
      <w:r>
        <w:rPr>
          <w:sz w:val="26"/>
          <w:szCs w:val="26"/>
        </w:rPr>
        <w:t xml:space="preserve"> </w:t>
      </w:r>
      <w:r w:rsidR="00B23F4E">
        <w:rPr>
          <w:sz w:val="26"/>
          <w:szCs w:val="26"/>
        </w:rPr>
        <w:t>по итогам 2020 года составил 35570,0 рублей, что выше уровня</w:t>
      </w:r>
      <w:r>
        <w:rPr>
          <w:sz w:val="26"/>
          <w:szCs w:val="26"/>
        </w:rPr>
        <w:t xml:space="preserve"> 201</w:t>
      </w:r>
      <w:r w:rsidR="00B23F4E">
        <w:rPr>
          <w:sz w:val="26"/>
          <w:szCs w:val="26"/>
        </w:rPr>
        <w:t>9</w:t>
      </w:r>
      <w:r>
        <w:rPr>
          <w:sz w:val="26"/>
          <w:szCs w:val="26"/>
        </w:rPr>
        <w:t xml:space="preserve"> года </w:t>
      </w:r>
      <w:r w:rsidR="00B23F4E">
        <w:rPr>
          <w:sz w:val="26"/>
          <w:szCs w:val="26"/>
        </w:rPr>
        <w:t>на</w:t>
      </w:r>
      <w:r>
        <w:rPr>
          <w:sz w:val="26"/>
          <w:szCs w:val="26"/>
        </w:rPr>
        <w:t xml:space="preserve"> 1</w:t>
      </w:r>
      <w:r w:rsidR="00AC07AD">
        <w:rPr>
          <w:sz w:val="26"/>
          <w:szCs w:val="26"/>
        </w:rPr>
        <w:t>0</w:t>
      </w:r>
      <w:r w:rsidR="00B23F4E">
        <w:rPr>
          <w:sz w:val="26"/>
          <w:szCs w:val="26"/>
        </w:rPr>
        <w:t>,2</w:t>
      </w:r>
      <w:r>
        <w:rPr>
          <w:sz w:val="26"/>
          <w:szCs w:val="26"/>
        </w:rPr>
        <w:t>%</w:t>
      </w:r>
      <w:r w:rsidR="00B23F4E">
        <w:rPr>
          <w:sz w:val="26"/>
          <w:szCs w:val="26"/>
        </w:rPr>
        <w:t>.</w:t>
      </w:r>
    </w:p>
    <w:p w:rsidR="00793CB1" w:rsidRDefault="00B23F4E" w:rsidP="00B23F4E">
      <w:pPr>
        <w:spacing w:line="360" w:lineRule="auto"/>
        <w:ind w:firstLine="708"/>
        <w:jc w:val="both"/>
        <w:rPr>
          <w:sz w:val="26"/>
          <w:szCs w:val="26"/>
        </w:rPr>
      </w:pPr>
      <w:r>
        <w:rPr>
          <w:sz w:val="26"/>
          <w:szCs w:val="26"/>
        </w:rPr>
        <w:t xml:space="preserve">Средняя заработная плата в бюджетном секторе экономики по итогам 2020 года составила </w:t>
      </w:r>
      <w:r w:rsidR="004F4578">
        <w:rPr>
          <w:sz w:val="26"/>
          <w:szCs w:val="26"/>
        </w:rPr>
        <w:t>31210,4 рублей, что выше уровня 2019 года на 13,5%, в том числе в разрезе направлений:</w:t>
      </w:r>
    </w:p>
    <w:p w:rsidR="00B9226A" w:rsidRDefault="00793CB1" w:rsidP="002573DC">
      <w:pPr>
        <w:spacing w:line="360" w:lineRule="auto"/>
        <w:jc w:val="both"/>
        <w:rPr>
          <w:sz w:val="26"/>
          <w:szCs w:val="26"/>
        </w:rPr>
      </w:pPr>
      <w:r>
        <w:rPr>
          <w:sz w:val="26"/>
          <w:szCs w:val="26"/>
        </w:rPr>
        <w:t xml:space="preserve">- </w:t>
      </w:r>
      <w:r w:rsidR="007F7847" w:rsidRPr="00036E3A">
        <w:rPr>
          <w:sz w:val="26"/>
          <w:szCs w:val="26"/>
        </w:rPr>
        <w:t xml:space="preserve"> </w:t>
      </w:r>
      <w:r w:rsidR="004F4578">
        <w:rPr>
          <w:sz w:val="26"/>
          <w:szCs w:val="26"/>
        </w:rPr>
        <w:t xml:space="preserve">в муниципальных </w:t>
      </w:r>
      <w:r w:rsidR="007F7847" w:rsidRPr="00036E3A">
        <w:rPr>
          <w:sz w:val="26"/>
          <w:szCs w:val="26"/>
        </w:rPr>
        <w:t xml:space="preserve">дошкольных </w:t>
      </w:r>
      <w:r w:rsidR="004F4578">
        <w:rPr>
          <w:sz w:val="26"/>
          <w:szCs w:val="26"/>
        </w:rPr>
        <w:t xml:space="preserve">образовательных </w:t>
      </w:r>
      <w:r w:rsidR="007F7847" w:rsidRPr="00036E3A">
        <w:rPr>
          <w:sz w:val="26"/>
          <w:szCs w:val="26"/>
        </w:rPr>
        <w:t>учреждениях на</w:t>
      </w:r>
      <w:r w:rsidR="004F4578">
        <w:rPr>
          <w:sz w:val="26"/>
          <w:szCs w:val="26"/>
        </w:rPr>
        <w:t>6</w:t>
      </w:r>
      <w:r w:rsidR="007F7847" w:rsidRPr="00036E3A">
        <w:rPr>
          <w:sz w:val="26"/>
          <w:szCs w:val="26"/>
        </w:rPr>
        <w:t>,</w:t>
      </w:r>
      <w:r w:rsidR="004F4578">
        <w:rPr>
          <w:sz w:val="26"/>
          <w:szCs w:val="26"/>
        </w:rPr>
        <w:t>4</w:t>
      </w:r>
      <w:r w:rsidR="007F7847" w:rsidRPr="00036E3A">
        <w:rPr>
          <w:sz w:val="26"/>
          <w:szCs w:val="26"/>
        </w:rPr>
        <w:t>%,</w:t>
      </w:r>
    </w:p>
    <w:p w:rsidR="00B9226A" w:rsidRDefault="007F7847" w:rsidP="002573DC">
      <w:pPr>
        <w:spacing w:line="360" w:lineRule="auto"/>
        <w:jc w:val="both"/>
        <w:rPr>
          <w:sz w:val="26"/>
          <w:szCs w:val="26"/>
        </w:rPr>
      </w:pPr>
      <w:r w:rsidRPr="00036E3A">
        <w:rPr>
          <w:sz w:val="26"/>
          <w:szCs w:val="26"/>
        </w:rPr>
        <w:t xml:space="preserve">- у </w:t>
      </w:r>
      <w:r>
        <w:rPr>
          <w:sz w:val="26"/>
          <w:szCs w:val="26"/>
        </w:rPr>
        <w:t xml:space="preserve">работников общего </w:t>
      </w:r>
      <w:r w:rsidRPr="00036E3A">
        <w:rPr>
          <w:sz w:val="26"/>
          <w:szCs w:val="26"/>
        </w:rPr>
        <w:t>образования</w:t>
      </w:r>
      <w:r w:rsidR="00B9226A">
        <w:rPr>
          <w:sz w:val="26"/>
          <w:szCs w:val="26"/>
        </w:rPr>
        <w:t xml:space="preserve"> </w:t>
      </w:r>
      <w:r w:rsidR="004F4578">
        <w:rPr>
          <w:sz w:val="26"/>
          <w:szCs w:val="26"/>
        </w:rPr>
        <w:t xml:space="preserve">в целом </w:t>
      </w:r>
      <w:r w:rsidR="00B9226A">
        <w:rPr>
          <w:sz w:val="26"/>
          <w:szCs w:val="26"/>
        </w:rPr>
        <w:t xml:space="preserve">на </w:t>
      </w:r>
      <w:r w:rsidR="004F4578">
        <w:rPr>
          <w:sz w:val="26"/>
          <w:szCs w:val="26"/>
        </w:rPr>
        <w:t>4,2</w:t>
      </w:r>
      <w:r w:rsidR="00B9226A">
        <w:rPr>
          <w:sz w:val="26"/>
          <w:szCs w:val="26"/>
        </w:rPr>
        <w:t>%</w:t>
      </w:r>
      <w:r>
        <w:rPr>
          <w:sz w:val="26"/>
          <w:szCs w:val="26"/>
        </w:rPr>
        <w:t>,</w:t>
      </w:r>
    </w:p>
    <w:p w:rsidR="001A60A9" w:rsidRDefault="001A60A9" w:rsidP="002573DC">
      <w:pPr>
        <w:spacing w:line="360" w:lineRule="auto"/>
        <w:jc w:val="both"/>
        <w:rPr>
          <w:sz w:val="26"/>
          <w:szCs w:val="26"/>
        </w:rPr>
      </w:pPr>
      <w:r>
        <w:rPr>
          <w:sz w:val="26"/>
          <w:szCs w:val="26"/>
        </w:rPr>
        <w:t xml:space="preserve">- </w:t>
      </w:r>
      <w:r w:rsidR="004F4578">
        <w:rPr>
          <w:sz w:val="26"/>
          <w:szCs w:val="26"/>
        </w:rPr>
        <w:t xml:space="preserve">в том числе у </w:t>
      </w:r>
      <w:r>
        <w:rPr>
          <w:sz w:val="26"/>
          <w:szCs w:val="26"/>
        </w:rPr>
        <w:t xml:space="preserve">учителей – на </w:t>
      </w:r>
      <w:r w:rsidR="004F4578">
        <w:rPr>
          <w:sz w:val="26"/>
          <w:szCs w:val="26"/>
        </w:rPr>
        <w:t>0</w:t>
      </w:r>
      <w:r>
        <w:rPr>
          <w:sz w:val="26"/>
          <w:szCs w:val="26"/>
        </w:rPr>
        <w:t>,</w:t>
      </w:r>
      <w:r w:rsidR="004F4578">
        <w:rPr>
          <w:sz w:val="26"/>
          <w:szCs w:val="26"/>
        </w:rPr>
        <w:t>7</w:t>
      </w:r>
      <w:r>
        <w:rPr>
          <w:sz w:val="26"/>
          <w:szCs w:val="26"/>
        </w:rPr>
        <w:t>%;</w:t>
      </w:r>
    </w:p>
    <w:p w:rsidR="00B9226A" w:rsidRDefault="00B9226A" w:rsidP="002573DC">
      <w:pPr>
        <w:spacing w:line="360" w:lineRule="auto"/>
        <w:jc w:val="both"/>
        <w:rPr>
          <w:sz w:val="26"/>
          <w:szCs w:val="26"/>
        </w:rPr>
      </w:pPr>
      <w:r>
        <w:rPr>
          <w:sz w:val="26"/>
          <w:szCs w:val="26"/>
        </w:rPr>
        <w:t>-</w:t>
      </w:r>
      <w:r w:rsidR="007F7847" w:rsidRPr="00036E3A">
        <w:rPr>
          <w:sz w:val="26"/>
          <w:szCs w:val="26"/>
        </w:rPr>
        <w:t xml:space="preserve"> у работников культуры</w:t>
      </w:r>
      <w:r>
        <w:rPr>
          <w:sz w:val="26"/>
          <w:szCs w:val="26"/>
        </w:rPr>
        <w:t xml:space="preserve"> </w:t>
      </w:r>
      <w:r w:rsidR="004F4578">
        <w:rPr>
          <w:sz w:val="26"/>
          <w:szCs w:val="26"/>
        </w:rPr>
        <w:t xml:space="preserve">и искусства </w:t>
      </w:r>
      <w:r>
        <w:rPr>
          <w:sz w:val="26"/>
          <w:szCs w:val="26"/>
        </w:rPr>
        <w:t xml:space="preserve">на </w:t>
      </w:r>
      <w:r w:rsidR="00AC07AD">
        <w:rPr>
          <w:sz w:val="26"/>
          <w:szCs w:val="26"/>
        </w:rPr>
        <w:t>1</w:t>
      </w:r>
      <w:r>
        <w:rPr>
          <w:sz w:val="26"/>
          <w:szCs w:val="26"/>
        </w:rPr>
        <w:t>,</w:t>
      </w:r>
      <w:r w:rsidR="004F4578">
        <w:rPr>
          <w:sz w:val="26"/>
          <w:szCs w:val="26"/>
        </w:rPr>
        <w:t>7</w:t>
      </w:r>
      <w:r>
        <w:rPr>
          <w:sz w:val="26"/>
          <w:szCs w:val="26"/>
        </w:rPr>
        <w:t>%</w:t>
      </w:r>
      <w:r w:rsidR="00AC07AD">
        <w:rPr>
          <w:sz w:val="26"/>
          <w:szCs w:val="26"/>
        </w:rPr>
        <w:t>;</w:t>
      </w:r>
    </w:p>
    <w:p w:rsidR="00AC07AD" w:rsidRDefault="00AC07AD" w:rsidP="002573DC">
      <w:pPr>
        <w:spacing w:line="360" w:lineRule="auto"/>
        <w:jc w:val="both"/>
        <w:rPr>
          <w:sz w:val="26"/>
          <w:szCs w:val="26"/>
        </w:rPr>
      </w:pPr>
      <w:r>
        <w:rPr>
          <w:sz w:val="26"/>
          <w:szCs w:val="26"/>
        </w:rPr>
        <w:t xml:space="preserve">- у работников сферы физической культуры и спорта </w:t>
      </w:r>
      <w:r w:rsidR="004F4578">
        <w:rPr>
          <w:sz w:val="26"/>
          <w:szCs w:val="26"/>
        </w:rPr>
        <w:t xml:space="preserve">снижение </w:t>
      </w:r>
      <w:r>
        <w:rPr>
          <w:sz w:val="26"/>
          <w:szCs w:val="26"/>
        </w:rPr>
        <w:t xml:space="preserve">на </w:t>
      </w:r>
      <w:r w:rsidR="004F4578">
        <w:rPr>
          <w:sz w:val="26"/>
          <w:szCs w:val="26"/>
        </w:rPr>
        <w:t>9</w:t>
      </w:r>
      <w:r>
        <w:rPr>
          <w:sz w:val="26"/>
          <w:szCs w:val="26"/>
        </w:rPr>
        <w:t>,</w:t>
      </w:r>
      <w:r w:rsidR="004F4578">
        <w:rPr>
          <w:sz w:val="26"/>
          <w:szCs w:val="26"/>
        </w:rPr>
        <w:t>4</w:t>
      </w:r>
      <w:r>
        <w:rPr>
          <w:sz w:val="26"/>
          <w:szCs w:val="26"/>
        </w:rPr>
        <w:t>% соответственно.</w:t>
      </w:r>
    </w:p>
    <w:p w:rsidR="007966F9" w:rsidRDefault="007966F9" w:rsidP="002573DC">
      <w:pPr>
        <w:spacing w:line="360" w:lineRule="auto"/>
        <w:jc w:val="both"/>
        <w:rPr>
          <w:sz w:val="26"/>
          <w:szCs w:val="26"/>
        </w:rPr>
      </w:pPr>
    </w:p>
    <w:p w:rsidR="00905992" w:rsidRDefault="00C918C6" w:rsidP="00065B4A">
      <w:pPr>
        <w:pStyle w:val="af1"/>
        <w:numPr>
          <w:ilvl w:val="0"/>
          <w:numId w:val="19"/>
        </w:numPr>
        <w:spacing w:line="360" w:lineRule="auto"/>
        <w:jc w:val="center"/>
        <w:rPr>
          <w:b/>
          <w:sz w:val="26"/>
          <w:szCs w:val="26"/>
        </w:rPr>
      </w:pPr>
      <w:r w:rsidRPr="00065B4A">
        <w:rPr>
          <w:b/>
          <w:sz w:val="26"/>
          <w:szCs w:val="26"/>
        </w:rPr>
        <w:t xml:space="preserve">Дошкольное образование </w:t>
      </w:r>
    </w:p>
    <w:p w:rsidR="001D6A50" w:rsidRPr="001D6A50" w:rsidRDefault="001D6A50" w:rsidP="001D6A50">
      <w:pPr>
        <w:pStyle w:val="ad"/>
        <w:shd w:val="clear" w:color="auto" w:fill="FFFFFF"/>
        <w:spacing w:before="0" w:beforeAutospacing="0" w:after="0" w:afterAutospacing="0" w:line="360" w:lineRule="auto"/>
        <w:ind w:firstLine="600"/>
        <w:jc w:val="both"/>
        <w:rPr>
          <w:rStyle w:val="af7"/>
          <w:sz w:val="26"/>
          <w:szCs w:val="26"/>
        </w:rPr>
      </w:pPr>
      <w:r w:rsidRPr="001D6A50">
        <w:rPr>
          <w:rStyle w:val="af7"/>
          <w:b w:val="0"/>
          <w:sz w:val="26"/>
          <w:szCs w:val="26"/>
        </w:rPr>
        <w:t>В 2020 году в округе функционировало 20 муниципальных дошкольных образовательных учреждения с числом воспитанников –22</w:t>
      </w:r>
      <w:r>
        <w:rPr>
          <w:rStyle w:val="af7"/>
          <w:b w:val="0"/>
          <w:sz w:val="26"/>
          <w:szCs w:val="26"/>
        </w:rPr>
        <w:t>98</w:t>
      </w:r>
      <w:r w:rsidRPr="001D6A50">
        <w:rPr>
          <w:rStyle w:val="af7"/>
          <w:b w:val="0"/>
          <w:sz w:val="26"/>
          <w:szCs w:val="26"/>
        </w:rPr>
        <w:t xml:space="preserve"> человека (в 20</w:t>
      </w:r>
      <w:r>
        <w:rPr>
          <w:rStyle w:val="af7"/>
          <w:b w:val="0"/>
          <w:sz w:val="26"/>
          <w:szCs w:val="26"/>
        </w:rPr>
        <w:t>19</w:t>
      </w:r>
      <w:r w:rsidRPr="001D6A50">
        <w:rPr>
          <w:rStyle w:val="af7"/>
          <w:b w:val="0"/>
          <w:sz w:val="26"/>
          <w:szCs w:val="26"/>
        </w:rPr>
        <w:t xml:space="preserve"> году – 2</w:t>
      </w:r>
      <w:r>
        <w:rPr>
          <w:rStyle w:val="af7"/>
          <w:b w:val="0"/>
          <w:sz w:val="26"/>
          <w:szCs w:val="26"/>
        </w:rPr>
        <w:t>38</w:t>
      </w:r>
      <w:r w:rsidRPr="001D6A50">
        <w:rPr>
          <w:rStyle w:val="af7"/>
          <w:b w:val="0"/>
          <w:sz w:val="26"/>
          <w:szCs w:val="26"/>
        </w:rPr>
        <w:t>4 человек, в 201</w:t>
      </w:r>
      <w:r>
        <w:rPr>
          <w:rStyle w:val="af7"/>
          <w:b w:val="0"/>
          <w:sz w:val="26"/>
          <w:szCs w:val="26"/>
        </w:rPr>
        <w:t>8</w:t>
      </w:r>
      <w:r w:rsidRPr="001D6A50">
        <w:rPr>
          <w:rStyle w:val="af7"/>
          <w:b w:val="0"/>
          <w:sz w:val="26"/>
          <w:szCs w:val="26"/>
        </w:rPr>
        <w:t xml:space="preserve"> году – 25</w:t>
      </w:r>
      <w:r>
        <w:rPr>
          <w:rStyle w:val="af7"/>
          <w:b w:val="0"/>
          <w:sz w:val="26"/>
          <w:szCs w:val="26"/>
        </w:rPr>
        <w:t>23</w:t>
      </w:r>
      <w:r w:rsidRPr="001D6A50">
        <w:rPr>
          <w:rStyle w:val="af7"/>
          <w:b w:val="0"/>
          <w:sz w:val="26"/>
          <w:szCs w:val="26"/>
        </w:rPr>
        <w:t xml:space="preserve"> человек</w:t>
      </w:r>
      <w:r>
        <w:rPr>
          <w:rStyle w:val="af7"/>
          <w:b w:val="0"/>
          <w:sz w:val="26"/>
          <w:szCs w:val="26"/>
        </w:rPr>
        <w:t>а</w:t>
      </w:r>
      <w:r w:rsidRPr="001D6A50">
        <w:rPr>
          <w:rStyle w:val="af7"/>
          <w:b w:val="0"/>
          <w:sz w:val="26"/>
          <w:szCs w:val="26"/>
        </w:rPr>
        <w:t>).</w:t>
      </w:r>
      <w:r w:rsidRPr="001D6A50">
        <w:rPr>
          <w:rFonts w:cs="Calibri"/>
          <w:sz w:val="26"/>
          <w:szCs w:val="26"/>
        </w:rPr>
        <w:t xml:space="preserve"> Снижение числа воспитанников ДОО </w:t>
      </w:r>
      <w:r w:rsidRPr="001D6A50">
        <w:rPr>
          <w:rFonts w:cs="Calibri"/>
          <w:sz w:val="26"/>
          <w:szCs w:val="26"/>
        </w:rPr>
        <w:lastRenderedPageBreak/>
        <w:t>связано с тем, что в последние годы мы наблюдаем в округе наличие достаточно серьёзных демографических проблем. На 01.01.2021 г. охват детей дошкольным образованием в возрасте от 1 года до 6 лет составил 7</w:t>
      </w:r>
      <w:r>
        <w:rPr>
          <w:rFonts w:cs="Calibri"/>
          <w:sz w:val="26"/>
          <w:szCs w:val="26"/>
        </w:rPr>
        <w:t>0</w:t>
      </w:r>
      <w:r w:rsidRPr="001D6A50">
        <w:rPr>
          <w:rFonts w:cs="Calibri"/>
          <w:sz w:val="26"/>
          <w:szCs w:val="26"/>
        </w:rPr>
        <w:t>,</w:t>
      </w:r>
      <w:r>
        <w:rPr>
          <w:rFonts w:cs="Calibri"/>
          <w:sz w:val="26"/>
          <w:szCs w:val="26"/>
        </w:rPr>
        <w:t>43</w:t>
      </w:r>
      <w:r w:rsidRPr="001D6A50">
        <w:rPr>
          <w:rFonts w:cs="Calibri"/>
          <w:sz w:val="26"/>
          <w:szCs w:val="26"/>
        </w:rPr>
        <w:t>%</w:t>
      </w:r>
      <w:r>
        <w:rPr>
          <w:rFonts w:cs="Calibri"/>
          <w:sz w:val="26"/>
          <w:szCs w:val="26"/>
        </w:rPr>
        <w:t>, что соответствует уровню 2019 года</w:t>
      </w:r>
      <w:r w:rsidRPr="001D6A50">
        <w:rPr>
          <w:rFonts w:cs="Calibri"/>
          <w:sz w:val="26"/>
          <w:szCs w:val="26"/>
        </w:rPr>
        <w:t>.</w:t>
      </w:r>
    </w:p>
    <w:p w:rsidR="001D6A50" w:rsidRPr="001D6A50" w:rsidRDefault="001D6A50" w:rsidP="001D6A50">
      <w:pPr>
        <w:spacing w:line="360" w:lineRule="auto"/>
        <w:ind w:firstLine="709"/>
        <w:jc w:val="both"/>
        <w:rPr>
          <w:sz w:val="26"/>
          <w:szCs w:val="26"/>
        </w:rPr>
      </w:pPr>
      <w:r w:rsidRPr="001D6A50">
        <w:rPr>
          <w:rStyle w:val="af7"/>
          <w:sz w:val="26"/>
          <w:szCs w:val="26"/>
        </w:rPr>
        <w:t xml:space="preserve">В округе в полном объёме решена проблема ликвидации очерёдности </w:t>
      </w:r>
      <w:r w:rsidRPr="001D6A50">
        <w:rPr>
          <w:rFonts w:cs="Calibri"/>
          <w:sz w:val="26"/>
          <w:szCs w:val="26"/>
        </w:rPr>
        <w:t xml:space="preserve">детей в возрасте 3 - 7 лет </w:t>
      </w:r>
      <w:r w:rsidRPr="001D6A50">
        <w:rPr>
          <w:sz w:val="26"/>
          <w:szCs w:val="26"/>
        </w:rPr>
        <w:t>на поступление в ДОО.</w:t>
      </w:r>
    </w:p>
    <w:p w:rsidR="001D6A50" w:rsidRPr="001D6A50" w:rsidRDefault="001D6A50" w:rsidP="001D6A50">
      <w:pPr>
        <w:tabs>
          <w:tab w:val="left" w:pos="327"/>
        </w:tabs>
        <w:spacing w:line="360" w:lineRule="auto"/>
        <w:ind w:firstLine="709"/>
        <w:jc w:val="both"/>
        <w:rPr>
          <w:sz w:val="26"/>
          <w:szCs w:val="26"/>
        </w:rPr>
      </w:pPr>
      <w:r w:rsidRPr="001D6A50">
        <w:rPr>
          <w:sz w:val="26"/>
          <w:szCs w:val="26"/>
        </w:rPr>
        <w:t>На 01.01.2021года очерёдность детей на поступление в ДОО округа составляет 3</w:t>
      </w:r>
      <w:r>
        <w:rPr>
          <w:sz w:val="26"/>
          <w:szCs w:val="26"/>
        </w:rPr>
        <w:t>07</w:t>
      </w:r>
      <w:r w:rsidRPr="001D6A50">
        <w:rPr>
          <w:sz w:val="26"/>
          <w:szCs w:val="26"/>
        </w:rPr>
        <w:t xml:space="preserve"> человек (на 01.01.2020 года – 3</w:t>
      </w:r>
      <w:r>
        <w:rPr>
          <w:sz w:val="26"/>
          <w:szCs w:val="26"/>
        </w:rPr>
        <w:t>1</w:t>
      </w:r>
      <w:r w:rsidRPr="001D6A50">
        <w:rPr>
          <w:sz w:val="26"/>
          <w:szCs w:val="26"/>
        </w:rPr>
        <w:t xml:space="preserve">9 человек). В связи с наметившимся спадом рождаемости детей в округе актуальная очерёдность </w:t>
      </w:r>
      <w:r w:rsidRPr="001D6A50">
        <w:rPr>
          <w:rStyle w:val="af7"/>
          <w:sz w:val="26"/>
          <w:szCs w:val="26"/>
        </w:rPr>
        <w:t xml:space="preserve">в ДОО </w:t>
      </w:r>
      <w:r w:rsidRPr="001D6A50">
        <w:rPr>
          <w:rFonts w:cs="Calibri"/>
          <w:sz w:val="26"/>
          <w:szCs w:val="26"/>
        </w:rPr>
        <w:t xml:space="preserve">детей </w:t>
      </w:r>
      <w:r w:rsidRPr="001D6A50">
        <w:rPr>
          <w:sz w:val="26"/>
          <w:szCs w:val="26"/>
        </w:rPr>
        <w:t xml:space="preserve">отсутствует. </w:t>
      </w:r>
    </w:p>
    <w:p w:rsidR="001D6A50" w:rsidRPr="001D6A50" w:rsidRDefault="001D6A50" w:rsidP="001D6A50">
      <w:pPr>
        <w:pStyle w:val="ad"/>
        <w:shd w:val="clear" w:color="auto" w:fill="FFFFFF"/>
        <w:spacing w:before="0" w:beforeAutospacing="0" w:after="0" w:afterAutospacing="0" w:line="360" w:lineRule="auto"/>
        <w:ind w:firstLine="600"/>
        <w:jc w:val="both"/>
        <w:rPr>
          <w:rFonts w:cs="Calibri"/>
          <w:sz w:val="26"/>
          <w:szCs w:val="26"/>
        </w:rPr>
      </w:pPr>
      <w:r w:rsidRPr="001D6A50">
        <w:rPr>
          <w:rStyle w:val="af7"/>
          <w:sz w:val="26"/>
          <w:szCs w:val="26"/>
        </w:rPr>
        <w:t xml:space="preserve">В 2020 году </w:t>
      </w:r>
      <w:r w:rsidRPr="001D6A50">
        <w:rPr>
          <w:rFonts w:cs="Calibri"/>
          <w:sz w:val="26"/>
          <w:szCs w:val="26"/>
        </w:rPr>
        <w:t xml:space="preserve">была продолжена работа по ликвидации очерёдности детей в ДОО детей в возрасте от 2 месяцев до 3 лет. </w:t>
      </w:r>
    </w:p>
    <w:p w:rsidR="001D6A50" w:rsidRPr="001D6A50" w:rsidRDefault="001D6A50" w:rsidP="001D6A50">
      <w:pPr>
        <w:pStyle w:val="ad"/>
        <w:shd w:val="clear" w:color="auto" w:fill="FFFFFF"/>
        <w:spacing w:before="0" w:beforeAutospacing="0" w:after="0" w:afterAutospacing="0" w:line="360" w:lineRule="auto"/>
        <w:ind w:firstLine="600"/>
        <w:jc w:val="both"/>
        <w:rPr>
          <w:rFonts w:cs="Calibri"/>
          <w:sz w:val="26"/>
          <w:szCs w:val="26"/>
        </w:rPr>
      </w:pPr>
      <w:r w:rsidRPr="001D6A50">
        <w:rPr>
          <w:rFonts w:cs="Calibri"/>
          <w:sz w:val="26"/>
          <w:szCs w:val="26"/>
        </w:rPr>
        <w:t xml:space="preserve">В отчётном году администрацией округа была проведена работа по изготовлению проектно-сметной документации на строительство детского сада в </w:t>
      </w:r>
      <w:proofErr w:type="spellStart"/>
      <w:r w:rsidRPr="001D6A50">
        <w:rPr>
          <w:rFonts w:cs="Calibri"/>
          <w:sz w:val="26"/>
          <w:szCs w:val="26"/>
        </w:rPr>
        <w:t>р.п</w:t>
      </w:r>
      <w:proofErr w:type="spellEnd"/>
      <w:r w:rsidRPr="001D6A50">
        <w:rPr>
          <w:rFonts w:cs="Calibri"/>
          <w:sz w:val="26"/>
          <w:szCs w:val="26"/>
        </w:rPr>
        <w:t>.</w:t>
      </w:r>
      <w:r>
        <w:rPr>
          <w:rFonts w:cs="Calibri"/>
          <w:sz w:val="26"/>
          <w:szCs w:val="26"/>
        </w:rPr>
        <w:t xml:space="preserve"> </w:t>
      </w:r>
      <w:proofErr w:type="spellStart"/>
      <w:r w:rsidRPr="001D6A50">
        <w:rPr>
          <w:rFonts w:cs="Calibri"/>
          <w:sz w:val="26"/>
          <w:szCs w:val="26"/>
        </w:rPr>
        <w:t>Велетьма</w:t>
      </w:r>
      <w:proofErr w:type="spellEnd"/>
      <w:r w:rsidRPr="001D6A50">
        <w:rPr>
          <w:rFonts w:cs="Calibri"/>
          <w:sz w:val="26"/>
          <w:szCs w:val="26"/>
        </w:rPr>
        <w:t xml:space="preserve"> на 40 мест в рамках реализации мероприятия «Содействие занятости женщин – создание условий дошкольного образования для детей в возрасте до 3 лет» национального проекта «Демография». В декабре 2020 года проведён электронный аукцион по определению подрядчика на строительство данного объекта, заключён контракт с победителем аукциона. Работы на объекте уже начались, предполагаемый срок окончания строительства – 31.12.2021 года.  </w:t>
      </w:r>
    </w:p>
    <w:p w:rsidR="001D6A50" w:rsidRDefault="001D6A50" w:rsidP="001D6A50">
      <w:pPr>
        <w:spacing w:line="360" w:lineRule="auto"/>
        <w:ind w:firstLine="709"/>
        <w:jc w:val="both"/>
        <w:rPr>
          <w:rFonts w:cs="Calibri"/>
          <w:sz w:val="26"/>
          <w:szCs w:val="26"/>
        </w:rPr>
      </w:pPr>
      <w:r w:rsidRPr="001D6A50">
        <w:rPr>
          <w:sz w:val="26"/>
          <w:szCs w:val="26"/>
          <w:shd w:val="clear" w:color="auto" w:fill="FFFFFF"/>
        </w:rPr>
        <w:t>В 2020 году начало своё функционирование после капитального ремонта второе здание МБДОУ детский сад № 20 (бывшее здание детского сада № 34 «Лесная сказка», принятого в муниципальную собственность от Министерства обороны РФ).   После ремонта в нём поэтапно будет открыто 9 групп на 165 мест, 3 из них для</w:t>
      </w:r>
      <w:r w:rsidRPr="001D6A50">
        <w:rPr>
          <w:rFonts w:cs="Calibri"/>
          <w:sz w:val="26"/>
          <w:szCs w:val="26"/>
        </w:rPr>
        <w:t xml:space="preserve"> детей в возрасте до 3 лет – 45 мест. На 01.01.2020 года в данном здании функционируют 6 групп с количеством воспитанников – 95 человек. </w:t>
      </w:r>
    </w:p>
    <w:p w:rsidR="005E27D2" w:rsidRPr="005E27D2" w:rsidRDefault="005E27D2" w:rsidP="005E27D2">
      <w:pPr>
        <w:spacing w:line="360" w:lineRule="auto"/>
        <w:ind w:firstLine="709"/>
        <w:jc w:val="both"/>
        <w:rPr>
          <w:sz w:val="26"/>
          <w:szCs w:val="26"/>
        </w:rPr>
      </w:pPr>
      <w:r w:rsidRPr="005E27D2">
        <w:rPr>
          <w:sz w:val="26"/>
          <w:szCs w:val="26"/>
          <w:shd w:val="clear" w:color="auto" w:fill="FFFFFF"/>
        </w:rPr>
        <w:t>В 2020 году в рамках реализации</w:t>
      </w:r>
      <w:r w:rsidRPr="005E27D2">
        <w:rPr>
          <w:sz w:val="26"/>
          <w:szCs w:val="26"/>
        </w:rPr>
        <w:t xml:space="preserve"> государственной программы «</w:t>
      </w:r>
      <w:r w:rsidRPr="005E27D2">
        <w:rPr>
          <w:spacing w:val="2"/>
          <w:sz w:val="26"/>
          <w:szCs w:val="26"/>
          <w:shd w:val="clear" w:color="auto" w:fill="FFFFFF"/>
        </w:rPr>
        <w:t xml:space="preserve">Капитальный ремонт образовательных организаций Нижегородской области», утверждённой постановлением Правительства Нижегородской области № 180 от 29.03.2019 года, были осуществлены работы по </w:t>
      </w:r>
      <w:r w:rsidRPr="005E27D2">
        <w:rPr>
          <w:sz w:val="26"/>
          <w:szCs w:val="26"/>
        </w:rPr>
        <w:t xml:space="preserve">капитальному ремонту кровли МБДОУ детский сад №№ 9, 10, 13. Общее финансирование данных работ составило 8287,4 тыс. рублей, </w:t>
      </w:r>
      <w:r w:rsidRPr="005E27D2">
        <w:rPr>
          <w:sz w:val="26"/>
          <w:szCs w:val="26"/>
        </w:rPr>
        <w:lastRenderedPageBreak/>
        <w:t>в т.</w:t>
      </w:r>
      <w:r>
        <w:rPr>
          <w:sz w:val="26"/>
          <w:szCs w:val="26"/>
        </w:rPr>
        <w:t xml:space="preserve"> </w:t>
      </w:r>
      <w:r w:rsidRPr="005E27D2">
        <w:rPr>
          <w:sz w:val="26"/>
          <w:szCs w:val="26"/>
        </w:rPr>
        <w:t xml:space="preserve">ч. </w:t>
      </w:r>
      <w:r w:rsidRPr="005E27D2">
        <w:rPr>
          <w:rFonts w:eastAsiaTheme="minorHAnsi"/>
          <w:sz w:val="26"/>
          <w:szCs w:val="26"/>
          <w:lang w:eastAsia="en-US"/>
        </w:rPr>
        <w:t>7563,7</w:t>
      </w:r>
      <w:r w:rsidRPr="005E27D2">
        <w:rPr>
          <w:sz w:val="26"/>
          <w:szCs w:val="26"/>
        </w:rPr>
        <w:t xml:space="preserve"> тыс. рублей – из областного бюджета, 723,7 тыс. рублей – из бюджета</w:t>
      </w:r>
      <w:r>
        <w:rPr>
          <w:sz w:val="26"/>
          <w:szCs w:val="26"/>
        </w:rPr>
        <w:t xml:space="preserve"> городского округа</w:t>
      </w:r>
      <w:r w:rsidRPr="005E27D2">
        <w:rPr>
          <w:sz w:val="26"/>
          <w:szCs w:val="26"/>
        </w:rPr>
        <w:t>.</w:t>
      </w:r>
    </w:p>
    <w:p w:rsidR="005E27D2" w:rsidRPr="005E27D2" w:rsidRDefault="005E27D2" w:rsidP="005E27D2">
      <w:pPr>
        <w:spacing w:line="360" w:lineRule="auto"/>
        <w:ind w:firstLine="709"/>
        <w:jc w:val="both"/>
        <w:rPr>
          <w:sz w:val="26"/>
          <w:szCs w:val="26"/>
        </w:rPr>
      </w:pPr>
      <w:r w:rsidRPr="005E27D2">
        <w:rPr>
          <w:sz w:val="26"/>
          <w:szCs w:val="26"/>
        </w:rPr>
        <w:t xml:space="preserve">В 2021 году в рамках данной ГП будет проведён капитальный ремонт кровли МБДОУ детский сад № 15. </w:t>
      </w:r>
    </w:p>
    <w:p w:rsidR="001D6A50" w:rsidRPr="001D6A50" w:rsidRDefault="001D6A50" w:rsidP="001D6A50">
      <w:pPr>
        <w:spacing w:line="360" w:lineRule="auto"/>
        <w:ind w:firstLine="709"/>
        <w:jc w:val="both"/>
        <w:rPr>
          <w:sz w:val="26"/>
          <w:szCs w:val="26"/>
          <w:shd w:val="clear" w:color="auto" w:fill="FFFFFF"/>
        </w:rPr>
      </w:pPr>
      <w:r>
        <w:rPr>
          <w:rFonts w:cs="Calibri"/>
          <w:sz w:val="26"/>
          <w:szCs w:val="26"/>
        </w:rPr>
        <w:t xml:space="preserve">На период 2021-2023 годы запланирован </w:t>
      </w:r>
      <w:r w:rsidR="005E27D2">
        <w:rPr>
          <w:rFonts w:cs="Calibri"/>
          <w:sz w:val="26"/>
          <w:szCs w:val="26"/>
        </w:rPr>
        <w:t xml:space="preserve">ежегодный </w:t>
      </w:r>
      <w:r>
        <w:rPr>
          <w:rFonts w:cs="Calibri"/>
          <w:sz w:val="26"/>
          <w:szCs w:val="26"/>
        </w:rPr>
        <w:t xml:space="preserve">капитальный ремонт </w:t>
      </w:r>
      <w:r w:rsidR="005E27D2">
        <w:rPr>
          <w:rFonts w:cs="Calibri"/>
          <w:sz w:val="26"/>
          <w:szCs w:val="26"/>
        </w:rPr>
        <w:t>1</w:t>
      </w:r>
      <w:r>
        <w:rPr>
          <w:rFonts w:cs="Calibri"/>
          <w:sz w:val="26"/>
          <w:szCs w:val="26"/>
        </w:rPr>
        <w:t xml:space="preserve"> муниципальн</w:t>
      </w:r>
      <w:r w:rsidR="005E27D2">
        <w:rPr>
          <w:rFonts w:cs="Calibri"/>
          <w:sz w:val="26"/>
          <w:szCs w:val="26"/>
        </w:rPr>
        <w:t>ого</w:t>
      </w:r>
      <w:r>
        <w:rPr>
          <w:rFonts w:cs="Calibri"/>
          <w:sz w:val="26"/>
          <w:szCs w:val="26"/>
        </w:rPr>
        <w:t xml:space="preserve"> учреждени</w:t>
      </w:r>
      <w:r w:rsidR="005E27D2">
        <w:rPr>
          <w:rFonts w:cs="Calibri"/>
          <w:sz w:val="26"/>
          <w:szCs w:val="26"/>
        </w:rPr>
        <w:t>я</w:t>
      </w:r>
      <w:r>
        <w:rPr>
          <w:rFonts w:cs="Calibri"/>
          <w:sz w:val="26"/>
          <w:szCs w:val="26"/>
        </w:rPr>
        <w:t xml:space="preserve"> дошкольного образования</w:t>
      </w:r>
      <w:r w:rsidR="005E27D2">
        <w:rPr>
          <w:rFonts w:cs="Calibri"/>
          <w:sz w:val="26"/>
          <w:szCs w:val="26"/>
        </w:rPr>
        <w:t>.</w:t>
      </w:r>
      <w:r w:rsidRPr="001D6A50">
        <w:rPr>
          <w:rFonts w:cs="Calibri"/>
          <w:sz w:val="26"/>
          <w:szCs w:val="26"/>
        </w:rPr>
        <w:t xml:space="preserve">   </w:t>
      </w:r>
      <w:r w:rsidRPr="001D6A50">
        <w:rPr>
          <w:sz w:val="26"/>
          <w:szCs w:val="26"/>
          <w:shd w:val="clear" w:color="auto" w:fill="FFFFFF"/>
        </w:rPr>
        <w:t xml:space="preserve"> </w:t>
      </w:r>
    </w:p>
    <w:p w:rsidR="00065B4A" w:rsidRPr="00A8034A" w:rsidRDefault="00065B4A" w:rsidP="00065B4A">
      <w:pPr>
        <w:spacing w:line="360" w:lineRule="auto"/>
        <w:ind w:firstLine="709"/>
        <w:jc w:val="center"/>
        <w:rPr>
          <w:b/>
          <w:i/>
          <w:sz w:val="28"/>
          <w:szCs w:val="28"/>
        </w:rPr>
      </w:pPr>
      <w:r w:rsidRPr="00A8034A">
        <w:rPr>
          <w:b/>
          <w:i/>
          <w:sz w:val="28"/>
          <w:szCs w:val="28"/>
        </w:rPr>
        <w:t>Общее образование</w:t>
      </w:r>
    </w:p>
    <w:p w:rsidR="00406331" w:rsidRPr="00406331" w:rsidRDefault="00406331" w:rsidP="00406331">
      <w:pPr>
        <w:pStyle w:val="ad"/>
        <w:shd w:val="clear" w:color="auto" w:fill="FFFFFF"/>
        <w:spacing w:before="0" w:beforeAutospacing="0" w:after="0" w:afterAutospacing="0" w:line="360" w:lineRule="auto"/>
        <w:ind w:firstLine="709"/>
        <w:jc w:val="both"/>
        <w:rPr>
          <w:rStyle w:val="af7"/>
          <w:b w:val="0"/>
          <w:sz w:val="26"/>
          <w:szCs w:val="26"/>
        </w:rPr>
      </w:pPr>
      <w:r w:rsidRPr="00406331">
        <w:rPr>
          <w:rStyle w:val="af7"/>
          <w:b w:val="0"/>
          <w:sz w:val="26"/>
          <w:szCs w:val="26"/>
        </w:rPr>
        <w:t xml:space="preserve">В 2020 году в округе функционировало 16 ОБОО. </w:t>
      </w:r>
      <w:r w:rsidR="008D45E6">
        <w:rPr>
          <w:rStyle w:val="af7"/>
          <w:b w:val="0"/>
          <w:sz w:val="26"/>
          <w:szCs w:val="26"/>
        </w:rPr>
        <w:t>С 1 января 2020 года передано в федеральную собственность муниципальное казенное специализированное (коррекционное) общеобразовательное учреждение</w:t>
      </w:r>
      <w:r w:rsidR="000E5C49">
        <w:rPr>
          <w:rStyle w:val="af7"/>
          <w:b w:val="0"/>
          <w:sz w:val="26"/>
          <w:szCs w:val="26"/>
        </w:rPr>
        <w:t>.</w:t>
      </w:r>
      <w:r w:rsidRPr="00406331">
        <w:rPr>
          <w:rStyle w:val="af7"/>
          <w:b w:val="0"/>
          <w:sz w:val="26"/>
          <w:szCs w:val="26"/>
        </w:rPr>
        <w:t xml:space="preserve"> Количество обучающихся в 2020-2021 учебном году составляет 5504 человека, что свидетельствует о том, что тенденция увеличения обучающихся в ОБОО округа пока сохраняется.</w:t>
      </w:r>
    </w:p>
    <w:p w:rsidR="00406331" w:rsidRPr="00406331" w:rsidRDefault="00406331" w:rsidP="00406331">
      <w:pPr>
        <w:pStyle w:val="ad"/>
        <w:shd w:val="clear" w:color="auto" w:fill="FFFFFF"/>
        <w:spacing w:before="0" w:beforeAutospacing="0" w:after="0" w:afterAutospacing="0" w:line="360" w:lineRule="auto"/>
        <w:ind w:firstLine="709"/>
        <w:jc w:val="both"/>
        <w:rPr>
          <w:sz w:val="26"/>
          <w:szCs w:val="26"/>
        </w:rPr>
      </w:pPr>
      <w:r w:rsidRPr="00406331">
        <w:rPr>
          <w:rStyle w:val="af7"/>
          <w:b w:val="0"/>
          <w:sz w:val="26"/>
          <w:szCs w:val="26"/>
        </w:rPr>
        <w:t xml:space="preserve">В 2020 году в округе была продолжена реализация федерального проекта «Современная школа». Задача данного проекта - </w:t>
      </w:r>
      <w:r w:rsidRPr="00406331">
        <w:rPr>
          <w:sz w:val="26"/>
          <w:szCs w:val="26"/>
        </w:rPr>
        <w:t xml:space="preserve"> </w:t>
      </w:r>
      <w:r w:rsidRPr="00406331">
        <w:rPr>
          <w:sz w:val="26"/>
          <w:szCs w:val="26"/>
          <w:shd w:val="clear" w:color="auto" w:fill="F4F7FC"/>
        </w:rPr>
        <w:t xml:space="preserve">внедрение в школах новых методов обучения и воспитания, современных образовательных технологий, а также обновление содержания и совершенствование методов обучения предмету «Технология». </w:t>
      </w:r>
      <w:r w:rsidRPr="00406331">
        <w:rPr>
          <w:sz w:val="26"/>
          <w:szCs w:val="26"/>
        </w:rPr>
        <w:t>Одним из его направлений является создание Центров образования гуманитарного и цифрового профилей «</w:t>
      </w:r>
      <w:r w:rsidRPr="00406331">
        <w:rPr>
          <w:rStyle w:val="af7"/>
          <w:b w:val="0"/>
          <w:sz w:val="26"/>
          <w:szCs w:val="26"/>
        </w:rPr>
        <w:t xml:space="preserve">Точка роста». </w:t>
      </w:r>
      <w:r w:rsidRPr="00406331">
        <w:rPr>
          <w:sz w:val="26"/>
          <w:szCs w:val="26"/>
        </w:rPr>
        <w:t xml:space="preserve">Деятельность Центров образования цифрового и гуманитарного профилей «Точка роста» направлена на формирование современных компетенций и навыков у обучающихся, в том числе по предметным областям «Технология», «Математика и информатика», «Физическая культура и основы безопасности жизнедеятельности». </w:t>
      </w:r>
    </w:p>
    <w:p w:rsidR="00406331" w:rsidRPr="00406331" w:rsidRDefault="00406331" w:rsidP="00406331">
      <w:pPr>
        <w:pStyle w:val="ad"/>
        <w:shd w:val="clear" w:color="auto" w:fill="FFFFFF"/>
        <w:spacing w:before="0" w:beforeAutospacing="0" w:after="0" w:afterAutospacing="0" w:line="360" w:lineRule="auto"/>
        <w:ind w:firstLine="709"/>
        <w:jc w:val="both"/>
        <w:rPr>
          <w:sz w:val="26"/>
          <w:szCs w:val="26"/>
        </w:rPr>
      </w:pPr>
      <w:r w:rsidRPr="00406331">
        <w:rPr>
          <w:sz w:val="26"/>
          <w:szCs w:val="26"/>
        </w:rPr>
        <w:t>В 2020 году Центр образования гуманитарного и цифрового профилей «</w:t>
      </w:r>
      <w:r w:rsidRPr="00406331">
        <w:rPr>
          <w:rStyle w:val="af7"/>
          <w:b w:val="0"/>
          <w:sz w:val="26"/>
          <w:szCs w:val="26"/>
        </w:rPr>
        <w:t>Точка роста» был открыт в МБОУ школа № 7.</w:t>
      </w:r>
      <w:r w:rsidRPr="00406331">
        <w:rPr>
          <w:sz w:val="26"/>
          <w:szCs w:val="26"/>
        </w:rPr>
        <w:t xml:space="preserve"> </w:t>
      </w:r>
    </w:p>
    <w:p w:rsidR="00406331" w:rsidRPr="00406331" w:rsidRDefault="00406331" w:rsidP="00406331">
      <w:pPr>
        <w:pStyle w:val="ad"/>
        <w:shd w:val="clear" w:color="auto" w:fill="FFFFFF"/>
        <w:spacing w:before="0" w:beforeAutospacing="0" w:after="0" w:afterAutospacing="0" w:line="360" w:lineRule="auto"/>
        <w:ind w:firstLine="709"/>
        <w:jc w:val="both"/>
        <w:rPr>
          <w:sz w:val="26"/>
          <w:szCs w:val="26"/>
        </w:rPr>
      </w:pPr>
      <w:r w:rsidRPr="00406331">
        <w:rPr>
          <w:sz w:val="26"/>
          <w:szCs w:val="26"/>
        </w:rPr>
        <w:t xml:space="preserve">Центры ведут активную образовательную деятельность на </w:t>
      </w:r>
      <w:r w:rsidRPr="00406331">
        <w:rPr>
          <w:sz w:val="26"/>
          <w:szCs w:val="26"/>
          <w:shd w:val="clear" w:color="auto" w:fill="FFFFFF"/>
        </w:rPr>
        <w:t>обновленной материально-технической базе</w:t>
      </w:r>
      <w:r w:rsidRPr="00406331">
        <w:rPr>
          <w:sz w:val="26"/>
          <w:szCs w:val="26"/>
        </w:rPr>
        <w:t>, как в рамках учебного процесса, так и во внеурочное время.</w:t>
      </w:r>
    </w:p>
    <w:p w:rsidR="00406331" w:rsidRPr="00406331" w:rsidRDefault="00406331" w:rsidP="00406331">
      <w:pPr>
        <w:shd w:val="clear" w:color="auto" w:fill="FFFFFF"/>
        <w:spacing w:line="360" w:lineRule="auto"/>
        <w:ind w:firstLine="709"/>
        <w:jc w:val="both"/>
        <w:rPr>
          <w:sz w:val="26"/>
          <w:szCs w:val="26"/>
          <w:shd w:val="clear" w:color="auto" w:fill="FFFFFF"/>
        </w:rPr>
      </w:pPr>
      <w:r w:rsidRPr="00406331">
        <w:rPr>
          <w:sz w:val="26"/>
          <w:szCs w:val="26"/>
          <w:shd w:val="clear" w:color="auto" w:fill="FFFFFF"/>
        </w:rPr>
        <w:t xml:space="preserve">В </w:t>
      </w:r>
      <w:r w:rsidRPr="00406331">
        <w:rPr>
          <w:rStyle w:val="af7"/>
          <w:b w:val="0"/>
          <w:sz w:val="26"/>
          <w:szCs w:val="26"/>
        </w:rPr>
        <w:t xml:space="preserve">МБОУ школа № 7, </w:t>
      </w:r>
      <w:r w:rsidRPr="00406331">
        <w:rPr>
          <w:sz w:val="26"/>
          <w:szCs w:val="26"/>
          <w:shd w:val="clear" w:color="auto" w:fill="FFFFFF"/>
        </w:rPr>
        <w:t xml:space="preserve"> </w:t>
      </w:r>
      <w:proofErr w:type="spellStart"/>
      <w:r w:rsidRPr="00406331">
        <w:rPr>
          <w:rStyle w:val="af7"/>
          <w:b w:val="0"/>
          <w:sz w:val="26"/>
          <w:szCs w:val="26"/>
        </w:rPr>
        <w:t>Тёпловская</w:t>
      </w:r>
      <w:proofErr w:type="spellEnd"/>
      <w:r w:rsidRPr="00406331">
        <w:rPr>
          <w:rStyle w:val="af7"/>
          <w:b w:val="0"/>
          <w:sz w:val="26"/>
          <w:szCs w:val="26"/>
        </w:rPr>
        <w:t xml:space="preserve"> школа</w:t>
      </w:r>
      <w:r w:rsidRPr="00406331">
        <w:rPr>
          <w:sz w:val="26"/>
          <w:szCs w:val="26"/>
          <w:shd w:val="clear" w:color="auto" w:fill="FFFFFF"/>
        </w:rPr>
        <w:t xml:space="preserve"> охват деятельностью Центров на обновленной материально-технической базе составляет 100%  обучающихся образовательной организации, осваивающих основную общеобразовательную программу по предметным областям «Технология», «Математика и информатика», </w:t>
      </w:r>
      <w:r w:rsidRPr="00406331">
        <w:rPr>
          <w:sz w:val="26"/>
          <w:szCs w:val="26"/>
          <w:shd w:val="clear" w:color="auto" w:fill="FFFFFF"/>
        </w:rPr>
        <w:lastRenderedPageBreak/>
        <w:t xml:space="preserve">«Физическая культура и основы безопасности жизнедеятельности», 70% охвата от общего контингента обучающихся в образовательной организации дополнительными общеобразовательными программами цифрового, естественнонаучного, технического и гуманитарного профилей во внеурочное время. </w:t>
      </w:r>
    </w:p>
    <w:p w:rsidR="00406331" w:rsidRPr="00406331" w:rsidRDefault="00406331" w:rsidP="00406331">
      <w:pPr>
        <w:shd w:val="clear" w:color="auto" w:fill="FFFFFF"/>
        <w:spacing w:line="360" w:lineRule="auto"/>
        <w:ind w:firstLine="709"/>
        <w:jc w:val="both"/>
        <w:rPr>
          <w:sz w:val="26"/>
          <w:szCs w:val="26"/>
          <w:shd w:val="clear" w:color="auto" w:fill="FFFFFF"/>
        </w:rPr>
      </w:pPr>
      <w:r w:rsidRPr="00406331">
        <w:rPr>
          <w:sz w:val="26"/>
          <w:szCs w:val="26"/>
          <w:shd w:val="clear" w:color="auto" w:fill="FFFFFF"/>
        </w:rPr>
        <w:t xml:space="preserve">В 2021 году в округе будут открыты ещё 3 Центра «Точка роста» в МБОУ школа № 1, школа № 8, </w:t>
      </w:r>
      <w:proofErr w:type="spellStart"/>
      <w:r w:rsidRPr="00406331">
        <w:rPr>
          <w:sz w:val="26"/>
          <w:szCs w:val="26"/>
          <w:shd w:val="clear" w:color="auto" w:fill="FFFFFF"/>
        </w:rPr>
        <w:t>Саваслейская</w:t>
      </w:r>
      <w:proofErr w:type="spellEnd"/>
      <w:r w:rsidRPr="00406331">
        <w:rPr>
          <w:sz w:val="26"/>
          <w:szCs w:val="26"/>
          <w:shd w:val="clear" w:color="auto" w:fill="FFFFFF"/>
        </w:rPr>
        <w:t xml:space="preserve"> школа. В 2021 году будет изменена направленность данных Центров с гуманитарной и цифровой на естественнонаучную и технологическую.  </w:t>
      </w:r>
    </w:p>
    <w:p w:rsidR="00406331" w:rsidRPr="00406331" w:rsidRDefault="00406331" w:rsidP="00406331">
      <w:pPr>
        <w:shd w:val="clear" w:color="auto" w:fill="FFFFFF"/>
        <w:spacing w:line="360" w:lineRule="auto"/>
        <w:ind w:firstLine="709"/>
        <w:jc w:val="both"/>
        <w:rPr>
          <w:sz w:val="26"/>
          <w:szCs w:val="26"/>
        </w:rPr>
      </w:pPr>
      <w:r w:rsidRPr="00406331">
        <w:rPr>
          <w:sz w:val="26"/>
          <w:szCs w:val="26"/>
          <w:shd w:val="clear" w:color="auto" w:fill="FFFFFF"/>
        </w:rPr>
        <w:t xml:space="preserve">В 2020 году в округе начата реализация </w:t>
      </w:r>
      <w:r w:rsidRPr="00406331">
        <w:rPr>
          <w:sz w:val="26"/>
          <w:szCs w:val="26"/>
        </w:rPr>
        <w:t xml:space="preserve">федерального проекта «Цифровая образовательная среда». В отчётном году в его реализации </w:t>
      </w:r>
      <w:r w:rsidRPr="00406331">
        <w:rPr>
          <w:sz w:val="26"/>
          <w:szCs w:val="26"/>
          <w:shd w:val="clear" w:color="auto" w:fill="FFFFFF"/>
        </w:rPr>
        <w:t>приняли участие</w:t>
      </w:r>
      <w:r w:rsidRPr="00406331">
        <w:rPr>
          <w:sz w:val="26"/>
          <w:szCs w:val="26"/>
        </w:rPr>
        <w:t xml:space="preserve"> 3 общеобразовательные организации округа (МБОУ лицей № 3, школа № 6, школа № 9).</w:t>
      </w:r>
    </w:p>
    <w:p w:rsidR="00E3591E" w:rsidRPr="00E3591E" w:rsidRDefault="00406331" w:rsidP="00E3591E">
      <w:pPr>
        <w:shd w:val="clear" w:color="auto" w:fill="FFFFFF"/>
        <w:spacing w:line="360" w:lineRule="auto"/>
        <w:ind w:firstLine="709"/>
        <w:jc w:val="both"/>
        <w:rPr>
          <w:sz w:val="26"/>
          <w:szCs w:val="26"/>
        </w:rPr>
      </w:pPr>
      <w:r w:rsidRPr="00406331">
        <w:rPr>
          <w:sz w:val="26"/>
          <w:szCs w:val="26"/>
        </w:rPr>
        <w:t xml:space="preserve">В рамках реализации регионального проекта «Цифровая образовательная среда» для каждой образовательной организации – участницы проекта министерством образования, науки и молодёжной политики Нижегородской области было приобретено </w:t>
      </w:r>
      <w:r w:rsidRPr="00406331">
        <w:rPr>
          <w:bCs/>
          <w:sz w:val="26"/>
          <w:szCs w:val="26"/>
        </w:rPr>
        <w:t>компьютерное оборудование</w:t>
      </w:r>
      <w:r>
        <w:rPr>
          <w:bCs/>
          <w:sz w:val="26"/>
          <w:szCs w:val="26"/>
        </w:rPr>
        <w:t xml:space="preserve"> (ноутбуки, МФУ, программно-аппаратные комплексы и т.п.). </w:t>
      </w:r>
      <w:r w:rsidR="00E3591E">
        <w:rPr>
          <w:bCs/>
          <w:sz w:val="26"/>
          <w:szCs w:val="26"/>
        </w:rPr>
        <w:t xml:space="preserve">За счет средств местного бюджета </w:t>
      </w:r>
      <w:r w:rsidR="00E3591E" w:rsidRPr="00E3591E">
        <w:rPr>
          <w:sz w:val="26"/>
          <w:szCs w:val="26"/>
        </w:rPr>
        <w:t>был проведён ремонт помещений для размещения Центров цифрового образования</w:t>
      </w:r>
      <w:r w:rsidR="00E3591E">
        <w:rPr>
          <w:sz w:val="26"/>
          <w:szCs w:val="26"/>
        </w:rPr>
        <w:t>.</w:t>
      </w:r>
      <w:r w:rsidR="00E3591E" w:rsidRPr="00E3591E">
        <w:rPr>
          <w:sz w:val="26"/>
          <w:szCs w:val="26"/>
        </w:rPr>
        <w:t xml:space="preserve"> Р</w:t>
      </w:r>
      <w:r w:rsidR="00E3591E" w:rsidRPr="00E3591E">
        <w:rPr>
          <w:spacing w:val="2"/>
          <w:sz w:val="26"/>
          <w:szCs w:val="26"/>
          <w:shd w:val="clear" w:color="auto" w:fill="FFFFFF"/>
        </w:rPr>
        <w:t xml:space="preserve">уководители и педагогические работники прошли </w:t>
      </w:r>
      <w:r w:rsidR="00E3591E">
        <w:rPr>
          <w:spacing w:val="2"/>
          <w:sz w:val="26"/>
          <w:szCs w:val="26"/>
          <w:shd w:val="clear" w:color="auto" w:fill="FFFFFF"/>
        </w:rPr>
        <w:t xml:space="preserve">необходимую </w:t>
      </w:r>
      <w:r w:rsidR="00E3591E" w:rsidRPr="00E3591E">
        <w:rPr>
          <w:spacing w:val="2"/>
          <w:sz w:val="26"/>
          <w:szCs w:val="26"/>
          <w:shd w:val="clear" w:color="auto" w:fill="FFFFFF"/>
        </w:rPr>
        <w:t xml:space="preserve">дистанционную подготовку по вопросам реализации проекта </w:t>
      </w:r>
      <w:r w:rsidR="00E3591E" w:rsidRPr="00E3591E">
        <w:rPr>
          <w:sz w:val="26"/>
          <w:szCs w:val="26"/>
        </w:rPr>
        <w:t>«Цифровая образовательная среда».</w:t>
      </w:r>
    </w:p>
    <w:p w:rsidR="00E3591E" w:rsidRPr="00E3591E" w:rsidRDefault="00E3591E" w:rsidP="00E3591E">
      <w:pPr>
        <w:shd w:val="clear" w:color="auto" w:fill="FFFFFF"/>
        <w:spacing w:line="360" w:lineRule="auto"/>
        <w:ind w:firstLine="709"/>
        <w:jc w:val="both"/>
        <w:rPr>
          <w:color w:val="FF0000"/>
          <w:sz w:val="26"/>
          <w:szCs w:val="26"/>
        </w:rPr>
      </w:pPr>
      <w:r w:rsidRPr="00E3591E">
        <w:rPr>
          <w:sz w:val="26"/>
          <w:szCs w:val="26"/>
        </w:rPr>
        <w:t xml:space="preserve">В 2021 году Центры цифрового образования будут открыты в МБОУ </w:t>
      </w:r>
      <w:proofErr w:type="spellStart"/>
      <w:r w:rsidRPr="00E3591E">
        <w:rPr>
          <w:sz w:val="26"/>
          <w:szCs w:val="26"/>
        </w:rPr>
        <w:t>Саваслейская</w:t>
      </w:r>
      <w:proofErr w:type="spellEnd"/>
      <w:r w:rsidRPr="00E3591E">
        <w:rPr>
          <w:sz w:val="26"/>
          <w:szCs w:val="26"/>
        </w:rPr>
        <w:t xml:space="preserve"> школа, </w:t>
      </w:r>
      <w:proofErr w:type="spellStart"/>
      <w:r w:rsidRPr="00E3591E">
        <w:rPr>
          <w:sz w:val="26"/>
          <w:szCs w:val="26"/>
        </w:rPr>
        <w:t>Тёпловская</w:t>
      </w:r>
      <w:proofErr w:type="spellEnd"/>
      <w:r w:rsidRPr="00E3591E">
        <w:rPr>
          <w:sz w:val="26"/>
          <w:szCs w:val="26"/>
        </w:rPr>
        <w:t xml:space="preserve"> школа)</w:t>
      </w:r>
      <w:r w:rsidRPr="00E3591E">
        <w:rPr>
          <w:color w:val="FF0000"/>
          <w:sz w:val="26"/>
          <w:szCs w:val="26"/>
        </w:rPr>
        <w:t xml:space="preserve">. </w:t>
      </w:r>
    </w:p>
    <w:p w:rsidR="00E3591E" w:rsidRDefault="00E3591E" w:rsidP="00406331">
      <w:pPr>
        <w:shd w:val="clear" w:color="auto" w:fill="FFFFFF"/>
        <w:spacing w:line="360" w:lineRule="auto"/>
        <w:ind w:firstLine="709"/>
        <w:jc w:val="both"/>
        <w:rPr>
          <w:sz w:val="26"/>
          <w:szCs w:val="26"/>
        </w:rPr>
      </w:pPr>
      <w:r w:rsidRPr="00E3591E">
        <w:rPr>
          <w:sz w:val="26"/>
          <w:szCs w:val="26"/>
        </w:rPr>
        <w:t xml:space="preserve">4 </w:t>
      </w:r>
      <w:r>
        <w:rPr>
          <w:sz w:val="26"/>
          <w:szCs w:val="26"/>
        </w:rPr>
        <w:t>общеобразовательных учреждений</w:t>
      </w:r>
      <w:r w:rsidRPr="00E3591E">
        <w:rPr>
          <w:sz w:val="26"/>
          <w:szCs w:val="26"/>
        </w:rPr>
        <w:t xml:space="preserve"> округа (МБОУ лицей № 3, школа № 9, </w:t>
      </w:r>
      <w:proofErr w:type="spellStart"/>
      <w:r w:rsidRPr="00E3591E">
        <w:rPr>
          <w:sz w:val="26"/>
          <w:szCs w:val="26"/>
        </w:rPr>
        <w:t>Саваслейская</w:t>
      </w:r>
      <w:proofErr w:type="spellEnd"/>
      <w:r w:rsidRPr="00E3591E">
        <w:rPr>
          <w:sz w:val="26"/>
          <w:szCs w:val="26"/>
        </w:rPr>
        <w:t xml:space="preserve"> школа, </w:t>
      </w:r>
      <w:proofErr w:type="spellStart"/>
      <w:r w:rsidRPr="00E3591E">
        <w:rPr>
          <w:sz w:val="26"/>
          <w:szCs w:val="26"/>
        </w:rPr>
        <w:t>Тёпловская</w:t>
      </w:r>
      <w:proofErr w:type="spellEnd"/>
      <w:r w:rsidRPr="00E3591E">
        <w:rPr>
          <w:sz w:val="26"/>
          <w:szCs w:val="26"/>
        </w:rPr>
        <w:t xml:space="preserve"> школа) приняли участие в региональном проекте - «Информационная инфраструктура», который реализуется в рамках национального проекта «Цифровая экономика</w:t>
      </w:r>
      <w:r>
        <w:rPr>
          <w:sz w:val="26"/>
          <w:szCs w:val="26"/>
        </w:rPr>
        <w:t>»</w:t>
      </w:r>
      <w:r w:rsidRPr="00E3591E">
        <w:rPr>
          <w:sz w:val="26"/>
          <w:szCs w:val="26"/>
        </w:rPr>
        <w:t>.</w:t>
      </w:r>
    </w:p>
    <w:p w:rsidR="00E3591E" w:rsidRDefault="00E3591E" w:rsidP="00E3591E">
      <w:pPr>
        <w:spacing w:line="360" w:lineRule="auto"/>
        <w:ind w:firstLine="567"/>
        <w:jc w:val="both"/>
        <w:rPr>
          <w:sz w:val="26"/>
          <w:szCs w:val="26"/>
        </w:rPr>
      </w:pPr>
      <w:r w:rsidRPr="00E3591E">
        <w:rPr>
          <w:sz w:val="26"/>
          <w:szCs w:val="26"/>
        </w:rPr>
        <w:t xml:space="preserve">Целевым назначением трансферта являются мероприятия по созданию и модернизации локальных вычислительных сетей, структурированных кабельных систем, систем контроля управления доступом и видеонаблюдения, обеспечения источниками бесперебойного питания помещений аппаратных и (или) </w:t>
      </w:r>
      <w:r w:rsidRPr="00E3591E">
        <w:rPr>
          <w:sz w:val="26"/>
          <w:szCs w:val="26"/>
        </w:rPr>
        <w:lastRenderedPageBreak/>
        <w:t>коммутационных центров объектов общеобразовательных организаций.</w:t>
      </w:r>
      <w:r>
        <w:rPr>
          <w:sz w:val="26"/>
          <w:szCs w:val="26"/>
        </w:rPr>
        <w:t xml:space="preserve"> </w:t>
      </w:r>
      <w:r w:rsidRPr="00E3591E">
        <w:rPr>
          <w:sz w:val="26"/>
          <w:szCs w:val="26"/>
        </w:rPr>
        <w:t xml:space="preserve">Общий объём трансферта бюджету </w:t>
      </w:r>
      <w:proofErr w:type="spellStart"/>
      <w:r w:rsidRPr="00E3591E">
        <w:rPr>
          <w:sz w:val="26"/>
          <w:szCs w:val="26"/>
        </w:rPr>
        <w:t>г.о.г</w:t>
      </w:r>
      <w:proofErr w:type="spellEnd"/>
      <w:r w:rsidRPr="00E3591E">
        <w:rPr>
          <w:sz w:val="26"/>
          <w:szCs w:val="26"/>
        </w:rPr>
        <w:t>. Кулебаки в 2020 году составил 2051,3 тыс. рублей.</w:t>
      </w:r>
    </w:p>
    <w:p w:rsidR="00E3591E" w:rsidRPr="00E3591E" w:rsidRDefault="00E3591E" w:rsidP="00E3591E">
      <w:pPr>
        <w:spacing w:line="360" w:lineRule="auto"/>
        <w:ind w:firstLine="567"/>
        <w:jc w:val="both"/>
        <w:rPr>
          <w:sz w:val="26"/>
          <w:szCs w:val="26"/>
        </w:rPr>
      </w:pPr>
      <w:r>
        <w:rPr>
          <w:sz w:val="26"/>
          <w:szCs w:val="26"/>
        </w:rPr>
        <w:t xml:space="preserve">Несмотря на проведенную работу по усовершенствованию учебного процесса в учреждения общего образования </w:t>
      </w:r>
      <w:proofErr w:type="spellStart"/>
      <w:r>
        <w:rPr>
          <w:sz w:val="26"/>
          <w:szCs w:val="26"/>
        </w:rPr>
        <w:t>г.о.г</w:t>
      </w:r>
      <w:proofErr w:type="spellEnd"/>
      <w:r>
        <w:rPr>
          <w:sz w:val="26"/>
          <w:szCs w:val="26"/>
        </w:rPr>
        <w:t>. Кулебаки доля муниципальных общеобразовательных учреждений, соответствующих современным требованиям, в 2020 году составила 82,03%, что ниже уровня 2019 года на 1,43 процентных пункта. Это вызвано передачей коррекционной школы-интерната</w:t>
      </w:r>
      <w:r w:rsidR="008D45E6">
        <w:rPr>
          <w:sz w:val="26"/>
          <w:szCs w:val="26"/>
        </w:rPr>
        <w:t xml:space="preserve"> – учреждения, имеющего высокий процент соответствия современным требованиям обучения,</w:t>
      </w:r>
      <w:r>
        <w:rPr>
          <w:sz w:val="26"/>
          <w:szCs w:val="26"/>
        </w:rPr>
        <w:t xml:space="preserve"> в федеральную собственность с 1 января 2020 года</w:t>
      </w:r>
      <w:r w:rsidR="008D45E6">
        <w:rPr>
          <w:sz w:val="26"/>
          <w:szCs w:val="26"/>
        </w:rPr>
        <w:t xml:space="preserve">. </w:t>
      </w:r>
    </w:p>
    <w:p w:rsidR="00B32D82" w:rsidRPr="00F31ACF" w:rsidRDefault="00B32D82" w:rsidP="00B32D82">
      <w:pPr>
        <w:spacing w:line="360" w:lineRule="auto"/>
        <w:ind w:firstLine="567"/>
        <w:jc w:val="both"/>
        <w:rPr>
          <w:rStyle w:val="af9"/>
          <w:b/>
          <w:i w:val="0"/>
          <w:sz w:val="26"/>
          <w:szCs w:val="26"/>
        </w:rPr>
      </w:pPr>
      <w:r w:rsidRPr="00F31ACF">
        <w:rPr>
          <w:rStyle w:val="af7"/>
          <w:b w:val="0"/>
          <w:color w:val="222222"/>
          <w:sz w:val="26"/>
          <w:szCs w:val="26"/>
        </w:rPr>
        <w:t>Одним из главных инструментов оценки качества образования является</w:t>
      </w:r>
      <w:r w:rsidRPr="00F31ACF">
        <w:rPr>
          <w:rStyle w:val="af7"/>
          <w:color w:val="222222"/>
          <w:sz w:val="26"/>
          <w:szCs w:val="26"/>
        </w:rPr>
        <w:t xml:space="preserve"> </w:t>
      </w:r>
      <w:r w:rsidRPr="00F31ACF">
        <w:rPr>
          <w:sz w:val="26"/>
          <w:szCs w:val="26"/>
        </w:rPr>
        <w:t xml:space="preserve">государственная (итоговая) аттестация выпускников </w:t>
      </w:r>
      <w:r w:rsidRPr="00F31ACF">
        <w:rPr>
          <w:rStyle w:val="af7"/>
          <w:b w:val="0"/>
          <w:color w:val="222222"/>
          <w:sz w:val="26"/>
          <w:szCs w:val="26"/>
        </w:rPr>
        <w:t>общеобразовательных организаций.</w:t>
      </w:r>
    </w:p>
    <w:p w:rsidR="004E11ED" w:rsidRPr="004E11ED" w:rsidRDefault="004E11ED" w:rsidP="004E11ED">
      <w:pPr>
        <w:spacing w:line="360" w:lineRule="auto"/>
        <w:ind w:firstLine="567"/>
        <w:jc w:val="both"/>
        <w:rPr>
          <w:sz w:val="26"/>
          <w:szCs w:val="26"/>
        </w:rPr>
      </w:pPr>
      <w:r w:rsidRPr="004E11ED">
        <w:rPr>
          <w:rStyle w:val="af9"/>
          <w:i w:val="0"/>
          <w:sz w:val="26"/>
          <w:szCs w:val="26"/>
        </w:rPr>
        <w:t xml:space="preserve">В отчётном году </w:t>
      </w:r>
      <w:r w:rsidR="008D45E6">
        <w:rPr>
          <w:rStyle w:val="af9"/>
          <w:i w:val="0"/>
          <w:sz w:val="26"/>
          <w:szCs w:val="26"/>
        </w:rPr>
        <w:t>все</w:t>
      </w:r>
      <w:r w:rsidRPr="004E11ED">
        <w:rPr>
          <w:sz w:val="26"/>
          <w:szCs w:val="26"/>
        </w:rPr>
        <w:t xml:space="preserve"> выпускник</w:t>
      </w:r>
      <w:r w:rsidR="008D45E6">
        <w:rPr>
          <w:sz w:val="26"/>
          <w:szCs w:val="26"/>
        </w:rPr>
        <w:t>и</w:t>
      </w:r>
      <w:r w:rsidRPr="004E11ED">
        <w:rPr>
          <w:sz w:val="26"/>
          <w:szCs w:val="26"/>
        </w:rPr>
        <w:t xml:space="preserve"> муниципальных общеобразовательных организаций получи</w:t>
      </w:r>
      <w:r w:rsidR="008D45E6">
        <w:rPr>
          <w:sz w:val="26"/>
          <w:szCs w:val="26"/>
        </w:rPr>
        <w:t>ли</w:t>
      </w:r>
      <w:r w:rsidRPr="004E11ED">
        <w:rPr>
          <w:sz w:val="26"/>
          <w:szCs w:val="26"/>
        </w:rPr>
        <w:t xml:space="preserve"> аттестат о среднем (полном) образовании.</w:t>
      </w:r>
    </w:p>
    <w:p w:rsidR="008D45E6" w:rsidRDefault="008D45E6" w:rsidP="008D45E6">
      <w:pPr>
        <w:spacing w:line="360" w:lineRule="auto"/>
        <w:ind w:firstLine="567"/>
        <w:jc w:val="both"/>
        <w:rPr>
          <w:spacing w:val="2"/>
          <w:sz w:val="28"/>
          <w:szCs w:val="28"/>
          <w:shd w:val="clear" w:color="auto" w:fill="FFFFFF"/>
        </w:rPr>
      </w:pPr>
      <w:r>
        <w:rPr>
          <w:sz w:val="26"/>
          <w:szCs w:val="26"/>
          <w:shd w:val="clear" w:color="auto" w:fill="FFFFFF"/>
        </w:rPr>
        <w:t xml:space="preserve">На территории округа продолжается </w:t>
      </w:r>
      <w:r w:rsidR="004E11ED" w:rsidRPr="004E11ED">
        <w:rPr>
          <w:sz w:val="26"/>
          <w:szCs w:val="26"/>
          <w:shd w:val="clear" w:color="auto" w:fill="FFFFFF"/>
        </w:rPr>
        <w:t>реализация</w:t>
      </w:r>
      <w:r w:rsidR="004E11ED" w:rsidRPr="004E11ED">
        <w:rPr>
          <w:sz w:val="26"/>
          <w:szCs w:val="26"/>
        </w:rPr>
        <w:t xml:space="preserve"> государственной программы «</w:t>
      </w:r>
      <w:r w:rsidR="004E11ED" w:rsidRPr="004E11ED">
        <w:rPr>
          <w:spacing w:val="2"/>
          <w:sz w:val="26"/>
          <w:szCs w:val="26"/>
          <w:shd w:val="clear" w:color="auto" w:fill="FFFFFF"/>
        </w:rPr>
        <w:t xml:space="preserve">Капитальный ремонт образовательных организаций Нижегородской области».  </w:t>
      </w:r>
      <w:r>
        <w:rPr>
          <w:spacing w:val="2"/>
          <w:sz w:val="26"/>
          <w:szCs w:val="26"/>
          <w:shd w:val="clear" w:color="auto" w:fill="FFFFFF"/>
        </w:rPr>
        <w:t xml:space="preserve">В 2020 году </w:t>
      </w:r>
      <w:r w:rsidRPr="008D45E6">
        <w:rPr>
          <w:spacing w:val="2"/>
          <w:sz w:val="26"/>
          <w:szCs w:val="26"/>
          <w:shd w:val="clear" w:color="auto" w:fill="FFFFFF"/>
        </w:rPr>
        <w:t xml:space="preserve">был осуществлён капитальный ремонт кровли МБОУ </w:t>
      </w:r>
      <w:proofErr w:type="spellStart"/>
      <w:r w:rsidRPr="008D45E6">
        <w:rPr>
          <w:spacing w:val="2"/>
          <w:sz w:val="26"/>
          <w:szCs w:val="26"/>
          <w:shd w:val="clear" w:color="auto" w:fill="FFFFFF"/>
        </w:rPr>
        <w:t>Тёпловская</w:t>
      </w:r>
      <w:proofErr w:type="spellEnd"/>
      <w:r w:rsidRPr="008D45E6">
        <w:rPr>
          <w:spacing w:val="2"/>
          <w:sz w:val="26"/>
          <w:szCs w:val="26"/>
          <w:shd w:val="clear" w:color="auto" w:fill="FFFFFF"/>
        </w:rPr>
        <w:t xml:space="preserve"> школа. Объём финансирования по данному объекту составил </w:t>
      </w:r>
      <w:r w:rsidRPr="008D45E6">
        <w:rPr>
          <w:sz w:val="26"/>
          <w:szCs w:val="26"/>
        </w:rPr>
        <w:t>4873,1 тыс. рублей, в т.</w:t>
      </w:r>
      <w:r>
        <w:rPr>
          <w:sz w:val="26"/>
          <w:szCs w:val="26"/>
        </w:rPr>
        <w:t xml:space="preserve"> </w:t>
      </w:r>
      <w:r w:rsidRPr="008D45E6">
        <w:rPr>
          <w:sz w:val="26"/>
          <w:szCs w:val="26"/>
        </w:rPr>
        <w:t xml:space="preserve">ч. </w:t>
      </w:r>
      <w:r w:rsidRPr="008D45E6">
        <w:rPr>
          <w:rFonts w:eastAsiaTheme="minorHAnsi"/>
          <w:sz w:val="26"/>
          <w:szCs w:val="26"/>
          <w:lang w:eastAsia="en-US"/>
        </w:rPr>
        <w:t>4622</w:t>
      </w:r>
      <w:r w:rsidRPr="008D45E6">
        <w:rPr>
          <w:sz w:val="26"/>
          <w:szCs w:val="26"/>
        </w:rPr>
        <w:t xml:space="preserve"> тыс. рублей – из областного бюджета, 251,1 тыс. рублей – из муниципального бюджета</w:t>
      </w:r>
      <w:r w:rsidRPr="008D45E6">
        <w:rPr>
          <w:spacing w:val="2"/>
          <w:sz w:val="26"/>
          <w:szCs w:val="26"/>
          <w:shd w:val="clear" w:color="auto" w:fill="FFFFFF"/>
        </w:rPr>
        <w:t xml:space="preserve">. В 2021 году в </w:t>
      </w:r>
      <w:r w:rsidRPr="008D45E6">
        <w:rPr>
          <w:sz w:val="26"/>
          <w:szCs w:val="26"/>
          <w:shd w:val="clear" w:color="auto" w:fill="FFFFFF"/>
        </w:rPr>
        <w:t>рамках реализации</w:t>
      </w:r>
      <w:r w:rsidRPr="008D45E6">
        <w:rPr>
          <w:sz w:val="26"/>
          <w:szCs w:val="26"/>
        </w:rPr>
        <w:t xml:space="preserve"> государственной программы «</w:t>
      </w:r>
      <w:r w:rsidRPr="008D45E6">
        <w:rPr>
          <w:spacing w:val="2"/>
          <w:sz w:val="26"/>
          <w:szCs w:val="26"/>
          <w:shd w:val="clear" w:color="auto" w:fill="FFFFFF"/>
        </w:rPr>
        <w:t>Капитальный ремонт образовательных организаций Нижегородской области» запланирован капитальный ремонт системы электроснабжения МБОУ школа № 6.</w:t>
      </w:r>
      <w:r>
        <w:rPr>
          <w:spacing w:val="2"/>
          <w:sz w:val="28"/>
          <w:szCs w:val="28"/>
          <w:shd w:val="clear" w:color="auto" w:fill="FFFFFF"/>
        </w:rPr>
        <w:t xml:space="preserve"> </w:t>
      </w:r>
    </w:p>
    <w:p w:rsidR="008D45E6" w:rsidRPr="008D45E6" w:rsidRDefault="008D45E6" w:rsidP="008D45E6">
      <w:pPr>
        <w:shd w:val="clear" w:color="auto" w:fill="FFFFFF"/>
        <w:spacing w:line="360" w:lineRule="auto"/>
        <w:ind w:firstLine="709"/>
        <w:jc w:val="both"/>
        <w:rPr>
          <w:spacing w:val="2"/>
          <w:sz w:val="26"/>
          <w:szCs w:val="26"/>
          <w:shd w:val="clear" w:color="auto" w:fill="FFFFFF"/>
        </w:rPr>
      </w:pPr>
      <w:r w:rsidRPr="008D45E6">
        <w:rPr>
          <w:spacing w:val="2"/>
          <w:sz w:val="26"/>
          <w:szCs w:val="26"/>
          <w:shd w:val="clear" w:color="auto" w:fill="FFFFFF"/>
        </w:rPr>
        <w:t xml:space="preserve">В 2020 году УО, ОБОО был сделан большой шаг вперёд в работе по замене ветхих оконных блоков в общеобразовательных организациях. Это стало возможным благодаря победе проекта УО «Замена ветхих оконных блоков в общеобразовательных организациях </w:t>
      </w:r>
      <w:proofErr w:type="spellStart"/>
      <w:r w:rsidRPr="008D45E6">
        <w:rPr>
          <w:spacing w:val="2"/>
          <w:sz w:val="26"/>
          <w:szCs w:val="26"/>
          <w:shd w:val="clear" w:color="auto" w:fill="FFFFFF"/>
        </w:rPr>
        <w:t>г.о.г</w:t>
      </w:r>
      <w:proofErr w:type="spellEnd"/>
      <w:r w:rsidRPr="008D45E6">
        <w:rPr>
          <w:spacing w:val="2"/>
          <w:sz w:val="26"/>
          <w:szCs w:val="26"/>
          <w:shd w:val="clear" w:color="auto" w:fill="FFFFFF"/>
        </w:rPr>
        <w:t xml:space="preserve"> Кулебаки» в 2019 году в рамках областного конкурсного отбора</w:t>
      </w:r>
      <w:r w:rsidRPr="008D45E6">
        <w:rPr>
          <w:sz w:val="26"/>
          <w:szCs w:val="26"/>
        </w:rPr>
        <w:t xml:space="preserve"> </w:t>
      </w:r>
      <w:r w:rsidRPr="008D45E6">
        <w:rPr>
          <w:color w:val="000000"/>
          <w:sz w:val="26"/>
          <w:szCs w:val="26"/>
        </w:rPr>
        <w:t xml:space="preserve">общественно значимых проектов «Вам решать». Объём средств, выделенных из областного бюджета на реализацию проекта составил 15 млн. рублей. </w:t>
      </w:r>
      <w:r w:rsidRPr="008D45E6">
        <w:rPr>
          <w:spacing w:val="2"/>
          <w:sz w:val="26"/>
          <w:szCs w:val="26"/>
          <w:shd w:val="clear" w:color="auto" w:fill="FFFFFF"/>
        </w:rPr>
        <w:t>В результате проведённых работ заменено 622 ветхих оконных блока</w:t>
      </w:r>
      <w:r>
        <w:rPr>
          <w:spacing w:val="2"/>
          <w:sz w:val="26"/>
          <w:szCs w:val="26"/>
          <w:shd w:val="clear" w:color="auto" w:fill="FFFFFF"/>
        </w:rPr>
        <w:t>, что</w:t>
      </w:r>
      <w:r w:rsidRPr="008D45E6">
        <w:rPr>
          <w:spacing w:val="2"/>
          <w:sz w:val="26"/>
          <w:szCs w:val="26"/>
          <w:shd w:val="clear" w:color="auto" w:fill="FFFFFF"/>
        </w:rPr>
        <w:t xml:space="preserve"> позволил</w:t>
      </w:r>
      <w:r>
        <w:rPr>
          <w:spacing w:val="2"/>
          <w:sz w:val="26"/>
          <w:szCs w:val="26"/>
          <w:shd w:val="clear" w:color="auto" w:fill="FFFFFF"/>
        </w:rPr>
        <w:t>о</w:t>
      </w:r>
      <w:r w:rsidRPr="008D45E6">
        <w:rPr>
          <w:spacing w:val="2"/>
          <w:sz w:val="26"/>
          <w:szCs w:val="26"/>
          <w:shd w:val="clear" w:color="auto" w:fill="FFFFFF"/>
        </w:rPr>
        <w:t xml:space="preserve"> обеспечить выполнение санитарных норм (соблюдение нормативного температурного режима в школах, проведении систематического </w:t>
      </w:r>
      <w:r w:rsidRPr="008D45E6">
        <w:rPr>
          <w:spacing w:val="2"/>
          <w:sz w:val="26"/>
          <w:szCs w:val="26"/>
          <w:shd w:val="clear" w:color="auto" w:fill="FFFFFF"/>
        </w:rPr>
        <w:lastRenderedPageBreak/>
        <w:t xml:space="preserve">проветривания учебных помещений), создание безопасных условий </w:t>
      </w:r>
      <w:proofErr w:type="spellStart"/>
      <w:r w:rsidRPr="008D45E6">
        <w:rPr>
          <w:spacing w:val="2"/>
          <w:sz w:val="26"/>
          <w:szCs w:val="26"/>
          <w:shd w:val="clear" w:color="auto" w:fill="FFFFFF"/>
        </w:rPr>
        <w:t>пребыванияобучающихся</w:t>
      </w:r>
      <w:proofErr w:type="spellEnd"/>
      <w:r w:rsidRPr="008D45E6">
        <w:rPr>
          <w:spacing w:val="2"/>
          <w:sz w:val="26"/>
          <w:szCs w:val="26"/>
          <w:shd w:val="clear" w:color="auto" w:fill="FFFFFF"/>
        </w:rPr>
        <w:t xml:space="preserve"> в </w:t>
      </w:r>
      <w:r>
        <w:rPr>
          <w:spacing w:val="2"/>
          <w:sz w:val="26"/>
          <w:szCs w:val="26"/>
          <w:shd w:val="clear" w:color="auto" w:fill="FFFFFF"/>
        </w:rPr>
        <w:t>общеобразовательных учреждениях</w:t>
      </w:r>
      <w:r w:rsidRPr="008D45E6">
        <w:rPr>
          <w:spacing w:val="2"/>
          <w:sz w:val="26"/>
          <w:szCs w:val="26"/>
          <w:shd w:val="clear" w:color="auto" w:fill="FFFFFF"/>
        </w:rPr>
        <w:t xml:space="preserve">.  </w:t>
      </w:r>
      <w:r w:rsidRPr="008D45E6">
        <w:rPr>
          <w:color w:val="000000"/>
          <w:sz w:val="26"/>
          <w:szCs w:val="26"/>
        </w:rPr>
        <w:t xml:space="preserve">   </w:t>
      </w:r>
      <w:r w:rsidRPr="008D45E6">
        <w:rPr>
          <w:spacing w:val="2"/>
          <w:sz w:val="26"/>
          <w:szCs w:val="26"/>
          <w:shd w:val="clear" w:color="auto" w:fill="FFFFFF"/>
        </w:rPr>
        <w:t xml:space="preserve">             </w:t>
      </w:r>
    </w:p>
    <w:p w:rsidR="00065B4A" w:rsidRDefault="00065B4A" w:rsidP="004E11ED">
      <w:pPr>
        <w:spacing w:line="360" w:lineRule="auto"/>
        <w:ind w:firstLineChars="253" w:firstLine="658"/>
        <w:jc w:val="both"/>
        <w:rPr>
          <w:sz w:val="26"/>
          <w:szCs w:val="26"/>
        </w:rPr>
      </w:pPr>
      <w:r w:rsidRPr="00F51948">
        <w:rPr>
          <w:sz w:val="26"/>
          <w:szCs w:val="26"/>
        </w:rPr>
        <w:t xml:space="preserve">В округе проводится большая и системная работа по ликвидации второй смены в ОБОО округа. </w:t>
      </w:r>
      <w:r w:rsidR="00B32D82">
        <w:rPr>
          <w:sz w:val="26"/>
          <w:szCs w:val="26"/>
        </w:rPr>
        <w:t>В 201</w:t>
      </w:r>
      <w:r w:rsidR="004E11ED">
        <w:rPr>
          <w:sz w:val="26"/>
          <w:szCs w:val="26"/>
        </w:rPr>
        <w:t>9</w:t>
      </w:r>
      <w:r w:rsidR="00B32D82">
        <w:rPr>
          <w:sz w:val="26"/>
          <w:szCs w:val="26"/>
        </w:rPr>
        <w:t xml:space="preserve"> году численность дете</w:t>
      </w:r>
      <w:r w:rsidRPr="00F51948">
        <w:rPr>
          <w:sz w:val="26"/>
          <w:szCs w:val="26"/>
        </w:rPr>
        <w:t>й</w:t>
      </w:r>
      <w:r w:rsidR="00B32D82">
        <w:rPr>
          <w:sz w:val="26"/>
          <w:szCs w:val="26"/>
        </w:rPr>
        <w:t>,</w:t>
      </w:r>
      <w:r w:rsidRPr="00F51948">
        <w:rPr>
          <w:sz w:val="26"/>
          <w:szCs w:val="26"/>
        </w:rPr>
        <w:t xml:space="preserve"> обучающихся во вторую смену в округе</w:t>
      </w:r>
      <w:r w:rsidR="00B32D82">
        <w:rPr>
          <w:sz w:val="26"/>
          <w:szCs w:val="26"/>
        </w:rPr>
        <w:t>, составила 10</w:t>
      </w:r>
      <w:r w:rsidR="004E11ED">
        <w:rPr>
          <w:sz w:val="26"/>
          <w:szCs w:val="26"/>
        </w:rPr>
        <w:t>7</w:t>
      </w:r>
      <w:r w:rsidR="00B32D82">
        <w:rPr>
          <w:sz w:val="26"/>
          <w:szCs w:val="26"/>
        </w:rPr>
        <w:t xml:space="preserve"> человек (уровень 201</w:t>
      </w:r>
      <w:r w:rsidR="004E11ED">
        <w:rPr>
          <w:sz w:val="26"/>
          <w:szCs w:val="26"/>
        </w:rPr>
        <w:t>8</w:t>
      </w:r>
      <w:r w:rsidR="00B32D82">
        <w:rPr>
          <w:sz w:val="26"/>
          <w:szCs w:val="26"/>
        </w:rPr>
        <w:t xml:space="preserve"> года), </w:t>
      </w:r>
      <w:r w:rsidRPr="00F51948">
        <w:rPr>
          <w:sz w:val="26"/>
          <w:szCs w:val="26"/>
        </w:rPr>
        <w:t>что составляет 1,</w:t>
      </w:r>
      <w:r w:rsidR="004E11ED">
        <w:rPr>
          <w:sz w:val="26"/>
          <w:szCs w:val="26"/>
        </w:rPr>
        <w:t>97</w:t>
      </w:r>
      <w:r w:rsidRPr="00F51948">
        <w:rPr>
          <w:sz w:val="26"/>
          <w:szCs w:val="26"/>
        </w:rPr>
        <w:t>% от общего числа обучающихся школ</w:t>
      </w:r>
      <w:r w:rsidR="00B32D82">
        <w:rPr>
          <w:sz w:val="26"/>
          <w:szCs w:val="26"/>
        </w:rPr>
        <w:t xml:space="preserve"> и ниже </w:t>
      </w:r>
      <w:proofErr w:type="spellStart"/>
      <w:r w:rsidRPr="00F51948">
        <w:rPr>
          <w:sz w:val="26"/>
          <w:szCs w:val="26"/>
        </w:rPr>
        <w:t>среднеобластно</w:t>
      </w:r>
      <w:r w:rsidR="00B32D82">
        <w:rPr>
          <w:sz w:val="26"/>
          <w:szCs w:val="26"/>
        </w:rPr>
        <w:t>го</w:t>
      </w:r>
      <w:proofErr w:type="spellEnd"/>
      <w:r w:rsidRPr="00F51948">
        <w:rPr>
          <w:sz w:val="26"/>
          <w:szCs w:val="26"/>
        </w:rPr>
        <w:t xml:space="preserve"> показател</w:t>
      </w:r>
      <w:r w:rsidR="00B32D82">
        <w:rPr>
          <w:sz w:val="26"/>
          <w:szCs w:val="26"/>
        </w:rPr>
        <w:t>я</w:t>
      </w:r>
      <w:r>
        <w:rPr>
          <w:sz w:val="28"/>
          <w:szCs w:val="28"/>
        </w:rPr>
        <w:t>.</w:t>
      </w:r>
      <w:r w:rsidR="000E5C49">
        <w:rPr>
          <w:sz w:val="28"/>
          <w:szCs w:val="28"/>
        </w:rPr>
        <w:t xml:space="preserve"> </w:t>
      </w:r>
      <w:r w:rsidR="00435854" w:rsidRPr="00435854">
        <w:rPr>
          <w:sz w:val="26"/>
          <w:szCs w:val="26"/>
        </w:rPr>
        <w:t xml:space="preserve">Распространение </w:t>
      </w:r>
      <w:r w:rsidR="00435854">
        <w:rPr>
          <w:sz w:val="26"/>
          <w:szCs w:val="26"/>
        </w:rPr>
        <w:t xml:space="preserve">новой </w:t>
      </w:r>
      <w:proofErr w:type="spellStart"/>
      <w:r w:rsidR="00435854">
        <w:rPr>
          <w:sz w:val="26"/>
          <w:szCs w:val="26"/>
        </w:rPr>
        <w:t>коронавирусной</w:t>
      </w:r>
      <w:proofErr w:type="spellEnd"/>
      <w:r w:rsidR="00435854">
        <w:rPr>
          <w:sz w:val="26"/>
          <w:szCs w:val="26"/>
        </w:rPr>
        <w:t xml:space="preserve"> инфекции (</w:t>
      </w:r>
      <w:r w:rsidR="00435854">
        <w:rPr>
          <w:sz w:val="26"/>
          <w:szCs w:val="26"/>
          <w:lang w:val="en-US"/>
        </w:rPr>
        <w:t>COVID</w:t>
      </w:r>
      <w:r w:rsidR="00435854" w:rsidRPr="00435854">
        <w:rPr>
          <w:sz w:val="26"/>
          <w:szCs w:val="26"/>
        </w:rPr>
        <w:t xml:space="preserve">-19) </w:t>
      </w:r>
      <w:r w:rsidR="00435854">
        <w:rPr>
          <w:sz w:val="26"/>
          <w:szCs w:val="26"/>
        </w:rPr>
        <w:t>внесло свои коррективы в прохождение учебного процесса. Для соблюдения санитарно-эпидемиологических норм учебный процесс приходилось разводить на потоки, что привело к ухудшению данного показателя в 2020 году.</w:t>
      </w:r>
    </w:p>
    <w:p w:rsidR="007F46BD" w:rsidRPr="00435854" w:rsidRDefault="007F46BD" w:rsidP="004E11ED">
      <w:pPr>
        <w:spacing w:line="360" w:lineRule="auto"/>
        <w:ind w:firstLineChars="253" w:firstLine="658"/>
        <w:jc w:val="both"/>
        <w:rPr>
          <w:sz w:val="26"/>
          <w:szCs w:val="26"/>
        </w:rPr>
      </w:pPr>
    </w:p>
    <w:p w:rsidR="00065B4A" w:rsidRPr="00155BC8" w:rsidRDefault="00065B4A" w:rsidP="00065B4A">
      <w:pPr>
        <w:spacing w:line="360" w:lineRule="auto"/>
        <w:ind w:firstLineChars="253" w:firstLine="711"/>
        <w:jc w:val="center"/>
        <w:rPr>
          <w:b/>
          <w:i/>
          <w:sz w:val="28"/>
          <w:szCs w:val="28"/>
        </w:rPr>
      </w:pPr>
      <w:r w:rsidRPr="00155BC8">
        <w:rPr>
          <w:b/>
          <w:i/>
          <w:sz w:val="28"/>
          <w:szCs w:val="28"/>
        </w:rPr>
        <w:t>Дополнительное образование</w:t>
      </w:r>
    </w:p>
    <w:p w:rsidR="004E11ED" w:rsidRDefault="00065B4A" w:rsidP="001916C5">
      <w:pPr>
        <w:spacing w:line="360" w:lineRule="auto"/>
        <w:ind w:firstLine="709"/>
        <w:jc w:val="both"/>
        <w:rPr>
          <w:sz w:val="26"/>
          <w:szCs w:val="26"/>
        </w:rPr>
      </w:pPr>
      <w:r w:rsidRPr="00F51948">
        <w:rPr>
          <w:sz w:val="26"/>
          <w:szCs w:val="26"/>
        </w:rPr>
        <w:t xml:space="preserve">Показатель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w:t>
      </w:r>
      <w:r w:rsidR="00920C90">
        <w:rPr>
          <w:sz w:val="26"/>
          <w:szCs w:val="26"/>
        </w:rPr>
        <w:t>снизился</w:t>
      </w:r>
      <w:r w:rsidRPr="00F51948">
        <w:rPr>
          <w:sz w:val="26"/>
          <w:szCs w:val="26"/>
        </w:rPr>
        <w:t xml:space="preserve"> по сравнению с 201</w:t>
      </w:r>
      <w:r w:rsidR="005F4CF5">
        <w:rPr>
          <w:sz w:val="26"/>
          <w:szCs w:val="26"/>
        </w:rPr>
        <w:t>9</w:t>
      </w:r>
      <w:r w:rsidRPr="00F51948">
        <w:rPr>
          <w:sz w:val="26"/>
          <w:szCs w:val="26"/>
        </w:rPr>
        <w:t xml:space="preserve"> годом (с </w:t>
      </w:r>
      <w:r w:rsidR="00F51948">
        <w:rPr>
          <w:sz w:val="26"/>
          <w:szCs w:val="26"/>
        </w:rPr>
        <w:t>1</w:t>
      </w:r>
      <w:r w:rsidR="005F4CF5">
        <w:rPr>
          <w:sz w:val="26"/>
          <w:szCs w:val="26"/>
        </w:rPr>
        <w:t>55</w:t>
      </w:r>
      <w:r w:rsidR="00F51948">
        <w:rPr>
          <w:sz w:val="26"/>
          <w:szCs w:val="26"/>
        </w:rPr>
        <w:t>,</w:t>
      </w:r>
      <w:r w:rsidR="005F4CF5">
        <w:rPr>
          <w:sz w:val="26"/>
          <w:szCs w:val="26"/>
        </w:rPr>
        <w:t>18</w:t>
      </w:r>
      <w:r w:rsidRPr="00F51948">
        <w:rPr>
          <w:sz w:val="26"/>
          <w:szCs w:val="26"/>
        </w:rPr>
        <w:t>% в 201</w:t>
      </w:r>
      <w:r w:rsidR="005F4CF5">
        <w:rPr>
          <w:sz w:val="26"/>
          <w:szCs w:val="26"/>
        </w:rPr>
        <w:t>9</w:t>
      </w:r>
      <w:r w:rsidRPr="00F51948">
        <w:rPr>
          <w:sz w:val="26"/>
          <w:szCs w:val="26"/>
        </w:rPr>
        <w:t xml:space="preserve"> году</w:t>
      </w:r>
      <w:r w:rsidR="004E11ED">
        <w:rPr>
          <w:sz w:val="26"/>
          <w:szCs w:val="26"/>
        </w:rPr>
        <w:t xml:space="preserve"> до </w:t>
      </w:r>
      <w:r w:rsidR="005F4CF5">
        <w:rPr>
          <w:sz w:val="26"/>
          <w:szCs w:val="26"/>
        </w:rPr>
        <w:t>81</w:t>
      </w:r>
      <w:r w:rsidR="004E11ED">
        <w:rPr>
          <w:sz w:val="26"/>
          <w:szCs w:val="26"/>
        </w:rPr>
        <w:t>,</w:t>
      </w:r>
      <w:r w:rsidR="005F4CF5">
        <w:rPr>
          <w:sz w:val="26"/>
          <w:szCs w:val="26"/>
        </w:rPr>
        <w:t>75</w:t>
      </w:r>
      <w:r w:rsidR="004E11ED">
        <w:rPr>
          <w:sz w:val="26"/>
          <w:szCs w:val="26"/>
        </w:rPr>
        <w:t>% в 20</w:t>
      </w:r>
      <w:r w:rsidR="005F4CF5">
        <w:rPr>
          <w:sz w:val="26"/>
          <w:szCs w:val="26"/>
        </w:rPr>
        <w:t>20</w:t>
      </w:r>
      <w:r w:rsidR="004E11ED">
        <w:rPr>
          <w:sz w:val="26"/>
          <w:szCs w:val="26"/>
        </w:rPr>
        <w:t xml:space="preserve"> году</w:t>
      </w:r>
      <w:r w:rsidRPr="00F51948">
        <w:rPr>
          <w:sz w:val="26"/>
          <w:szCs w:val="26"/>
        </w:rPr>
        <w:t>)</w:t>
      </w:r>
      <w:r w:rsidR="00E604A6">
        <w:rPr>
          <w:sz w:val="26"/>
          <w:szCs w:val="26"/>
        </w:rPr>
        <w:t>.</w:t>
      </w:r>
      <w:r w:rsidR="005F4CF5">
        <w:rPr>
          <w:sz w:val="26"/>
          <w:szCs w:val="26"/>
        </w:rPr>
        <w:t xml:space="preserve"> Это вызвано значительным снижением численности детей в возрасте 5-18 лет, получающих услуги по дополнительному образованию в организациях, подведомственных органам управления в сфере образования</w:t>
      </w:r>
      <w:r w:rsidR="001916C5">
        <w:rPr>
          <w:sz w:val="26"/>
          <w:szCs w:val="26"/>
        </w:rPr>
        <w:t xml:space="preserve">, что вызвано введением ограничительных мер в связи распространением новой </w:t>
      </w:r>
      <w:proofErr w:type="spellStart"/>
      <w:r w:rsidR="001916C5">
        <w:rPr>
          <w:sz w:val="26"/>
          <w:szCs w:val="26"/>
        </w:rPr>
        <w:t>коронавирусной</w:t>
      </w:r>
      <w:proofErr w:type="spellEnd"/>
      <w:r w:rsidR="001916C5">
        <w:rPr>
          <w:sz w:val="26"/>
          <w:szCs w:val="26"/>
        </w:rPr>
        <w:t xml:space="preserve"> инфекции и сменой методики расчета показателей.</w:t>
      </w:r>
      <w:r w:rsidR="00E604A6">
        <w:rPr>
          <w:sz w:val="26"/>
          <w:szCs w:val="26"/>
        </w:rPr>
        <w:t xml:space="preserve"> </w:t>
      </w:r>
    </w:p>
    <w:p w:rsidR="009B7BCD" w:rsidRPr="001916C5" w:rsidRDefault="009B7BCD" w:rsidP="001916C5">
      <w:pPr>
        <w:spacing w:line="360" w:lineRule="auto"/>
        <w:ind w:firstLine="709"/>
        <w:jc w:val="both"/>
        <w:rPr>
          <w:sz w:val="26"/>
          <w:szCs w:val="26"/>
        </w:rPr>
      </w:pPr>
      <w:r w:rsidRPr="001916C5">
        <w:rPr>
          <w:sz w:val="26"/>
          <w:szCs w:val="26"/>
        </w:rPr>
        <w:t xml:space="preserve">В 2020 году УО, ОДО была продолжена работа по реформированию системы дополнительного образования в округе. В отчётном году данная работа проводилась в рамках реализация ещё одного федерального проекта «Успех каждого ребенка».    </w:t>
      </w:r>
    </w:p>
    <w:p w:rsidR="009B7BCD" w:rsidRPr="001916C5" w:rsidRDefault="009B7BCD" w:rsidP="001916C5">
      <w:pPr>
        <w:spacing w:line="360" w:lineRule="auto"/>
        <w:ind w:firstLine="709"/>
        <w:jc w:val="both"/>
        <w:rPr>
          <w:sz w:val="26"/>
          <w:szCs w:val="26"/>
        </w:rPr>
      </w:pPr>
      <w:r w:rsidRPr="001916C5">
        <w:rPr>
          <w:sz w:val="26"/>
          <w:szCs w:val="26"/>
        </w:rPr>
        <w:t>В течение 2020 года было обеспечено:</w:t>
      </w:r>
    </w:p>
    <w:p w:rsidR="009B7BCD" w:rsidRPr="001916C5" w:rsidRDefault="009B7BCD" w:rsidP="001916C5">
      <w:pPr>
        <w:spacing w:line="360" w:lineRule="auto"/>
        <w:ind w:firstLine="709"/>
        <w:jc w:val="both"/>
        <w:rPr>
          <w:sz w:val="26"/>
          <w:szCs w:val="26"/>
        </w:rPr>
      </w:pPr>
      <w:r w:rsidRPr="001916C5">
        <w:rPr>
          <w:sz w:val="26"/>
          <w:szCs w:val="26"/>
        </w:rPr>
        <w:t>- функционирование муниципального опорного центра развития системы дополнительного образования на базе МБУ ДО ДЮЦ;</w:t>
      </w:r>
    </w:p>
    <w:p w:rsidR="009B7BCD" w:rsidRPr="001916C5" w:rsidRDefault="009B7BCD" w:rsidP="001916C5">
      <w:pPr>
        <w:spacing w:line="360" w:lineRule="auto"/>
        <w:ind w:firstLine="709"/>
        <w:jc w:val="both"/>
        <w:rPr>
          <w:sz w:val="26"/>
          <w:szCs w:val="26"/>
        </w:rPr>
      </w:pPr>
      <w:r w:rsidRPr="001916C5">
        <w:rPr>
          <w:sz w:val="26"/>
          <w:szCs w:val="26"/>
        </w:rPr>
        <w:t xml:space="preserve">- проведение инвентаризации кадрового и инфраструктурного потенциала системы дополнительного и общего образования детей в округе, размещение информации о своей деятельности на федеральном портале: </w:t>
      </w:r>
      <w:hyperlink r:id="rId6" w:history="1">
        <w:r w:rsidRPr="001916C5">
          <w:rPr>
            <w:rStyle w:val="af6"/>
            <w:sz w:val="26"/>
            <w:szCs w:val="26"/>
          </w:rPr>
          <w:t>https://inv</w:t>
        </w:r>
      </w:hyperlink>
      <w:r w:rsidRPr="001916C5">
        <w:rPr>
          <w:sz w:val="26"/>
          <w:szCs w:val="26"/>
        </w:rPr>
        <w:t>.edmonitor.ru всеми муниципальными образовательными организациями, реализующими дополнительные общеобразовательные программы;</w:t>
      </w:r>
    </w:p>
    <w:p w:rsidR="009B7BCD" w:rsidRPr="001916C5" w:rsidRDefault="009B7BCD" w:rsidP="001916C5">
      <w:pPr>
        <w:spacing w:line="360" w:lineRule="auto"/>
        <w:ind w:firstLine="709"/>
        <w:jc w:val="both"/>
        <w:rPr>
          <w:sz w:val="26"/>
          <w:szCs w:val="26"/>
        </w:rPr>
      </w:pPr>
      <w:r w:rsidRPr="001916C5">
        <w:rPr>
          <w:sz w:val="26"/>
          <w:szCs w:val="26"/>
        </w:rPr>
        <w:lastRenderedPageBreak/>
        <w:t>- внедрение системы персонифицированного финансирования дополнительного образования, перевод 25% обучающихся округа на</w:t>
      </w:r>
      <w:r w:rsidRPr="00D23049">
        <w:rPr>
          <w:sz w:val="28"/>
          <w:szCs w:val="28"/>
        </w:rPr>
        <w:t xml:space="preserve"> </w:t>
      </w:r>
      <w:r w:rsidRPr="001916C5">
        <w:rPr>
          <w:sz w:val="26"/>
          <w:szCs w:val="26"/>
        </w:rPr>
        <w:t>сертификаты персонифицированного финансирования дополнительного образования.</w:t>
      </w:r>
    </w:p>
    <w:p w:rsidR="009B7BCD" w:rsidRPr="001916C5" w:rsidRDefault="009B7BCD" w:rsidP="001916C5">
      <w:pPr>
        <w:spacing w:line="360" w:lineRule="auto"/>
        <w:ind w:firstLine="709"/>
        <w:jc w:val="both"/>
        <w:rPr>
          <w:sz w:val="26"/>
          <w:szCs w:val="26"/>
        </w:rPr>
      </w:pPr>
      <w:r w:rsidRPr="001916C5">
        <w:rPr>
          <w:sz w:val="26"/>
          <w:szCs w:val="26"/>
        </w:rPr>
        <w:t xml:space="preserve">В 2020 году начата работа по модернизации инфраструктуры системы дополнительного образования детей и повышения ее доступности за счет создания новых мест дополнительного образования детей. Данная работа проводилась в ходе реализации регионального проекта </w:t>
      </w:r>
      <w:r w:rsidRPr="001916C5">
        <w:rPr>
          <w:rStyle w:val="fontstyle01"/>
          <w:sz w:val="26"/>
          <w:szCs w:val="26"/>
        </w:rPr>
        <w:t xml:space="preserve">«Школа полного дня». В 2020 году на базе МБОУ школа № 6 создан Центр </w:t>
      </w:r>
      <w:r w:rsidRPr="001916C5">
        <w:rPr>
          <w:sz w:val="26"/>
          <w:szCs w:val="26"/>
          <w:shd w:val="clear" w:color="auto" w:fill="FFFFFF"/>
        </w:rPr>
        <w:t xml:space="preserve">дополнительного образования </w:t>
      </w:r>
      <w:r w:rsidRPr="001916C5">
        <w:rPr>
          <w:rStyle w:val="fontstyle01"/>
          <w:sz w:val="26"/>
          <w:szCs w:val="26"/>
        </w:rPr>
        <w:t>«Школа полного дня».</w:t>
      </w:r>
      <w:r w:rsidRPr="001916C5">
        <w:rPr>
          <w:color w:val="37404D"/>
          <w:sz w:val="26"/>
          <w:szCs w:val="26"/>
          <w:shd w:val="clear" w:color="auto" w:fill="FFFFFF"/>
        </w:rPr>
        <w:t xml:space="preserve"> </w:t>
      </w:r>
      <w:r w:rsidRPr="001916C5">
        <w:rPr>
          <w:sz w:val="26"/>
          <w:szCs w:val="26"/>
          <w:shd w:val="clear" w:color="auto" w:fill="FFFFFF"/>
        </w:rPr>
        <w:t xml:space="preserve">Данный центр включают в себя лабораторию технического моделирования и проектирования; робототехническую лабораторию; цифровую лабораторию по экологии; лаборатории туристско-краеведческой направленности, </w:t>
      </w:r>
      <w:proofErr w:type="spellStart"/>
      <w:r w:rsidRPr="001916C5">
        <w:rPr>
          <w:sz w:val="26"/>
          <w:szCs w:val="26"/>
          <w:shd w:val="clear" w:color="auto" w:fill="FFFFFF"/>
        </w:rPr>
        <w:t>медиатворчества</w:t>
      </w:r>
      <w:proofErr w:type="spellEnd"/>
      <w:r w:rsidRPr="001916C5">
        <w:rPr>
          <w:sz w:val="26"/>
          <w:szCs w:val="26"/>
          <w:shd w:val="clear" w:color="auto" w:fill="FFFFFF"/>
        </w:rPr>
        <w:t xml:space="preserve"> и декоративно-прикладных технологий, а также шахматную секцию и секцию игровых видов спорта. В рамках сетевого взаимодействия в «Школе полного дня» занимаются как ученики МБОУ школа № 6, так и обувающиеся других образовательных организаций. </w:t>
      </w:r>
      <w:r w:rsidRPr="001916C5">
        <w:rPr>
          <w:sz w:val="26"/>
          <w:szCs w:val="26"/>
        </w:rPr>
        <w:t xml:space="preserve">На базе </w:t>
      </w:r>
      <w:r w:rsidRPr="001916C5">
        <w:rPr>
          <w:sz w:val="26"/>
          <w:szCs w:val="26"/>
          <w:shd w:val="clear" w:color="auto" w:fill="FFFFFF"/>
        </w:rPr>
        <w:t>МБОУ школа № 6</w:t>
      </w:r>
      <w:r w:rsidRPr="001916C5">
        <w:rPr>
          <w:sz w:val="26"/>
          <w:szCs w:val="26"/>
        </w:rPr>
        <w:t xml:space="preserve"> созданы 972 </w:t>
      </w:r>
      <w:proofErr w:type="spellStart"/>
      <w:r w:rsidRPr="001916C5">
        <w:rPr>
          <w:sz w:val="26"/>
          <w:szCs w:val="26"/>
        </w:rPr>
        <w:t>ученико</w:t>
      </w:r>
      <w:proofErr w:type="spellEnd"/>
      <w:r w:rsidRPr="001916C5">
        <w:rPr>
          <w:sz w:val="26"/>
          <w:szCs w:val="26"/>
        </w:rPr>
        <w:t xml:space="preserve">-места дополнительного образования, в </w:t>
      </w:r>
      <w:proofErr w:type="spellStart"/>
      <w:proofErr w:type="gramStart"/>
      <w:r w:rsidRPr="001916C5">
        <w:rPr>
          <w:sz w:val="26"/>
          <w:szCs w:val="26"/>
        </w:rPr>
        <w:t>т.ч</w:t>
      </w:r>
      <w:proofErr w:type="spellEnd"/>
      <w:r w:rsidRPr="001916C5">
        <w:rPr>
          <w:sz w:val="26"/>
          <w:szCs w:val="26"/>
        </w:rPr>
        <w:t>. :</w:t>
      </w:r>
      <w:proofErr w:type="gramEnd"/>
    </w:p>
    <w:p w:rsidR="009B7BCD" w:rsidRPr="001916C5" w:rsidRDefault="009B7BCD" w:rsidP="001916C5">
      <w:pPr>
        <w:spacing w:line="360" w:lineRule="auto"/>
        <w:ind w:firstLine="709"/>
        <w:jc w:val="both"/>
        <w:rPr>
          <w:sz w:val="26"/>
          <w:szCs w:val="26"/>
        </w:rPr>
      </w:pPr>
      <w:r w:rsidRPr="001916C5">
        <w:rPr>
          <w:sz w:val="26"/>
          <w:szCs w:val="26"/>
        </w:rPr>
        <w:t>- 195 – технической направленности;</w:t>
      </w:r>
    </w:p>
    <w:p w:rsidR="009B7BCD" w:rsidRPr="001916C5" w:rsidRDefault="009B7BCD" w:rsidP="001916C5">
      <w:pPr>
        <w:spacing w:line="360" w:lineRule="auto"/>
        <w:ind w:firstLine="709"/>
        <w:jc w:val="both"/>
        <w:rPr>
          <w:sz w:val="26"/>
          <w:szCs w:val="26"/>
        </w:rPr>
      </w:pPr>
      <w:r w:rsidRPr="001916C5">
        <w:rPr>
          <w:sz w:val="26"/>
          <w:szCs w:val="26"/>
        </w:rPr>
        <w:t>- 195 – естественнонаучной направленности;</w:t>
      </w:r>
    </w:p>
    <w:p w:rsidR="009B7BCD" w:rsidRPr="001916C5" w:rsidRDefault="009B7BCD" w:rsidP="001916C5">
      <w:pPr>
        <w:spacing w:line="360" w:lineRule="auto"/>
        <w:ind w:firstLine="709"/>
        <w:jc w:val="both"/>
        <w:rPr>
          <w:sz w:val="26"/>
          <w:szCs w:val="26"/>
        </w:rPr>
      </w:pPr>
      <w:r w:rsidRPr="001916C5">
        <w:rPr>
          <w:sz w:val="26"/>
          <w:szCs w:val="26"/>
        </w:rPr>
        <w:t>- 145 – туристско-краеведческой направленности;</w:t>
      </w:r>
    </w:p>
    <w:p w:rsidR="009B7BCD" w:rsidRPr="001916C5" w:rsidRDefault="009B7BCD" w:rsidP="001916C5">
      <w:pPr>
        <w:spacing w:line="360" w:lineRule="auto"/>
        <w:ind w:firstLine="709"/>
        <w:jc w:val="both"/>
        <w:rPr>
          <w:sz w:val="26"/>
          <w:szCs w:val="26"/>
        </w:rPr>
      </w:pPr>
      <w:r w:rsidRPr="001916C5">
        <w:rPr>
          <w:sz w:val="26"/>
          <w:szCs w:val="26"/>
        </w:rPr>
        <w:t xml:space="preserve">- 145 – физкультурно-спортивной направленности;  </w:t>
      </w:r>
    </w:p>
    <w:p w:rsidR="009B7BCD" w:rsidRPr="001916C5" w:rsidRDefault="009B7BCD" w:rsidP="001916C5">
      <w:pPr>
        <w:spacing w:line="360" w:lineRule="auto"/>
        <w:ind w:firstLine="709"/>
        <w:jc w:val="both"/>
        <w:rPr>
          <w:sz w:val="26"/>
          <w:szCs w:val="26"/>
        </w:rPr>
      </w:pPr>
      <w:r w:rsidRPr="001916C5">
        <w:rPr>
          <w:sz w:val="26"/>
          <w:szCs w:val="26"/>
        </w:rPr>
        <w:t>- 145 – художественной направленности;</w:t>
      </w:r>
    </w:p>
    <w:p w:rsidR="009B7BCD" w:rsidRPr="001916C5" w:rsidRDefault="009B7BCD" w:rsidP="001916C5">
      <w:pPr>
        <w:spacing w:line="360" w:lineRule="auto"/>
        <w:ind w:firstLine="709"/>
        <w:jc w:val="both"/>
        <w:rPr>
          <w:sz w:val="26"/>
          <w:szCs w:val="26"/>
        </w:rPr>
      </w:pPr>
      <w:r w:rsidRPr="001916C5">
        <w:rPr>
          <w:sz w:val="26"/>
          <w:szCs w:val="26"/>
        </w:rPr>
        <w:t xml:space="preserve">- 147 – социально-педагогической направленности.  </w:t>
      </w:r>
    </w:p>
    <w:p w:rsidR="009B7BCD" w:rsidRPr="001916C5" w:rsidRDefault="009B7BCD" w:rsidP="001916C5">
      <w:pPr>
        <w:spacing w:line="360" w:lineRule="auto"/>
        <w:ind w:firstLine="709"/>
        <w:jc w:val="both"/>
        <w:rPr>
          <w:sz w:val="26"/>
          <w:szCs w:val="26"/>
        </w:rPr>
      </w:pPr>
      <w:r w:rsidRPr="001916C5">
        <w:rPr>
          <w:sz w:val="26"/>
          <w:szCs w:val="26"/>
        </w:rPr>
        <w:t xml:space="preserve">В 2021 году </w:t>
      </w:r>
      <w:r w:rsidRPr="001916C5">
        <w:rPr>
          <w:spacing w:val="2"/>
          <w:sz w:val="26"/>
          <w:szCs w:val="26"/>
          <w:shd w:val="clear" w:color="auto" w:fill="FFFFFF"/>
        </w:rPr>
        <w:t xml:space="preserve">Центр </w:t>
      </w:r>
      <w:r w:rsidRPr="001916C5">
        <w:rPr>
          <w:rStyle w:val="fontstyle01"/>
          <w:sz w:val="26"/>
          <w:szCs w:val="26"/>
        </w:rPr>
        <w:t>«Школа полного дня»</w:t>
      </w:r>
      <w:r w:rsidRPr="001916C5">
        <w:rPr>
          <w:spacing w:val="2"/>
          <w:sz w:val="26"/>
          <w:szCs w:val="26"/>
          <w:shd w:val="clear" w:color="auto" w:fill="FFFFFF"/>
        </w:rPr>
        <w:t xml:space="preserve"> будет открыт на базе МБУ ДО ДЮЦ. </w:t>
      </w:r>
    </w:p>
    <w:p w:rsidR="009B7BCD" w:rsidRPr="001916C5" w:rsidRDefault="009B7BCD" w:rsidP="001916C5">
      <w:pPr>
        <w:spacing w:line="360" w:lineRule="auto"/>
        <w:ind w:firstLine="709"/>
        <w:jc w:val="both"/>
        <w:rPr>
          <w:sz w:val="26"/>
          <w:szCs w:val="26"/>
        </w:rPr>
      </w:pPr>
      <w:r w:rsidRPr="001916C5">
        <w:rPr>
          <w:sz w:val="26"/>
          <w:szCs w:val="26"/>
        </w:rPr>
        <w:t xml:space="preserve">Ещё одним мероприятием, проводимым на территории округа в рамках реализации ФП «Успех каждого ребёнка» является создание в общеобразовательных организациях расположенных в сельской местности, условий для занятий физической культурой и спортом, что должно обеспечить обновление МТБ для занятий физической культурой и спортом в данных </w:t>
      </w:r>
      <w:r w:rsidR="001916C5">
        <w:rPr>
          <w:sz w:val="26"/>
          <w:szCs w:val="26"/>
        </w:rPr>
        <w:t>общеобразовательных учреждениях.</w:t>
      </w:r>
      <w:r w:rsidRPr="001916C5">
        <w:rPr>
          <w:sz w:val="26"/>
          <w:szCs w:val="26"/>
        </w:rPr>
        <w:t xml:space="preserve"> В 2020 году </w:t>
      </w:r>
      <w:proofErr w:type="gramStart"/>
      <w:r w:rsidRPr="001916C5">
        <w:rPr>
          <w:sz w:val="26"/>
          <w:szCs w:val="26"/>
        </w:rPr>
        <w:t>осуществлён  капитальный</w:t>
      </w:r>
      <w:proofErr w:type="gramEnd"/>
      <w:r w:rsidRPr="001916C5">
        <w:rPr>
          <w:sz w:val="26"/>
          <w:szCs w:val="26"/>
        </w:rPr>
        <w:t xml:space="preserve"> ремонт спортивного зала в МБОУ </w:t>
      </w:r>
      <w:proofErr w:type="spellStart"/>
      <w:r w:rsidRPr="001916C5">
        <w:rPr>
          <w:sz w:val="26"/>
          <w:szCs w:val="26"/>
        </w:rPr>
        <w:t>Тёпловская</w:t>
      </w:r>
      <w:proofErr w:type="spellEnd"/>
      <w:r w:rsidRPr="001916C5">
        <w:rPr>
          <w:sz w:val="26"/>
          <w:szCs w:val="26"/>
        </w:rPr>
        <w:t xml:space="preserve"> школа. Объём финансирования по данному объекту составил 2 </w:t>
      </w:r>
      <w:r w:rsidRPr="001916C5">
        <w:rPr>
          <w:sz w:val="26"/>
          <w:szCs w:val="26"/>
        </w:rPr>
        <w:lastRenderedPageBreak/>
        <w:t xml:space="preserve">млн. рублей, в </w:t>
      </w:r>
      <w:proofErr w:type="spellStart"/>
      <w:r w:rsidRPr="001916C5">
        <w:rPr>
          <w:sz w:val="26"/>
          <w:szCs w:val="26"/>
        </w:rPr>
        <w:t>т.ч</w:t>
      </w:r>
      <w:proofErr w:type="spellEnd"/>
      <w:r w:rsidRPr="001916C5">
        <w:rPr>
          <w:sz w:val="26"/>
          <w:szCs w:val="26"/>
        </w:rPr>
        <w:t>. 1 млн. рублей их муниципального бюджета, 760 тыс. рублей из федерального и 260 тыс. рублей – из областного бюджета.</w:t>
      </w:r>
    </w:p>
    <w:p w:rsidR="009B7BCD" w:rsidRPr="001916C5" w:rsidRDefault="009B7BCD" w:rsidP="001916C5">
      <w:pPr>
        <w:spacing w:line="360" w:lineRule="auto"/>
        <w:ind w:firstLine="709"/>
        <w:jc w:val="both"/>
        <w:rPr>
          <w:sz w:val="26"/>
          <w:szCs w:val="26"/>
        </w:rPr>
      </w:pPr>
      <w:r w:rsidRPr="001916C5">
        <w:rPr>
          <w:sz w:val="26"/>
          <w:szCs w:val="26"/>
        </w:rPr>
        <w:t xml:space="preserve">Значительные изменения, происходящие в системе дополнительного образования, требуют наличия высококвалифицированных педагогических кадров. Уровень квалификации педагогов </w:t>
      </w:r>
      <w:r w:rsidR="006C4C78">
        <w:rPr>
          <w:sz w:val="26"/>
          <w:szCs w:val="26"/>
        </w:rPr>
        <w:t>дополнительного образования</w:t>
      </w:r>
      <w:r w:rsidRPr="001916C5">
        <w:rPr>
          <w:sz w:val="26"/>
          <w:szCs w:val="26"/>
        </w:rPr>
        <w:t xml:space="preserve"> достаточно высок, что и подтвердили итоги аттестации 2020 года. На 01.01.2021 года 89,5% педагогов ОДО имеют квалификационную категорию (</w:t>
      </w:r>
      <w:proofErr w:type="spellStart"/>
      <w:r w:rsidRPr="001916C5">
        <w:rPr>
          <w:sz w:val="26"/>
          <w:szCs w:val="26"/>
        </w:rPr>
        <w:t>среднеобластной</w:t>
      </w:r>
      <w:proofErr w:type="spellEnd"/>
      <w:r w:rsidRPr="001916C5">
        <w:rPr>
          <w:sz w:val="26"/>
          <w:szCs w:val="26"/>
        </w:rPr>
        <w:t xml:space="preserve"> показатель – 68,7%), 48,7% - высшую категорию (на 01.01.2020 года – 43,4%, </w:t>
      </w:r>
      <w:proofErr w:type="spellStart"/>
      <w:r w:rsidRPr="001916C5">
        <w:rPr>
          <w:sz w:val="26"/>
          <w:szCs w:val="26"/>
        </w:rPr>
        <w:t>среднеобластной</w:t>
      </w:r>
      <w:proofErr w:type="spellEnd"/>
      <w:r w:rsidRPr="001916C5">
        <w:rPr>
          <w:sz w:val="26"/>
          <w:szCs w:val="26"/>
        </w:rPr>
        <w:t xml:space="preserve"> показатель – 29,3%). </w:t>
      </w:r>
    </w:p>
    <w:p w:rsidR="00E604A6" w:rsidRDefault="00E604A6" w:rsidP="00AB0B98">
      <w:pPr>
        <w:shd w:val="clear" w:color="auto" w:fill="FFFFFF"/>
        <w:spacing w:line="360" w:lineRule="auto"/>
        <w:ind w:firstLine="567"/>
        <w:jc w:val="both"/>
        <w:rPr>
          <w:color w:val="000000"/>
          <w:sz w:val="28"/>
          <w:szCs w:val="28"/>
        </w:rPr>
      </w:pPr>
    </w:p>
    <w:p w:rsidR="000F449A" w:rsidRDefault="004950A4" w:rsidP="00736F44">
      <w:pPr>
        <w:spacing w:line="360" w:lineRule="auto"/>
        <w:ind w:firstLine="720"/>
        <w:jc w:val="center"/>
        <w:rPr>
          <w:b/>
          <w:sz w:val="28"/>
          <w:szCs w:val="28"/>
        </w:rPr>
      </w:pPr>
      <w:r>
        <w:rPr>
          <w:b/>
          <w:sz w:val="28"/>
          <w:szCs w:val="28"/>
          <w:lang w:val="en-US"/>
        </w:rPr>
        <w:t>I</w:t>
      </w:r>
      <w:r w:rsidR="000F449A">
        <w:rPr>
          <w:b/>
          <w:sz w:val="28"/>
          <w:szCs w:val="28"/>
          <w:lang w:val="en-US"/>
        </w:rPr>
        <w:t>V</w:t>
      </w:r>
      <w:r w:rsidR="000F449A">
        <w:rPr>
          <w:b/>
          <w:sz w:val="28"/>
          <w:szCs w:val="28"/>
        </w:rPr>
        <w:t>. Культура</w:t>
      </w:r>
    </w:p>
    <w:p w:rsidR="00B86A78" w:rsidRPr="00B86A78" w:rsidRDefault="00B86A78" w:rsidP="00B86A78">
      <w:pPr>
        <w:tabs>
          <w:tab w:val="left" w:pos="0"/>
        </w:tabs>
        <w:spacing w:line="360" w:lineRule="auto"/>
        <w:ind w:firstLine="709"/>
        <w:jc w:val="both"/>
        <w:rPr>
          <w:sz w:val="26"/>
          <w:szCs w:val="26"/>
        </w:rPr>
      </w:pPr>
      <w:r w:rsidRPr="00B86A78">
        <w:rPr>
          <w:sz w:val="26"/>
          <w:szCs w:val="26"/>
        </w:rPr>
        <w:t>На 1 января 2020 года сеть учреждений культуры округа состоит из 15 библиотек ЦБС, 11 учреждений культурно-досугового типа (МБУК «КДК» и 10 учреждений МБУК «ЦКС»), ДХШ и 3 школы искусств.</w:t>
      </w:r>
    </w:p>
    <w:p w:rsidR="008E4284" w:rsidRPr="008E4284" w:rsidRDefault="008E4284" w:rsidP="008E4284">
      <w:pPr>
        <w:spacing w:line="360" w:lineRule="auto"/>
        <w:ind w:firstLine="709"/>
        <w:jc w:val="both"/>
        <w:rPr>
          <w:bCs/>
          <w:color w:val="000000"/>
          <w:kern w:val="24"/>
          <w:position w:val="1"/>
          <w:sz w:val="26"/>
          <w:szCs w:val="26"/>
        </w:rPr>
      </w:pPr>
      <w:r w:rsidRPr="008E4284">
        <w:rPr>
          <w:bCs/>
          <w:color w:val="000000"/>
          <w:kern w:val="24"/>
          <w:position w:val="1"/>
          <w:sz w:val="26"/>
          <w:szCs w:val="26"/>
        </w:rPr>
        <w:t>В отчетном году значительно улучшилась материал</w:t>
      </w:r>
      <w:r w:rsidR="00B86A78">
        <w:rPr>
          <w:bCs/>
          <w:color w:val="000000"/>
          <w:kern w:val="24"/>
          <w:position w:val="1"/>
          <w:sz w:val="26"/>
          <w:szCs w:val="26"/>
        </w:rPr>
        <w:t>ь</w:t>
      </w:r>
      <w:r w:rsidRPr="008E4284">
        <w:rPr>
          <w:bCs/>
          <w:color w:val="000000"/>
          <w:kern w:val="24"/>
          <w:position w:val="1"/>
          <w:sz w:val="26"/>
          <w:szCs w:val="26"/>
        </w:rPr>
        <w:t>но-техническая база учреждений.</w:t>
      </w:r>
    </w:p>
    <w:p w:rsidR="00B86A78" w:rsidRPr="00B86A78" w:rsidRDefault="00B86A78" w:rsidP="00B86A78">
      <w:pPr>
        <w:pStyle w:val="af1"/>
        <w:tabs>
          <w:tab w:val="left" w:pos="0"/>
        </w:tabs>
        <w:spacing w:line="360" w:lineRule="auto"/>
        <w:ind w:left="0" w:firstLine="709"/>
        <w:jc w:val="both"/>
        <w:rPr>
          <w:sz w:val="26"/>
          <w:szCs w:val="26"/>
        </w:rPr>
      </w:pPr>
      <w:r w:rsidRPr="00B86A78">
        <w:rPr>
          <w:sz w:val="26"/>
          <w:szCs w:val="26"/>
        </w:rPr>
        <w:t>Выполнено ремонтных работ на сумму 35</w:t>
      </w:r>
      <w:r w:rsidR="00AC267E">
        <w:rPr>
          <w:sz w:val="26"/>
          <w:szCs w:val="26"/>
        </w:rPr>
        <w:t>,</w:t>
      </w:r>
      <w:r w:rsidRPr="00B86A78">
        <w:rPr>
          <w:sz w:val="26"/>
          <w:szCs w:val="26"/>
        </w:rPr>
        <w:t xml:space="preserve">5 </w:t>
      </w:r>
      <w:r w:rsidR="00AC267E">
        <w:rPr>
          <w:sz w:val="26"/>
          <w:szCs w:val="26"/>
        </w:rPr>
        <w:t>млн</w:t>
      </w:r>
      <w:r w:rsidRPr="00B86A78">
        <w:rPr>
          <w:sz w:val="26"/>
          <w:szCs w:val="26"/>
        </w:rPr>
        <w:t>.</w:t>
      </w:r>
      <w:r w:rsidR="00AC267E">
        <w:rPr>
          <w:sz w:val="26"/>
          <w:szCs w:val="26"/>
        </w:rPr>
        <w:t xml:space="preserve"> </w:t>
      </w:r>
      <w:r w:rsidRPr="00B86A78">
        <w:rPr>
          <w:sz w:val="26"/>
          <w:szCs w:val="26"/>
        </w:rPr>
        <w:t>рублей, противопожарных мероприятий на сумму 6</w:t>
      </w:r>
      <w:r w:rsidR="00AC267E">
        <w:rPr>
          <w:sz w:val="26"/>
          <w:szCs w:val="26"/>
        </w:rPr>
        <w:t>,</w:t>
      </w:r>
      <w:r w:rsidRPr="00B86A78">
        <w:rPr>
          <w:sz w:val="26"/>
          <w:szCs w:val="26"/>
        </w:rPr>
        <w:t xml:space="preserve">8 </w:t>
      </w:r>
      <w:r w:rsidR="00AC267E">
        <w:rPr>
          <w:sz w:val="26"/>
          <w:szCs w:val="26"/>
        </w:rPr>
        <w:t>млн</w:t>
      </w:r>
      <w:r w:rsidRPr="00B86A78">
        <w:rPr>
          <w:sz w:val="26"/>
          <w:szCs w:val="26"/>
        </w:rPr>
        <w:t>.</w:t>
      </w:r>
      <w:r w:rsidR="00AC267E">
        <w:rPr>
          <w:sz w:val="26"/>
          <w:szCs w:val="26"/>
        </w:rPr>
        <w:t xml:space="preserve"> </w:t>
      </w:r>
      <w:r w:rsidRPr="00B86A78">
        <w:rPr>
          <w:sz w:val="26"/>
          <w:szCs w:val="26"/>
        </w:rPr>
        <w:t>руб</w:t>
      </w:r>
      <w:r w:rsidR="00AC267E">
        <w:rPr>
          <w:sz w:val="26"/>
          <w:szCs w:val="26"/>
        </w:rPr>
        <w:t>.</w:t>
      </w:r>
      <w:r w:rsidRPr="00B86A78">
        <w:rPr>
          <w:sz w:val="26"/>
          <w:szCs w:val="26"/>
        </w:rPr>
        <w:t>, приобретено оборудование на 3</w:t>
      </w:r>
      <w:r w:rsidR="00AC267E">
        <w:rPr>
          <w:sz w:val="26"/>
          <w:szCs w:val="26"/>
        </w:rPr>
        <w:t xml:space="preserve">, </w:t>
      </w:r>
      <w:r w:rsidRPr="00B86A78">
        <w:rPr>
          <w:sz w:val="26"/>
          <w:szCs w:val="26"/>
        </w:rPr>
        <w:t xml:space="preserve">4 </w:t>
      </w:r>
      <w:r w:rsidR="00AC267E">
        <w:rPr>
          <w:sz w:val="26"/>
          <w:szCs w:val="26"/>
        </w:rPr>
        <w:t>млн</w:t>
      </w:r>
      <w:r w:rsidRPr="00B86A78">
        <w:rPr>
          <w:sz w:val="26"/>
          <w:szCs w:val="26"/>
        </w:rPr>
        <w:t>.</w:t>
      </w:r>
      <w:r w:rsidR="00AC267E">
        <w:rPr>
          <w:sz w:val="26"/>
          <w:szCs w:val="26"/>
        </w:rPr>
        <w:t xml:space="preserve"> </w:t>
      </w:r>
      <w:r w:rsidRPr="00B86A78">
        <w:rPr>
          <w:sz w:val="26"/>
          <w:szCs w:val="26"/>
        </w:rPr>
        <w:t>руб. В общей сложности на эти цели направлено 45</w:t>
      </w:r>
      <w:r w:rsidR="00AC267E">
        <w:rPr>
          <w:sz w:val="26"/>
          <w:szCs w:val="26"/>
        </w:rPr>
        <w:t>,7</w:t>
      </w:r>
      <w:r w:rsidRPr="00B86A78">
        <w:rPr>
          <w:sz w:val="26"/>
          <w:szCs w:val="26"/>
        </w:rPr>
        <w:t xml:space="preserve"> </w:t>
      </w:r>
      <w:r w:rsidR="00AC267E">
        <w:rPr>
          <w:sz w:val="26"/>
          <w:szCs w:val="26"/>
        </w:rPr>
        <w:t>млн</w:t>
      </w:r>
      <w:r w:rsidRPr="00B86A78">
        <w:rPr>
          <w:sz w:val="26"/>
          <w:szCs w:val="26"/>
        </w:rPr>
        <w:t>.</w:t>
      </w:r>
      <w:r w:rsidR="00AC267E">
        <w:rPr>
          <w:sz w:val="26"/>
          <w:szCs w:val="26"/>
        </w:rPr>
        <w:t xml:space="preserve"> </w:t>
      </w:r>
      <w:r w:rsidRPr="00B86A78">
        <w:rPr>
          <w:sz w:val="26"/>
          <w:szCs w:val="26"/>
        </w:rPr>
        <w:t>руб</w:t>
      </w:r>
      <w:r w:rsidR="00AC267E">
        <w:rPr>
          <w:sz w:val="26"/>
          <w:szCs w:val="26"/>
        </w:rPr>
        <w:t>.</w:t>
      </w:r>
    </w:p>
    <w:p w:rsidR="00AC267E" w:rsidRDefault="00AC267E" w:rsidP="00AC267E">
      <w:pPr>
        <w:spacing w:line="360" w:lineRule="auto"/>
        <w:ind w:firstLine="851"/>
        <w:jc w:val="both"/>
        <w:rPr>
          <w:sz w:val="26"/>
          <w:szCs w:val="26"/>
        </w:rPr>
      </w:pPr>
      <w:r w:rsidRPr="00AC267E">
        <w:rPr>
          <w:sz w:val="26"/>
          <w:szCs w:val="26"/>
        </w:rPr>
        <w:t xml:space="preserve">Через участие в проекте «Культура малой Родины» </w:t>
      </w:r>
      <w:r>
        <w:rPr>
          <w:sz w:val="26"/>
          <w:szCs w:val="26"/>
        </w:rPr>
        <w:t>из вышестоящих бюджетов были привлечены денежные средства в сумме более 0,5 млн. рублей на текущий ремонт клубных учреждений</w:t>
      </w:r>
      <w:r w:rsidR="00751AEB">
        <w:rPr>
          <w:sz w:val="26"/>
          <w:szCs w:val="26"/>
        </w:rPr>
        <w:t xml:space="preserve"> городского округа</w:t>
      </w:r>
      <w:r w:rsidRPr="00AC267E">
        <w:rPr>
          <w:sz w:val="26"/>
          <w:szCs w:val="26"/>
        </w:rPr>
        <w:t xml:space="preserve">. Привлеченные средства из </w:t>
      </w:r>
      <w:r w:rsidR="00751AEB">
        <w:rPr>
          <w:sz w:val="26"/>
          <w:szCs w:val="26"/>
        </w:rPr>
        <w:t>Ф</w:t>
      </w:r>
      <w:r w:rsidRPr="00AC267E">
        <w:rPr>
          <w:sz w:val="26"/>
          <w:szCs w:val="26"/>
        </w:rPr>
        <w:t>онда поддержки территорий</w:t>
      </w:r>
      <w:r w:rsidR="00751AEB">
        <w:rPr>
          <w:sz w:val="26"/>
          <w:szCs w:val="26"/>
        </w:rPr>
        <w:t xml:space="preserve"> Нижегородской </w:t>
      </w:r>
      <w:proofErr w:type="gramStart"/>
      <w:r w:rsidR="00751AEB">
        <w:rPr>
          <w:sz w:val="26"/>
          <w:szCs w:val="26"/>
        </w:rPr>
        <w:t xml:space="preserve">области </w:t>
      </w:r>
      <w:r w:rsidRPr="00AC267E">
        <w:rPr>
          <w:sz w:val="26"/>
          <w:szCs w:val="26"/>
        </w:rPr>
        <w:t xml:space="preserve"> в</w:t>
      </w:r>
      <w:proofErr w:type="gramEnd"/>
      <w:r w:rsidRPr="00AC267E">
        <w:rPr>
          <w:sz w:val="26"/>
          <w:szCs w:val="26"/>
        </w:rPr>
        <w:t xml:space="preserve"> размере 150 тыс.</w:t>
      </w:r>
      <w:r w:rsidR="00751AEB">
        <w:rPr>
          <w:sz w:val="26"/>
          <w:szCs w:val="26"/>
        </w:rPr>
        <w:t xml:space="preserve"> </w:t>
      </w:r>
      <w:r w:rsidRPr="00AC267E">
        <w:rPr>
          <w:sz w:val="26"/>
          <w:szCs w:val="26"/>
        </w:rPr>
        <w:t xml:space="preserve">рублей </w:t>
      </w:r>
      <w:r w:rsidR="00751AEB">
        <w:rPr>
          <w:sz w:val="26"/>
          <w:szCs w:val="26"/>
        </w:rPr>
        <w:t xml:space="preserve">были </w:t>
      </w:r>
      <w:r w:rsidRPr="00AC267E">
        <w:rPr>
          <w:sz w:val="26"/>
          <w:szCs w:val="26"/>
        </w:rPr>
        <w:t>направлен</w:t>
      </w:r>
      <w:r>
        <w:rPr>
          <w:sz w:val="26"/>
          <w:szCs w:val="26"/>
        </w:rPr>
        <w:t>ы на ремонт городских библиотек.</w:t>
      </w:r>
    </w:p>
    <w:p w:rsidR="00AC267E" w:rsidRPr="00AC267E" w:rsidRDefault="00AC267E" w:rsidP="00AC267E">
      <w:pPr>
        <w:spacing w:line="360" w:lineRule="auto"/>
        <w:ind w:firstLine="851"/>
        <w:jc w:val="both"/>
        <w:rPr>
          <w:sz w:val="26"/>
          <w:szCs w:val="26"/>
        </w:rPr>
      </w:pPr>
      <w:r w:rsidRPr="00AC267E">
        <w:rPr>
          <w:sz w:val="26"/>
          <w:szCs w:val="26"/>
        </w:rPr>
        <w:t>В работе учреждений задействовано 127 комплектов компьютерной техники, в библиотеках ЦБС успешно действуют информационно-компьютерные центры. Сегодня центры обслуживают 5225 пользователей (2019г.-4119), число посещений составило 39593 (2019г.-23944), выдано справок 10860 (2019г.-17183). По программе «Электронный гражданин» прошли обучение 8 человек (2019г.-28). Все муниципальные учреждения имеют свои сайты страницы в социальных сетях.</w:t>
      </w:r>
    </w:p>
    <w:p w:rsidR="00AC267E" w:rsidRPr="00AC267E" w:rsidRDefault="00AC267E" w:rsidP="00AC267E">
      <w:pPr>
        <w:spacing w:line="360" w:lineRule="auto"/>
        <w:ind w:firstLine="851"/>
        <w:jc w:val="both"/>
        <w:rPr>
          <w:sz w:val="26"/>
          <w:szCs w:val="26"/>
        </w:rPr>
      </w:pPr>
      <w:r w:rsidRPr="00AC267E">
        <w:rPr>
          <w:sz w:val="26"/>
          <w:szCs w:val="26"/>
        </w:rPr>
        <w:lastRenderedPageBreak/>
        <w:t>По итогам работы в округе функционирует 200 клубных формирований (2019-196) с числом участников в них 2684 (в 2019г.-2615). 10 коллективов носят звание «Народный самодеятельный коллектив».</w:t>
      </w:r>
    </w:p>
    <w:p w:rsidR="00AC267E" w:rsidRPr="00AC267E" w:rsidRDefault="00AC267E" w:rsidP="00AC267E">
      <w:pPr>
        <w:spacing w:line="360" w:lineRule="auto"/>
        <w:ind w:firstLine="851"/>
        <w:jc w:val="both"/>
        <w:rPr>
          <w:sz w:val="26"/>
          <w:szCs w:val="26"/>
        </w:rPr>
      </w:pPr>
      <w:r w:rsidRPr="00AC267E">
        <w:rPr>
          <w:sz w:val="26"/>
          <w:szCs w:val="26"/>
        </w:rPr>
        <w:t xml:space="preserve">В школах искусств обучается 1210 учащихся. Число пользователей б/к ЦБС составило 18847 человек (2019г.-19061), в </w:t>
      </w:r>
      <w:proofErr w:type="spellStart"/>
      <w:r w:rsidRPr="00AC267E">
        <w:rPr>
          <w:sz w:val="26"/>
          <w:szCs w:val="26"/>
        </w:rPr>
        <w:t>т.ч</w:t>
      </w:r>
      <w:proofErr w:type="spellEnd"/>
      <w:r w:rsidRPr="00AC267E">
        <w:rPr>
          <w:sz w:val="26"/>
          <w:szCs w:val="26"/>
        </w:rPr>
        <w:t>.  детей 8143 чел. (2019г.-8618).</w:t>
      </w:r>
    </w:p>
    <w:p w:rsidR="00AC267E" w:rsidRPr="00AC267E" w:rsidRDefault="00AC267E" w:rsidP="00AC267E">
      <w:pPr>
        <w:spacing w:line="360" w:lineRule="auto"/>
        <w:ind w:firstLine="851"/>
        <w:jc w:val="both"/>
        <w:rPr>
          <w:sz w:val="26"/>
          <w:szCs w:val="26"/>
        </w:rPr>
      </w:pPr>
      <w:r w:rsidRPr="00AC267E">
        <w:rPr>
          <w:sz w:val="26"/>
          <w:szCs w:val="26"/>
        </w:rPr>
        <w:t>Культурно-досуговыми учреждениями проведено 1276 мероприятий в обычном формате и 3038 в формате онлайн с числом просмотров 1367681 (для детей 689 в обычном формате, 1133 в онлайн формате с числом просмотров 482567. Из –за известных нам ограничений значительно снижено количество мероприятий. На платной основе -147 мероприятий (2019-830), с числом участников 18237 (2019-95080).</w:t>
      </w:r>
    </w:p>
    <w:p w:rsidR="00AC267E" w:rsidRDefault="00AC267E" w:rsidP="00AC267E">
      <w:pPr>
        <w:spacing w:line="360" w:lineRule="auto"/>
        <w:ind w:firstLine="851"/>
        <w:jc w:val="both"/>
        <w:rPr>
          <w:sz w:val="26"/>
          <w:szCs w:val="26"/>
        </w:rPr>
      </w:pPr>
      <w:r w:rsidRPr="00AC267E">
        <w:rPr>
          <w:sz w:val="26"/>
          <w:szCs w:val="26"/>
        </w:rPr>
        <w:t>В 2020 коллективы учреждений приняли участие в 83 конкурса и фестивалях областного, межрегионального, Всероссийского и Международного значения, в том числе 17 международных, 28 Всероссийских.</w:t>
      </w:r>
    </w:p>
    <w:p w:rsidR="00AC267E" w:rsidRPr="00AC267E" w:rsidRDefault="00AC267E" w:rsidP="00AC267E">
      <w:pPr>
        <w:spacing w:line="360" w:lineRule="auto"/>
        <w:ind w:firstLine="851"/>
        <w:jc w:val="both"/>
        <w:rPr>
          <w:sz w:val="26"/>
          <w:szCs w:val="26"/>
        </w:rPr>
      </w:pPr>
      <w:r w:rsidRPr="00AC267E">
        <w:rPr>
          <w:sz w:val="26"/>
          <w:szCs w:val="26"/>
        </w:rPr>
        <w:t>Указом Президента РФ 2020 год был объявлен годом Памяти и Славы.</w:t>
      </w:r>
    </w:p>
    <w:p w:rsidR="00AC267E" w:rsidRPr="00AC267E" w:rsidRDefault="00AC267E" w:rsidP="00AC267E">
      <w:pPr>
        <w:spacing w:line="360" w:lineRule="auto"/>
        <w:ind w:firstLine="851"/>
        <w:jc w:val="both"/>
        <w:rPr>
          <w:sz w:val="26"/>
          <w:szCs w:val="26"/>
        </w:rPr>
      </w:pPr>
      <w:r w:rsidRPr="00AC267E">
        <w:rPr>
          <w:sz w:val="26"/>
          <w:szCs w:val="26"/>
        </w:rPr>
        <w:t>К юбилею Великой Победы был разработан обширный, включающий в себя множество направлений деятельности, План мероприятий «Под ярким салютом Великой Победы».</w:t>
      </w:r>
    </w:p>
    <w:p w:rsidR="00AC267E" w:rsidRPr="00AC267E" w:rsidRDefault="00AC267E" w:rsidP="00AC267E">
      <w:pPr>
        <w:spacing w:line="360" w:lineRule="auto"/>
        <w:ind w:firstLine="851"/>
        <w:jc w:val="both"/>
        <w:rPr>
          <w:sz w:val="26"/>
          <w:szCs w:val="26"/>
        </w:rPr>
      </w:pPr>
      <w:r w:rsidRPr="00AC267E">
        <w:rPr>
          <w:sz w:val="26"/>
          <w:szCs w:val="26"/>
        </w:rPr>
        <w:t xml:space="preserve">В рамках его реализации проведены: </w:t>
      </w:r>
      <w:r w:rsidRPr="00AC267E">
        <w:rPr>
          <w:sz w:val="26"/>
          <w:szCs w:val="26"/>
          <w:lang w:val="en-US"/>
        </w:rPr>
        <w:t>YIII</w:t>
      </w:r>
      <w:r w:rsidRPr="00AC267E">
        <w:rPr>
          <w:sz w:val="26"/>
          <w:szCs w:val="26"/>
        </w:rPr>
        <w:t xml:space="preserve"> муниципальный конкурс патриотической песни «Тальяночка», литературный конкурс «Этот День Победы», </w:t>
      </w:r>
      <w:r w:rsidRPr="00AC267E">
        <w:rPr>
          <w:sz w:val="26"/>
          <w:szCs w:val="26"/>
          <w:lang w:val="en-US"/>
        </w:rPr>
        <w:t>YII</w:t>
      </w:r>
      <w:r w:rsidRPr="00AC267E">
        <w:rPr>
          <w:sz w:val="26"/>
          <w:szCs w:val="26"/>
        </w:rPr>
        <w:t xml:space="preserve"> городской конкурс чтецов «Мы славим подвиг ваш великий» с участием 109 чтецов от 7 до 18 лет муниципальный конкурс чтецов «Позови меня, Родина»</w:t>
      </w:r>
    </w:p>
    <w:p w:rsidR="00AC267E" w:rsidRPr="00AC267E" w:rsidRDefault="00AC267E" w:rsidP="00AC267E">
      <w:pPr>
        <w:spacing w:line="360" w:lineRule="auto"/>
        <w:ind w:firstLine="851"/>
        <w:jc w:val="both"/>
        <w:rPr>
          <w:sz w:val="26"/>
          <w:szCs w:val="26"/>
        </w:rPr>
      </w:pPr>
      <w:r w:rsidRPr="00AC267E">
        <w:rPr>
          <w:sz w:val="26"/>
          <w:szCs w:val="26"/>
        </w:rPr>
        <w:t>В день памяти и скорби, 22 июня в 4 часа утра, у Вечного огня в Кулебаках и у обелисков во всех поселениях округа, в девятый раз прошла патриотическая акция «Свеча памяти».</w:t>
      </w:r>
    </w:p>
    <w:p w:rsidR="00AC267E" w:rsidRPr="00AC267E" w:rsidRDefault="00AC267E" w:rsidP="00AC267E">
      <w:pPr>
        <w:spacing w:line="360" w:lineRule="auto"/>
        <w:ind w:firstLine="851"/>
        <w:jc w:val="both"/>
        <w:rPr>
          <w:sz w:val="26"/>
          <w:szCs w:val="26"/>
        </w:rPr>
      </w:pPr>
      <w:r w:rsidRPr="00AC267E">
        <w:rPr>
          <w:sz w:val="26"/>
          <w:szCs w:val="26"/>
        </w:rPr>
        <w:t xml:space="preserve">Состоялись фотоконкурсы «Мы памятью живы», акция памяти «Блокадный хлеб», мероприятия проекта «Есть люди - герои, а есть города», </w:t>
      </w:r>
      <w:proofErr w:type="spellStart"/>
      <w:r w:rsidRPr="00AC267E">
        <w:rPr>
          <w:sz w:val="26"/>
          <w:szCs w:val="26"/>
        </w:rPr>
        <w:t>библионочь</w:t>
      </w:r>
      <w:proofErr w:type="spellEnd"/>
      <w:r w:rsidRPr="00AC267E">
        <w:rPr>
          <w:sz w:val="26"/>
          <w:szCs w:val="26"/>
        </w:rPr>
        <w:t xml:space="preserve"> «Память нашей Победы», работал виртуальный кинозал «Лучшие фильмы о войне», прошли декады боевой Славы «минувших лет святая память» и многое и многое другое. К сожалению, в силу ограничений, не состоялся «Бессмертный полк», жителей округа мы призывали принять участие в акциях «Окна Победы», «Бессмертный полк дома» (в онлайн формате).</w:t>
      </w:r>
    </w:p>
    <w:p w:rsidR="00AC267E" w:rsidRPr="00AC267E" w:rsidRDefault="00AC267E" w:rsidP="00AC267E">
      <w:pPr>
        <w:spacing w:line="360" w:lineRule="auto"/>
        <w:ind w:firstLine="851"/>
        <w:jc w:val="both"/>
        <w:rPr>
          <w:sz w:val="26"/>
          <w:szCs w:val="26"/>
        </w:rPr>
      </w:pPr>
      <w:r w:rsidRPr="00AC267E">
        <w:rPr>
          <w:sz w:val="26"/>
          <w:szCs w:val="26"/>
        </w:rPr>
        <w:lastRenderedPageBreak/>
        <w:t xml:space="preserve">В </w:t>
      </w:r>
      <w:proofErr w:type="spellStart"/>
      <w:r w:rsidRPr="00AC267E">
        <w:rPr>
          <w:sz w:val="26"/>
          <w:szCs w:val="26"/>
        </w:rPr>
        <w:t>г.о.г</w:t>
      </w:r>
      <w:proofErr w:type="spellEnd"/>
      <w:r w:rsidRPr="00AC267E">
        <w:rPr>
          <w:sz w:val="26"/>
          <w:szCs w:val="26"/>
        </w:rPr>
        <w:t>. Кулебаки накоплен уникальный опыт работы по патриотическому воспитанию. При Дворце культуры им.</w:t>
      </w:r>
      <w:r>
        <w:rPr>
          <w:sz w:val="26"/>
          <w:szCs w:val="26"/>
        </w:rPr>
        <w:t xml:space="preserve"> </w:t>
      </w:r>
      <w:r w:rsidRPr="00AC267E">
        <w:rPr>
          <w:sz w:val="26"/>
          <w:szCs w:val="26"/>
        </w:rPr>
        <w:t>Дубровских создан и успешно работает музей боевой Славы, насчитывающий более 200 экспонатов и военно-патриотический клуб «Каскад». Музеем реализуется проект «Мы идем там, где гремела война», основной целью которого является поисковая работа в местах, где проходили бои в годы Великой Отечественной войны (Новгородская, Московская области).</w:t>
      </w:r>
    </w:p>
    <w:p w:rsidR="00AC267E" w:rsidRPr="00AC267E" w:rsidRDefault="00AC267E" w:rsidP="00AC267E">
      <w:pPr>
        <w:spacing w:line="360" w:lineRule="auto"/>
        <w:ind w:firstLine="851"/>
        <w:jc w:val="both"/>
        <w:rPr>
          <w:sz w:val="26"/>
          <w:szCs w:val="26"/>
        </w:rPr>
      </w:pPr>
      <w:r w:rsidRPr="00AC267E">
        <w:rPr>
          <w:sz w:val="26"/>
          <w:szCs w:val="26"/>
        </w:rPr>
        <w:t xml:space="preserve">Занимается в клубе более 30молодых людей, в поисковую экспедицию выезжают от 3 до 15 человек. Руководитель клуба и музея И.Ю. </w:t>
      </w:r>
      <w:proofErr w:type="spellStart"/>
      <w:r w:rsidRPr="00AC267E">
        <w:rPr>
          <w:sz w:val="26"/>
          <w:szCs w:val="26"/>
        </w:rPr>
        <w:t>Клюкин</w:t>
      </w:r>
      <w:proofErr w:type="spellEnd"/>
      <w:r w:rsidRPr="00AC267E">
        <w:rPr>
          <w:sz w:val="26"/>
          <w:szCs w:val="26"/>
        </w:rPr>
        <w:t xml:space="preserve"> в 2020 году награжден медалью «Участнику поискового движения» и вошел в число победителей областного конкурса «Меняющие мир в номинации «Сохраняя память». Всего за 2020 год проведено 60 экскурсий с числом посетителей 665 человек.</w:t>
      </w:r>
    </w:p>
    <w:p w:rsidR="00AC267E" w:rsidRPr="00751AEB" w:rsidRDefault="00AC267E" w:rsidP="00511BB1">
      <w:pPr>
        <w:spacing w:line="360" w:lineRule="auto"/>
        <w:ind w:firstLine="708"/>
        <w:jc w:val="center"/>
        <w:rPr>
          <w:b/>
          <w:sz w:val="28"/>
          <w:szCs w:val="28"/>
        </w:rPr>
      </w:pPr>
    </w:p>
    <w:p w:rsidR="00511BB1" w:rsidRDefault="0044722D" w:rsidP="00511BB1">
      <w:pPr>
        <w:spacing w:line="360" w:lineRule="auto"/>
        <w:ind w:firstLine="708"/>
        <w:jc w:val="center"/>
        <w:rPr>
          <w:b/>
          <w:sz w:val="28"/>
          <w:szCs w:val="28"/>
        </w:rPr>
      </w:pPr>
      <w:r>
        <w:rPr>
          <w:b/>
          <w:sz w:val="28"/>
          <w:szCs w:val="28"/>
          <w:lang w:val="en-US"/>
        </w:rPr>
        <w:t>V</w:t>
      </w:r>
      <w:r w:rsidR="00511BB1" w:rsidRPr="00511BB1">
        <w:rPr>
          <w:b/>
          <w:sz w:val="28"/>
          <w:szCs w:val="28"/>
        </w:rPr>
        <w:t>. Физическая культура и спорт</w:t>
      </w:r>
    </w:p>
    <w:p w:rsidR="0049269F" w:rsidRPr="0049269F" w:rsidRDefault="00BA496A" w:rsidP="0049269F">
      <w:pPr>
        <w:spacing w:line="360" w:lineRule="auto"/>
        <w:ind w:firstLine="708"/>
        <w:jc w:val="both"/>
        <w:rPr>
          <w:bCs/>
          <w:sz w:val="26"/>
          <w:szCs w:val="26"/>
        </w:rPr>
      </w:pPr>
      <w:r w:rsidRPr="00BA496A">
        <w:rPr>
          <w:sz w:val="26"/>
          <w:szCs w:val="26"/>
        </w:rPr>
        <w:t>Одним из важных направлений деятельности местных органов власти является работа по развитию физической культуры и спорта среди населения городского округа город Кулебаки Нижегородской области.</w:t>
      </w:r>
      <w:r w:rsidR="0042031D" w:rsidRPr="0042031D">
        <w:rPr>
          <w:sz w:val="28"/>
          <w:szCs w:val="28"/>
        </w:rPr>
        <w:t xml:space="preserve"> </w:t>
      </w:r>
      <w:r w:rsidR="0049269F" w:rsidRPr="0049269F">
        <w:rPr>
          <w:sz w:val="26"/>
          <w:szCs w:val="26"/>
        </w:rPr>
        <w:t xml:space="preserve">Для занятий физической культурой и спортом в округе имеется необходимая спортивная база: 2 учреждения спорта, 52 плоскостные спортивные площадки, 3 плавательных бассейна. В городском округе город Кулебаки официально зарегистрированы и ведут свою работу федерация футбола, федерация хоккея и федерация греко-римской борьбы.  </w:t>
      </w:r>
    </w:p>
    <w:p w:rsidR="0049269F" w:rsidRPr="0049269F" w:rsidRDefault="0049269F" w:rsidP="0049269F">
      <w:pPr>
        <w:spacing w:line="360" w:lineRule="auto"/>
        <w:ind w:firstLine="709"/>
        <w:jc w:val="both"/>
        <w:rPr>
          <w:sz w:val="26"/>
          <w:szCs w:val="26"/>
        </w:rPr>
      </w:pPr>
      <w:r w:rsidRPr="0049269F">
        <w:rPr>
          <w:sz w:val="26"/>
          <w:szCs w:val="26"/>
        </w:rPr>
        <w:t>Всего в городском округе на текущий момент развивается 25 видов спорта. Наши спортсмены выступают на областных, всероссийских, мировых соревнованиях. Стоит отметить, что особенно успешно развиваются такие виды спорта, как: хоккей, греко-римская борьба, бокс, пауэрлифтинг, футбол, мини-футбол, конькобежный спорт, плавание, баскетбол, фигурное катание, настольный теннис, самбо, рукопашный бой.</w:t>
      </w:r>
    </w:p>
    <w:p w:rsidR="0049269F" w:rsidRPr="0049269F" w:rsidRDefault="0049269F" w:rsidP="0049269F">
      <w:pPr>
        <w:spacing w:line="360" w:lineRule="auto"/>
        <w:ind w:firstLine="709"/>
        <w:jc w:val="both"/>
        <w:rPr>
          <w:sz w:val="26"/>
          <w:szCs w:val="26"/>
        </w:rPr>
      </w:pPr>
      <w:r w:rsidRPr="0049269F">
        <w:rPr>
          <w:sz w:val="26"/>
          <w:szCs w:val="26"/>
        </w:rPr>
        <w:t xml:space="preserve">Взаимодействие с областными федерациями по видам спорта позволяет с успехом на территории округа организовывать соревнования всероссийского уровня (хоккей- Первенство России по хоккею с шайбой, греко-римская борьба- </w:t>
      </w:r>
      <w:r w:rsidRPr="0049269F">
        <w:rPr>
          <w:sz w:val="26"/>
          <w:szCs w:val="26"/>
        </w:rPr>
        <w:lastRenderedPageBreak/>
        <w:t xml:space="preserve">Всероссийский турнир по греко-римской борьбе посвященный памяти </w:t>
      </w:r>
      <w:proofErr w:type="spellStart"/>
      <w:r w:rsidRPr="0049269F">
        <w:rPr>
          <w:sz w:val="26"/>
          <w:szCs w:val="26"/>
        </w:rPr>
        <w:t>И.Нестерова</w:t>
      </w:r>
      <w:proofErr w:type="spellEnd"/>
      <w:r w:rsidRPr="0049269F">
        <w:rPr>
          <w:sz w:val="26"/>
          <w:szCs w:val="26"/>
        </w:rPr>
        <w:t>, рыболовный спорт- Первенство России по рыбной ловле со льда на мормышку).</w:t>
      </w:r>
    </w:p>
    <w:p w:rsidR="00C20CEB" w:rsidRDefault="00C20CEB" w:rsidP="0049269F">
      <w:pPr>
        <w:pStyle w:val="af1"/>
        <w:spacing w:line="360" w:lineRule="auto"/>
        <w:ind w:left="0" w:firstLine="709"/>
        <w:jc w:val="both"/>
        <w:rPr>
          <w:sz w:val="26"/>
          <w:szCs w:val="26"/>
        </w:rPr>
      </w:pPr>
      <w:r w:rsidRPr="006122FA">
        <w:rPr>
          <w:sz w:val="26"/>
          <w:szCs w:val="26"/>
        </w:rPr>
        <w:t xml:space="preserve">Численность населения, занимающегося физкультурой и спортом, </w:t>
      </w:r>
      <w:r w:rsidRPr="008873F0">
        <w:rPr>
          <w:sz w:val="26"/>
          <w:szCs w:val="26"/>
        </w:rPr>
        <w:t xml:space="preserve">составила </w:t>
      </w:r>
      <w:r w:rsidR="0049269F">
        <w:rPr>
          <w:sz w:val="26"/>
          <w:szCs w:val="26"/>
        </w:rPr>
        <w:t>20292</w:t>
      </w:r>
      <w:r w:rsidR="00E66EAF" w:rsidRPr="00E8455B">
        <w:rPr>
          <w:sz w:val="26"/>
          <w:szCs w:val="26"/>
        </w:rPr>
        <w:t xml:space="preserve"> чел. или </w:t>
      </w:r>
      <w:r w:rsidR="00E06D3F">
        <w:rPr>
          <w:sz w:val="26"/>
          <w:szCs w:val="26"/>
        </w:rPr>
        <w:t>4</w:t>
      </w:r>
      <w:r w:rsidR="0049269F">
        <w:rPr>
          <w:sz w:val="26"/>
          <w:szCs w:val="26"/>
        </w:rPr>
        <w:t>6</w:t>
      </w:r>
      <w:r w:rsidR="00F16817" w:rsidRPr="00E8455B">
        <w:rPr>
          <w:sz w:val="26"/>
          <w:szCs w:val="26"/>
        </w:rPr>
        <w:t>,</w:t>
      </w:r>
      <w:r w:rsidR="0049269F">
        <w:rPr>
          <w:sz w:val="26"/>
          <w:szCs w:val="26"/>
        </w:rPr>
        <w:t>1</w:t>
      </w:r>
      <w:r w:rsidRPr="00E8455B">
        <w:rPr>
          <w:sz w:val="26"/>
          <w:szCs w:val="26"/>
        </w:rPr>
        <w:t xml:space="preserve"> %</w:t>
      </w:r>
      <w:r w:rsidR="00E66EAF" w:rsidRPr="00E8455B">
        <w:rPr>
          <w:sz w:val="26"/>
          <w:szCs w:val="26"/>
        </w:rPr>
        <w:t xml:space="preserve"> от</w:t>
      </w:r>
      <w:r w:rsidR="00E66EAF">
        <w:rPr>
          <w:sz w:val="26"/>
          <w:szCs w:val="26"/>
        </w:rPr>
        <w:t xml:space="preserve"> общей численности населения округа</w:t>
      </w:r>
      <w:r w:rsidRPr="008873F0">
        <w:rPr>
          <w:sz w:val="26"/>
          <w:szCs w:val="26"/>
        </w:rPr>
        <w:t>.</w:t>
      </w:r>
      <w:r w:rsidR="0049269F">
        <w:rPr>
          <w:sz w:val="26"/>
          <w:szCs w:val="26"/>
        </w:rPr>
        <w:t xml:space="preserve"> Это выше уровня 2019 года на 2,39 процентных пункта.</w:t>
      </w:r>
    </w:p>
    <w:p w:rsidR="0042031D" w:rsidRDefault="0042031D" w:rsidP="006122FA">
      <w:pPr>
        <w:spacing w:line="360" w:lineRule="auto"/>
        <w:ind w:firstLine="720"/>
        <w:jc w:val="both"/>
        <w:rPr>
          <w:sz w:val="26"/>
          <w:szCs w:val="26"/>
        </w:rPr>
      </w:pPr>
      <w:r w:rsidRPr="0042031D">
        <w:rPr>
          <w:sz w:val="26"/>
          <w:szCs w:val="26"/>
        </w:rPr>
        <w:t xml:space="preserve">Доля обучающихся, систематически занимающихся физической культурой и спортом, в общей </w:t>
      </w:r>
      <w:proofErr w:type="gramStart"/>
      <w:r w:rsidRPr="0042031D">
        <w:rPr>
          <w:sz w:val="26"/>
          <w:szCs w:val="26"/>
        </w:rPr>
        <w:t>численности</w:t>
      </w:r>
      <w:proofErr w:type="gramEnd"/>
      <w:r w:rsidRPr="0042031D">
        <w:rPr>
          <w:sz w:val="26"/>
          <w:szCs w:val="26"/>
        </w:rPr>
        <w:t xml:space="preserve"> обучающихся</w:t>
      </w:r>
      <w:r>
        <w:rPr>
          <w:sz w:val="26"/>
          <w:szCs w:val="26"/>
        </w:rPr>
        <w:t xml:space="preserve"> по итогам 20</w:t>
      </w:r>
      <w:r w:rsidR="0049269F">
        <w:rPr>
          <w:sz w:val="26"/>
          <w:szCs w:val="26"/>
        </w:rPr>
        <w:t>20</w:t>
      </w:r>
      <w:r>
        <w:rPr>
          <w:sz w:val="26"/>
          <w:szCs w:val="26"/>
        </w:rPr>
        <w:t xml:space="preserve"> года</w:t>
      </w:r>
      <w:r w:rsidR="0049269F">
        <w:rPr>
          <w:sz w:val="26"/>
          <w:szCs w:val="26"/>
        </w:rPr>
        <w:t>,</w:t>
      </w:r>
      <w:r>
        <w:rPr>
          <w:sz w:val="26"/>
          <w:szCs w:val="26"/>
        </w:rPr>
        <w:t xml:space="preserve"> составила </w:t>
      </w:r>
      <w:r w:rsidR="0049269F">
        <w:rPr>
          <w:sz w:val="26"/>
          <w:szCs w:val="26"/>
        </w:rPr>
        <w:t>8393</w:t>
      </w:r>
      <w:r w:rsidR="00E6782A">
        <w:rPr>
          <w:sz w:val="26"/>
          <w:szCs w:val="26"/>
        </w:rPr>
        <w:t xml:space="preserve"> чел. или 9</w:t>
      </w:r>
      <w:r w:rsidR="0049269F">
        <w:rPr>
          <w:sz w:val="26"/>
          <w:szCs w:val="26"/>
        </w:rPr>
        <w:t>7</w:t>
      </w:r>
      <w:r>
        <w:rPr>
          <w:sz w:val="26"/>
          <w:szCs w:val="26"/>
        </w:rPr>
        <w:t>,</w:t>
      </w:r>
      <w:r w:rsidR="0049269F">
        <w:rPr>
          <w:sz w:val="26"/>
          <w:szCs w:val="26"/>
        </w:rPr>
        <w:t>11</w:t>
      </w:r>
      <w:r>
        <w:rPr>
          <w:sz w:val="26"/>
          <w:szCs w:val="26"/>
        </w:rPr>
        <w:t>%.</w:t>
      </w:r>
      <w:r w:rsidR="0049269F">
        <w:rPr>
          <w:sz w:val="26"/>
          <w:szCs w:val="26"/>
        </w:rPr>
        <w:t xml:space="preserve"> Рост к уровню 2019 года составил 4.55 процентных пункта.</w:t>
      </w:r>
    </w:p>
    <w:p w:rsidR="0049269F" w:rsidRDefault="0049269F" w:rsidP="00E6782A">
      <w:pPr>
        <w:pStyle w:val="20"/>
        <w:shd w:val="clear" w:color="auto" w:fill="auto"/>
        <w:spacing w:before="0" w:line="360" w:lineRule="auto"/>
        <w:ind w:firstLine="709"/>
        <w:jc w:val="both"/>
        <w:rPr>
          <w:bCs/>
        </w:rPr>
      </w:pPr>
      <w:r w:rsidRPr="0049269F">
        <w:rPr>
          <w:bCs/>
        </w:rPr>
        <w:t>За отчетный период за счет средств муниципальной программы «Развитие физической культуры, спорта и молодежной политике проведено 83 спортивно-массовых мероприятий.  Всего в округе проведено 336 спортивных мероприятий.</w:t>
      </w:r>
    </w:p>
    <w:p w:rsidR="00FE6355" w:rsidRPr="00FE6355" w:rsidRDefault="00FE6355" w:rsidP="00FE6355">
      <w:pPr>
        <w:spacing w:line="360" w:lineRule="auto"/>
        <w:ind w:firstLine="708"/>
        <w:jc w:val="both"/>
        <w:rPr>
          <w:bCs/>
          <w:sz w:val="26"/>
          <w:szCs w:val="26"/>
        </w:rPr>
      </w:pPr>
      <w:proofErr w:type="gramStart"/>
      <w:r w:rsidRPr="00FE6355">
        <w:rPr>
          <w:bCs/>
          <w:sz w:val="26"/>
          <w:szCs w:val="26"/>
        </w:rPr>
        <w:t>В  2020</w:t>
      </w:r>
      <w:proofErr w:type="gramEnd"/>
      <w:r w:rsidRPr="00FE6355">
        <w:rPr>
          <w:bCs/>
          <w:sz w:val="26"/>
          <w:szCs w:val="26"/>
        </w:rPr>
        <w:t xml:space="preserve"> году  на </w:t>
      </w:r>
      <w:proofErr w:type="spellStart"/>
      <w:r w:rsidRPr="00FE6355">
        <w:rPr>
          <w:bCs/>
          <w:sz w:val="26"/>
          <w:szCs w:val="26"/>
        </w:rPr>
        <w:t>кулебакской</w:t>
      </w:r>
      <w:proofErr w:type="spellEnd"/>
      <w:r w:rsidRPr="00FE6355">
        <w:rPr>
          <w:bCs/>
          <w:sz w:val="26"/>
          <w:szCs w:val="26"/>
        </w:rPr>
        <w:t xml:space="preserve"> земле были проведены Первенство  по хоккею с шайбой среди мужских команд, Первенство Нижегородской области среди мужских команд по футболу,  первенство мини-футболу среди детско-юношеских команд, Всероссийский турнир по греко-римской борьбе, посвященный памяти </w:t>
      </w:r>
      <w:proofErr w:type="spellStart"/>
      <w:r w:rsidRPr="00FE6355">
        <w:rPr>
          <w:bCs/>
          <w:sz w:val="26"/>
          <w:szCs w:val="26"/>
        </w:rPr>
        <w:t>И.С.Нестерова</w:t>
      </w:r>
      <w:proofErr w:type="spellEnd"/>
      <w:r w:rsidRPr="00FE6355">
        <w:rPr>
          <w:bCs/>
          <w:sz w:val="26"/>
          <w:szCs w:val="26"/>
        </w:rPr>
        <w:t xml:space="preserve">. </w:t>
      </w:r>
    </w:p>
    <w:p w:rsidR="00FE6355" w:rsidRPr="00FE6355" w:rsidRDefault="00FE6355" w:rsidP="00076367">
      <w:pPr>
        <w:spacing w:line="360" w:lineRule="auto"/>
        <w:ind w:firstLine="708"/>
        <w:jc w:val="both"/>
        <w:rPr>
          <w:bCs/>
          <w:sz w:val="26"/>
          <w:szCs w:val="26"/>
        </w:rPr>
      </w:pPr>
      <w:r w:rsidRPr="00FE6355">
        <w:rPr>
          <w:bCs/>
          <w:sz w:val="26"/>
          <w:szCs w:val="26"/>
        </w:rPr>
        <w:t>Также в 2020 году наш округ подключился к федеральному проекту «Спорт-норма жизни</w:t>
      </w:r>
      <w:proofErr w:type="gramStart"/>
      <w:r w:rsidRPr="00FE6355">
        <w:rPr>
          <w:bCs/>
          <w:sz w:val="26"/>
          <w:szCs w:val="26"/>
        </w:rPr>
        <w:t>»</w:t>
      </w:r>
      <w:r w:rsidR="00751AEB">
        <w:rPr>
          <w:bCs/>
          <w:sz w:val="26"/>
          <w:szCs w:val="26"/>
        </w:rPr>
        <w:t>,</w:t>
      </w:r>
      <w:r w:rsidRPr="00FE6355">
        <w:rPr>
          <w:bCs/>
          <w:sz w:val="26"/>
          <w:szCs w:val="26"/>
        </w:rPr>
        <w:t xml:space="preserve">  и</w:t>
      </w:r>
      <w:proofErr w:type="gramEnd"/>
      <w:r w:rsidRPr="00FE6355">
        <w:rPr>
          <w:bCs/>
          <w:sz w:val="26"/>
          <w:szCs w:val="26"/>
        </w:rPr>
        <w:t xml:space="preserve"> на территории  округа </w:t>
      </w:r>
      <w:r w:rsidR="00751AEB">
        <w:rPr>
          <w:bCs/>
          <w:sz w:val="26"/>
          <w:szCs w:val="26"/>
        </w:rPr>
        <w:t>был реализован</w:t>
      </w:r>
      <w:r w:rsidRPr="00FE6355">
        <w:rPr>
          <w:bCs/>
          <w:sz w:val="26"/>
          <w:szCs w:val="26"/>
        </w:rPr>
        <w:t xml:space="preserve"> областной проект «Спорт в каждый двор». В рамках данного проекта организованы мастер- классы дворовым командам по хоккею, проведена лига дворового футбола на снегу и начат проект с обществом инвалидов и ветеранов «</w:t>
      </w:r>
      <w:proofErr w:type="spellStart"/>
      <w:r w:rsidRPr="00FE6355">
        <w:rPr>
          <w:bCs/>
          <w:sz w:val="26"/>
          <w:szCs w:val="26"/>
        </w:rPr>
        <w:t>Скандитопы</w:t>
      </w:r>
      <w:proofErr w:type="spellEnd"/>
      <w:r w:rsidRPr="00FE6355">
        <w:rPr>
          <w:bCs/>
          <w:sz w:val="26"/>
          <w:szCs w:val="26"/>
        </w:rPr>
        <w:t>»</w:t>
      </w:r>
      <w:r w:rsidR="00076367">
        <w:rPr>
          <w:bCs/>
          <w:sz w:val="26"/>
          <w:szCs w:val="26"/>
        </w:rPr>
        <w:t>.</w:t>
      </w:r>
    </w:p>
    <w:p w:rsidR="00FE6355" w:rsidRDefault="00FE6355" w:rsidP="00076367">
      <w:pPr>
        <w:spacing w:line="360" w:lineRule="auto"/>
        <w:ind w:firstLine="708"/>
        <w:jc w:val="both"/>
        <w:rPr>
          <w:sz w:val="26"/>
          <w:szCs w:val="26"/>
        </w:rPr>
      </w:pPr>
      <w:r w:rsidRPr="00FE6355">
        <w:rPr>
          <w:color w:val="000000"/>
          <w:sz w:val="26"/>
          <w:szCs w:val="26"/>
        </w:rPr>
        <w:t xml:space="preserve">С 2014 года в нашей стране ведется работа по реализации </w:t>
      </w:r>
      <w:r w:rsidR="00076367">
        <w:rPr>
          <w:color w:val="000000"/>
          <w:sz w:val="26"/>
          <w:szCs w:val="26"/>
        </w:rPr>
        <w:t>У</w:t>
      </w:r>
      <w:r w:rsidRPr="00FE6355">
        <w:rPr>
          <w:color w:val="000000"/>
          <w:sz w:val="26"/>
          <w:szCs w:val="26"/>
        </w:rPr>
        <w:t xml:space="preserve">каза </w:t>
      </w:r>
      <w:r w:rsidR="00076367">
        <w:rPr>
          <w:color w:val="000000"/>
          <w:sz w:val="26"/>
          <w:szCs w:val="26"/>
        </w:rPr>
        <w:t>П</w:t>
      </w:r>
      <w:r w:rsidRPr="00FE6355">
        <w:rPr>
          <w:color w:val="000000"/>
          <w:sz w:val="26"/>
          <w:szCs w:val="26"/>
        </w:rPr>
        <w:t xml:space="preserve">резидента РФ по внедрению комплекса ГТО. </w:t>
      </w:r>
      <w:r w:rsidRPr="00FE6355">
        <w:rPr>
          <w:sz w:val="26"/>
          <w:szCs w:val="26"/>
        </w:rPr>
        <w:t>На территории округа   создан муниципальный центр тестирования (на базе МБУ «ФОК в г.</w:t>
      </w:r>
      <w:r w:rsidR="00076367">
        <w:rPr>
          <w:sz w:val="26"/>
          <w:szCs w:val="26"/>
        </w:rPr>
        <w:t xml:space="preserve"> </w:t>
      </w:r>
      <w:proofErr w:type="gramStart"/>
      <w:r w:rsidRPr="00FE6355">
        <w:rPr>
          <w:sz w:val="26"/>
          <w:szCs w:val="26"/>
        </w:rPr>
        <w:t>Кулебаки</w:t>
      </w:r>
      <w:proofErr w:type="gramEnd"/>
      <w:r w:rsidRPr="00FE6355">
        <w:rPr>
          <w:sz w:val="26"/>
          <w:szCs w:val="26"/>
        </w:rPr>
        <w:t xml:space="preserve"> НО»)</w:t>
      </w:r>
      <w:r w:rsidR="00076367">
        <w:rPr>
          <w:sz w:val="26"/>
          <w:szCs w:val="26"/>
        </w:rPr>
        <w:t>.</w:t>
      </w:r>
      <w:r w:rsidRPr="00FE6355">
        <w:rPr>
          <w:sz w:val="26"/>
          <w:szCs w:val="26"/>
        </w:rPr>
        <w:t xml:space="preserve"> В 2020 году удалось организовать лишь 12 мероприятий по оценке выполнения норм комплекса ГТО. Прошло тестирование за отчетный период 452 чел</w:t>
      </w:r>
      <w:r w:rsidR="00076367">
        <w:rPr>
          <w:sz w:val="26"/>
          <w:szCs w:val="26"/>
        </w:rPr>
        <w:t>.</w:t>
      </w:r>
      <w:r w:rsidRPr="00FE6355">
        <w:rPr>
          <w:sz w:val="26"/>
          <w:szCs w:val="26"/>
        </w:rPr>
        <w:t xml:space="preserve">, 23 человека выполнили нормативы на золотой знак отличия, 12– на серебряный и 7 человек на бронзовый знак. </w:t>
      </w:r>
    </w:p>
    <w:p w:rsidR="00076367" w:rsidRPr="00076367" w:rsidRDefault="00076367" w:rsidP="00076367">
      <w:pPr>
        <w:spacing w:line="360" w:lineRule="auto"/>
        <w:ind w:left="57" w:right="57" w:firstLine="651"/>
        <w:jc w:val="both"/>
        <w:rPr>
          <w:bCs/>
          <w:sz w:val="26"/>
          <w:szCs w:val="26"/>
        </w:rPr>
      </w:pPr>
      <w:r w:rsidRPr="00076367">
        <w:rPr>
          <w:bCs/>
          <w:sz w:val="26"/>
          <w:szCs w:val="26"/>
        </w:rPr>
        <w:t xml:space="preserve">В 2020 году спортивные учреждения округа приняли участие в областных конкурсах на лучшую физкультурно-оздоровительную работу. </w:t>
      </w:r>
      <w:r>
        <w:rPr>
          <w:bCs/>
          <w:sz w:val="26"/>
          <w:szCs w:val="26"/>
        </w:rPr>
        <w:t xml:space="preserve">В результате МБУ «ФОК в г. </w:t>
      </w:r>
      <w:proofErr w:type="gramStart"/>
      <w:r>
        <w:rPr>
          <w:bCs/>
          <w:sz w:val="26"/>
          <w:szCs w:val="26"/>
        </w:rPr>
        <w:t>Кулебаки</w:t>
      </w:r>
      <w:proofErr w:type="gramEnd"/>
      <w:r>
        <w:rPr>
          <w:bCs/>
          <w:sz w:val="26"/>
          <w:szCs w:val="26"/>
        </w:rPr>
        <w:t xml:space="preserve"> НО» по всем показателям работы за 2020 год занял 5 место, а детская юношеская спортивная школа </w:t>
      </w:r>
      <w:r w:rsidRPr="00076367">
        <w:rPr>
          <w:bCs/>
          <w:sz w:val="26"/>
          <w:szCs w:val="26"/>
        </w:rPr>
        <w:t xml:space="preserve">заняла 1 место в областном этапе </w:t>
      </w:r>
      <w:r w:rsidRPr="00076367">
        <w:rPr>
          <w:bCs/>
          <w:sz w:val="26"/>
          <w:szCs w:val="26"/>
        </w:rPr>
        <w:lastRenderedPageBreak/>
        <w:t>Всероссийского конкурса среди организаций дополнительного образования физкультурно-спортивной направленности в номинации «Лучшая муниципальная организация дополнительного образования физкультурно-спортивной направленности».</w:t>
      </w:r>
    </w:p>
    <w:p w:rsidR="00076367" w:rsidRPr="00076367" w:rsidRDefault="00076367" w:rsidP="00076367">
      <w:pPr>
        <w:spacing w:line="360" w:lineRule="auto"/>
        <w:ind w:left="57" w:right="57" w:firstLine="651"/>
        <w:jc w:val="both"/>
        <w:rPr>
          <w:bCs/>
          <w:sz w:val="26"/>
          <w:szCs w:val="26"/>
        </w:rPr>
      </w:pPr>
      <w:r w:rsidRPr="00076367">
        <w:rPr>
          <w:bCs/>
          <w:sz w:val="26"/>
          <w:szCs w:val="26"/>
        </w:rPr>
        <w:t xml:space="preserve">Впервые министерством спорта Нижегородской области в 2020 году был организован конкурс «Спортивный район 2020». По итогам конкурса наш округ </w:t>
      </w:r>
      <w:r>
        <w:rPr>
          <w:bCs/>
          <w:sz w:val="26"/>
          <w:szCs w:val="26"/>
        </w:rPr>
        <w:t xml:space="preserve">занял почетное </w:t>
      </w:r>
      <w:r w:rsidRPr="00076367">
        <w:rPr>
          <w:bCs/>
          <w:sz w:val="26"/>
          <w:szCs w:val="26"/>
        </w:rPr>
        <w:t>4 мест</w:t>
      </w:r>
      <w:r>
        <w:rPr>
          <w:bCs/>
          <w:sz w:val="26"/>
          <w:szCs w:val="26"/>
        </w:rPr>
        <w:t>о</w:t>
      </w:r>
      <w:r w:rsidRPr="00076367">
        <w:rPr>
          <w:bCs/>
          <w:sz w:val="26"/>
          <w:szCs w:val="26"/>
        </w:rPr>
        <w:t xml:space="preserve">. </w:t>
      </w:r>
    </w:p>
    <w:p w:rsidR="0049269F" w:rsidRPr="00966EBA" w:rsidRDefault="0049269F" w:rsidP="00966EBA">
      <w:pPr>
        <w:pStyle w:val="20"/>
        <w:shd w:val="clear" w:color="auto" w:fill="auto"/>
        <w:spacing w:before="0" w:line="360" w:lineRule="auto"/>
        <w:ind w:firstLine="709"/>
        <w:jc w:val="both"/>
      </w:pPr>
    </w:p>
    <w:p w:rsidR="00980573" w:rsidRDefault="006961F3" w:rsidP="00980573">
      <w:pPr>
        <w:spacing w:line="360" w:lineRule="auto"/>
        <w:jc w:val="center"/>
        <w:rPr>
          <w:b/>
          <w:sz w:val="28"/>
          <w:szCs w:val="28"/>
        </w:rPr>
      </w:pPr>
      <w:r>
        <w:rPr>
          <w:b/>
          <w:sz w:val="28"/>
          <w:szCs w:val="28"/>
          <w:lang w:val="en-US"/>
        </w:rPr>
        <w:t>VI</w:t>
      </w:r>
      <w:r>
        <w:rPr>
          <w:b/>
          <w:sz w:val="28"/>
          <w:szCs w:val="28"/>
        </w:rPr>
        <w:t xml:space="preserve">. </w:t>
      </w:r>
      <w:r w:rsidR="00980573">
        <w:rPr>
          <w:b/>
          <w:sz w:val="28"/>
          <w:szCs w:val="28"/>
        </w:rPr>
        <w:t>Жилищное строительство и обеспечение граждан жильем</w:t>
      </w:r>
    </w:p>
    <w:p w:rsidR="00966EBA" w:rsidRDefault="00966EBA" w:rsidP="00966EBA">
      <w:pPr>
        <w:pStyle w:val="af1"/>
        <w:spacing w:line="360" w:lineRule="auto"/>
        <w:ind w:left="0" w:firstLine="709"/>
        <w:jc w:val="both"/>
        <w:rPr>
          <w:sz w:val="26"/>
          <w:szCs w:val="26"/>
        </w:rPr>
      </w:pPr>
      <w:r w:rsidRPr="00147126">
        <w:rPr>
          <w:sz w:val="26"/>
          <w:szCs w:val="26"/>
        </w:rPr>
        <w:t>Всего в 20</w:t>
      </w:r>
      <w:r w:rsidR="00526773">
        <w:rPr>
          <w:sz w:val="26"/>
          <w:szCs w:val="26"/>
        </w:rPr>
        <w:t>20</w:t>
      </w:r>
      <w:r w:rsidRPr="00147126">
        <w:rPr>
          <w:sz w:val="26"/>
          <w:szCs w:val="26"/>
        </w:rPr>
        <w:t xml:space="preserve"> году жилищные условия в округе за счет средств бюджета улучшили 2</w:t>
      </w:r>
      <w:r w:rsidR="00526773">
        <w:rPr>
          <w:sz w:val="26"/>
          <w:szCs w:val="26"/>
        </w:rPr>
        <w:t>3</w:t>
      </w:r>
      <w:r w:rsidRPr="00147126">
        <w:rPr>
          <w:sz w:val="26"/>
          <w:szCs w:val="26"/>
        </w:rPr>
        <w:t xml:space="preserve"> семьи (в 201</w:t>
      </w:r>
      <w:r w:rsidR="00526773">
        <w:rPr>
          <w:sz w:val="26"/>
          <w:szCs w:val="26"/>
        </w:rPr>
        <w:t>9</w:t>
      </w:r>
      <w:r w:rsidRPr="00147126">
        <w:rPr>
          <w:sz w:val="26"/>
          <w:szCs w:val="26"/>
        </w:rPr>
        <w:t xml:space="preserve"> году – 2</w:t>
      </w:r>
      <w:r w:rsidR="00526773">
        <w:rPr>
          <w:sz w:val="26"/>
          <w:szCs w:val="26"/>
        </w:rPr>
        <w:t>4</w:t>
      </w:r>
      <w:r w:rsidRPr="00147126">
        <w:rPr>
          <w:sz w:val="26"/>
          <w:szCs w:val="26"/>
        </w:rPr>
        <w:t xml:space="preserve"> семьи</w:t>
      </w:r>
      <w:proofErr w:type="gramStart"/>
      <w:r w:rsidRPr="00147126">
        <w:rPr>
          <w:sz w:val="26"/>
          <w:szCs w:val="26"/>
        </w:rPr>
        <w:t>),</w:t>
      </w:r>
      <w:r w:rsidR="00BB6918">
        <w:rPr>
          <w:sz w:val="26"/>
          <w:szCs w:val="26"/>
        </w:rPr>
        <w:t xml:space="preserve"> </w:t>
      </w:r>
      <w:r w:rsidRPr="00147126">
        <w:rPr>
          <w:sz w:val="26"/>
          <w:szCs w:val="26"/>
        </w:rPr>
        <w:t xml:space="preserve"> в</w:t>
      </w:r>
      <w:proofErr w:type="gramEnd"/>
      <w:r w:rsidRPr="00147126">
        <w:rPr>
          <w:sz w:val="26"/>
          <w:szCs w:val="26"/>
        </w:rPr>
        <w:t xml:space="preserve"> том числе 11 детей сирот.</w:t>
      </w:r>
    </w:p>
    <w:p w:rsidR="00526773" w:rsidRPr="00526773" w:rsidRDefault="00526773" w:rsidP="00526773">
      <w:pPr>
        <w:spacing w:line="360" w:lineRule="auto"/>
        <w:ind w:firstLine="709"/>
        <w:jc w:val="both"/>
        <w:rPr>
          <w:sz w:val="26"/>
          <w:szCs w:val="26"/>
          <w:u w:val="single"/>
        </w:rPr>
      </w:pPr>
      <w:r w:rsidRPr="00526773">
        <w:rPr>
          <w:sz w:val="26"/>
          <w:szCs w:val="26"/>
        </w:rPr>
        <w:t xml:space="preserve">Всего на учете в качестве нуждающихся в предоставлении жилого помещения в администрации округа по состоянию на 1 января 2021 года состоит </w:t>
      </w:r>
      <w:r w:rsidRPr="00526773">
        <w:rPr>
          <w:bCs/>
          <w:sz w:val="26"/>
          <w:szCs w:val="26"/>
        </w:rPr>
        <w:t>580 человек</w:t>
      </w:r>
      <w:r w:rsidRPr="00526773">
        <w:rPr>
          <w:sz w:val="26"/>
          <w:szCs w:val="26"/>
        </w:rPr>
        <w:t xml:space="preserve"> (на 01.01.2020 г.-590 человек). </w:t>
      </w:r>
      <w:r w:rsidRPr="00526773">
        <w:rPr>
          <w:sz w:val="26"/>
          <w:szCs w:val="26"/>
          <w:u w:val="single"/>
        </w:rPr>
        <w:t>Из них:</w:t>
      </w:r>
    </w:p>
    <w:p w:rsidR="00526773" w:rsidRPr="00526773" w:rsidRDefault="00526773" w:rsidP="00526773">
      <w:pPr>
        <w:spacing w:line="360" w:lineRule="auto"/>
        <w:jc w:val="both"/>
        <w:rPr>
          <w:sz w:val="26"/>
          <w:szCs w:val="26"/>
        </w:rPr>
      </w:pPr>
      <w:r w:rsidRPr="00526773">
        <w:rPr>
          <w:sz w:val="26"/>
          <w:szCs w:val="26"/>
        </w:rPr>
        <w:t>- ветераны боевых действий –13 человек;</w:t>
      </w:r>
    </w:p>
    <w:p w:rsidR="00526773" w:rsidRPr="00526773" w:rsidRDefault="00526773" w:rsidP="00526773">
      <w:pPr>
        <w:spacing w:line="360" w:lineRule="auto"/>
        <w:jc w:val="both"/>
        <w:rPr>
          <w:sz w:val="26"/>
          <w:szCs w:val="26"/>
        </w:rPr>
      </w:pPr>
      <w:r w:rsidRPr="00526773">
        <w:rPr>
          <w:sz w:val="26"/>
          <w:szCs w:val="26"/>
        </w:rPr>
        <w:t>-инвалиды 1-3 группы-31 человек;</w:t>
      </w:r>
    </w:p>
    <w:p w:rsidR="00526773" w:rsidRPr="00526773" w:rsidRDefault="00526773" w:rsidP="00526773">
      <w:pPr>
        <w:spacing w:line="360" w:lineRule="auto"/>
        <w:jc w:val="both"/>
        <w:rPr>
          <w:sz w:val="26"/>
          <w:szCs w:val="26"/>
        </w:rPr>
      </w:pPr>
      <w:r w:rsidRPr="00526773">
        <w:rPr>
          <w:sz w:val="26"/>
          <w:szCs w:val="26"/>
        </w:rPr>
        <w:t xml:space="preserve">-семьи, имеющие детей-инвалидов -14 семей; </w:t>
      </w:r>
    </w:p>
    <w:p w:rsidR="00526773" w:rsidRPr="00526773" w:rsidRDefault="00526773" w:rsidP="00526773">
      <w:pPr>
        <w:spacing w:line="360" w:lineRule="auto"/>
        <w:jc w:val="both"/>
        <w:rPr>
          <w:sz w:val="26"/>
          <w:szCs w:val="26"/>
        </w:rPr>
      </w:pPr>
      <w:r w:rsidRPr="00526773">
        <w:rPr>
          <w:sz w:val="26"/>
          <w:szCs w:val="26"/>
        </w:rPr>
        <w:t>-дети-сироты – 102 человек</w:t>
      </w:r>
      <w:r>
        <w:rPr>
          <w:sz w:val="26"/>
          <w:szCs w:val="26"/>
        </w:rPr>
        <w:t>а</w:t>
      </w:r>
      <w:r w:rsidRPr="00526773">
        <w:rPr>
          <w:sz w:val="26"/>
          <w:szCs w:val="26"/>
        </w:rPr>
        <w:t xml:space="preserve">; </w:t>
      </w:r>
    </w:p>
    <w:p w:rsidR="00526773" w:rsidRPr="00526773" w:rsidRDefault="00526773" w:rsidP="00526773">
      <w:pPr>
        <w:spacing w:line="360" w:lineRule="auto"/>
        <w:jc w:val="both"/>
        <w:rPr>
          <w:sz w:val="26"/>
          <w:szCs w:val="26"/>
        </w:rPr>
      </w:pPr>
      <w:r w:rsidRPr="00526773">
        <w:rPr>
          <w:sz w:val="26"/>
          <w:szCs w:val="26"/>
        </w:rPr>
        <w:t>-граждане, страдающие тяжелыми формами хронических заболеваний -1 человек;</w:t>
      </w:r>
    </w:p>
    <w:p w:rsidR="00526773" w:rsidRPr="00526773" w:rsidRDefault="00526773" w:rsidP="00526773">
      <w:pPr>
        <w:spacing w:line="360" w:lineRule="auto"/>
        <w:jc w:val="both"/>
        <w:rPr>
          <w:sz w:val="26"/>
          <w:szCs w:val="26"/>
        </w:rPr>
      </w:pPr>
      <w:r w:rsidRPr="00526773">
        <w:rPr>
          <w:sz w:val="26"/>
          <w:szCs w:val="26"/>
        </w:rPr>
        <w:t>-погорельцы- 11 семей;</w:t>
      </w:r>
    </w:p>
    <w:p w:rsidR="00526773" w:rsidRPr="00526773" w:rsidRDefault="00526773" w:rsidP="00526773">
      <w:pPr>
        <w:spacing w:line="360" w:lineRule="auto"/>
        <w:jc w:val="both"/>
        <w:rPr>
          <w:sz w:val="26"/>
          <w:szCs w:val="26"/>
        </w:rPr>
      </w:pPr>
      <w:r w:rsidRPr="00526773">
        <w:rPr>
          <w:sz w:val="26"/>
          <w:szCs w:val="26"/>
        </w:rPr>
        <w:t>-молодые семьи –96 семей;</w:t>
      </w:r>
    </w:p>
    <w:p w:rsidR="00526773" w:rsidRPr="00526773" w:rsidRDefault="00526773" w:rsidP="00526773">
      <w:pPr>
        <w:spacing w:line="360" w:lineRule="auto"/>
        <w:jc w:val="both"/>
        <w:rPr>
          <w:sz w:val="26"/>
          <w:szCs w:val="26"/>
        </w:rPr>
      </w:pPr>
      <w:r w:rsidRPr="00526773">
        <w:rPr>
          <w:sz w:val="26"/>
          <w:szCs w:val="26"/>
        </w:rPr>
        <w:t>-малоимущие граждане-312 семей</w:t>
      </w:r>
      <w:r>
        <w:rPr>
          <w:sz w:val="26"/>
          <w:szCs w:val="26"/>
        </w:rPr>
        <w:t>.</w:t>
      </w:r>
    </w:p>
    <w:p w:rsidR="00526773" w:rsidRPr="00526773" w:rsidRDefault="00526773" w:rsidP="00526773">
      <w:pPr>
        <w:spacing w:line="360" w:lineRule="auto"/>
        <w:ind w:firstLine="709"/>
        <w:jc w:val="both"/>
        <w:rPr>
          <w:sz w:val="26"/>
          <w:szCs w:val="26"/>
        </w:rPr>
      </w:pPr>
      <w:r w:rsidRPr="00526773">
        <w:rPr>
          <w:sz w:val="26"/>
          <w:szCs w:val="26"/>
        </w:rPr>
        <w:t xml:space="preserve">Общее количество граждан, состоящих на учете нуждающихся, по сравнению с предшествующим годом снизилось только на 1,5%. </w:t>
      </w:r>
    </w:p>
    <w:p w:rsidR="00526773" w:rsidRDefault="00526773" w:rsidP="00526773">
      <w:pPr>
        <w:pStyle w:val="af1"/>
        <w:spacing w:line="360" w:lineRule="auto"/>
        <w:ind w:left="0" w:firstLine="709"/>
        <w:jc w:val="both"/>
        <w:rPr>
          <w:sz w:val="26"/>
          <w:szCs w:val="26"/>
        </w:rPr>
      </w:pPr>
      <w:r w:rsidRPr="00526773">
        <w:rPr>
          <w:sz w:val="26"/>
          <w:szCs w:val="26"/>
        </w:rPr>
        <w:t>Количество семей, нуждающихся в предоставлении жилого помещения по договорам социального найма по сравнению с предыдущим годом увеличилось на 17,7 % (47 семей.). В основном это многодетные семьи, целью которых является получение земельного участка или сертификата, предоставляемого взамен земельного участка</w:t>
      </w:r>
      <w:r w:rsidR="00BB6918">
        <w:rPr>
          <w:sz w:val="26"/>
          <w:szCs w:val="26"/>
        </w:rPr>
        <w:t>.</w:t>
      </w:r>
    </w:p>
    <w:p w:rsidR="00BB6918" w:rsidRPr="00526773" w:rsidRDefault="00BB6918" w:rsidP="00526773">
      <w:pPr>
        <w:pStyle w:val="af1"/>
        <w:spacing w:line="360" w:lineRule="auto"/>
        <w:ind w:left="0" w:firstLine="709"/>
        <w:jc w:val="both"/>
        <w:rPr>
          <w:sz w:val="26"/>
          <w:szCs w:val="26"/>
        </w:rPr>
      </w:pPr>
      <w:r>
        <w:rPr>
          <w:sz w:val="26"/>
          <w:szCs w:val="26"/>
        </w:rPr>
        <w:t>По итогам 2020 года доля населения, получившего жилые помещения и</w:t>
      </w:r>
      <w:r w:rsidR="00F1687F">
        <w:rPr>
          <w:sz w:val="26"/>
          <w:szCs w:val="26"/>
        </w:rPr>
        <w:t xml:space="preserve"> улучшившего жилищные условия, в общей численности населения, состоящего на </w:t>
      </w:r>
      <w:r w:rsidR="00F1687F">
        <w:rPr>
          <w:sz w:val="26"/>
          <w:szCs w:val="26"/>
        </w:rPr>
        <w:lastRenderedPageBreak/>
        <w:t>учете в качестве нуждающихся в жилых помещениях, составила 3,9%, что выше уровня 2019 года на 0,21 процентных пункта.</w:t>
      </w:r>
    </w:p>
    <w:p w:rsidR="006F2066" w:rsidRPr="00147126" w:rsidRDefault="006F2066" w:rsidP="006F2066">
      <w:pPr>
        <w:pStyle w:val="af1"/>
        <w:spacing w:line="360" w:lineRule="auto"/>
        <w:ind w:left="0" w:firstLine="709"/>
        <w:jc w:val="both"/>
        <w:rPr>
          <w:sz w:val="26"/>
          <w:szCs w:val="26"/>
        </w:rPr>
      </w:pPr>
      <w:r w:rsidRPr="00147126">
        <w:rPr>
          <w:sz w:val="26"/>
          <w:szCs w:val="26"/>
        </w:rPr>
        <w:t>Кроме того, за счет средств граждан в 20</w:t>
      </w:r>
      <w:r w:rsidR="00340BD0">
        <w:rPr>
          <w:sz w:val="26"/>
          <w:szCs w:val="26"/>
        </w:rPr>
        <w:t>20</w:t>
      </w:r>
      <w:r w:rsidRPr="00147126">
        <w:rPr>
          <w:sz w:val="26"/>
          <w:szCs w:val="26"/>
        </w:rPr>
        <w:t xml:space="preserve"> году введено индивидуального жилья </w:t>
      </w:r>
      <w:r w:rsidR="00340BD0">
        <w:rPr>
          <w:sz w:val="26"/>
          <w:szCs w:val="26"/>
        </w:rPr>
        <w:t>8</w:t>
      </w:r>
      <w:r w:rsidRPr="00147126">
        <w:rPr>
          <w:sz w:val="26"/>
          <w:szCs w:val="26"/>
        </w:rPr>
        <w:t>,</w:t>
      </w:r>
      <w:r w:rsidR="00340BD0">
        <w:rPr>
          <w:sz w:val="26"/>
          <w:szCs w:val="26"/>
        </w:rPr>
        <w:t>525</w:t>
      </w:r>
      <w:r w:rsidRPr="00147126">
        <w:rPr>
          <w:sz w:val="26"/>
          <w:szCs w:val="26"/>
        </w:rPr>
        <w:t xml:space="preserve"> тыс.</w:t>
      </w:r>
      <w:r w:rsidR="00340BD0">
        <w:rPr>
          <w:sz w:val="26"/>
          <w:szCs w:val="26"/>
        </w:rPr>
        <w:t xml:space="preserve"> </w:t>
      </w:r>
      <w:r w:rsidRPr="00147126">
        <w:rPr>
          <w:sz w:val="26"/>
          <w:szCs w:val="26"/>
        </w:rPr>
        <w:t>кв.</w:t>
      </w:r>
      <w:r w:rsidR="00340BD0">
        <w:rPr>
          <w:sz w:val="26"/>
          <w:szCs w:val="26"/>
        </w:rPr>
        <w:t xml:space="preserve"> </w:t>
      </w:r>
      <w:r w:rsidRPr="00147126">
        <w:rPr>
          <w:sz w:val="26"/>
          <w:szCs w:val="26"/>
        </w:rPr>
        <w:t>м.</w:t>
      </w:r>
    </w:p>
    <w:p w:rsidR="00F07A6B" w:rsidRDefault="00783B72" w:rsidP="00D64B53">
      <w:pPr>
        <w:spacing w:line="360" w:lineRule="auto"/>
        <w:ind w:firstLine="708"/>
        <w:jc w:val="both"/>
        <w:rPr>
          <w:sz w:val="26"/>
          <w:szCs w:val="26"/>
        </w:rPr>
      </w:pPr>
      <w:r>
        <w:rPr>
          <w:sz w:val="26"/>
          <w:szCs w:val="26"/>
        </w:rPr>
        <w:t>По итогам 20</w:t>
      </w:r>
      <w:r w:rsidR="00340BD0">
        <w:rPr>
          <w:sz w:val="26"/>
          <w:szCs w:val="26"/>
        </w:rPr>
        <w:t>20</w:t>
      </w:r>
      <w:r>
        <w:rPr>
          <w:sz w:val="26"/>
          <w:szCs w:val="26"/>
        </w:rPr>
        <w:t xml:space="preserve"> года общая площадь жилых помещений, приходящихся на 1 жителя, составила 2</w:t>
      </w:r>
      <w:r w:rsidR="008F0F1E">
        <w:rPr>
          <w:sz w:val="26"/>
          <w:szCs w:val="26"/>
        </w:rPr>
        <w:t>9</w:t>
      </w:r>
      <w:r>
        <w:rPr>
          <w:sz w:val="26"/>
          <w:szCs w:val="26"/>
        </w:rPr>
        <w:t>,</w:t>
      </w:r>
      <w:r w:rsidR="008F0F1E">
        <w:rPr>
          <w:sz w:val="26"/>
          <w:szCs w:val="26"/>
        </w:rPr>
        <w:t>45</w:t>
      </w:r>
      <w:r>
        <w:rPr>
          <w:sz w:val="26"/>
          <w:szCs w:val="26"/>
        </w:rPr>
        <w:t xml:space="preserve"> м2 (по итогам 201</w:t>
      </w:r>
      <w:r w:rsidR="008F0F1E">
        <w:rPr>
          <w:sz w:val="26"/>
          <w:szCs w:val="26"/>
        </w:rPr>
        <w:t>9</w:t>
      </w:r>
      <w:r>
        <w:rPr>
          <w:sz w:val="26"/>
          <w:szCs w:val="26"/>
        </w:rPr>
        <w:t xml:space="preserve"> г. – 2</w:t>
      </w:r>
      <w:r w:rsidR="008F0F1E">
        <w:rPr>
          <w:sz w:val="26"/>
          <w:szCs w:val="26"/>
        </w:rPr>
        <w:t>9</w:t>
      </w:r>
      <w:r>
        <w:rPr>
          <w:sz w:val="26"/>
          <w:szCs w:val="26"/>
        </w:rPr>
        <w:t>,</w:t>
      </w:r>
      <w:r w:rsidR="008F0F1E">
        <w:rPr>
          <w:sz w:val="26"/>
          <w:szCs w:val="26"/>
        </w:rPr>
        <w:t>32</w:t>
      </w:r>
      <w:r w:rsidR="00E40C47">
        <w:rPr>
          <w:sz w:val="26"/>
          <w:szCs w:val="26"/>
        </w:rPr>
        <w:t xml:space="preserve"> м2 соответственно), в том числе введенная за год – 0,</w:t>
      </w:r>
      <w:r w:rsidR="008F0F1E">
        <w:rPr>
          <w:sz w:val="26"/>
          <w:szCs w:val="26"/>
        </w:rPr>
        <w:t>18</w:t>
      </w:r>
      <w:r w:rsidR="00E40C47">
        <w:rPr>
          <w:sz w:val="26"/>
          <w:szCs w:val="26"/>
        </w:rPr>
        <w:t xml:space="preserve"> м2 (по итогам 201</w:t>
      </w:r>
      <w:r w:rsidR="008F0F1E">
        <w:rPr>
          <w:sz w:val="26"/>
          <w:szCs w:val="26"/>
        </w:rPr>
        <w:t>9</w:t>
      </w:r>
      <w:r w:rsidR="00E40C47">
        <w:rPr>
          <w:sz w:val="26"/>
          <w:szCs w:val="26"/>
        </w:rPr>
        <w:t xml:space="preserve"> г. – 0,</w:t>
      </w:r>
      <w:r w:rsidR="008F0F1E">
        <w:rPr>
          <w:sz w:val="26"/>
          <w:szCs w:val="26"/>
        </w:rPr>
        <w:t>25</w:t>
      </w:r>
      <w:r w:rsidR="00E40C47">
        <w:rPr>
          <w:sz w:val="26"/>
          <w:szCs w:val="26"/>
        </w:rPr>
        <w:t xml:space="preserve"> м2).</w:t>
      </w:r>
    </w:p>
    <w:p w:rsidR="00132692" w:rsidRPr="00132692" w:rsidRDefault="007C0D8E" w:rsidP="00132692">
      <w:pPr>
        <w:spacing w:line="360" w:lineRule="auto"/>
        <w:ind w:firstLine="792"/>
        <w:jc w:val="both"/>
        <w:rPr>
          <w:sz w:val="26"/>
          <w:szCs w:val="26"/>
        </w:rPr>
      </w:pPr>
      <w:r>
        <w:rPr>
          <w:sz w:val="26"/>
          <w:szCs w:val="26"/>
        </w:rPr>
        <w:t>П</w:t>
      </w:r>
      <w:r w:rsidR="00132692" w:rsidRPr="00132692">
        <w:rPr>
          <w:sz w:val="26"/>
          <w:szCs w:val="26"/>
        </w:rPr>
        <w:t>оказател</w:t>
      </w:r>
      <w:r>
        <w:rPr>
          <w:sz w:val="26"/>
          <w:szCs w:val="26"/>
        </w:rPr>
        <w:t>ь</w:t>
      </w:r>
      <w:r w:rsidR="00132692" w:rsidRPr="00132692">
        <w:rPr>
          <w:sz w:val="26"/>
          <w:szCs w:val="26"/>
        </w:rPr>
        <w:t xml:space="preserve"> </w:t>
      </w:r>
      <w:r w:rsidR="00132692">
        <w:rPr>
          <w:sz w:val="26"/>
          <w:szCs w:val="26"/>
        </w:rPr>
        <w:t>«П</w:t>
      </w:r>
      <w:r w:rsidR="00132692" w:rsidRPr="00132692">
        <w:rPr>
          <w:sz w:val="26"/>
          <w:szCs w:val="26"/>
        </w:rPr>
        <w:t>лощадь земельных участков, предоставленных для строительства</w:t>
      </w:r>
      <w:r w:rsidR="00132692">
        <w:rPr>
          <w:sz w:val="26"/>
          <w:szCs w:val="26"/>
        </w:rPr>
        <w:t>» в 20</w:t>
      </w:r>
      <w:r w:rsidR="00DA0EA8">
        <w:rPr>
          <w:sz w:val="26"/>
          <w:szCs w:val="26"/>
        </w:rPr>
        <w:t>20</w:t>
      </w:r>
      <w:r w:rsidR="00132692">
        <w:rPr>
          <w:sz w:val="26"/>
          <w:szCs w:val="26"/>
        </w:rPr>
        <w:t xml:space="preserve"> году </w:t>
      </w:r>
      <w:r w:rsidR="00DA0EA8">
        <w:rPr>
          <w:sz w:val="26"/>
          <w:szCs w:val="26"/>
        </w:rPr>
        <w:t xml:space="preserve">снизился </w:t>
      </w:r>
      <w:r>
        <w:rPr>
          <w:sz w:val="26"/>
          <w:szCs w:val="26"/>
        </w:rPr>
        <w:t xml:space="preserve">на </w:t>
      </w:r>
      <w:r w:rsidR="00DA0EA8">
        <w:rPr>
          <w:sz w:val="26"/>
          <w:szCs w:val="26"/>
        </w:rPr>
        <w:t>25,9</w:t>
      </w:r>
      <w:r w:rsidR="00132692" w:rsidRPr="00132692">
        <w:rPr>
          <w:sz w:val="26"/>
          <w:szCs w:val="26"/>
        </w:rPr>
        <w:t xml:space="preserve"> % по сравнению с аналогичным периодом прошлого года </w:t>
      </w:r>
      <w:r>
        <w:rPr>
          <w:sz w:val="26"/>
          <w:szCs w:val="26"/>
        </w:rPr>
        <w:t>и составил 0,2 га на 10 тыс. жителей округа</w:t>
      </w:r>
      <w:r w:rsidR="00132692" w:rsidRPr="00132692">
        <w:rPr>
          <w:sz w:val="26"/>
          <w:szCs w:val="26"/>
        </w:rPr>
        <w:t>.</w:t>
      </w:r>
    </w:p>
    <w:p w:rsidR="00132692" w:rsidRPr="00132692" w:rsidRDefault="00132692" w:rsidP="00132692">
      <w:pPr>
        <w:widowControl w:val="0"/>
        <w:autoSpaceDE w:val="0"/>
        <w:autoSpaceDN w:val="0"/>
        <w:adjustRightInd w:val="0"/>
        <w:spacing w:line="360" w:lineRule="auto"/>
        <w:ind w:firstLine="708"/>
        <w:jc w:val="both"/>
        <w:rPr>
          <w:sz w:val="26"/>
          <w:szCs w:val="26"/>
        </w:rPr>
      </w:pPr>
      <w:r w:rsidRPr="00132692">
        <w:rPr>
          <w:sz w:val="26"/>
          <w:szCs w:val="26"/>
        </w:rPr>
        <w:t>Предоставление земельных участков для строительства объектов, иных объектов кроме ИЖС и ИГС, не входит в полномочия городского округа город Кулебаки. Это связано с изменением законодательства с 01.01.2015г. в отношении распоряжения земельными участками и переходом ряда полномочий органов МСУ к органам государственной власти Нижегородской области, в результате чего у органов МСУ стало меньше возможностей регулировать этот процесс.</w:t>
      </w:r>
    </w:p>
    <w:p w:rsidR="00233921" w:rsidRPr="00233921" w:rsidRDefault="00132692" w:rsidP="00233921">
      <w:pPr>
        <w:widowControl w:val="0"/>
        <w:autoSpaceDE w:val="0"/>
        <w:autoSpaceDN w:val="0"/>
        <w:adjustRightInd w:val="0"/>
        <w:jc w:val="both"/>
        <w:rPr>
          <w:sz w:val="26"/>
          <w:szCs w:val="26"/>
        </w:rPr>
      </w:pPr>
      <w:r w:rsidRPr="00233921">
        <w:rPr>
          <w:sz w:val="26"/>
          <w:szCs w:val="26"/>
        </w:rPr>
        <w:t xml:space="preserve">    </w:t>
      </w:r>
      <w:r w:rsidR="00233921" w:rsidRPr="00233921">
        <w:rPr>
          <w:sz w:val="26"/>
          <w:szCs w:val="26"/>
        </w:rPr>
        <w:t>В 20</w:t>
      </w:r>
      <w:r w:rsidR="00DA0EA8">
        <w:rPr>
          <w:sz w:val="26"/>
          <w:szCs w:val="26"/>
        </w:rPr>
        <w:t>20</w:t>
      </w:r>
      <w:r w:rsidR="00233921" w:rsidRPr="00233921">
        <w:rPr>
          <w:sz w:val="26"/>
          <w:szCs w:val="26"/>
        </w:rPr>
        <w:t xml:space="preserve"> году всего предоставлено для строительства земельных участков:</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850"/>
        <w:gridCol w:w="1720"/>
        <w:gridCol w:w="1682"/>
        <w:gridCol w:w="1276"/>
        <w:gridCol w:w="1163"/>
      </w:tblGrid>
      <w:tr w:rsidR="00233921" w:rsidRPr="00AC5704" w:rsidTr="00233921">
        <w:trPr>
          <w:trHeight w:val="694"/>
        </w:trPr>
        <w:tc>
          <w:tcPr>
            <w:tcW w:w="1418" w:type="dxa"/>
          </w:tcPr>
          <w:p w:rsidR="00233921" w:rsidRPr="00282172" w:rsidRDefault="00233921" w:rsidP="00406331">
            <w:pPr>
              <w:jc w:val="both"/>
            </w:pPr>
            <w:r w:rsidRPr="00282172">
              <w:t>год</w:t>
            </w:r>
          </w:p>
        </w:tc>
        <w:tc>
          <w:tcPr>
            <w:tcW w:w="2126" w:type="dxa"/>
            <w:gridSpan w:val="2"/>
          </w:tcPr>
          <w:p w:rsidR="00233921" w:rsidRPr="00282172" w:rsidRDefault="00233921" w:rsidP="00406331">
            <w:pPr>
              <w:jc w:val="both"/>
            </w:pPr>
            <w:r w:rsidRPr="00282172">
              <w:t>предоставлено с торгов (</w:t>
            </w:r>
            <w:proofErr w:type="spellStart"/>
            <w:r w:rsidRPr="00282172">
              <w:t>шт</w:t>
            </w:r>
            <w:proofErr w:type="spellEnd"/>
            <w:r w:rsidRPr="00282172">
              <w:t>)/</w:t>
            </w:r>
            <w:proofErr w:type="spellStart"/>
            <w:r w:rsidRPr="00282172">
              <w:t>кв.м</w:t>
            </w:r>
            <w:proofErr w:type="spellEnd"/>
            <w:r w:rsidRPr="00282172">
              <w:t>.</w:t>
            </w:r>
          </w:p>
        </w:tc>
        <w:tc>
          <w:tcPr>
            <w:tcW w:w="4678" w:type="dxa"/>
            <w:gridSpan w:val="3"/>
          </w:tcPr>
          <w:p w:rsidR="00233921" w:rsidRPr="00282172" w:rsidRDefault="00233921" w:rsidP="00406331">
            <w:pPr>
              <w:jc w:val="both"/>
            </w:pPr>
            <w:r w:rsidRPr="00282172">
              <w:t>предоставлено без проведения торгов, шт./</w:t>
            </w:r>
            <w:proofErr w:type="spellStart"/>
            <w:r w:rsidRPr="00282172">
              <w:t>кв.м</w:t>
            </w:r>
            <w:proofErr w:type="spellEnd"/>
            <w:r w:rsidRPr="00282172">
              <w:t>.</w:t>
            </w:r>
          </w:p>
        </w:tc>
        <w:tc>
          <w:tcPr>
            <w:tcW w:w="1163" w:type="dxa"/>
          </w:tcPr>
          <w:p w:rsidR="00233921" w:rsidRPr="00282172" w:rsidRDefault="00233921" w:rsidP="00406331">
            <w:pPr>
              <w:jc w:val="both"/>
            </w:pPr>
            <w:r w:rsidRPr="00282172">
              <w:t>Всего:</w:t>
            </w:r>
          </w:p>
        </w:tc>
      </w:tr>
      <w:tr w:rsidR="00233921" w:rsidRPr="00AC5704" w:rsidTr="00233921">
        <w:tc>
          <w:tcPr>
            <w:tcW w:w="1418" w:type="dxa"/>
          </w:tcPr>
          <w:p w:rsidR="00233921" w:rsidRPr="00282172" w:rsidRDefault="00233921" w:rsidP="00406331">
            <w:pPr>
              <w:jc w:val="both"/>
            </w:pPr>
          </w:p>
        </w:tc>
        <w:tc>
          <w:tcPr>
            <w:tcW w:w="1276" w:type="dxa"/>
          </w:tcPr>
          <w:p w:rsidR="00233921" w:rsidRPr="00282172" w:rsidRDefault="00233921" w:rsidP="00406331">
            <w:pPr>
              <w:jc w:val="both"/>
            </w:pPr>
            <w:r w:rsidRPr="00282172">
              <w:t>ИЖС, ЖС</w:t>
            </w:r>
          </w:p>
        </w:tc>
        <w:tc>
          <w:tcPr>
            <w:tcW w:w="850" w:type="dxa"/>
          </w:tcPr>
          <w:p w:rsidR="00233921" w:rsidRPr="00282172" w:rsidRDefault="00233921" w:rsidP="00406331">
            <w:pPr>
              <w:jc w:val="both"/>
            </w:pPr>
            <w:r w:rsidRPr="00282172">
              <w:t>ИГС</w:t>
            </w:r>
          </w:p>
        </w:tc>
        <w:tc>
          <w:tcPr>
            <w:tcW w:w="1720" w:type="dxa"/>
          </w:tcPr>
          <w:p w:rsidR="00233921" w:rsidRPr="00282172" w:rsidRDefault="00233921" w:rsidP="00406331">
            <w:pPr>
              <w:jc w:val="both"/>
            </w:pPr>
            <w:r w:rsidRPr="00282172">
              <w:t>168-З, многодетные</w:t>
            </w:r>
          </w:p>
        </w:tc>
        <w:tc>
          <w:tcPr>
            <w:tcW w:w="1682" w:type="dxa"/>
          </w:tcPr>
          <w:p w:rsidR="00233921" w:rsidRPr="00282172" w:rsidRDefault="00233921" w:rsidP="00406331">
            <w:pPr>
              <w:jc w:val="both"/>
            </w:pPr>
            <w:r w:rsidRPr="00282172">
              <w:t>88-З, другие льготные категории граждан</w:t>
            </w:r>
          </w:p>
        </w:tc>
        <w:tc>
          <w:tcPr>
            <w:tcW w:w="1276" w:type="dxa"/>
          </w:tcPr>
          <w:p w:rsidR="00233921" w:rsidRPr="00282172" w:rsidRDefault="00233921" w:rsidP="00406331">
            <w:pPr>
              <w:jc w:val="both"/>
            </w:pPr>
            <w:r w:rsidRPr="00282172">
              <w:t>завершение начатых процедур</w:t>
            </w:r>
          </w:p>
        </w:tc>
        <w:tc>
          <w:tcPr>
            <w:tcW w:w="1163" w:type="dxa"/>
          </w:tcPr>
          <w:p w:rsidR="00233921" w:rsidRPr="00282172" w:rsidRDefault="00233921" w:rsidP="00406331">
            <w:pPr>
              <w:jc w:val="both"/>
            </w:pPr>
          </w:p>
        </w:tc>
      </w:tr>
      <w:tr w:rsidR="00DA0EA8" w:rsidRPr="00AC5704" w:rsidTr="00233921">
        <w:tc>
          <w:tcPr>
            <w:tcW w:w="1418" w:type="dxa"/>
          </w:tcPr>
          <w:p w:rsidR="00DA0EA8" w:rsidRPr="00282172" w:rsidRDefault="00DA0EA8" w:rsidP="00DA0EA8">
            <w:pPr>
              <w:jc w:val="both"/>
            </w:pPr>
            <w:r>
              <w:t>2020г.</w:t>
            </w:r>
          </w:p>
        </w:tc>
        <w:tc>
          <w:tcPr>
            <w:tcW w:w="1276" w:type="dxa"/>
          </w:tcPr>
          <w:p w:rsidR="00DA0EA8" w:rsidRPr="00282172" w:rsidRDefault="00DA0EA8" w:rsidP="00DA0EA8">
            <w:pPr>
              <w:jc w:val="both"/>
            </w:pPr>
            <w:r>
              <w:t>2/1527</w:t>
            </w:r>
          </w:p>
        </w:tc>
        <w:tc>
          <w:tcPr>
            <w:tcW w:w="850" w:type="dxa"/>
          </w:tcPr>
          <w:p w:rsidR="00DA0EA8" w:rsidRPr="00282172" w:rsidRDefault="00DA0EA8" w:rsidP="00DA0EA8">
            <w:pPr>
              <w:jc w:val="both"/>
            </w:pPr>
            <w:r>
              <w:t>4/132</w:t>
            </w:r>
          </w:p>
        </w:tc>
        <w:tc>
          <w:tcPr>
            <w:tcW w:w="1720" w:type="dxa"/>
          </w:tcPr>
          <w:p w:rsidR="00DA0EA8" w:rsidRPr="00282172" w:rsidRDefault="00DA0EA8" w:rsidP="00DA0EA8">
            <w:pPr>
              <w:jc w:val="both"/>
            </w:pPr>
            <w:r>
              <w:t>6/5389</w:t>
            </w:r>
          </w:p>
        </w:tc>
        <w:tc>
          <w:tcPr>
            <w:tcW w:w="1682" w:type="dxa"/>
          </w:tcPr>
          <w:p w:rsidR="00DA0EA8" w:rsidRPr="00282172" w:rsidRDefault="00DA0EA8" w:rsidP="00DA0EA8">
            <w:pPr>
              <w:jc w:val="both"/>
            </w:pPr>
            <w:r>
              <w:t>0</w:t>
            </w:r>
          </w:p>
        </w:tc>
        <w:tc>
          <w:tcPr>
            <w:tcW w:w="1276" w:type="dxa"/>
          </w:tcPr>
          <w:p w:rsidR="00DA0EA8" w:rsidRPr="00282172" w:rsidRDefault="00DA0EA8" w:rsidP="00DA0EA8">
            <w:pPr>
              <w:jc w:val="both"/>
            </w:pPr>
            <w:r>
              <w:t>2/2274</w:t>
            </w:r>
          </w:p>
        </w:tc>
        <w:tc>
          <w:tcPr>
            <w:tcW w:w="1163" w:type="dxa"/>
          </w:tcPr>
          <w:p w:rsidR="00DA0EA8" w:rsidRDefault="00DA0EA8" w:rsidP="00DA0EA8">
            <w:pPr>
              <w:jc w:val="both"/>
            </w:pPr>
            <w:r>
              <w:t>14/9322</w:t>
            </w:r>
          </w:p>
          <w:p w:rsidR="00DA0EA8" w:rsidRPr="00282172" w:rsidRDefault="00DA0EA8" w:rsidP="00DA0EA8">
            <w:pPr>
              <w:jc w:val="both"/>
            </w:pPr>
          </w:p>
        </w:tc>
      </w:tr>
      <w:tr w:rsidR="00DA0EA8" w:rsidRPr="00AC5704" w:rsidTr="00233921">
        <w:trPr>
          <w:trHeight w:val="413"/>
        </w:trPr>
        <w:tc>
          <w:tcPr>
            <w:tcW w:w="1418" w:type="dxa"/>
          </w:tcPr>
          <w:p w:rsidR="00DA0EA8" w:rsidRDefault="00DA0EA8" w:rsidP="00DA0EA8">
            <w:pPr>
              <w:ind w:left="-108"/>
              <w:jc w:val="both"/>
            </w:pPr>
            <w:r w:rsidRPr="00282172">
              <w:t xml:space="preserve">  2019 г.</w:t>
            </w:r>
            <w:r>
              <w:t xml:space="preserve">  </w:t>
            </w:r>
          </w:p>
          <w:p w:rsidR="00DA0EA8" w:rsidRPr="00282172" w:rsidRDefault="00DA0EA8" w:rsidP="00DA0EA8">
            <w:pPr>
              <w:jc w:val="both"/>
            </w:pPr>
          </w:p>
        </w:tc>
        <w:tc>
          <w:tcPr>
            <w:tcW w:w="1276" w:type="dxa"/>
          </w:tcPr>
          <w:p w:rsidR="00DA0EA8" w:rsidRPr="00282172" w:rsidRDefault="00DA0EA8" w:rsidP="00DA0EA8">
            <w:pPr>
              <w:jc w:val="both"/>
            </w:pPr>
            <w:r w:rsidRPr="00282172">
              <w:t>3/3335</w:t>
            </w:r>
          </w:p>
        </w:tc>
        <w:tc>
          <w:tcPr>
            <w:tcW w:w="850" w:type="dxa"/>
          </w:tcPr>
          <w:p w:rsidR="00DA0EA8" w:rsidRPr="00282172" w:rsidRDefault="00DA0EA8" w:rsidP="00DA0EA8">
            <w:pPr>
              <w:jc w:val="both"/>
            </w:pPr>
            <w:r w:rsidRPr="00282172">
              <w:t>0</w:t>
            </w:r>
          </w:p>
        </w:tc>
        <w:tc>
          <w:tcPr>
            <w:tcW w:w="1720" w:type="dxa"/>
          </w:tcPr>
          <w:p w:rsidR="00DA0EA8" w:rsidRPr="00282172" w:rsidRDefault="00DA0EA8" w:rsidP="00DA0EA8">
            <w:pPr>
              <w:jc w:val="both"/>
            </w:pPr>
            <w:r w:rsidRPr="00282172">
              <w:t>5/6129</w:t>
            </w:r>
          </w:p>
        </w:tc>
        <w:tc>
          <w:tcPr>
            <w:tcW w:w="1682" w:type="dxa"/>
          </w:tcPr>
          <w:p w:rsidR="00DA0EA8" w:rsidRPr="00282172" w:rsidRDefault="00DA0EA8" w:rsidP="00DA0EA8">
            <w:pPr>
              <w:jc w:val="both"/>
            </w:pPr>
            <w:r w:rsidRPr="00282172">
              <w:t>0</w:t>
            </w:r>
          </w:p>
        </w:tc>
        <w:tc>
          <w:tcPr>
            <w:tcW w:w="1276" w:type="dxa"/>
          </w:tcPr>
          <w:p w:rsidR="00DA0EA8" w:rsidRPr="00282172" w:rsidRDefault="00DA0EA8" w:rsidP="00DA0EA8">
            <w:pPr>
              <w:jc w:val="both"/>
            </w:pPr>
            <w:r w:rsidRPr="00282172">
              <w:t>0</w:t>
            </w:r>
          </w:p>
        </w:tc>
        <w:tc>
          <w:tcPr>
            <w:tcW w:w="1163" w:type="dxa"/>
          </w:tcPr>
          <w:p w:rsidR="00DA0EA8" w:rsidRPr="00282172" w:rsidRDefault="00DA0EA8" w:rsidP="00DA0EA8">
            <w:pPr>
              <w:jc w:val="both"/>
            </w:pPr>
            <w:r w:rsidRPr="00282172">
              <w:t>8/9464</w:t>
            </w:r>
          </w:p>
        </w:tc>
      </w:tr>
    </w:tbl>
    <w:p w:rsidR="00DA0EA8" w:rsidRDefault="00DA0EA8" w:rsidP="00DA0EA8">
      <w:pPr>
        <w:widowControl w:val="0"/>
        <w:autoSpaceDE w:val="0"/>
        <w:autoSpaceDN w:val="0"/>
        <w:adjustRightInd w:val="0"/>
        <w:spacing w:line="360" w:lineRule="auto"/>
        <w:jc w:val="both"/>
        <w:rPr>
          <w:sz w:val="28"/>
          <w:szCs w:val="28"/>
        </w:rPr>
      </w:pPr>
      <w:r>
        <w:rPr>
          <w:sz w:val="28"/>
          <w:szCs w:val="28"/>
        </w:rPr>
        <w:t xml:space="preserve">    </w:t>
      </w:r>
    </w:p>
    <w:p w:rsidR="00DA0EA8" w:rsidRPr="00DA0EA8" w:rsidRDefault="00DA0EA8" w:rsidP="00DA0EA8">
      <w:pPr>
        <w:widowControl w:val="0"/>
        <w:autoSpaceDE w:val="0"/>
        <w:autoSpaceDN w:val="0"/>
        <w:adjustRightInd w:val="0"/>
        <w:spacing w:line="360" w:lineRule="auto"/>
        <w:ind w:firstLine="708"/>
        <w:jc w:val="both"/>
        <w:rPr>
          <w:sz w:val="26"/>
          <w:szCs w:val="26"/>
        </w:rPr>
      </w:pPr>
      <w:r>
        <w:rPr>
          <w:sz w:val="28"/>
          <w:szCs w:val="28"/>
        </w:rPr>
        <w:t xml:space="preserve"> </w:t>
      </w:r>
      <w:r w:rsidRPr="002A7A37">
        <w:t xml:space="preserve">В 2020 г. в целях реализации Закона </w:t>
      </w:r>
      <w:r w:rsidRPr="002A7A37">
        <w:rPr>
          <w:caps/>
        </w:rPr>
        <w:t>н</w:t>
      </w:r>
      <w:r w:rsidRPr="002A7A37">
        <w:t xml:space="preserve">ижегородской области №168-З от 01.12.2011г. «О </w:t>
      </w:r>
      <w:r w:rsidRPr="00DA0EA8">
        <w:rPr>
          <w:sz w:val="26"/>
          <w:szCs w:val="26"/>
        </w:rPr>
        <w:t>бесплатном предоставлении многодетным семьям в собственность земельных участков для индивидуального жилищного строительства в Нижегородской области» предоставлено 6 земельных участков площадью 5389</w:t>
      </w:r>
      <w:r>
        <w:rPr>
          <w:sz w:val="26"/>
          <w:szCs w:val="26"/>
        </w:rPr>
        <w:t xml:space="preserve"> </w:t>
      </w:r>
      <w:proofErr w:type="spellStart"/>
      <w:r>
        <w:rPr>
          <w:sz w:val="26"/>
          <w:szCs w:val="26"/>
        </w:rPr>
        <w:t>кв.м</w:t>
      </w:r>
      <w:proofErr w:type="spellEnd"/>
      <w:r>
        <w:rPr>
          <w:sz w:val="26"/>
          <w:szCs w:val="26"/>
        </w:rPr>
        <w:t>. (</w:t>
      </w:r>
      <w:r w:rsidRPr="00DA0EA8">
        <w:rPr>
          <w:sz w:val="26"/>
          <w:szCs w:val="26"/>
        </w:rPr>
        <w:t xml:space="preserve">в 2019г. </w:t>
      </w:r>
      <w:r>
        <w:rPr>
          <w:sz w:val="26"/>
          <w:szCs w:val="26"/>
        </w:rPr>
        <w:t>-</w:t>
      </w:r>
      <w:r w:rsidRPr="00DA0EA8">
        <w:rPr>
          <w:sz w:val="26"/>
          <w:szCs w:val="26"/>
        </w:rPr>
        <w:t xml:space="preserve"> 5 земельных участков общей площадью 6129 </w:t>
      </w:r>
      <w:proofErr w:type="spellStart"/>
      <w:r w:rsidRPr="00DA0EA8">
        <w:rPr>
          <w:sz w:val="26"/>
          <w:szCs w:val="26"/>
        </w:rPr>
        <w:t>кв.м</w:t>
      </w:r>
      <w:proofErr w:type="spellEnd"/>
      <w:r w:rsidRPr="00DA0EA8">
        <w:rPr>
          <w:sz w:val="26"/>
          <w:szCs w:val="26"/>
        </w:rPr>
        <w:t>.</w:t>
      </w:r>
      <w:r>
        <w:rPr>
          <w:sz w:val="26"/>
          <w:szCs w:val="26"/>
        </w:rPr>
        <w:t>)</w:t>
      </w:r>
      <w:r w:rsidRPr="00DA0EA8">
        <w:rPr>
          <w:sz w:val="26"/>
          <w:szCs w:val="26"/>
        </w:rPr>
        <w:t xml:space="preserve"> </w:t>
      </w:r>
    </w:p>
    <w:p w:rsidR="00DA0EA8" w:rsidRPr="00DA0EA8" w:rsidRDefault="00DA0EA8" w:rsidP="00DA0EA8">
      <w:pPr>
        <w:widowControl w:val="0"/>
        <w:autoSpaceDE w:val="0"/>
        <w:autoSpaceDN w:val="0"/>
        <w:adjustRightInd w:val="0"/>
        <w:spacing w:line="360" w:lineRule="auto"/>
        <w:jc w:val="both"/>
        <w:rPr>
          <w:sz w:val="26"/>
          <w:szCs w:val="26"/>
        </w:rPr>
      </w:pPr>
      <w:r w:rsidRPr="00DA0EA8">
        <w:rPr>
          <w:sz w:val="26"/>
          <w:szCs w:val="26"/>
        </w:rPr>
        <w:t xml:space="preserve">   </w:t>
      </w:r>
      <w:r>
        <w:rPr>
          <w:sz w:val="26"/>
          <w:szCs w:val="26"/>
        </w:rPr>
        <w:tab/>
      </w:r>
      <w:r w:rsidRPr="00DA0EA8">
        <w:rPr>
          <w:sz w:val="26"/>
          <w:szCs w:val="26"/>
        </w:rPr>
        <w:t xml:space="preserve">В 2020 г. в рамках реализации Закона </w:t>
      </w:r>
      <w:r w:rsidRPr="00DA0EA8">
        <w:rPr>
          <w:caps/>
          <w:sz w:val="26"/>
          <w:szCs w:val="26"/>
        </w:rPr>
        <w:t>н</w:t>
      </w:r>
      <w:r w:rsidRPr="00DA0EA8">
        <w:rPr>
          <w:sz w:val="26"/>
          <w:szCs w:val="26"/>
        </w:rPr>
        <w:t>ижегородской области №88-З от 29.06.2015г. «О</w:t>
      </w:r>
      <w:r w:rsidRPr="00DA0EA8">
        <w:rPr>
          <w:bCs/>
          <w:sz w:val="26"/>
          <w:szCs w:val="26"/>
        </w:rPr>
        <w:t xml:space="preserve"> предоставлении земельных участков отдельным категориям граждан в собственность бесплатно на территории Нижегородской области</w:t>
      </w:r>
      <w:r w:rsidRPr="00DA0EA8">
        <w:rPr>
          <w:sz w:val="26"/>
          <w:szCs w:val="26"/>
        </w:rPr>
        <w:t xml:space="preserve">» земельные </w:t>
      </w:r>
      <w:r w:rsidRPr="00DA0EA8">
        <w:rPr>
          <w:sz w:val="26"/>
          <w:szCs w:val="26"/>
        </w:rPr>
        <w:lastRenderedPageBreak/>
        <w:t>участки льготным категориям граждан земельные участки не предоставлялись</w:t>
      </w:r>
      <w:r>
        <w:rPr>
          <w:sz w:val="26"/>
          <w:szCs w:val="26"/>
        </w:rPr>
        <w:t>.</w:t>
      </w:r>
      <w:r w:rsidRPr="00DA0EA8">
        <w:rPr>
          <w:sz w:val="26"/>
          <w:szCs w:val="26"/>
        </w:rPr>
        <w:t xml:space="preserve">  </w:t>
      </w:r>
    </w:p>
    <w:p w:rsidR="00DA0EA8" w:rsidRDefault="00DA0EA8" w:rsidP="00DA0EA8">
      <w:pPr>
        <w:widowControl w:val="0"/>
        <w:autoSpaceDE w:val="0"/>
        <w:autoSpaceDN w:val="0"/>
        <w:adjustRightInd w:val="0"/>
        <w:spacing w:line="360" w:lineRule="auto"/>
        <w:jc w:val="both"/>
        <w:rPr>
          <w:sz w:val="26"/>
          <w:szCs w:val="26"/>
        </w:rPr>
      </w:pPr>
      <w:r>
        <w:rPr>
          <w:sz w:val="26"/>
          <w:szCs w:val="26"/>
        </w:rPr>
        <w:t xml:space="preserve">    </w:t>
      </w:r>
      <w:r>
        <w:rPr>
          <w:sz w:val="26"/>
          <w:szCs w:val="26"/>
        </w:rPr>
        <w:tab/>
      </w:r>
      <w:r w:rsidRPr="00DA0EA8">
        <w:rPr>
          <w:sz w:val="26"/>
          <w:szCs w:val="26"/>
        </w:rPr>
        <w:t xml:space="preserve">В 2020г. посредством проведения торгов продано в собственность для индивидуального жилищного строительства 2 земельных участка площадью 1527 </w:t>
      </w:r>
      <w:proofErr w:type="spellStart"/>
      <w:r w:rsidRPr="00DA0EA8">
        <w:rPr>
          <w:sz w:val="26"/>
          <w:szCs w:val="26"/>
        </w:rPr>
        <w:t>кв.м</w:t>
      </w:r>
      <w:proofErr w:type="spellEnd"/>
      <w:r w:rsidRPr="00DA0EA8">
        <w:rPr>
          <w:sz w:val="26"/>
          <w:szCs w:val="26"/>
        </w:rPr>
        <w:t xml:space="preserve">., продано право на заключение договоров аренды земельных участков для ИГС на 4 земельных участка площадью 132 </w:t>
      </w:r>
      <w:proofErr w:type="spellStart"/>
      <w:r w:rsidRPr="00DA0EA8">
        <w:rPr>
          <w:sz w:val="26"/>
          <w:szCs w:val="26"/>
        </w:rPr>
        <w:t>кв.м</w:t>
      </w:r>
      <w:proofErr w:type="spellEnd"/>
      <w:r w:rsidRPr="00DA0EA8">
        <w:rPr>
          <w:sz w:val="26"/>
          <w:szCs w:val="26"/>
        </w:rPr>
        <w:t>., аукционы по продаже права на заключение договора аренды земельного участка для индивидуального жилищного строительства не проводились.</w:t>
      </w:r>
    </w:p>
    <w:p w:rsidR="00DA0EA8" w:rsidRPr="00DA0EA8" w:rsidRDefault="00DA0EA8" w:rsidP="00DA0EA8">
      <w:pPr>
        <w:widowControl w:val="0"/>
        <w:autoSpaceDE w:val="0"/>
        <w:autoSpaceDN w:val="0"/>
        <w:adjustRightInd w:val="0"/>
        <w:spacing w:line="360" w:lineRule="auto"/>
        <w:ind w:firstLine="708"/>
        <w:jc w:val="both"/>
        <w:rPr>
          <w:sz w:val="26"/>
          <w:szCs w:val="26"/>
        </w:rPr>
      </w:pPr>
      <w:r w:rsidRPr="00DA0EA8">
        <w:rPr>
          <w:sz w:val="26"/>
          <w:szCs w:val="26"/>
        </w:rPr>
        <w:t xml:space="preserve">В 2020 г. с предварительным согласованием предоставления земельного участка предоставлено для индивидуального жилищного строительства 2 земельных участка: в собственность 1 участок площадью 1168 </w:t>
      </w:r>
      <w:proofErr w:type="spellStart"/>
      <w:r w:rsidRPr="00DA0EA8">
        <w:rPr>
          <w:sz w:val="26"/>
          <w:szCs w:val="26"/>
        </w:rPr>
        <w:t>кв.м</w:t>
      </w:r>
      <w:proofErr w:type="spellEnd"/>
      <w:r w:rsidRPr="00DA0EA8">
        <w:rPr>
          <w:sz w:val="26"/>
          <w:szCs w:val="26"/>
        </w:rPr>
        <w:t xml:space="preserve">., в аренду 1 участок площадью 1106 </w:t>
      </w:r>
      <w:proofErr w:type="spellStart"/>
      <w:r w:rsidRPr="00DA0EA8">
        <w:rPr>
          <w:sz w:val="26"/>
          <w:szCs w:val="26"/>
        </w:rPr>
        <w:t>кв.м</w:t>
      </w:r>
      <w:proofErr w:type="spellEnd"/>
      <w:r w:rsidRPr="00DA0EA8">
        <w:rPr>
          <w:sz w:val="26"/>
          <w:szCs w:val="26"/>
        </w:rPr>
        <w:t>.</w:t>
      </w:r>
    </w:p>
    <w:p w:rsidR="00DA0EA8" w:rsidRPr="00DA0EA8" w:rsidRDefault="00DA0EA8" w:rsidP="00DA0EA8">
      <w:pPr>
        <w:widowControl w:val="0"/>
        <w:autoSpaceDE w:val="0"/>
        <w:autoSpaceDN w:val="0"/>
        <w:adjustRightInd w:val="0"/>
        <w:spacing w:line="360" w:lineRule="auto"/>
        <w:jc w:val="both"/>
        <w:rPr>
          <w:sz w:val="26"/>
          <w:szCs w:val="26"/>
        </w:rPr>
      </w:pPr>
      <w:r w:rsidRPr="00DA0EA8">
        <w:rPr>
          <w:sz w:val="26"/>
          <w:szCs w:val="26"/>
        </w:rPr>
        <w:t xml:space="preserve">       Таким образом, в 2020 году предоставлено для строительства больше земельных участков, чем за аналогичный период прошлого года, но площадью меньше, чем в 2019г. </w:t>
      </w:r>
    </w:p>
    <w:p w:rsidR="00F07A6B" w:rsidRDefault="001C7285" w:rsidP="00DA0EA8">
      <w:pPr>
        <w:spacing w:line="360" w:lineRule="auto"/>
        <w:ind w:firstLine="708"/>
        <w:jc w:val="both"/>
        <w:rPr>
          <w:sz w:val="26"/>
          <w:szCs w:val="26"/>
        </w:rPr>
      </w:pPr>
      <w:r w:rsidRPr="00DA0EA8">
        <w:rPr>
          <w:sz w:val="26"/>
          <w:szCs w:val="26"/>
        </w:rPr>
        <w:t>Земельных участков, предоставленных для строительства, в отношении</w:t>
      </w:r>
      <w:r>
        <w:rPr>
          <w:sz w:val="26"/>
          <w:szCs w:val="26"/>
        </w:rPr>
        <w:t xml:space="preserve"> которых с даты принятия решения о предоставлении не было получено разрешение на ввод в эксплуатацию, на территории городского округа нет.</w:t>
      </w:r>
    </w:p>
    <w:p w:rsidR="00DA0EA8" w:rsidRPr="00DA0EA8" w:rsidRDefault="00DA0EA8" w:rsidP="00DA0EA8">
      <w:pPr>
        <w:widowControl w:val="0"/>
        <w:autoSpaceDE w:val="0"/>
        <w:autoSpaceDN w:val="0"/>
        <w:adjustRightInd w:val="0"/>
        <w:spacing w:line="360" w:lineRule="auto"/>
        <w:ind w:firstLine="709"/>
        <w:jc w:val="both"/>
        <w:rPr>
          <w:sz w:val="26"/>
          <w:szCs w:val="26"/>
        </w:rPr>
      </w:pPr>
      <w:r w:rsidRPr="00DA0EA8">
        <w:rPr>
          <w:sz w:val="26"/>
          <w:szCs w:val="26"/>
        </w:rPr>
        <w:t>Доля многоквартирных домов, расположенных на земельных участках, в отношении которых осуществлен государственный кадастровый учет в 2020 году составляет 95,3%, что на 0,1 % больше чем в 2019 году, увеличение произошло за счет постановки на государственный кадастровый учет 1 земельного участка под многоквартирным жилым домом.</w:t>
      </w:r>
    </w:p>
    <w:p w:rsidR="00DA0EA8" w:rsidRDefault="00DA0EA8" w:rsidP="00DA0EA8">
      <w:pPr>
        <w:spacing w:line="360" w:lineRule="auto"/>
        <w:ind w:firstLine="708"/>
        <w:jc w:val="both"/>
        <w:rPr>
          <w:sz w:val="26"/>
          <w:szCs w:val="26"/>
        </w:rPr>
      </w:pPr>
    </w:p>
    <w:p w:rsidR="00C918C6" w:rsidRDefault="007763E4" w:rsidP="00980573">
      <w:pPr>
        <w:spacing w:line="360" w:lineRule="auto"/>
        <w:ind w:firstLine="709"/>
        <w:jc w:val="center"/>
        <w:rPr>
          <w:b/>
          <w:sz w:val="28"/>
          <w:szCs w:val="28"/>
        </w:rPr>
      </w:pPr>
      <w:r>
        <w:rPr>
          <w:b/>
          <w:sz w:val="28"/>
          <w:szCs w:val="28"/>
          <w:lang w:val="en-US"/>
        </w:rPr>
        <w:t>VII</w:t>
      </w:r>
      <w:r>
        <w:rPr>
          <w:b/>
          <w:sz w:val="28"/>
          <w:szCs w:val="28"/>
        </w:rPr>
        <w:t xml:space="preserve">. </w:t>
      </w:r>
      <w:r w:rsidR="00511BB1">
        <w:rPr>
          <w:b/>
          <w:sz w:val="28"/>
          <w:szCs w:val="28"/>
        </w:rPr>
        <w:t>Жилищно-коммунальное хозяйство</w:t>
      </w:r>
    </w:p>
    <w:p w:rsidR="00DA0EA8" w:rsidRDefault="00DA0EA8" w:rsidP="00980573">
      <w:pPr>
        <w:spacing w:line="360" w:lineRule="auto"/>
        <w:ind w:firstLine="709"/>
        <w:jc w:val="center"/>
        <w:rPr>
          <w:b/>
          <w:sz w:val="28"/>
          <w:szCs w:val="28"/>
        </w:rPr>
      </w:pPr>
    </w:p>
    <w:p w:rsidR="003D7730" w:rsidRPr="003D7730" w:rsidRDefault="003D7730" w:rsidP="003D7730">
      <w:pPr>
        <w:pStyle w:val="af1"/>
        <w:spacing w:line="360" w:lineRule="auto"/>
        <w:ind w:left="0" w:firstLine="709"/>
        <w:jc w:val="both"/>
        <w:rPr>
          <w:sz w:val="26"/>
          <w:szCs w:val="26"/>
        </w:rPr>
      </w:pPr>
      <w:r w:rsidRPr="003D7730">
        <w:rPr>
          <w:sz w:val="26"/>
          <w:szCs w:val="26"/>
        </w:rPr>
        <w:t>Их всех вопросов, решаемых ОМСУ, наиболее злободневные вопросы жизнеобеспечения – ЖКХ, жилье, благоустройство. Они затрагивают интересы большинства проживающих на территории городского округа.</w:t>
      </w:r>
    </w:p>
    <w:p w:rsidR="00DA0EA8" w:rsidRDefault="003D7730" w:rsidP="003D7730">
      <w:pPr>
        <w:pStyle w:val="af1"/>
        <w:spacing w:line="360" w:lineRule="auto"/>
        <w:ind w:left="0" w:firstLine="709"/>
        <w:jc w:val="both"/>
        <w:rPr>
          <w:sz w:val="26"/>
          <w:szCs w:val="26"/>
        </w:rPr>
      </w:pPr>
      <w:r w:rsidRPr="003D7730">
        <w:rPr>
          <w:sz w:val="26"/>
          <w:szCs w:val="26"/>
        </w:rPr>
        <w:t xml:space="preserve">Несмотря на ограниченность полномочий в сфере ЖКХ, жители привыкли спрашивать за качество оказываемых услуг с органов местного самоуправления.  </w:t>
      </w:r>
    </w:p>
    <w:p w:rsidR="00DA0EA8" w:rsidRPr="00DA0EA8" w:rsidRDefault="00DA0EA8" w:rsidP="00DA0EA8">
      <w:pPr>
        <w:spacing w:line="360" w:lineRule="auto"/>
        <w:ind w:firstLine="709"/>
        <w:jc w:val="both"/>
        <w:rPr>
          <w:sz w:val="26"/>
          <w:szCs w:val="26"/>
        </w:rPr>
      </w:pPr>
      <w:r w:rsidRPr="00DA0EA8">
        <w:rPr>
          <w:sz w:val="26"/>
          <w:szCs w:val="26"/>
        </w:rPr>
        <w:t xml:space="preserve">Количество зафиксированных в </w:t>
      </w:r>
      <w:r w:rsidR="00C56BD3">
        <w:rPr>
          <w:sz w:val="26"/>
          <w:szCs w:val="26"/>
        </w:rPr>
        <w:t xml:space="preserve">Единой дежурно-диспетчерской службе </w:t>
      </w:r>
      <w:r w:rsidRPr="00DA0EA8">
        <w:rPr>
          <w:sz w:val="26"/>
          <w:szCs w:val="26"/>
        </w:rPr>
        <w:t xml:space="preserve">технологических нарушений, связанных с авариями на сетях и системах </w:t>
      </w:r>
      <w:r w:rsidRPr="00DA0EA8">
        <w:rPr>
          <w:sz w:val="26"/>
          <w:szCs w:val="26"/>
        </w:rPr>
        <w:lastRenderedPageBreak/>
        <w:t xml:space="preserve">жизнеобеспечения составило 31, </w:t>
      </w:r>
      <w:r w:rsidR="00C56BD3">
        <w:rPr>
          <w:sz w:val="26"/>
          <w:szCs w:val="26"/>
        </w:rPr>
        <w:t>что ниже уровня</w:t>
      </w:r>
      <w:r w:rsidRPr="00DA0EA8">
        <w:rPr>
          <w:sz w:val="26"/>
          <w:szCs w:val="26"/>
        </w:rPr>
        <w:t xml:space="preserve"> 2019</w:t>
      </w:r>
      <w:r w:rsidR="00C56BD3">
        <w:rPr>
          <w:sz w:val="26"/>
          <w:szCs w:val="26"/>
        </w:rPr>
        <w:t xml:space="preserve"> года</w:t>
      </w:r>
      <w:r w:rsidRPr="00DA0EA8">
        <w:rPr>
          <w:sz w:val="26"/>
          <w:szCs w:val="26"/>
        </w:rPr>
        <w:t xml:space="preserve"> на 48% (83 в 2018 году, 64 в 2019 году), общее количество технологических нарушений, связанных как с планово</w:t>
      </w:r>
      <w:r w:rsidR="00C56BD3">
        <w:rPr>
          <w:sz w:val="26"/>
          <w:szCs w:val="26"/>
        </w:rPr>
        <w:t>-</w:t>
      </w:r>
      <w:r w:rsidRPr="00DA0EA8">
        <w:rPr>
          <w:sz w:val="26"/>
          <w:szCs w:val="26"/>
        </w:rPr>
        <w:t xml:space="preserve">предупредительным ремонтом, так и </w:t>
      </w:r>
      <w:proofErr w:type="spellStart"/>
      <w:r w:rsidRPr="00DA0EA8">
        <w:rPr>
          <w:sz w:val="26"/>
          <w:szCs w:val="26"/>
        </w:rPr>
        <w:t>аварийно</w:t>
      </w:r>
      <w:proofErr w:type="spellEnd"/>
      <w:r w:rsidRPr="00DA0EA8">
        <w:rPr>
          <w:sz w:val="26"/>
          <w:szCs w:val="26"/>
        </w:rPr>
        <w:t xml:space="preserve">–восстановительными работами в 2020 году составило 161, в 2019 году - 402, в 2018 году – 374.  </w:t>
      </w:r>
    </w:p>
    <w:p w:rsidR="00DA0EA8" w:rsidRDefault="00C56BD3" w:rsidP="003D7730">
      <w:pPr>
        <w:pStyle w:val="af1"/>
        <w:spacing w:line="360" w:lineRule="auto"/>
        <w:ind w:left="0" w:firstLine="709"/>
        <w:jc w:val="both"/>
        <w:rPr>
          <w:sz w:val="26"/>
          <w:szCs w:val="26"/>
        </w:rPr>
      </w:pPr>
      <w:r>
        <w:rPr>
          <w:sz w:val="26"/>
          <w:szCs w:val="26"/>
        </w:rPr>
        <w:t>На территории городского округа разработаны и реализуются 2 муниципальные целевые программы:</w:t>
      </w:r>
    </w:p>
    <w:p w:rsidR="00DA0EA8" w:rsidRDefault="00C56BD3" w:rsidP="003D7730">
      <w:pPr>
        <w:pStyle w:val="af1"/>
        <w:spacing w:line="360" w:lineRule="auto"/>
        <w:ind w:left="0" w:firstLine="709"/>
        <w:jc w:val="both"/>
        <w:rPr>
          <w:sz w:val="26"/>
          <w:szCs w:val="26"/>
        </w:rPr>
      </w:pPr>
      <w:r w:rsidRPr="00112E10">
        <w:rPr>
          <w:sz w:val="26"/>
          <w:szCs w:val="26"/>
        </w:rPr>
        <w:t>«Энергосбережения и повышения энергетической эффективности на 2018 – 2025 годы»</w:t>
      </w:r>
      <w:r>
        <w:rPr>
          <w:sz w:val="26"/>
          <w:szCs w:val="26"/>
        </w:rPr>
        <w:t>;</w:t>
      </w:r>
    </w:p>
    <w:p w:rsidR="00C56BD3" w:rsidRDefault="00C56BD3" w:rsidP="003D7730">
      <w:pPr>
        <w:pStyle w:val="af1"/>
        <w:spacing w:line="360" w:lineRule="auto"/>
        <w:ind w:left="0" w:firstLine="709"/>
        <w:jc w:val="both"/>
        <w:rPr>
          <w:sz w:val="26"/>
          <w:szCs w:val="26"/>
        </w:rPr>
      </w:pPr>
      <w:r>
        <w:rPr>
          <w:sz w:val="26"/>
          <w:szCs w:val="26"/>
        </w:rPr>
        <w:t>«</w:t>
      </w:r>
      <w:r w:rsidRPr="00FC405D">
        <w:rPr>
          <w:sz w:val="26"/>
          <w:szCs w:val="26"/>
        </w:rPr>
        <w:t>Обеспечение населения городского округа город Кулебаки Нижегородской области качественными услугами в сфере жилищно-коммунального хозяйства на 2020-2025 годы»</w:t>
      </w:r>
      <w:r>
        <w:rPr>
          <w:sz w:val="26"/>
          <w:szCs w:val="26"/>
        </w:rPr>
        <w:t>.</w:t>
      </w:r>
    </w:p>
    <w:p w:rsidR="00C56BD3" w:rsidRPr="00FC405D" w:rsidRDefault="00C56BD3" w:rsidP="00C56BD3">
      <w:pPr>
        <w:shd w:val="clear" w:color="auto" w:fill="FFFFFF"/>
        <w:tabs>
          <w:tab w:val="left" w:pos="851"/>
        </w:tabs>
        <w:spacing w:line="360" w:lineRule="auto"/>
        <w:ind w:right="6" w:firstLine="709"/>
        <w:jc w:val="both"/>
        <w:rPr>
          <w:sz w:val="26"/>
          <w:szCs w:val="26"/>
        </w:rPr>
      </w:pPr>
      <w:r w:rsidRPr="00FC405D">
        <w:rPr>
          <w:sz w:val="26"/>
          <w:szCs w:val="26"/>
        </w:rPr>
        <w:t>В рамках муниципальной программы «Обеспечение населения городского округа город Кулебаки Нижегородской области качественными услугами в сфере жилищно-коммунального хозяйства на 2020-2025 годы» в 2020 году рамках задачи по повышению качества услуг водоснабжения:</w:t>
      </w:r>
    </w:p>
    <w:p w:rsidR="00C56BD3" w:rsidRPr="00FC405D" w:rsidRDefault="00C56BD3" w:rsidP="00C56BD3">
      <w:pPr>
        <w:shd w:val="clear" w:color="auto" w:fill="FFFFFF"/>
        <w:tabs>
          <w:tab w:val="left" w:pos="851"/>
        </w:tabs>
        <w:spacing w:line="360" w:lineRule="auto"/>
        <w:ind w:right="6" w:firstLine="709"/>
        <w:jc w:val="both"/>
        <w:rPr>
          <w:sz w:val="26"/>
          <w:szCs w:val="26"/>
        </w:rPr>
      </w:pPr>
      <w:r w:rsidRPr="00FC405D">
        <w:rPr>
          <w:sz w:val="26"/>
          <w:szCs w:val="26"/>
        </w:rPr>
        <w:t>- МУП «</w:t>
      </w:r>
      <w:proofErr w:type="spellStart"/>
      <w:r w:rsidRPr="00FC405D">
        <w:rPr>
          <w:sz w:val="26"/>
          <w:szCs w:val="26"/>
        </w:rPr>
        <w:t>Райводоканал</w:t>
      </w:r>
      <w:proofErr w:type="spellEnd"/>
      <w:r w:rsidRPr="00FC405D">
        <w:rPr>
          <w:sz w:val="26"/>
          <w:szCs w:val="26"/>
        </w:rPr>
        <w:t xml:space="preserve">» были выполнены мероприятия по оснащению водопроводных сетей запорной арматурой в количестве 9 ед., Территориальными управлениями № 1,2 в рамках реализации проектов поддержки местных инициатив осуществлен ремонт более 8 км. ветхих водопроводных сетей в с. </w:t>
      </w:r>
      <w:proofErr w:type="spellStart"/>
      <w:r w:rsidRPr="00FC405D">
        <w:rPr>
          <w:sz w:val="26"/>
          <w:szCs w:val="26"/>
        </w:rPr>
        <w:t>Ломовка</w:t>
      </w:r>
      <w:proofErr w:type="spellEnd"/>
      <w:r w:rsidRPr="00FC405D">
        <w:rPr>
          <w:sz w:val="26"/>
          <w:szCs w:val="26"/>
        </w:rPr>
        <w:t xml:space="preserve"> и с. </w:t>
      </w:r>
      <w:proofErr w:type="spellStart"/>
      <w:r w:rsidRPr="00FC405D">
        <w:rPr>
          <w:sz w:val="26"/>
          <w:szCs w:val="26"/>
        </w:rPr>
        <w:t>Мурзицы</w:t>
      </w:r>
      <w:proofErr w:type="spellEnd"/>
      <w:r w:rsidRPr="00FC405D">
        <w:rPr>
          <w:sz w:val="26"/>
          <w:szCs w:val="26"/>
        </w:rPr>
        <w:t>. Стоимость вышеуказанных мероприятий на системах холодного водоснабжения составила 9767,1 тыс. рублей;</w:t>
      </w:r>
    </w:p>
    <w:p w:rsidR="00C56BD3" w:rsidRDefault="00C56BD3" w:rsidP="00C56BD3">
      <w:pPr>
        <w:shd w:val="clear" w:color="auto" w:fill="FFFFFF"/>
        <w:tabs>
          <w:tab w:val="left" w:pos="851"/>
        </w:tabs>
        <w:spacing w:line="360" w:lineRule="auto"/>
        <w:ind w:right="6" w:firstLine="709"/>
        <w:jc w:val="both"/>
        <w:rPr>
          <w:sz w:val="26"/>
          <w:szCs w:val="26"/>
        </w:rPr>
      </w:pPr>
      <w:r w:rsidRPr="00FC405D">
        <w:rPr>
          <w:sz w:val="26"/>
          <w:szCs w:val="26"/>
        </w:rPr>
        <w:t>- ООО «</w:t>
      </w:r>
      <w:proofErr w:type="spellStart"/>
      <w:r w:rsidRPr="00FC405D">
        <w:rPr>
          <w:sz w:val="26"/>
          <w:szCs w:val="26"/>
        </w:rPr>
        <w:t>БорТеплоэнерго</w:t>
      </w:r>
      <w:proofErr w:type="spellEnd"/>
      <w:r w:rsidRPr="00FC405D">
        <w:rPr>
          <w:sz w:val="26"/>
          <w:szCs w:val="26"/>
        </w:rPr>
        <w:t xml:space="preserve">» в рамках задачи по повышению качества услуг по теплоснабжению реализованы мероприятия по техническому перевооружению котельных в с. </w:t>
      </w:r>
      <w:proofErr w:type="spellStart"/>
      <w:r w:rsidRPr="00FC405D">
        <w:rPr>
          <w:sz w:val="26"/>
          <w:szCs w:val="26"/>
        </w:rPr>
        <w:t>Мурзицы</w:t>
      </w:r>
      <w:proofErr w:type="spellEnd"/>
      <w:r w:rsidRPr="00FC405D">
        <w:rPr>
          <w:sz w:val="26"/>
          <w:szCs w:val="26"/>
        </w:rPr>
        <w:t xml:space="preserve"> и д. Серебрянка (замена оборудования, котлов, системы газоснабжения) и произведена реконструкции теплотрассы по ул. Воровского. Мероприятия выполнены на сумму 7345,5 тыс. рублей, без привлечения бюджетных средств в рамках инвестиционной программы ООО «</w:t>
      </w:r>
      <w:proofErr w:type="spellStart"/>
      <w:r w:rsidRPr="00FC405D">
        <w:rPr>
          <w:sz w:val="26"/>
          <w:szCs w:val="26"/>
        </w:rPr>
        <w:t>БорТеплоэнерго</w:t>
      </w:r>
      <w:proofErr w:type="spellEnd"/>
      <w:r w:rsidRPr="00FC405D">
        <w:rPr>
          <w:sz w:val="26"/>
          <w:szCs w:val="26"/>
        </w:rPr>
        <w:t xml:space="preserve">».  </w:t>
      </w:r>
    </w:p>
    <w:p w:rsidR="003D7730" w:rsidRPr="00F6780D" w:rsidRDefault="003D7730" w:rsidP="003D7730">
      <w:pPr>
        <w:pStyle w:val="af1"/>
        <w:spacing w:line="360" w:lineRule="auto"/>
        <w:ind w:left="0" w:firstLine="709"/>
        <w:jc w:val="both"/>
        <w:rPr>
          <w:sz w:val="26"/>
          <w:szCs w:val="26"/>
        </w:rPr>
      </w:pPr>
      <w:r w:rsidRPr="003D7730">
        <w:rPr>
          <w:sz w:val="26"/>
          <w:szCs w:val="26"/>
        </w:rPr>
        <w:t xml:space="preserve">Очень важная перспектива определена по развитию водоотведения. </w:t>
      </w:r>
      <w:r w:rsidR="00F6780D">
        <w:rPr>
          <w:sz w:val="26"/>
          <w:szCs w:val="26"/>
        </w:rPr>
        <w:t>В</w:t>
      </w:r>
      <w:r w:rsidR="00F6780D" w:rsidRPr="00F6780D">
        <w:rPr>
          <w:sz w:val="26"/>
          <w:szCs w:val="26"/>
        </w:rPr>
        <w:t xml:space="preserve"> 2020 году работа в части дальнейшего участия в федеральной целевой программе «Оздоровление реки Волги» национального проекта «Экология». В декабре 2019 года был заключен контракт на выполнение </w:t>
      </w:r>
      <w:proofErr w:type="spellStart"/>
      <w:r w:rsidR="00F6780D" w:rsidRPr="00F6780D">
        <w:rPr>
          <w:sz w:val="26"/>
          <w:szCs w:val="26"/>
        </w:rPr>
        <w:t>проектно</w:t>
      </w:r>
      <w:proofErr w:type="spellEnd"/>
      <w:r w:rsidR="00F6780D" w:rsidRPr="00F6780D">
        <w:rPr>
          <w:sz w:val="26"/>
          <w:szCs w:val="26"/>
        </w:rPr>
        <w:t xml:space="preserve"> – изыскательских работ по объекту «Модернизация систем водоотведения и очистки сточных вод в </w:t>
      </w:r>
      <w:proofErr w:type="spellStart"/>
      <w:r w:rsidR="00F6780D" w:rsidRPr="00F6780D">
        <w:rPr>
          <w:sz w:val="26"/>
          <w:szCs w:val="26"/>
        </w:rPr>
        <w:t>г</w:t>
      </w:r>
      <w:r w:rsidR="00F6780D">
        <w:rPr>
          <w:sz w:val="26"/>
          <w:szCs w:val="26"/>
        </w:rPr>
        <w:t>.</w:t>
      </w:r>
      <w:r w:rsidR="00F6780D" w:rsidRPr="00F6780D">
        <w:rPr>
          <w:sz w:val="26"/>
          <w:szCs w:val="26"/>
        </w:rPr>
        <w:t>о</w:t>
      </w:r>
      <w:r w:rsidR="00F6780D">
        <w:rPr>
          <w:sz w:val="26"/>
          <w:szCs w:val="26"/>
        </w:rPr>
        <w:t>.</w:t>
      </w:r>
      <w:r w:rsidR="00F6780D" w:rsidRPr="00F6780D">
        <w:rPr>
          <w:sz w:val="26"/>
          <w:szCs w:val="26"/>
        </w:rPr>
        <w:t>г</w:t>
      </w:r>
      <w:proofErr w:type="spellEnd"/>
      <w:r w:rsidR="00F6780D">
        <w:rPr>
          <w:sz w:val="26"/>
          <w:szCs w:val="26"/>
        </w:rPr>
        <w:t>.</w:t>
      </w:r>
      <w:r w:rsidR="00F6780D" w:rsidRPr="00F6780D">
        <w:rPr>
          <w:sz w:val="26"/>
          <w:szCs w:val="26"/>
        </w:rPr>
        <w:t xml:space="preserve"> </w:t>
      </w:r>
      <w:r w:rsidR="00F6780D" w:rsidRPr="00F6780D">
        <w:rPr>
          <w:sz w:val="26"/>
          <w:szCs w:val="26"/>
        </w:rPr>
        <w:lastRenderedPageBreak/>
        <w:t>Кулебаки Нижегородской области» в рамках адресной инвестиционной программы Нижегородской области. Мероприятия по разработке ПСД и инженерным изысканиям выполнялись подрядной организацией ООО «</w:t>
      </w:r>
      <w:proofErr w:type="spellStart"/>
      <w:r w:rsidR="00F6780D" w:rsidRPr="00F6780D">
        <w:rPr>
          <w:sz w:val="26"/>
          <w:szCs w:val="26"/>
        </w:rPr>
        <w:t>Инжкомпроект</w:t>
      </w:r>
      <w:proofErr w:type="spellEnd"/>
      <w:r w:rsidR="00F6780D" w:rsidRPr="00F6780D">
        <w:rPr>
          <w:sz w:val="26"/>
          <w:szCs w:val="26"/>
        </w:rPr>
        <w:t>». В рамках данного мероприятия предусмотрена разработка проектной документации на реконструкцию очистных сооружений и строительство централизованных сетей водоотведения в не канализованной южной части города, ориентировочной протяженностью 99,8 км.</w:t>
      </w:r>
      <w:r w:rsidR="00F6780D">
        <w:rPr>
          <w:sz w:val="26"/>
          <w:szCs w:val="26"/>
        </w:rPr>
        <w:t xml:space="preserve"> </w:t>
      </w:r>
      <w:r w:rsidR="00F6780D" w:rsidRPr="00F6780D">
        <w:rPr>
          <w:sz w:val="26"/>
          <w:szCs w:val="26"/>
        </w:rPr>
        <w:t xml:space="preserve">08.12.2020 года проектная документация направлена в </w:t>
      </w:r>
      <w:proofErr w:type="gramStart"/>
      <w:r w:rsidR="00F6780D" w:rsidRPr="00F6780D">
        <w:rPr>
          <w:sz w:val="26"/>
          <w:szCs w:val="26"/>
        </w:rPr>
        <w:t>ГАУ</w:t>
      </w:r>
      <w:proofErr w:type="gramEnd"/>
      <w:r w:rsidR="00F6780D" w:rsidRPr="00F6780D">
        <w:rPr>
          <w:sz w:val="26"/>
          <w:szCs w:val="26"/>
        </w:rPr>
        <w:t xml:space="preserve"> НО «Управление государственной экспертизы проектной документации и результатов инженерных изысканий». В настоящее время осуществляется проверка и устранение замечаний. Планируемы срок получения заключения </w:t>
      </w:r>
      <w:proofErr w:type="spellStart"/>
      <w:r w:rsidR="00F6780D" w:rsidRPr="00F6780D">
        <w:rPr>
          <w:sz w:val="26"/>
          <w:szCs w:val="26"/>
        </w:rPr>
        <w:t>госэкспертизы</w:t>
      </w:r>
      <w:proofErr w:type="spellEnd"/>
      <w:r w:rsidR="00F6780D" w:rsidRPr="00F6780D">
        <w:rPr>
          <w:sz w:val="26"/>
          <w:szCs w:val="26"/>
        </w:rPr>
        <w:t xml:space="preserve"> по проекту 12.03.2021 года.</w:t>
      </w:r>
    </w:p>
    <w:p w:rsidR="00F6780D" w:rsidRPr="00F6780D" w:rsidRDefault="00F6780D" w:rsidP="00F6780D">
      <w:pPr>
        <w:spacing w:line="360" w:lineRule="auto"/>
        <w:ind w:firstLine="709"/>
        <w:jc w:val="both"/>
        <w:rPr>
          <w:sz w:val="26"/>
          <w:szCs w:val="26"/>
        </w:rPr>
      </w:pPr>
      <w:r w:rsidRPr="00F6780D">
        <w:rPr>
          <w:sz w:val="26"/>
          <w:szCs w:val="26"/>
        </w:rPr>
        <w:t>Для проведения капитального и текущего ремонта объектов инженерной инфраструктуры были запланированы мероприятия на сумму 21724,8 тыс. рублей (капитальный ремонт 15036,98 тыс. рублей, текущий 6687,83 тыс. рублей), по состоянию на 31.12.2020 года, фактическое выполнение составило 22808,41 тыс. рублей, или 105% от плана. Планом мероприятий на 2019 год были выполнены мероприятия на сумму 21800 тыс. руб., на 2018 год были предусмотрены мероприятия на сумму 24414,12 тыс. руб.</w:t>
      </w:r>
    </w:p>
    <w:p w:rsidR="00F6780D" w:rsidRPr="00F6780D" w:rsidRDefault="00F6780D" w:rsidP="00F6780D">
      <w:pPr>
        <w:spacing w:line="360" w:lineRule="auto"/>
        <w:ind w:firstLine="709"/>
        <w:jc w:val="both"/>
        <w:rPr>
          <w:sz w:val="26"/>
          <w:szCs w:val="26"/>
        </w:rPr>
      </w:pPr>
      <w:r w:rsidRPr="00F6780D">
        <w:rPr>
          <w:sz w:val="26"/>
          <w:szCs w:val="26"/>
        </w:rPr>
        <w:t>В 2020 году ООО «</w:t>
      </w:r>
      <w:proofErr w:type="spellStart"/>
      <w:r w:rsidRPr="00F6780D">
        <w:rPr>
          <w:sz w:val="26"/>
          <w:szCs w:val="26"/>
        </w:rPr>
        <w:t>БорТеплоэнерго</w:t>
      </w:r>
      <w:proofErr w:type="spellEnd"/>
      <w:r w:rsidRPr="00F6780D">
        <w:rPr>
          <w:sz w:val="26"/>
          <w:szCs w:val="26"/>
        </w:rPr>
        <w:t>» были выполнены следующие мероприятия:</w:t>
      </w:r>
    </w:p>
    <w:p w:rsidR="00F6780D" w:rsidRPr="00F6780D" w:rsidRDefault="00F6780D" w:rsidP="00F6780D">
      <w:pPr>
        <w:spacing w:line="360" w:lineRule="auto"/>
        <w:ind w:firstLine="709"/>
        <w:jc w:val="both"/>
        <w:rPr>
          <w:sz w:val="26"/>
          <w:szCs w:val="26"/>
        </w:rPr>
      </w:pPr>
      <w:r w:rsidRPr="00F6780D">
        <w:rPr>
          <w:sz w:val="26"/>
          <w:szCs w:val="26"/>
        </w:rPr>
        <w:t>- капитальный ремонт тепловых сетей (в 2-х трубном исчислении) – 0,515 км;</w:t>
      </w:r>
    </w:p>
    <w:p w:rsidR="00F6780D" w:rsidRPr="00F6780D" w:rsidRDefault="00F6780D" w:rsidP="00F6780D">
      <w:pPr>
        <w:spacing w:line="360" w:lineRule="auto"/>
        <w:ind w:firstLine="709"/>
        <w:jc w:val="both"/>
        <w:rPr>
          <w:sz w:val="26"/>
          <w:szCs w:val="26"/>
        </w:rPr>
      </w:pPr>
      <w:r w:rsidRPr="00F6780D">
        <w:rPr>
          <w:sz w:val="26"/>
          <w:szCs w:val="26"/>
        </w:rPr>
        <w:t>- текущий ремонт тепловых сетей – 0,423;</w:t>
      </w:r>
    </w:p>
    <w:p w:rsidR="00F6780D" w:rsidRPr="00F6780D" w:rsidRDefault="00F6780D" w:rsidP="00F6780D">
      <w:pPr>
        <w:spacing w:line="360" w:lineRule="auto"/>
        <w:ind w:firstLine="709"/>
        <w:jc w:val="both"/>
        <w:rPr>
          <w:sz w:val="26"/>
          <w:szCs w:val="26"/>
        </w:rPr>
      </w:pPr>
      <w:r w:rsidRPr="00F6780D">
        <w:rPr>
          <w:sz w:val="26"/>
          <w:szCs w:val="26"/>
        </w:rPr>
        <w:t>- замена тепловой изоляции – 0,420 км;</w:t>
      </w:r>
    </w:p>
    <w:p w:rsidR="00F6780D" w:rsidRPr="00F6780D" w:rsidRDefault="00F6780D" w:rsidP="00F6780D">
      <w:pPr>
        <w:spacing w:line="360" w:lineRule="auto"/>
        <w:ind w:firstLine="709"/>
        <w:jc w:val="both"/>
        <w:rPr>
          <w:sz w:val="26"/>
          <w:szCs w:val="26"/>
        </w:rPr>
      </w:pPr>
      <w:r w:rsidRPr="00F6780D">
        <w:rPr>
          <w:sz w:val="26"/>
          <w:szCs w:val="26"/>
        </w:rPr>
        <w:t>- ремонт тепловой изоляции – 0,325 км;</w:t>
      </w:r>
    </w:p>
    <w:p w:rsidR="00F6780D" w:rsidRPr="00F6780D" w:rsidRDefault="00F6780D" w:rsidP="00F6780D">
      <w:pPr>
        <w:spacing w:line="360" w:lineRule="auto"/>
        <w:ind w:firstLine="709"/>
        <w:jc w:val="both"/>
        <w:rPr>
          <w:sz w:val="26"/>
          <w:szCs w:val="26"/>
        </w:rPr>
      </w:pPr>
      <w:r w:rsidRPr="00F6780D">
        <w:rPr>
          <w:sz w:val="26"/>
          <w:szCs w:val="26"/>
        </w:rPr>
        <w:t xml:space="preserve">- замена запорной арматуры – 70 </w:t>
      </w:r>
      <w:proofErr w:type="spellStart"/>
      <w:r w:rsidRPr="00F6780D">
        <w:rPr>
          <w:sz w:val="26"/>
          <w:szCs w:val="26"/>
        </w:rPr>
        <w:t>ед</w:t>
      </w:r>
      <w:proofErr w:type="spellEnd"/>
      <w:r w:rsidRPr="00F6780D">
        <w:rPr>
          <w:sz w:val="26"/>
          <w:szCs w:val="26"/>
        </w:rPr>
        <w:t>;</w:t>
      </w:r>
    </w:p>
    <w:p w:rsidR="00F6780D" w:rsidRPr="00F6780D" w:rsidRDefault="00F6780D" w:rsidP="00F6780D">
      <w:pPr>
        <w:spacing w:line="360" w:lineRule="auto"/>
        <w:ind w:firstLine="709"/>
        <w:jc w:val="both"/>
        <w:rPr>
          <w:sz w:val="26"/>
          <w:szCs w:val="26"/>
        </w:rPr>
      </w:pPr>
      <w:r w:rsidRPr="00F6780D">
        <w:rPr>
          <w:sz w:val="26"/>
          <w:szCs w:val="26"/>
        </w:rPr>
        <w:t xml:space="preserve">- ремонт котлов – 15 </w:t>
      </w:r>
      <w:proofErr w:type="spellStart"/>
      <w:r w:rsidRPr="00F6780D">
        <w:rPr>
          <w:sz w:val="26"/>
          <w:szCs w:val="26"/>
        </w:rPr>
        <w:t>ед</w:t>
      </w:r>
      <w:proofErr w:type="spellEnd"/>
      <w:r w:rsidRPr="00F6780D">
        <w:rPr>
          <w:sz w:val="26"/>
          <w:szCs w:val="26"/>
        </w:rPr>
        <w:t>;</w:t>
      </w:r>
    </w:p>
    <w:p w:rsidR="00F6780D" w:rsidRPr="00F6780D" w:rsidRDefault="00F6780D" w:rsidP="00F6780D">
      <w:pPr>
        <w:spacing w:line="360" w:lineRule="auto"/>
        <w:ind w:firstLine="709"/>
        <w:jc w:val="both"/>
        <w:rPr>
          <w:sz w:val="26"/>
          <w:szCs w:val="26"/>
        </w:rPr>
      </w:pPr>
      <w:r w:rsidRPr="00F6780D">
        <w:rPr>
          <w:sz w:val="26"/>
          <w:szCs w:val="26"/>
        </w:rPr>
        <w:t xml:space="preserve">- замена котлов – 1 </w:t>
      </w:r>
      <w:proofErr w:type="spellStart"/>
      <w:r w:rsidRPr="00F6780D">
        <w:rPr>
          <w:sz w:val="26"/>
          <w:szCs w:val="26"/>
        </w:rPr>
        <w:t>ед</w:t>
      </w:r>
      <w:proofErr w:type="spellEnd"/>
      <w:r w:rsidRPr="00F6780D">
        <w:rPr>
          <w:sz w:val="26"/>
          <w:szCs w:val="26"/>
        </w:rPr>
        <w:t>;</w:t>
      </w:r>
    </w:p>
    <w:p w:rsidR="00F6780D" w:rsidRPr="00F6780D" w:rsidRDefault="00F6780D" w:rsidP="00F6780D">
      <w:pPr>
        <w:spacing w:line="360" w:lineRule="auto"/>
        <w:ind w:firstLine="709"/>
        <w:jc w:val="both"/>
        <w:rPr>
          <w:sz w:val="26"/>
          <w:szCs w:val="26"/>
        </w:rPr>
      </w:pPr>
      <w:r w:rsidRPr="00F6780D">
        <w:rPr>
          <w:sz w:val="26"/>
          <w:szCs w:val="26"/>
        </w:rPr>
        <w:t xml:space="preserve">- ремонт тепловых камер – 13 </w:t>
      </w:r>
      <w:proofErr w:type="spellStart"/>
      <w:r w:rsidRPr="00F6780D">
        <w:rPr>
          <w:sz w:val="26"/>
          <w:szCs w:val="26"/>
        </w:rPr>
        <w:t>ед</w:t>
      </w:r>
      <w:proofErr w:type="spellEnd"/>
      <w:r w:rsidRPr="00F6780D">
        <w:rPr>
          <w:sz w:val="26"/>
          <w:szCs w:val="26"/>
        </w:rPr>
        <w:t>;</w:t>
      </w:r>
    </w:p>
    <w:p w:rsidR="00F6780D" w:rsidRPr="00F6780D" w:rsidRDefault="00F6780D" w:rsidP="00F6780D">
      <w:pPr>
        <w:spacing w:line="360" w:lineRule="auto"/>
        <w:ind w:firstLine="709"/>
        <w:jc w:val="both"/>
        <w:rPr>
          <w:sz w:val="26"/>
          <w:szCs w:val="26"/>
        </w:rPr>
      </w:pPr>
      <w:r w:rsidRPr="00F6780D">
        <w:rPr>
          <w:sz w:val="26"/>
          <w:szCs w:val="26"/>
        </w:rPr>
        <w:t xml:space="preserve">- прочие общестроительные работы. </w:t>
      </w:r>
    </w:p>
    <w:p w:rsidR="00F6780D" w:rsidRPr="00F6780D" w:rsidRDefault="00F6780D" w:rsidP="00F6780D">
      <w:pPr>
        <w:spacing w:line="360" w:lineRule="auto"/>
        <w:ind w:firstLine="709"/>
        <w:jc w:val="both"/>
        <w:rPr>
          <w:sz w:val="26"/>
          <w:szCs w:val="26"/>
        </w:rPr>
      </w:pPr>
      <w:r w:rsidRPr="00F6780D">
        <w:rPr>
          <w:sz w:val="26"/>
          <w:szCs w:val="26"/>
        </w:rPr>
        <w:t xml:space="preserve">ООО «ПРОМТЕПЛО» в рамках своих обязательств выполнены мероприятия по ремонту централизованных сетей теплоснабжения протяженностью 0,306 км. в двухтрубном исчислении по ул. Ленина, произведен ремонт 14 котлов, текущий </w:t>
      </w:r>
      <w:r w:rsidRPr="00F6780D">
        <w:rPr>
          <w:sz w:val="26"/>
          <w:szCs w:val="26"/>
        </w:rPr>
        <w:lastRenderedPageBreak/>
        <w:t>ремонт наружной тепловой изоляции 2 676 м, замена наружной тепловой изоляции – 0,200 км, проведена ревизия газового оборудования в 3 котельных, прочие общестроительные работы.</w:t>
      </w:r>
    </w:p>
    <w:p w:rsidR="00F6780D" w:rsidRPr="00F6780D" w:rsidRDefault="00F6780D" w:rsidP="00F6780D">
      <w:pPr>
        <w:spacing w:line="360" w:lineRule="auto"/>
        <w:ind w:firstLine="709"/>
        <w:jc w:val="both"/>
        <w:rPr>
          <w:sz w:val="26"/>
          <w:szCs w:val="26"/>
        </w:rPr>
      </w:pPr>
      <w:r w:rsidRPr="00F6780D">
        <w:rPr>
          <w:sz w:val="26"/>
          <w:szCs w:val="26"/>
        </w:rPr>
        <w:t>В рамках текущего и капитального ремонта объектов инженерной инфраструктуры МУП «</w:t>
      </w:r>
      <w:proofErr w:type="spellStart"/>
      <w:r w:rsidRPr="00F6780D">
        <w:rPr>
          <w:sz w:val="26"/>
          <w:szCs w:val="26"/>
        </w:rPr>
        <w:t>Райводоканал</w:t>
      </w:r>
      <w:proofErr w:type="spellEnd"/>
      <w:r w:rsidRPr="00F6780D">
        <w:rPr>
          <w:sz w:val="26"/>
          <w:szCs w:val="26"/>
        </w:rPr>
        <w:t>» выполнены мероприятия:</w:t>
      </w:r>
    </w:p>
    <w:p w:rsidR="00F6780D" w:rsidRPr="00F6780D" w:rsidRDefault="00F6780D" w:rsidP="00F6780D">
      <w:pPr>
        <w:spacing w:line="360" w:lineRule="auto"/>
        <w:ind w:firstLine="709"/>
        <w:jc w:val="both"/>
        <w:rPr>
          <w:sz w:val="26"/>
          <w:szCs w:val="26"/>
        </w:rPr>
      </w:pPr>
      <w:r w:rsidRPr="00F6780D">
        <w:rPr>
          <w:sz w:val="26"/>
          <w:szCs w:val="26"/>
        </w:rPr>
        <w:t xml:space="preserve">- капитальному ремонту водопроводных сетей </w:t>
      </w:r>
      <w:r>
        <w:rPr>
          <w:sz w:val="26"/>
          <w:szCs w:val="26"/>
        </w:rPr>
        <w:t>3</w:t>
      </w:r>
      <w:r w:rsidRPr="00F6780D">
        <w:rPr>
          <w:sz w:val="26"/>
          <w:szCs w:val="26"/>
        </w:rPr>
        <w:t>,5</w:t>
      </w:r>
      <w:r>
        <w:rPr>
          <w:sz w:val="26"/>
          <w:szCs w:val="26"/>
        </w:rPr>
        <w:t>42 км</w:t>
      </w:r>
      <w:r w:rsidRPr="00F6780D">
        <w:rPr>
          <w:sz w:val="26"/>
          <w:szCs w:val="26"/>
        </w:rPr>
        <w:t>;</w:t>
      </w:r>
    </w:p>
    <w:p w:rsidR="00F6780D" w:rsidRPr="00F6780D" w:rsidRDefault="00F6780D" w:rsidP="00F6780D">
      <w:pPr>
        <w:spacing w:line="360" w:lineRule="auto"/>
        <w:ind w:firstLine="709"/>
        <w:jc w:val="both"/>
        <w:rPr>
          <w:sz w:val="26"/>
          <w:szCs w:val="26"/>
        </w:rPr>
      </w:pPr>
      <w:r w:rsidRPr="00F6780D">
        <w:rPr>
          <w:sz w:val="26"/>
          <w:szCs w:val="26"/>
        </w:rPr>
        <w:t>- замена пожарных гидрантов – 7 шт.;</w:t>
      </w:r>
    </w:p>
    <w:p w:rsidR="00F6780D" w:rsidRPr="00F6780D" w:rsidRDefault="00F6780D" w:rsidP="00F6780D">
      <w:pPr>
        <w:spacing w:line="360" w:lineRule="auto"/>
        <w:ind w:firstLine="709"/>
        <w:jc w:val="both"/>
        <w:rPr>
          <w:sz w:val="26"/>
          <w:szCs w:val="26"/>
        </w:rPr>
      </w:pPr>
      <w:r w:rsidRPr="00F6780D">
        <w:rPr>
          <w:sz w:val="26"/>
          <w:szCs w:val="26"/>
        </w:rPr>
        <w:t>- замена водоразборных колонок – 5 шт.;</w:t>
      </w:r>
    </w:p>
    <w:p w:rsidR="00F6780D" w:rsidRPr="00F6780D" w:rsidRDefault="00F6780D" w:rsidP="00F6780D">
      <w:pPr>
        <w:spacing w:line="360" w:lineRule="auto"/>
        <w:ind w:firstLine="709"/>
        <w:jc w:val="both"/>
        <w:rPr>
          <w:sz w:val="26"/>
          <w:szCs w:val="26"/>
        </w:rPr>
      </w:pPr>
      <w:r w:rsidRPr="00F6780D">
        <w:rPr>
          <w:sz w:val="26"/>
          <w:szCs w:val="26"/>
        </w:rPr>
        <w:t xml:space="preserve">- замена запорной арматуры – 22 </w:t>
      </w:r>
      <w:proofErr w:type="spellStart"/>
      <w:r w:rsidRPr="00F6780D">
        <w:rPr>
          <w:sz w:val="26"/>
          <w:szCs w:val="26"/>
        </w:rPr>
        <w:t>шт</w:t>
      </w:r>
      <w:proofErr w:type="spellEnd"/>
      <w:r w:rsidRPr="00F6780D">
        <w:rPr>
          <w:sz w:val="26"/>
          <w:szCs w:val="26"/>
        </w:rPr>
        <w:t>;</w:t>
      </w:r>
    </w:p>
    <w:p w:rsidR="00F6780D" w:rsidRPr="00F6780D" w:rsidRDefault="00F6780D" w:rsidP="00F6780D">
      <w:pPr>
        <w:spacing w:line="360" w:lineRule="auto"/>
        <w:ind w:firstLine="709"/>
        <w:jc w:val="both"/>
        <w:rPr>
          <w:sz w:val="26"/>
          <w:szCs w:val="26"/>
        </w:rPr>
      </w:pPr>
      <w:r w:rsidRPr="00F6780D">
        <w:rPr>
          <w:sz w:val="26"/>
          <w:szCs w:val="26"/>
        </w:rPr>
        <w:t xml:space="preserve">- ремонт водопроводных колодцев – 45 </w:t>
      </w:r>
      <w:proofErr w:type="spellStart"/>
      <w:r w:rsidRPr="00F6780D">
        <w:rPr>
          <w:sz w:val="26"/>
          <w:szCs w:val="26"/>
        </w:rPr>
        <w:t>шт</w:t>
      </w:r>
      <w:proofErr w:type="spellEnd"/>
      <w:r w:rsidRPr="00F6780D">
        <w:rPr>
          <w:sz w:val="26"/>
          <w:szCs w:val="26"/>
        </w:rPr>
        <w:t>;</w:t>
      </w:r>
    </w:p>
    <w:p w:rsidR="00F6780D" w:rsidRPr="00F6780D" w:rsidRDefault="00F6780D" w:rsidP="00F6780D">
      <w:pPr>
        <w:spacing w:line="360" w:lineRule="auto"/>
        <w:ind w:firstLine="709"/>
        <w:jc w:val="both"/>
        <w:rPr>
          <w:sz w:val="26"/>
          <w:szCs w:val="26"/>
        </w:rPr>
      </w:pPr>
      <w:r w:rsidRPr="00F6780D">
        <w:rPr>
          <w:sz w:val="26"/>
          <w:szCs w:val="26"/>
        </w:rPr>
        <w:t>- текущий ремонт отдельных участков водопроводных сетей – 0,078 км;</w:t>
      </w:r>
    </w:p>
    <w:p w:rsidR="00F6780D" w:rsidRPr="00F6780D" w:rsidRDefault="00F6780D" w:rsidP="00F6780D">
      <w:pPr>
        <w:spacing w:line="360" w:lineRule="auto"/>
        <w:ind w:firstLine="709"/>
        <w:jc w:val="both"/>
        <w:rPr>
          <w:sz w:val="26"/>
          <w:szCs w:val="26"/>
        </w:rPr>
      </w:pPr>
      <w:r w:rsidRPr="00F6780D">
        <w:rPr>
          <w:sz w:val="26"/>
          <w:szCs w:val="26"/>
        </w:rPr>
        <w:t xml:space="preserve">- прочие общестроительные работы;   </w:t>
      </w:r>
    </w:p>
    <w:p w:rsidR="00F6780D" w:rsidRPr="00F6780D" w:rsidRDefault="00F6780D" w:rsidP="00F6780D">
      <w:pPr>
        <w:spacing w:line="360" w:lineRule="auto"/>
        <w:ind w:firstLine="709"/>
        <w:jc w:val="both"/>
        <w:rPr>
          <w:sz w:val="26"/>
          <w:szCs w:val="26"/>
        </w:rPr>
      </w:pPr>
      <w:r w:rsidRPr="00F6780D">
        <w:rPr>
          <w:sz w:val="26"/>
          <w:szCs w:val="26"/>
        </w:rPr>
        <w:t xml:space="preserve">ООО «Коммунальщик» произведена замена водопроводных сетей 0,050 км, осуществлена автоматизация водозаборной скважины №3 </w:t>
      </w:r>
      <w:proofErr w:type="spellStart"/>
      <w:r w:rsidRPr="00F6780D">
        <w:rPr>
          <w:sz w:val="26"/>
          <w:szCs w:val="26"/>
        </w:rPr>
        <w:t>р.п</w:t>
      </w:r>
      <w:proofErr w:type="spellEnd"/>
      <w:r w:rsidRPr="00F6780D">
        <w:rPr>
          <w:sz w:val="26"/>
          <w:szCs w:val="26"/>
        </w:rPr>
        <w:t xml:space="preserve">. </w:t>
      </w:r>
      <w:proofErr w:type="spellStart"/>
      <w:r w:rsidRPr="00F6780D">
        <w:rPr>
          <w:sz w:val="26"/>
          <w:szCs w:val="26"/>
        </w:rPr>
        <w:t>Гремячево</w:t>
      </w:r>
      <w:proofErr w:type="spellEnd"/>
      <w:r w:rsidRPr="00F6780D">
        <w:rPr>
          <w:sz w:val="26"/>
          <w:szCs w:val="26"/>
        </w:rPr>
        <w:t>, а также произведены мероприятия по текущему ремонту оборудования очистных сооружений канализации.</w:t>
      </w:r>
    </w:p>
    <w:p w:rsidR="00F6780D" w:rsidRPr="00F6780D" w:rsidRDefault="00F6780D" w:rsidP="00F6780D">
      <w:pPr>
        <w:spacing w:line="360" w:lineRule="auto"/>
        <w:ind w:firstLine="709"/>
        <w:jc w:val="both"/>
        <w:rPr>
          <w:sz w:val="26"/>
          <w:szCs w:val="26"/>
        </w:rPr>
      </w:pPr>
      <w:r w:rsidRPr="00F6780D">
        <w:rPr>
          <w:sz w:val="26"/>
          <w:szCs w:val="26"/>
        </w:rPr>
        <w:t>МП «</w:t>
      </w:r>
      <w:proofErr w:type="spellStart"/>
      <w:r w:rsidRPr="00F6780D">
        <w:rPr>
          <w:sz w:val="26"/>
          <w:szCs w:val="26"/>
        </w:rPr>
        <w:t>КанСток</w:t>
      </w:r>
      <w:proofErr w:type="spellEnd"/>
      <w:r w:rsidRPr="00F6780D">
        <w:rPr>
          <w:sz w:val="26"/>
          <w:szCs w:val="26"/>
        </w:rPr>
        <w:t>» выполнены мероприятия по текущему ремонту канализационных колодцев в количестве 63 шт., капитальному ремонту канализационных сетей – 277 м., прочие общестроительные работы.</w:t>
      </w:r>
    </w:p>
    <w:p w:rsidR="003D7730" w:rsidRPr="003D7730" w:rsidRDefault="003D7730" w:rsidP="003D7730">
      <w:pPr>
        <w:pStyle w:val="af1"/>
        <w:spacing w:line="360" w:lineRule="auto"/>
        <w:ind w:left="0" w:firstLine="709"/>
        <w:jc w:val="both"/>
        <w:rPr>
          <w:sz w:val="26"/>
          <w:szCs w:val="26"/>
        </w:rPr>
      </w:pPr>
      <w:r w:rsidRPr="003D7730">
        <w:rPr>
          <w:sz w:val="26"/>
          <w:szCs w:val="26"/>
        </w:rPr>
        <w:t>Предприятия ЖКХ в 20</w:t>
      </w:r>
      <w:r w:rsidR="004B3E1F">
        <w:rPr>
          <w:sz w:val="26"/>
          <w:szCs w:val="26"/>
        </w:rPr>
        <w:t>20</w:t>
      </w:r>
      <w:r w:rsidRPr="003D7730">
        <w:rPr>
          <w:sz w:val="26"/>
          <w:szCs w:val="26"/>
        </w:rPr>
        <w:t xml:space="preserve"> году сработали удовлетворительно.</w:t>
      </w:r>
    </w:p>
    <w:p w:rsidR="00F6780D" w:rsidRPr="00F6780D" w:rsidRDefault="003D7730" w:rsidP="00F6780D">
      <w:pPr>
        <w:tabs>
          <w:tab w:val="left" w:pos="851"/>
        </w:tabs>
        <w:spacing w:line="360" w:lineRule="auto"/>
        <w:ind w:firstLine="709"/>
        <w:jc w:val="both"/>
        <w:rPr>
          <w:color w:val="000000"/>
          <w:sz w:val="26"/>
          <w:szCs w:val="26"/>
        </w:rPr>
      </w:pPr>
      <w:r w:rsidRPr="003D7730">
        <w:rPr>
          <w:sz w:val="26"/>
          <w:szCs w:val="26"/>
        </w:rPr>
        <w:t>В 20</w:t>
      </w:r>
      <w:r w:rsidR="00F6780D">
        <w:rPr>
          <w:sz w:val="26"/>
          <w:szCs w:val="26"/>
        </w:rPr>
        <w:t>20</w:t>
      </w:r>
      <w:r w:rsidRPr="003D7730">
        <w:rPr>
          <w:sz w:val="26"/>
          <w:szCs w:val="26"/>
        </w:rPr>
        <w:t xml:space="preserve"> году принимались меры по повышению качества управления многоквартирным домами (МКД). </w:t>
      </w:r>
      <w:r w:rsidR="00F6780D">
        <w:rPr>
          <w:sz w:val="26"/>
          <w:szCs w:val="26"/>
        </w:rPr>
        <w:t>П</w:t>
      </w:r>
      <w:r w:rsidR="00F6780D" w:rsidRPr="00F6780D">
        <w:rPr>
          <w:color w:val="000000"/>
          <w:sz w:val="26"/>
          <w:szCs w:val="26"/>
        </w:rPr>
        <w:t xml:space="preserve">роведены 3 конкурсных процедуры по отбору управляющей компании в отношении 31 многоквартирного дома, конкурсы признаны не состоявшимися в связи с отсутствием заявок. В отношении 27 многоквартирных домов были определены временные управляющие компании МП «КДУК» в </w:t>
      </w:r>
      <w:proofErr w:type="spellStart"/>
      <w:r w:rsidR="00F6780D" w:rsidRPr="00F6780D">
        <w:rPr>
          <w:color w:val="000000"/>
          <w:sz w:val="26"/>
          <w:szCs w:val="26"/>
        </w:rPr>
        <w:t>г.Кулебаки</w:t>
      </w:r>
      <w:proofErr w:type="spellEnd"/>
      <w:r w:rsidR="00F6780D" w:rsidRPr="00F6780D">
        <w:rPr>
          <w:color w:val="000000"/>
          <w:sz w:val="26"/>
          <w:szCs w:val="26"/>
        </w:rPr>
        <w:t xml:space="preserve">, </w:t>
      </w:r>
      <w:proofErr w:type="spellStart"/>
      <w:r w:rsidR="00F6780D" w:rsidRPr="00F6780D">
        <w:rPr>
          <w:color w:val="000000"/>
          <w:sz w:val="26"/>
          <w:szCs w:val="26"/>
        </w:rPr>
        <w:t>с.Саваслейка</w:t>
      </w:r>
      <w:proofErr w:type="spellEnd"/>
      <w:r w:rsidR="00F6780D" w:rsidRPr="00F6780D">
        <w:rPr>
          <w:color w:val="000000"/>
          <w:sz w:val="26"/>
          <w:szCs w:val="26"/>
        </w:rPr>
        <w:t xml:space="preserve">, </w:t>
      </w:r>
      <w:proofErr w:type="spellStart"/>
      <w:r w:rsidR="00F6780D" w:rsidRPr="00F6780D">
        <w:rPr>
          <w:color w:val="000000"/>
          <w:sz w:val="26"/>
          <w:szCs w:val="26"/>
        </w:rPr>
        <w:t>д.Серебрянка</w:t>
      </w:r>
      <w:proofErr w:type="spellEnd"/>
      <w:r w:rsidR="00F6780D" w:rsidRPr="00F6780D">
        <w:rPr>
          <w:color w:val="000000"/>
          <w:sz w:val="26"/>
          <w:szCs w:val="26"/>
        </w:rPr>
        <w:t xml:space="preserve">, </w:t>
      </w:r>
      <w:proofErr w:type="spellStart"/>
      <w:r w:rsidR="00F6780D" w:rsidRPr="00F6780D">
        <w:rPr>
          <w:color w:val="000000"/>
          <w:sz w:val="26"/>
          <w:szCs w:val="26"/>
        </w:rPr>
        <w:t>п.Молочной</w:t>
      </w:r>
      <w:proofErr w:type="spellEnd"/>
      <w:r w:rsidR="00F6780D" w:rsidRPr="00F6780D">
        <w:rPr>
          <w:color w:val="000000"/>
          <w:sz w:val="26"/>
          <w:szCs w:val="26"/>
        </w:rPr>
        <w:t xml:space="preserve"> Фермы, ООО «УК Единство» в отношении МКД, расположенных в военном городке </w:t>
      </w:r>
      <w:proofErr w:type="spellStart"/>
      <w:r w:rsidR="00F6780D" w:rsidRPr="00F6780D">
        <w:rPr>
          <w:color w:val="000000"/>
          <w:sz w:val="26"/>
          <w:szCs w:val="26"/>
        </w:rPr>
        <w:t>Саваслейка</w:t>
      </w:r>
      <w:proofErr w:type="spellEnd"/>
      <w:r w:rsidR="00F6780D" w:rsidRPr="00F6780D">
        <w:rPr>
          <w:color w:val="000000"/>
          <w:sz w:val="26"/>
          <w:szCs w:val="26"/>
        </w:rPr>
        <w:t xml:space="preserve"> – 1</w:t>
      </w:r>
      <w:r w:rsidR="00F6780D">
        <w:rPr>
          <w:color w:val="000000"/>
          <w:sz w:val="26"/>
          <w:szCs w:val="26"/>
        </w:rPr>
        <w:t>.</w:t>
      </w:r>
    </w:p>
    <w:p w:rsidR="003D7730" w:rsidRPr="003D7730" w:rsidRDefault="00F6780D" w:rsidP="003D7730">
      <w:pPr>
        <w:pStyle w:val="af1"/>
        <w:spacing w:line="360" w:lineRule="auto"/>
        <w:ind w:left="0" w:firstLine="709"/>
        <w:jc w:val="both"/>
        <w:rPr>
          <w:sz w:val="26"/>
          <w:szCs w:val="26"/>
        </w:rPr>
      </w:pPr>
      <w:r>
        <w:rPr>
          <w:sz w:val="26"/>
          <w:szCs w:val="26"/>
        </w:rPr>
        <w:t xml:space="preserve"> </w:t>
      </w:r>
      <w:r w:rsidR="003D7730" w:rsidRPr="003D7730">
        <w:rPr>
          <w:sz w:val="26"/>
          <w:szCs w:val="26"/>
        </w:rPr>
        <w:t>По состоянию на 01.01.202</w:t>
      </w:r>
      <w:r w:rsidR="004B3E1F">
        <w:rPr>
          <w:sz w:val="26"/>
          <w:szCs w:val="26"/>
        </w:rPr>
        <w:t>1</w:t>
      </w:r>
      <w:r w:rsidR="003D7730" w:rsidRPr="003D7730">
        <w:rPr>
          <w:sz w:val="26"/>
          <w:szCs w:val="26"/>
        </w:rPr>
        <w:t xml:space="preserve"> г. в округе действуют 3 управляющие компании, 98 % домов в </w:t>
      </w:r>
      <w:proofErr w:type="spellStart"/>
      <w:r w:rsidR="003D7730" w:rsidRPr="003D7730">
        <w:rPr>
          <w:sz w:val="26"/>
          <w:szCs w:val="26"/>
        </w:rPr>
        <w:t>г.Кулебаки</w:t>
      </w:r>
      <w:proofErr w:type="spellEnd"/>
      <w:r w:rsidR="003D7730" w:rsidRPr="003D7730">
        <w:rPr>
          <w:sz w:val="26"/>
          <w:szCs w:val="26"/>
        </w:rPr>
        <w:t xml:space="preserve"> находятся под управлением МУП «КДУК». План капитального ремонта МКД выполнен на домах полностью. Наблюдется положительная динамика прироста объемов.</w:t>
      </w:r>
    </w:p>
    <w:p w:rsidR="00147126" w:rsidRPr="00602220" w:rsidRDefault="00147126" w:rsidP="00602220">
      <w:pPr>
        <w:spacing w:line="360" w:lineRule="auto"/>
        <w:ind w:firstLine="708"/>
        <w:jc w:val="both"/>
        <w:rPr>
          <w:sz w:val="26"/>
          <w:szCs w:val="26"/>
        </w:rPr>
      </w:pPr>
    </w:p>
    <w:p w:rsidR="00956520" w:rsidRDefault="0035593C" w:rsidP="00017E23">
      <w:pPr>
        <w:spacing w:line="360" w:lineRule="auto"/>
        <w:jc w:val="both"/>
        <w:rPr>
          <w:b/>
          <w:sz w:val="28"/>
          <w:szCs w:val="28"/>
        </w:rPr>
      </w:pPr>
      <w:r w:rsidRPr="0035593C">
        <w:rPr>
          <w:sz w:val="26"/>
          <w:szCs w:val="26"/>
        </w:rPr>
        <w:lastRenderedPageBreak/>
        <w:tab/>
      </w:r>
      <w:r>
        <w:rPr>
          <w:b/>
          <w:sz w:val="28"/>
          <w:szCs w:val="28"/>
          <w:lang w:val="en-US"/>
        </w:rPr>
        <w:t>VII</w:t>
      </w:r>
      <w:r w:rsidR="00980573">
        <w:rPr>
          <w:b/>
          <w:sz w:val="28"/>
          <w:szCs w:val="28"/>
          <w:lang w:val="en-US"/>
        </w:rPr>
        <w:t>I</w:t>
      </w:r>
      <w:r w:rsidR="00980573" w:rsidRPr="00980573">
        <w:rPr>
          <w:b/>
          <w:sz w:val="28"/>
          <w:szCs w:val="28"/>
        </w:rPr>
        <w:t xml:space="preserve">. </w:t>
      </w:r>
      <w:r w:rsidR="00511BB1">
        <w:rPr>
          <w:b/>
          <w:sz w:val="28"/>
          <w:szCs w:val="28"/>
        </w:rPr>
        <w:t>Организация муниципального управления</w:t>
      </w:r>
    </w:p>
    <w:p w:rsidR="005A328E" w:rsidRDefault="008B1BCD" w:rsidP="005A328E">
      <w:pPr>
        <w:spacing w:line="360" w:lineRule="auto"/>
        <w:jc w:val="both"/>
        <w:rPr>
          <w:sz w:val="28"/>
          <w:szCs w:val="28"/>
        </w:rPr>
      </w:pPr>
      <w:r>
        <w:rPr>
          <w:sz w:val="28"/>
          <w:szCs w:val="28"/>
        </w:rPr>
        <w:tab/>
      </w:r>
      <w:r w:rsidR="005A328E" w:rsidRPr="004209EE">
        <w:rPr>
          <w:sz w:val="26"/>
          <w:szCs w:val="26"/>
        </w:rPr>
        <w:t>Комплексное развитие территории возможно района возможно лишь при эффективной организации муниципального управления</w:t>
      </w:r>
      <w:r w:rsidR="00024600">
        <w:rPr>
          <w:sz w:val="28"/>
          <w:szCs w:val="28"/>
        </w:rPr>
        <w:t>.</w:t>
      </w:r>
    </w:p>
    <w:p w:rsidR="002E355D" w:rsidRPr="002E355D" w:rsidRDefault="002E355D" w:rsidP="002E355D">
      <w:pPr>
        <w:spacing w:line="360" w:lineRule="auto"/>
        <w:ind w:firstLine="709"/>
        <w:jc w:val="both"/>
        <w:rPr>
          <w:sz w:val="26"/>
          <w:szCs w:val="26"/>
        </w:rPr>
      </w:pPr>
      <w:r w:rsidRPr="002E355D">
        <w:rPr>
          <w:sz w:val="26"/>
          <w:szCs w:val="26"/>
        </w:rPr>
        <w:t>Деятельность исполнительного органа местного самоуправления осуществляется в соответствии с законодательством, Уставом округа и направлена на решение вопросов местного значения и переданных государственных полномочий.</w:t>
      </w:r>
    </w:p>
    <w:p w:rsidR="005976C7" w:rsidRDefault="00AB06AF" w:rsidP="00AB06AF">
      <w:pPr>
        <w:spacing w:line="360" w:lineRule="auto"/>
        <w:ind w:firstLine="709"/>
        <w:jc w:val="both"/>
        <w:rPr>
          <w:sz w:val="26"/>
          <w:szCs w:val="26"/>
        </w:rPr>
      </w:pPr>
      <w:r w:rsidRPr="00AB06AF">
        <w:rPr>
          <w:sz w:val="26"/>
          <w:szCs w:val="26"/>
        </w:rPr>
        <w:t>Б</w:t>
      </w:r>
      <w:r w:rsidR="002E355D" w:rsidRPr="00AB06AF">
        <w:rPr>
          <w:sz w:val="26"/>
          <w:szCs w:val="26"/>
        </w:rPr>
        <w:t xml:space="preserve">юджет округа </w:t>
      </w:r>
      <w:r w:rsidRPr="00AB06AF">
        <w:rPr>
          <w:sz w:val="26"/>
          <w:szCs w:val="26"/>
        </w:rPr>
        <w:t>за 20</w:t>
      </w:r>
      <w:r w:rsidR="005976C7">
        <w:rPr>
          <w:sz w:val="26"/>
          <w:szCs w:val="26"/>
        </w:rPr>
        <w:t xml:space="preserve">20 </w:t>
      </w:r>
      <w:r w:rsidRPr="00AB06AF">
        <w:rPr>
          <w:sz w:val="26"/>
          <w:szCs w:val="26"/>
        </w:rPr>
        <w:t xml:space="preserve">год сложился </w:t>
      </w:r>
      <w:r w:rsidR="002E355D" w:rsidRPr="00AB06AF">
        <w:rPr>
          <w:sz w:val="26"/>
          <w:szCs w:val="26"/>
        </w:rPr>
        <w:t>в сумме 14</w:t>
      </w:r>
      <w:r w:rsidR="005976C7">
        <w:rPr>
          <w:sz w:val="26"/>
          <w:szCs w:val="26"/>
        </w:rPr>
        <w:t>16</w:t>
      </w:r>
      <w:r w:rsidR="002E355D" w:rsidRPr="00AB06AF">
        <w:rPr>
          <w:sz w:val="26"/>
          <w:szCs w:val="26"/>
        </w:rPr>
        <w:t>,</w:t>
      </w:r>
      <w:r w:rsidR="005976C7">
        <w:rPr>
          <w:sz w:val="26"/>
          <w:szCs w:val="26"/>
        </w:rPr>
        <w:t>9</w:t>
      </w:r>
      <w:r w:rsidR="002E355D" w:rsidRPr="00AB06AF">
        <w:rPr>
          <w:sz w:val="26"/>
          <w:szCs w:val="26"/>
        </w:rPr>
        <w:t xml:space="preserve"> млн. рублей по доходам</w:t>
      </w:r>
      <w:r w:rsidR="005976C7">
        <w:rPr>
          <w:sz w:val="26"/>
          <w:szCs w:val="26"/>
        </w:rPr>
        <w:t xml:space="preserve"> (рост на 5,5% к уровню 2019 года) </w:t>
      </w:r>
      <w:r w:rsidR="002E355D" w:rsidRPr="00AB06AF">
        <w:rPr>
          <w:sz w:val="26"/>
          <w:szCs w:val="26"/>
        </w:rPr>
        <w:t>и 13</w:t>
      </w:r>
      <w:r w:rsidR="005976C7">
        <w:rPr>
          <w:sz w:val="26"/>
          <w:szCs w:val="26"/>
        </w:rPr>
        <w:t>87</w:t>
      </w:r>
      <w:r w:rsidR="002E355D" w:rsidRPr="00AB06AF">
        <w:rPr>
          <w:sz w:val="26"/>
          <w:szCs w:val="26"/>
        </w:rPr>
        <w:t>,</w:t>
      </w:r>
      <w:r w:rsidR="005976C7">
        <w:rPr>
          <w:sz w:val="26"/>
          <w:szCs w:val="26"/>
        </w:rPr>
        <w:t>4</w:t>
      </w:r>
      <w:r w:rsidR="002E355D" w:rsidRPr="00AB06AF">
        <w:rPr>
          <w:sz w:val="26"/>
          <w:szCs w:val="26"/>
        </w:rPr>
        <w:t xml:space="preserve"> млн. рублей по расходам</w:t>
      </w:r>
      <w:r w:rsidR="005976C7">
        <w:rPr>
          <w:sz w:val="26"/>
          <w:szCs w:val="26"/>
        </w:rPr>
        <w:t xml:space="preserve"> (96,2% к уровню 2019 года).</w:t>
      </w:r>
    </w:p>
    <w:p w:rsidR="005976C7" w:rsidRPr="005976C7" w:rsidRDefault="005976C7" w:rsidP="005976C7">
      <w:pPr>
        <w:pStyle w:val="Default"/>
        <w:spacing w:line="360" w:lineRule="auto"/>
        <w:ind w:firstLine="567"/>
        <w:jc w:val="both"/>
        <w:rPr>
          <w:sz w:val="26"/>
          <w:szCs w:val="26"/>
        </w:rPr>
      </w:pPr>
      <w:r w:rsidRPr="005976C7">
        <w:rPr>
          <w:sz w:val="26"/>
          <w:szCs w:val="26"/>
        </w:rPr>
        <w:t>Налоговые и неналоговые доходы бюджета городского округа поступили в сумме 456,9 млн. руб. что на 61,6 млн. руб. выше уровня 2019 года.</w:t>
      </w:r>
    </w:p>
    <w:p w:rsidR="005976C7" w:rsidRPr="005976C7" w:rsidRDefault="005976C7" w:rsidP="005976C7">
      <w:pPr>
        <w:spacing w:line="360" w:lineRule="auto"/>
        <w:ind w:firstLine="567"/>
        <w:jc w:val="both"/>
        <w:rPr>
          <w:sz w:val="26"/>
          <w:szCs w:val="26"/>
        </w:rPr>
      </w:pPr>
      <w:r w:rsidRPr="005976C7">
        <w:rPr>
          <w:sz w:val="26"/>
          <w:szCs w:val="26"/>
        </w:rPr>
        <w:t>Увеличение поступления собственных доходов связано:</w:t>
      </w:r>
    </w:p>
    <w:p w:rsidR="005976C7" w:rsidRPr="005976C7" w:rsidRDefault="005976C7" w:rsidP="005976C7">
      <w:pPr>
        <w:spacing w:line="360" w:lineRule="auto"/>
        <w:ind w:firstLine="567"/>
        <w:jc w:val="both"/>
        <w:rPr>
          <w:sz w:val="26"/>
          <w:szCs w:val="26"/>
        </w:rPr>
      </w:pPr>
      <w:r w:rsidRPr="005976C7">
        <w:rPr>
          <w:sz w:val="26"/>
          <w:szCs w:val="26"/>
        </w:rPr>
        <w:t xml:space="preserve">- с увеличением поступления в 2020 году НДФЛ по сравнению с 2019 годом на сумму 47,0 млн. рублей в связи с увеличением норматива отчислений от НДФЛ в бюджет округа с 49,2 % в 2019 году, до 52,6% в 2020 году. </w:t>
      </w:r>
    </w:p>
    <w:p w:rsidR="005976C7" w:rsidRPr="005976C7" w:rsidRDefault="005976C7" w:rsidP="005976C7">
      <w:pPr>
        <w:spacing w:line="360" w:lineRule="auto"/>
        <w:ind w:firstLine="567"/>
        <w:jc w:val="both"/>
        <w:rPr>
          <w:sz w:val="26"/>
          <w:szCs w:val="26"/>
        </w:rPr>
      </w:pPr>
      <w:r w:rsidRPr="005976C7">
        <w:rPr>
          <w:sz w:val="26"/>
          <w:szCs w:val="26"/>
        </w:rPr>
        <w:t>-с поступлением налога в связи применением УСН в суме 11,9 млн. руб. (ранее этот вид доходов в бюджет округа не поступал).</w:t>
      </w:r>
    </w:p>
    <w:p w:rsidR="005976C7" w:rsidRPr="005976C7" w:rsidRDefault="005976C7" w:rsidP="005976C7">
      <w:pPr>
        <w:spacing w:line="360" w:lineRule="auto"/>
        <w:ind w:firstLine="567"/>
        <w:jc w:val="both"/>
        <w:rPr>
          <w:sz w:val="26"/>
          <w:szCs w:val="26"/>
        </w:rPr>
      </w:pPr>
      <w:r w:rsidRPr="005976C7">
        <w:rPr>
          <w:sz w:val="26"/>
          <w:szCs w:val="26"/>
        </w:rPr>
        <w:t xml:space="preserve">Безвозмездные поступления за 2020 год составили 960,0 </w:t>
      </w:r>
      <w:proofErr w:type="spellStart"/>
      <w:r w:rsidRPr="005976C7">
        <w:rPr>
          <w:sz w:val="26"/>
          <w:szCs w:val="26"/>
        </w:rPr>
        <w:t>млн.руб</w:t>
      </w:r>
      <w:proofErr w:type="spellEnd"/>
      <w:r w:rsidRPr="005976C7">
        <w:rPr>
          <w:sz w:val="26"/>
          <w:szCs w:val="26"/>
        </w:rPr>
        <w:t xml:space="preserve">. К уровню 2019 года рост на 12,6 </w:t>
      </w:r>
      <w:proofErr w:type="spellStart"/>
      <w:r w:rsidRPr="005976C7">
        <w:rPr>
          <w:sz w:val="26"/>
          <w:szCs w:val="26"/>
        </w:rPr>
        <w:t>млн.руб</w:t>
      </w:r>
      <w:proofErr w:type="spellEnd"/>
      <w:r w:rsidRPr="005976C7">
        <w:rPr>
          <w:sz w:val="26"/>
          <w:szCs w:val="26"/>
        </w:rPr>
        <w:t>.</w:t>
      </w:r>
    </w:p>
    <w:p w:rsidR="005976C7" w:rsidRPr="005976C7" w:rsidRDefault="002E355D" w:rsidP="005976C7">
      <w:pPr>
        <w:pStyle w:val="Default"/>
        <w:spacing w:line="360" w:lineRule="auto"/>
        <w:ind w:firstLine="567"/>
        <w:jc w:val="both"/>
        <w:rPr>
          <w:sz w:val="26"/>
          <w:szCs w:val="26"/>
        </w:rPr>
      </w:pPr>
      <w:r w:rsidRPr="005976C7">
        <w:rPr>
          <w:sz w:val="26"/>
          <w:szCs w:val="26"/>
        </w:rPr>
        <w:t xml:space="preserve">Исполнение бюджета характеризуется дальнейшим повышением качества управления финансами. </w:t>
      </w:r>
      <w:r w:rsidR="005976C7" w:rsidRPr="005976C7">
        <w:rPr>
          <w:sz w:val="26"/>
          <w:szCs w:val="26"/>
        </w:rPr>
        <w:t>В 2020 году действовало 18 программ, расходы по которым составили 1257,2 млн. руб. или 90,6% всех расходов бюджета.</w:t>
      </w:r>
    </w:p>
    <w:p w:rsidR="005976C7" w:rsidRPr="005976C7" w:rsidRDefault="005976C7" w:rsidP="005976C7">
      <w:pPr>
        <w:pStyle w:val="Default"/>
        <w:spacing w:line="360" w:lineRule="auto"/>
        <w:ind w:firstLine="709"/>
        <w:jc w:val="both"/>
        <w:rPr>
          <w:sz w:val="26"/>
          <w:szCs w:val="26"/>
        </w:rPr>
      </w:pPr>
      <w:r w:rsidRPr="005976C7">
        <w:rPr>
          <w:sz w:val="26"/>
          <w:szCs w:val="26"/>
        </w:rPr>
        <w:t>Расходы бюджета в 2020 году на строительство и приобретение объектов, относящихся к основным средствам, а также на реконструкцию, расширение, модернизацию, дооборудование основных средств, находящихся в муниципальной собственности составили 138,5млн. руб.</w:t>
      </w:r>
      <w:r>
        <w:rPr>
          <w:sz w:val="26"/>
          <w:szCs w:val="26"/>
        </w:rPr>
        <w:t xml:space="preserve"> (или 10% от всех бюджетных расходов)</w:t>
      </w:r>
      <w:r w:rsidRPr="005976C7">
        <w:rPr>
          <w:sz w:val="26"/>
          <w:szCs w:val="26"/>
        </w:rPr>
        <w:t xml:space="preserve">, что </w:t>
      </w:r>
      <w:r>
        <w:rPr>
          <w:sz w:val="26"/>
          <w:szCs w:val="26"/>
        </w:rPr>
        <w:t xml:space="preserve">соответствует </w:t>
      </w:r>
      <w:r w:rsidRPr="005976C7">
        <w:rPr>
          <w:sz w:val="26"/>
          <w:szCs w:val="26"/>
        </w:rPr>
        <w:t>уровн</w:t>
      </w:r>
      <w:r>
        <w:rPr>
          <w:sz w:val="26"/>
          <w:szCs w:val="26"/>
        </w:rPr>
        <w:t>ю</w:t>
      </w:r>
      <w:r w:rsidRPr="005976C7">
        <w:rPr>
          <w:sz w:val="26"/>
          <w:szCs w:val="26"/>
        </w:rPr>
        <w:t xml:space="preserve"> 2019 года</w:t>
      </w:r>
      <w:r>
        <w:rPr>
          <w:sz w:val="26"/>
          <w:szCs w:val="26"/>
        </w:rPr>
        <w:t>.</w:t>
      </w:r>
    </w:p>
    <w:p w:rsidR="002E355D" w:rsidRPr="00AB06AF" w:rsidRDefault="002E355D" w:rsidP="00AB06AF">
      <w:pPr>
        <w:spacing w:line="360" w:lineRule="auto"/>
        <w:ind w:firstLine="709"/>
        <w:jc w:val="both"/>
        <w:rPr>
          <w:sz w:val="26"/>
          <w:szCs w:val="26"/>
        </w:rPr>
      </w:pPr>
      <w:r w:rsidRPr="00AB06AF">
        <w:rPr>
          <w:sz w:val="26"/>
          <w:szCs w:val="26"/>
        </w:rPr>
        <w:t xml:space="preserve">Отсутствует просроченная кредиторская задолженность. Соблюдаются требования бюджетного законодательства и ограничения, установленные соглашением министерства финансов Нижегородской области для дотационных районов. Всего их 9, в том числе: норматив на содержание органов МСУ, размер </w:t>
      </w:r>
      <w:r w:rsidRPr="00AB06AF">
        <w:rPr>
          <w:sz w:val="26"/>
          <w:szCs w:val="26"/>
        </w:rPr>
        <w:lastRenderedPageBreak/>
        <w:t>дефицита, уровень муниципального долга, обеспечение роста заработной платы и т.д.</w:t>
      </w:r>
    </w:p>
    <w:p w:rsidR="005976C7" w:rsidRDefault="005976C7" w:rsidP="00AB06AF">
      <w:pPr>
        <w:spacing w:line="360" w:lineRule="auto"/>
        <w:ind w:firstLine="709"/>
        <w:jc w:val="both"/>
        <w:rPr>
          <w:sz w:val="26"/>
          <w:szCs w:val="26"/>
        </w:rPr>
      </w:pPr>
      <w:r w:rsidRPr="005976C7">
        <w:rPr>
          <w:sz w:val="26"/>
          <w:szCs w:val="26"/>
        </w:rPr>
        <w:t>По итогам проведенной Министерством финансов Нижегородской области оценки результатов, достигнутых муниципальными районами и городскими округами Нижегородской области в сфере повышения эффективности бюджетных расходов за 2019 год, городскому округу город Кулебаки присвоено 1 мести среди муниципалитетов Нижегородской области, участвующих в оценке.</w:t>
      </w:r>
    </w:p>
    <w:p w:rsidR="005976C7" w:rsidRPr="005976C7" w:rsidRDefault="005976C7" w:rsidP="005976C7">
      <w:pPr>
        <w:spacing w:line="360" w:lineRule="auto"/>
        <w:ind w:firstLine="567"/>
        <w:jc w:val="both"/>
        <w:rPr>
          <w:sz w:val="26"/>
          <w:szCs w:val="26"/>
        </w:rPr>
      </w:pPr>
      <w:r w:rsidRPr="005976C7">
        <w:rPr>
          <w:sz w:val="26"/>
          <w:szCs w:val="26"/>
        </w:rPr>
        <w:t>По оценки открытости бюджетных данных, проводимой Министерством финансов Нижегородской области в 2020 году за 2019 год, городскому округу присвоено 2 место среди всех муниципалитетов Нижегородской области по этому показателю.</w:t>
      </w:r>
    </w:p>
    <w:p w:rsidR="002E355D" w:rsidRPr="00AB06AF" w:rsidRDefault="002E355D" w:rsidP="00AB06AF">
      <w:pPr>
        <w:spacing w:line="360" w:lineRule="auto"/>
        <w:ind w:firstLine="709"/>
        <w:jc w:val="both"/>
        <w:rPr>
          <w:sz w:val="26"/>
          <w:szCs w:val="26"/>
        </w:rPr>
      </w:pPr>
      <w:r w:rsidRPr="00AB06AF">
        <w:rPr>
          <w:sz w:val="26"/>
          <w:szCs w:val="26"/>
        </w:rPr>
        <w:t>Эффективность использования вверенного имущества оценивается по трем направлениям:</w:t>
      </w:r>
    </w:p>
    <w:p w:rsidR="002E355D" w:rsidRPr="00AB06AF" w:rsidRDefault="002E355D" w:rsidP="00AB06AF">
      <w:pPr>
        <w:pStyle w:val="af1"/>
        <w:numPr>
          <w:ilvl w:val="0"/>
          <w:numId w:val="36"/>
        </w:numPr>
        <w:spacing w:line="360" w:lineRule="auto"/>
        <w:ind w:left="0" w:firstLine="709"/>
        <w:jc w:val="both"/>
        <w:rPr>
          <w:sz w:val="26"/>
          <w:szCs w:val="26"/>
        </w:rPr>
      </w:pPr>
      <w:r w:rsidRPr="00AB06AF">
        <w:rPr>
          <w:sz w:val="26"/>
          <w:szCs w:val="26"/>
        </w:rPr>
        <w:t>Полученные доходы от распоряжения имуществом.</w:t>
      </w:r>
    </w:p>
    <w:p w:rsidR="002E355D" w:rsidRPr="00AB06AF" w:rsidRDefault="002E355D" w:rsidP="00AB06AF">
      <w:pPr>
        <w:pStyle w:val="af1"/>
        <w:numPr>
          <w:ilvl w:val="0"/>
          <w:numId w:val="36"/>
        </w:numPr>
        <w:spacing w:line="360" w:lineRule="auto"/>
        <w:ind w:left="0" w:firstLine="709"/>
        <w:jc w:val="both"/>
        <w:rPr>
          <w:sz w:val="26"/>
          <w:szCs w:val="26"/>
        </w:rPr>
      </w:pPr>
      <w:r w:rsidRPr="00AB06AF">
        <w:rPr>
          <w:sz w:val="26"/>
          <w:szCs w:val="26"/>
        </w:rPr>
        <w:t>Удовлетворение потребности населения через оказание бюджетных услуг муниципальными учреждениями.</w:t>
      </w:r>
    </w:p>
    <w:p w:rsidR="002E355D" w:rsidRPr="00AB06AF" w:rsidRDefault="002E355D" w:rsidP="00AB06AF">
      <w:pPr>
        <w:pStyle w:val="af1"/>
        <w:numPr>
          <w:ilvl w:val="0"/>
          <w:numId w:val="36"/>
        </w:numPr>
        <w:spacing w:line="360" w:lineRule="auto"/>
        <w:ind w:left="0" w:firstLine="709"/>
        <w:jc w:val="both"/>
        <w:rPr>
          <w:sz w:val="26"/>
          <w:szCs w:val="26"/>
        </w:rPr>
      </w:pPr>
      <w:r w:rsidRPr="00AB06AF">
        <w:rPr>
          <w:sz w:val="26"/>
          <w:szCs w:val="26"/>
        </w:rPr>
        <w:t>Использование имущества для решения вопросов местного значения.</w:t>
      </w:r>
    </w:p>
    <w:p w:rsidR="00877349" w:rsidRPr="00877349" w:rsidRDefault="00877349" w:rsidP="00877349">
      <w:pPr>
        <w:pStyle w:val="afb"/>
        <w:spacing w:line="360" w:lineRule="auto"/>
        <w:ind w:firstLine="708"/>
        <w:jc w:val="both"/>
        <w:rPr>
          <w:rFonts w:ascii="Times New Roman" w:hAnsi="Times New Roman"/>
          <w:sz w:val="26"/>
          <w:szCs w:val="26"/>
        </w:rPr>
      </w:pPr>
      <w:r w:rsidRPr="00877349">
        <w:rPr>
          <w:rFonts w:ascii="Times New Roman" w:hAnsi="Times New Roman"/>
          <w:sz w:val="26"/>
          <w:szCs w:val="26"/>
        </w:rPr>
        <w:t>Стоимость муниципального имущества городского округа город Кулебаки за 2020 год увеличилась на 80 416,24 тыс. рублей или на 2,69% и составила на 01.01.2021 года 3 067 727,74 тыс. рублей. (3,067 миллиарда рублей).</w:t>
      </w:r>
    </w:p>
    <w:p w:rsidR="00877349" w:rsidRPr="00877349" w:rsidRDefault="00877349" w:rsidP="00877349">
      <w:pPr>
        <w:pStyle w:val="afb"/>
        <w:spacing w:line="360" w:lineRule="auto"/>
        <w:ind w:firstLine="708"/>
        <w:jc w:val="both"/>
        <w:rPr>
          <w:rFonts w:ascii="Times New Roman" w:hAnsi="Times New Roman"/>
          <w:sz w:val="26"/>
          <w:szCs w:val="26"/>
        </w:rPr>
      </w:pPr>
      <w:r w:rsidRPr="00877349">
        <w:rPr>
          <w:rFonts w:ascii="Times New Roman" w:hAnsi="Times New Roman"/>
          <w:sz w:val="26"/>
          <w:szCs w:val="26"/>
        </w:rPr>
        <w:t xml:space="preserve">Стоимость земельных участков за 2020 год увеличилась более </w:t>
      </w:r>
      <w:r w:rsidRPr="00877349">
        <w:rPr>
          <w:rFonts w:ascii="Times New Roman" w:hAnsi="Times New Roman"/>
          <w:sz w:val="26"/>
          <w:szCs w:val="26"/>
          <w:lang w:val="ru-RU"/>
        </w:rPr>
        <w:t xml:space="preserve">чем </w:t>
      </w:r>
      <w:r w:rsidRPr="00877349">
        <w:rPr>
          <w:rFonts w:ascii="Times New Roman" w:hAnsi="Times New Roman"/>
          <w:sz w:val="26"/>
          <w:szCs w:val="26"/>
        </w:rPr>
        <w:t xml:space="preserve">на 1 861,2 тыс. рублей  и составила 1 371 303,6 тыс. рублей. </w:t>
      </w:r>
    </w:p>
    <w:p w:rsidR="00877349" w:rsidRPr="00877349" w:rsidRDefault="00877349" w:rsidP="00877349">
      <w:pPr>
        <w:pStyle w:val="afb"/>
        <w:spacing w:line="360" w:lineRule="auto"/>
        <w:ind w:firstLine="708"/>
        <w:jc w:val="both"/>
        <w:rPr>
          <w:rFonts w:ascii="Times New Roman" w:hAnsi="Times New Roman"/>
          <w:sz w:val="26"/>
          <w:szCs w:val="26"/>
        </w:rPr>
      </w:pPr>
      <w:r w:rsidRPr="00877349">
        <w:rPr>
          <w:rFonts w:ascii="Times New Roman" w:hAnsi="Times New Roman"/>
          <w:sz w:val="26"/>
          <w:szCs w:val="26"/>
        </w:rPr>
        <w:t xml:space="preserve">Общая стоимость муниципального имущества с учетом стоимости земельных участков увеличилась на 82 277,44 тыс. рублей или на 1,89% и составила 4 439 031,34 тыс. рублей (почти 4,44 миллиарда рублей). </w:t>
      </w:r>
    </w:p>
    <w:p w:rsidR="00877349" w:rsidRPr="00877349" w:rsidRDefault="00877349" w:rsidP="00877349">
      <w:pPr>
        <w:spacing w:line="360" w:lineRule="auto"/>
        <w:ind w:firstLine="709"/>
        <w:jc w:val="both"/>
        <w:rPr>
          <w:sz w:val="26"/>
          <w:szCs w:val="26"/>
        </w:rPr>
      </w:pPr>
      <w:r w:rsidRPr="00877349">
        <w:rPr>
          <w:sz w:val="26"/>
          <w:szCs w:val="26"/>
        </w:rPr>
        <w:t>Уточненный План по неналоговым доходам КУМИ в 2020 году перевыполнен на 1803,66 тыс. рублей, или 5,1%</w:t>
      </w:r>
      <w:r>
        <w:rPr>
          <w:sz w:val="26"/>
          <w:szCs w:val="26"/>
        </w:rPr>
        <w:t>.</w:t>
      </w:r>
    </w:p>
    <w:p w:rsidR="00877349" w:rsidRDefault="00877349" w:rsidP="00877349">
      <w:pPr>
        <w:spacing w:line="360" w:lineRule="auto"/>
        <w:ind w:firstLine="709"/>
        <w:jc w:val="both"/>
        <w:rPr>
          <w:sz w:val="26"/>
          <w:szCs w:val="26"/>
        </w:rPr>
      </w:pPr>
      <w:r w:rsidRPr="00877349">
        <w:rPr>
          <w:sz w:val="26"/>
          <w:szCs w:val="26"/>
        </w:rPr>
        <w:t xml:space="preserve">Всего от использования муниципального имущества и распоряжения земельными ресурсами в 2020 году получено 37,06 млн. руб., что на 3 млн. руб. меньше чем в 2019 году (40,36 млн. рублей). </w:t>
      </w:r>
    </w:p>
    <w:p w:rsidR="00877349" w:rsidRPr="00877349" w:rsidRDefault="00877349" w:rsidP="00877349">
      <w:pPr>
        <w:spacing w:line="360" w:lineRule="auto"/>
        <w:ind w:firstLine="709"/>
        <w:jc w:val="both"/>
        <w:rPr>
          <w:sz w:val="26"/>
          <w:szCs w:val="26"/>
        </w:rPr>
      </w:pPr>
      <w:r w:rsidRPr="00877349">
        <w:rPr>
          <w:sz w:val="26"/>
          <w:szCs w:val="26"/>
        </w:rPr>
        <w:t>На перевыполнение плана по доходам существенно повлияло то, что первоначальные плановые назначения по доходам были перевыполнены:</w:t>
      </w:r>
    </w:p>
    <w:p w:rsidR="00877349" w:rsidRPr="00877349" w:rsidRDefault="00877349" w:rsidP="00877349">
      <w:pPr>
        <w:spacing w:line="360" w:lineRule="auto"/>
        <w:ind w:firstLine="709"/>
        <w:jc w:val="both"/>
        <w:rPr>
          <w:sz w:val="26"/>
          <w:szCs w:val="26"/>
        </w:rPr>
      </w:pPr>
      <w:r w:rsidRPr="00877349">
        <w:rPr>
          <w:sz w:val="26"/>
          <w:szCs w:val="26"/>
        </w:rPr>
        <w:lastRenderedPageBreak/>
        <w:t>- от прибыли МУП на 92,5%;</w:t>
      </w:r>
    </w:p>
    <w:p w:rsidR="00877349" w:rsidRPr="00877349" w:rsidRDefault="00877349" w:rsidP="00877349">
      <w:pPr>
        <w:spacing w:line="360" w:lineRule="auto"/>
        <w:ind w:firstLine="709"/>
        <w:jc w:val="both"/>
        <w:rPr>
          <w:sz w:val="26"/>
          <w:szCs w:val="26"/>
        </w:rPr>
      </w:pPr>
      <w:r w:rsidRPr="00877349">
        <w:rPr>
          <w:sz w:val="26"/>
          <w:szCs w:val="26"/>
        </w:rPr>
        <w:t>- от размещения рекламных конструкций на 101,4%;</w:t>
      </w:r>
    </w:p>
    <w:p w:rsidR="00877349" w:rsidRPr="00877349" w:rsidRDefault="00877349" w:rsidP="00877349">
      <w:pPr>
        <w:spacing w:line="360" w:lineRule="auto"/>
        <w:ind w:firstLine="709"/>
        <w:jc w:val="both"/>
        <w:rPr>
          <w:sz w:val="26"/>
          <w:szCs w:val="26"/>
        </w:rPr>
      </w:pPr>
      <w:r w:rsidRPr="00877349">
        <w:rPr>
          <w:sz w:val="26"/>
          <w:szCs w:val="26"/>
        </w:rPr>
        <w:t>- от продажи имущества – 1016,0%. (или 10 млн. рублей)</w:t>
      </w:r>
    </w:p>
    <w:p w:rsidR="00877349" w:rsidRPr="00877349" w:rsidRDefault="00877349" w:rsidP="00877349">
      <w:pPr>
        <w:spacing w:line="360" w:lineRule="auto"/>
        <w:ind w:firstLine="709"/>
        <w:jc w:val="both"/>
        <w:rPr>
          <w:sz w:val="26"/>
          <w:szCs w:val="26"/>
        </w:rPr>
      </w:pPr>
      <w:r w:rsidRPr="00877349">
        <w:rPr>
          <w:sz w:val="26"/>
          <w:szCs w:val="26"/>
        </w:rPr>
        <w:t xml:space="preserve">Тем не менее, следует отметить, что первоначальные планы по продаже и аренде земли, а также план по сбору платы за </w:t>
      </w:r>
      <w:proofErr w:type="spellStart"/>
      <w:r w:rsidRPr="00877349">
        <w:rPr>
          <w:sz w:val="26"/>
          <w:szCs w:val="26"/>
        </w:rPr>
        <w:t>найм</w:t>
      </w:r>
      <w:proofErr w:type="spellEnd"/>
      <w:r w:rsidRPr="00877349">
        <w:rPr>
          <w:sz w:val="26"/>
          <w:szCs w:val="26"/>
        </w:rPr>
        <w:t xml:space="preserve"> жилья и аренде имущества исполнены не были.</w:t>
      </w:r>
    </w:p>
    <w:p w:rsidR="002E355D" w:rsidRPr="00AB06AF" w:rsidRDefault="002E355D" w:rsidP="00AB06AF">
      <w:pPr>
        <w:pStyle w:val="af1"/>
        <w:spacing w:line="360" w:lineRule="auto"/>
        <w:ind w:left="0" w:firstLine="709"/>
        <w:jc w:val="both"/>
        <w:rPr>
          <w:sz w:val="26"/>
          <w:szCs w:val="26"/>
        </w:rPr>
      </w:pPr>
      <w:r w:rsidRPr="00AB06AF">
        <w:rPr>
          <w:sz w:val="26"/>
          <w:szCs w:val="26"/>
        </w:rPr>
        <w:t xml:space="preserve">В целом расходы на содержание имущества казны продолжают оставаться значительными. По-прежнему не передана часть газовых сетей в аренду, имеются претензии у энергосетей по взысканию потерь, принятых в собственность бесхозных сетей. Необходимы средства на капитальный ремонт зданий и помещений муниципальной собственности, особенно актуально приведение в надлежащее состояние муниципальных квартир. Расходы на управление имуществом будут расти. </w:t>
      </w:r>
    </w:p>
    <w:p w:rsidR="00877349" w:rsidRPr="00877349" w:rsidRDefault="00877349" w:rsidP="00877349">
      <w:pPr>
        <w:spacing w:line="360" w:lineRule="auto"/>
        <w:ind w:firstLine="709"/>
        <w:jc w:val="both"/>
        <w:rPr>
          <w:color w:val="000000"/>
          <w:sz w:val="26"/>
          <w:szCs w:val="26"/>
        </w:rPr>
      </w:pPr>
      <w:r w:rsidRPr="00877349">
        <w:rPr>
          <w:color w:val="000000"/>
          <w:sz w:val="26"/>
          <w:szCs w:val="26"/>
        </w:rPr>
        <w:t>В 2020 году КУМИ продолжалась работа по выявлению бесхозяйных сетей.</w:t>
      </w:r>
    </w:p>
    <w:p w:rsidR="00877349" w:rsidRPr="00877349" w:rsidRDefault="00877349" w:rsidP="00877349">
      <w:pPr>
        <w:spacing w:line="360" w:lineRule="auto"/>
        <w:ind w:firstLine="709"/>
        <w:jc w:val="both"/>
        <w:rPr>
          <w:color w:val="000000"/>
          <w:sz w:val="26"/>
          <w:szCs w:val="26"/>
        </w:rPr>
      </w:pPr>
      <w:r w:rsidRPr="00877349">
        <w:rPr>
          <w:color w:val="000000"/>
          <w:sz w:val="26"/>
          <w:szCs w:val="26"/>
        </w:rPr>
        <w:t xml:space="preserve"> За данный период выявлено и поставлено на учет 1 бесхозяйный объект </w:t>
      </w:r>
    </w:p>
    <w:p w:rsidR="00877349" w:rsidRPr="00877349" w:rsidRDefault="00877349" w:rsidP="00877349">
      <w:pPr>
        <w:spacing w:line="360" w:lineRule="auto"/>
        <w:ind w:firstLine="709"/>
        <w:jc w:val="both"/>
        <w:rPr>
          <w:color w:val="000000"/>
          <w:sz w:val="26"/>
          <w:szCs w:val="26"/>
        </w:rPr>
      </w:pPr>
      <w:r w:rsidRPr="00877349">
        <w:rPr>
          <w:color w:val="000000"/>
          <w:sz w:val="26"/>
          <w:szCs w:val="26"/>
        </w:rPr>
        <w:t>- канализационные сети (г. Кулебаки, ул. Войкова д.83-89, с врезкой в канализационный колодец ул. Войкова, д.62.</w:t>
      </w:r>
    </w:p>
    <w:p w:rsidR="00877349" w:rsidRPr="00877349" w:rsidRDefault="00877349" w:rsidP="00877349">
      <w:pPr>
        <w:pStyle w:val="afb"/>
        <w:spacing w:line="360" w:lineRule="auto"/>
        <w:ind w:firstLine="720"/>
        <w:jc w:val="both"/>
        <w:rPr>
          <w:rFonts w:ascii="Times New Roman" w:hAnsi="Times New Roman"/>
          <w:bCs/>
          <w:sz w:val="26"/>
          <w:szCs w:val="26"/>
        </w:rPr>
      </w:pPr>
      <w:r w:rsidRPr="00877349">
        <w:rPr>
          <w:rFonts w:ascii="Times New Roman" w:hAnsi="Times New Roman"/>
          <w:bCs/>
          <w:color w:val="000000"/>
          <w:sz w:val="26"/>
          <w:szCs w:val="26"/>
        </w:rPr>
        <w:t xml:space="preserve">По </w:t>
      </w:r>
      <w:r w:rsidRPr="00877349">
        <w:rPr>
          <w:rFonts w:ascii="Times New Roman" w:hAnsi="Times New Roman"/>
          <w:bCs/>
          <w:color w:val="000000"/>
          <w:sz w:val="26"/>
          <w:szCs w:val="26"/>
          <w:lang w:val="ru-RU"/>
        </w:rPr>
        <w:t>Р</w:t>
      </w:r>
      <w:proofErr w:type="spellStart"/>
      <w:r w:rsidRPr="00877349">
        <w:rPr>
          <w:rFonts w:ascii="Times New Roman" w:hAnsi="Times New Roman"/>
          <w:bCs/>
          <w:color w:val="000000"/>
          <w:sz w:val="26"/>
          <w:szCs w:val="26"/>
        </w:rPr>
        <w:t>ешени</w:t>
      </w:r>
      <w:r w:rsidRPr="00877349">
        <w:rPr>
          <w:rFonts w:ascii="Times New Roman" w:hAnsi="Times New Roman"/>
          <w:bCs/>
          <w:color w:val="000000"/>
          <w:sz w:val="26"/>
          <w:szCs w:val="26"/>
          <w:lang w:val="ru-RU"/>
        </w:rPr>
        <w:t>ям</w:t>
      </w:r>
      <w:proofErr w:type="spellEnd"/>
      <w:r w:rsidRPr="00877349">
        <w:rPr>
          <w:rFonts w:ascii="Times New Roman" w:hAnsi="Times New Roman"/>
          <w:bCs/>
          <w:color w:val="000000"/>
          <w:sz w:val="26"/>
          <w:szCs w:val="26"/>
        </w:rPr>
        <w:t xml:space="preserve"> городского суда зарегистрировано право муниципальной собственности </w:t>
      </w:r>
      <w:r w:rsidRPr="00877349">
        <w:rPr>
          <w:rFonts w:ascii="Times New Roman" w:hAnsi="Times New Roman"/>
          <w:bCs/>
          <w:sz w:val="26"/>
          <w:szCs w:val="26"/>
          <w:lang w:val="ru-RU"/>
        </w:rPr>
        <w:t xml:space="preserve">в отношении </w:t>
      </w:r>
      <w:r w:rsidRPr="00877349">
        <w:rPr>
          <w:rFonts w:ascii="Times New Roman" w:hAnsi="Times New Roman"/>
          <w:bCs/>
          <w:sz w:val="26"/>
          <w:szCs w:val="26"/>
        </w:rPr>
        <w:t>5 объектов, простоявших год в качестве бесхозяйных объектов.</w:t>
      </w:r>
    </w:p>
    <w:p w:rsidR="008723B2" w:rsidRPr="008723B2" w:rsidRDefault="00877349" w:rsidP="00AB06AF">
      <w:pPr>
        <w:widowControl w:val="0"/>
        <w:autoSpaceDE w:val="0"/>
        <w:autoSpaceDN w:val="0"/>
        <w:adjustRightInd w:val="0"/>
        <w:spacing w:line="360" w:lineRule="auto"/>
        <w:ind w:firstLine="708"/>
        <w:jc w:val="both"/>
        <w:rPr>
          <w:sz w:val="26"/>
          <w:szCs w:val="26"/>
        </w:rPr>
      </w:pPr>
      <w:r w:rsidRPr="008723B2">
        <w:rPr>
          <w:sz w:val="26"/>
          <w:szCs w:val="26"/>
        </w:rPr>
        <w:t xml:space="preserve"> </w:t>
      </w:r>
      <w:r w:rsidR="008723B2" w:rsidRPr="008723B2">
        <w:rPr>
          <w:sz w:val="26"/>
          <w:szCs w:val="26"/>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за 20</w:t>
      </w:r>
      <w:r w:rsidR="00FC405D">
        <w:rPr>
          <w:sz w:val="26"/>
          <w:szCs w:val="26"/>
        </w:rPr>
        <w:t>20</w:t>
      </w:r>
      <w:r w:rsidR="008723B2" w:rsidRPr="008723B2">
        <w:rPr>
          <w:sz w:val="26"/>
          <w:szCs w:val="26"/>
        </w:rPr>
        <w:t xml:space="preserve"> г. составляет 0%. </w:t>
      </w:r>
    </w:p>
    <w:p w:rsidR="008723B2" w:rsidRPr="008723B2" w:rsidRDefault="008723B2" w:rsidP="008723B2">
      <w:pPr>
        <w:spacing w:line="360" w:lineRule="auto"/>
        <w:ind w:firstLine="709"/>
        <w:jc w:val="both"/>
        <w:rPr>
          <w:sz w:val="26"/>
          <w:szCs w:val="26"/>
        </w:rPr>
      </w:pPr>
      <w:r w:rsidRPr="008723B2">
        <w:rPr>
          <w:sz w:val="26"/>
          <w:szCs w:val="26"/>
        </w:rPr>
        <w:t>У муниципальных предприятий, находящихся в стадии банкротства (МУП «</w:t>
      </w:r>
      <w:proofErr w:type="spellStart"/>
      <w:r w:rsidRPr="008723B2">
        <w:rPr>
          <w:sz w:val="26"/>
          <w:szCs w:val="26"/>
        </w:rPr>
        <w:t>Теплоэнергосервис</w:t>
      </w:r>
      <w:proofErr w:type="spellEnd"/>
      <w:r w:rsidRPr="008723B2">
        <w:rPr>
          <w:sz w:val="26"/>
          <w:szCs w:val="26"/>
        </w:rPr>
        <w:t>», МУП «ДЗ ЖКУ»), муниципального имущества не имеется.</w:t>
      </w:r>
    </w:p>
    <w:p w:rsidR="008D256C" w:rsidRDefault="008D256C" w:rsidP="008723B2">
      <w:pPr>
        <w:spacing w:line="360" w:lineRule="auto"/>
        <w:ind w:firstLine="708"/>
        <w:jc w:val="center"/>
        <w:rPr>
          <w:b/>
          <w:sz w:val="28"/>
          <w:szCs w:val="28"/>
        </w:rPr>
      </w:pPr>
    </w:p>
    <w:p w:rsidR="00C4366C" w:rsidRDefault="00672C5C" w:rsidP="008723B2">
      <w:pPr>
        <w:spacing w:line="360" w:lineRule="auto"/>
        <w:ind w:firstLine="708"/>
        <w:jc w:val="center"/>
        <w:rPr>
          <w:b/>
          <w:sz w:val="28"/>
          <w:szCs w:val="28"/>
        </w:rPr>
      </w:pPr>
      <w:r>
        <w:rPr>
          <w:b/>
          <w:sz w:val="28"/>
          <w:szCs w:val="28"/>
          <w:lang w:val="en-US"/>
        </w:rPr>
        <w:t>IX</w:t>
      </w:r>
      <w:r w:rsidRPr="00E46F87">
        <w:rPr>
          <w:b/>
          <w:sz w:val="28"/>
          <w:szCs w:val="28"/>
        </w:rPr>
        <w:t xml:space="preserve">. </w:t>
      </w:r>
      <w:r w:rsidR="00C4366C">
        <w:rPr>
          <w:b/>
          <w:sz w:val="28"/>
          <w:szCs w:val="28"/>
        </w:rPr>
        <w:t>Энергетическая эффективность</w:t>
      </w:r>
    </w:p>
    <w:p w:rsidR="008977DE" w:rsidRPr="00A9738B" w:rsidRDefault="00783B72" w:rsidP="00A9738B">
      <w:pPr>
        <w:spacing w:line="360" w:lineRule="auto"/>
        <w:ind w:firstLine="709"/>
        <w:jc w:val="both"/>
        <w:rPr>
          <w:sz w:val="26"/>
          <w:szCs w:val="26"/>
        </w:rPr>
      </w:pPr>
      <w:r>
        <w:rPr>
          <w:sz w:val="26"/>
          <w:szCs w:val="26"/>
        </w:rPr>
        <w:t>В 20</w:t>
      </w:r>
      <w:r w:rsidR="00112E10">
        <w:rPr>
          <w:sz w:val="26"/>
          <w:szCs w:val="26"/>
        </w:rPr>
        <w:t>20</w:t>
      </w:r>
      <w:r w:rsidR="008977DE" w:rsidRPr="00A9738B">
        <w:rPr>
          <w:sz w:val="26"/>
          <w:szCs w:val="26"/>
        </w:rPr>
        <w:t xml:space="preserve"> году на территории городского округа продолжалась работа в рамках реализации Федерального закона Российской Федерации от 23 ноября 2009 года № 261 «Об энергосбережении и повышении энергетической эффективности о внесении изменений в отдельные законодательные акты Российской Федерации»».</w:t>
      </w:r>
    </w:p>
    <w:p w:rsidR="008977DE" w:rsidRPr="00A9738B" w:rsidRDefault="00AC6609" w:rsidP="00A9738B">
      <w:pPr>
        <w:spacing w:line="360" w:lineRule="auto"/>
        <w:ind w:firstLine="709"/>
        <w:jc w:val="both"/>
        <w:rPr>
          <w:sz w:val="26"/>
          <w:szCs w:val="26"/>
        </w:rPr>
      </w:pPr>
      <w:proofErr w:type="spellStart"/>
      <w:r>
        <w:rPr>
          <w:sz w:val="26"/>
          <w:szCs w:val="26"/>
        </w:rPr>
        <w:lastRenderedPageBreak/>
        <w:t>Д</w:t>
      </w:r>
      <w:r w:rsidR="008977DE" w:rsidRPr="00A9738B">
        <w:rPr>
          <w:sz w:val="26"/>
          <w:szCs w:val="26"/>
        </w:rPr>
        <w:t>омоуправляющими</w:t>
      </w:r>
      <w:proofErr w:type="spellEnd"/>
      <w:r w:rsidR="008977DE" w:rsidRPr="00A9738B">
        <w:rPr>
          <w:sz w:val="26"/>
          <w:szCs w:val="26"/>
        </w:rPr>
        <w:t xml:space="preserve"> компаниями, бюджетными учреждениями и пр</w:t>
      </w:r>
      <w:r w:rsidR="00112E10">
        <w:rPr>
          <w:sz w:val="26"/>
          <w:szCs w:val="26"/>
        </w:rPr>
        <w:t>очими организациями</w:t>
      </w:r>
      <w:r w:rsidR="008977DE" w:rsidRPr="00A9738B">
        <w:rPr>
          <w:sz w:val="26"/>
          <w:szCs w:val="26"/>
        </w:rPr>
        <w:t xml:space="preserve"> проводилась работа по сокращению объемов потребления энергетических ресурсов и затрат на их потребление (вода, электрическая и тепловая энергия),</w:t>
      </w:r>
      <w:r>
        <w:rPr>
          <w:sz w:val="26"/>
          <w:szCs w:val="26"/>
        </w:rPr>
        <w:t xml:space="preserve"> а также</w:t>
      </w:r>
      <w:r w:rsidR="008977DE" w:rsidRPr="00A9738B">
        <w:rPr>
          <w:sz w:val="26"/>
          <w:szCs w:val="26"/>
        </w:rPr>
        <w:t xml:space="preserve"> снижению себестоимости энергоресурсов </w:t>
      </w:r>
      <w:proofErr w:type="spellStart"/>
      <w:r>
        <w:rPr>
          <w:sz w:val="26"/>
          <w:szCs w:val="26"/>
        </w:rPr>
        <w:t>ресурсо</w:t>
      </w:r>
      <w:r w:rsidR="008977DE" w:rsidRPr="00A9738B">
        <w:rPr>
          <w:sz w:val="26"/>
          <w:szCs w:val="26"/>
        </w:rPr>
        <w:t>снабжающими</w:t>
      </w:r>
      <w:proofErr w:type="spellEnd"/>
      <w:r w:rsidR="008977DE" w:rsidRPr="00A9738B">
        <w:rPr>
          <w:sz w:val="26"/>
          <w:szCs w:val="26"/>
        </w:rPr>
        <w:t xml:space="preserve"> организациями.</w:t>
      </w:r>
    </w:p>
    <w:p w:rsidR="008977DE" w:rsidRPr="00A9738B" w:rsidRDefault="008977DE" w:rsidP="00A9738B">
      <w:pPr>
        <w:spacing w:line="360" w:lineRule="auto"/>
        <w:ind w:firstLine="709"/>
        <w:jc w:val="both"/>
        <w:rPr>
          <w:sz w:val="26"/>
          <w:szCs w:val="26"/>
        </w:rPr>
      </w:pPr>
      <w:r w:rsidRPr="00A9738B">
        <w:rPr>
          <w:sz w:val="26"/>
          <w:szCs w:val="26"/>
        </w:rPr>
        <w:t>На сегодняшний все муниципальные бюджетные учреждения городского округа оснащены приборами учета по видам потребляемых энергоресурсов.</w:t>
      </w:r>
    </w:p>
    <w:p w:rsidR="00112E10" w:rsidRPr="00112E10" w:rsidRDefault="00112E10" w:rsidP="00AC6609">
      <w:pPr>
        <w:spacing w:line="360" w:lineRule="auto"/>
        <w:ind w:firstLine="708"/>
        <w:jc w:val="both"/>
        <w:rPr>
          <w:sz w:val="26"/>
          <w:szCs w:val="26"/>
        </w:rPr>
      </w:pPr>
      <w:r w:rsidRPr="00112E10">
        <w:rPr>
          <w:sz w:val="26"/>
          <w:szCs w:val="26"/>
        </w:rPr>
        <w:t xml:space="preserve">В рамках программы «Энергосбережения и повышения энергетической эффективности на 2018 – 2025 годы», в 2020 году были реализованы </w:t>
      </w:r>
      <w:r w:rsidR="00AC6609">
        <w:rPr>
          <w:sz w:val="26"/>
          <w:szCs w:val="26"/>
        </w:rPr>
        <w:t xml:space="preserve">следующие </w:t>
      </w:r>
      <w:r w:rsidRPr="00112E10">
        <w:rPr>
          <w:sz w:val="26"/>
          <w:szCs w:val="26"/>
        </w:rPr>
        <w:t>мероприятия:</w:t>
      </w:r>
    </w:p>
    <w:p w:rsidR="00112E10" w:rsidRPr="00112E10" w:rsidRDefault="00112E10" w:rsidP="00112E10">
      <w:pPr>
        <w:spacing w:line="360" w:lineRule="auto"/>
        <w:jc w:val="both"/>
        <w:rPr>
          <w:sz w:val="26"/>
          <w:szCs w:val="26"/>
        </w:rPr>
      </w:pPr>
      <w:r w:rsidRPr="00112E10">
        <w:rPr>
          <w:sz w:val="26"/>
          <w:szCs w:val="26"/>
        </w:rPr>
        <w:t>- замен</w:t>
      </w:r>
      <w:r w:rsidR="00AC6609">
        <w:rPr>
          <w:sz w:val="26"/>
          <w:szCs w:val="26"/>
        </w:rPr>
        <w:t>а</w:t>
      </w:r>
      <w:r w:rsidRPr="00112E10">
        <w:rPr>
          <w:sz w:val="26"/>
          <w:szCs w:val="26"/>
        </w:rPr>
        <w:t xml:space="preserve"> люминесцентных светильников и ламп на светодиодные в муниципальных бюджетных учреждениях МБДОУ д/с №17, МБДОУ д/с №29, МБОУ СОШ №8, МБОУ </w:t>
      </w:r>
      <w:proofErr w:type="spellStart"/>
      <w:r w:rsidRPr="00112E10">
        <w:rPr>
          <w:sz w:val="26"/>
          <w:szCs w:val="26"/>
        </w:rPr>
        <w:t>Гремячевская</w:t>
      </w:r>
      <w:proofErr w:type="spellEnd"/>
      <w:r w:rsidRPr="00112E10">
        <w:rPr>
          <w:sz w:val="26"/>
          <w:szCs w:val="26"/>
        </w:rPr>
        <w:t xml:space="preserve"> СОШ №2, МБОУ </w:t>
      </w:r>
      <w:proofErr w:type="spellStart"/>
      <w:r w:rsidRPr="00112E10">
        <w:rPr>
          <w:sz w:val="26"/>
          <w:szCs w:val="26"/>
        </w:rPr>
        <w:t>Мурзицкая</w:t>
      </w:r>
      <w:proofErr w:type="spellEnd"/>
      <w:r w:rsidRPr="00112E10">
        <w:rPr>
          <w:sz w:val="26"/>
          <w:szCs w:val="26"/>
        </w:rPr>
        <w:t xml:space="preserve"> СОШ, залах и спортивных площадках МБУ ДО ДЮСШ в общем количестве источников освещения 732 шт. на сумму 419,6 тыс. рублей;</w:t>
      </w:r>
    </w:p>
    <w:p w:rsidR="00112E10" w:rsidRDefault="00112E10" w:rsidP="00112E10">
      <w:pPr>
        <w:spacing w:line="360" w:lineRule="auto"/>
        <w:jc w:val="both"/>
        <w:rPr>
          <w:sz w:val="26"/>
          <w:szCs w:val="26"/>
        </w:rPr>
      </w:pPr>
      <w:r w:rsidRPr="00112E10">
        <w:rPr>
          <w:sz w:val="26"/>
          <w:szCs w:val="26"/>
        </w:rPr>
        <w:t>- установ</w:t>
      </w:r>
      <w:r w:rsidR="00AC6609">
        <w:rPr>
          <w:sz w:val="26"/>
          <w:szCs w:val="26"/>
        </w:rPr>
        <w:t>ка</w:t>
      </w:r>
      <w:r w:rsidRPr="00112E10">
        <w:rPr>
          <w:sz w:val="26"/>
          <w:szCs w:val="26"/>
        </w:rPr>
        <w:t xml:space="preserve"> прибор</w:t>
      </w:r>
      <w:r w:rsidR="00AC6609">
        <w:rPr>
          <w:sz w:val="26"/>
          <w:szCs w:val="26"/>
        </w:rPr>
        <w:t>а</w:t>
      </w:r>
      <w:r w:rsidRPr="00112E10">
        <w:rPr>
          <w:sz w:val="26"/>
          <w:szCs w:val="26"/>
        </w:rPr>
        <w:t xml:space="preserve"> учета тепловой энергии и 2 прибор</w:t>
      </w:r>
      <w:r w:rsidR="00AC6609">
        <w:rPr>
          <w:sz w:val="26"/>
          <w:szCs w:val="26"/>
        </w:rPr>
        <w:t>ов</w:t>
      </w:r>
      <w:r w:rsidRPr="00112E10">
        <w:rPr>
          <w:sz w:val="26"/>
          <w:szCs w:val="26"/>
        </w:rPr>
        <w:t xml:space="preserve"> учета холодной воды в МБУ ДО ДЮСШ на сумму 315,5 тыс. рублей.</w:t>
      </w:r>
    </w:p>
    <w:p w:rsidR="00AC6609" w:rsidRPr="00112E10" w:rsidRDefault="00AC6609" w:rsidP="00112E10">
      <w:pPr>
        <w:spacing w:line="360" w:lineRule="auto"/>
        <w:jc w:val="both"/>
        <w:rPr>
          <w:sz w:val="26"/>
          <w:szCs w:val="26"/>
        </w:rPr>
      </w:pPr>
      <w:r>
        <w:rPr>
          <w:sz w:val="26"/>
          <w:szCs w:val="26"/>
        </w:rPr>
        <w:tab/>
        <w:t xml:space="preserve">В результате реализации мероприятий программы по энергосбережению в 2020 году наметилась тенденция снижения потребления энергетических ресурсов муниципальными бюджетными учреждениями: по тепловой энергии на 5,3% к уровню 2019 года, по потреблению горячего водоснабжения на 17%, по потреблению электрической энергии на 19,2% соответственно. </w:t>
      </w:r>
    </w:p>
    <w:p w:rsidR="006733DB" w:rsidRDefault="006733DB" w:rsidP="00725D9F">
      <w:pPr>
        <w:spacing w:line="360" w:lineRule="auto"/>
        <w:ind w:firstLine="708"/>
        <w:jc w:val="both"/>
        <w:rPr>
          <w:b/>
          <w:i/>
          <w:sz w:val="28"/>
          <w:szCs w:val="28"/>
        </w:rPr>
      </w:pPr>
    </w:p>
    <w:p w:rsidR="00725D9F" w:rsidRPr="00725D9F" w:rsidRDefault="00725D9F" w:rsidP="00725D9F">
      <w:pPr>
        <w:spacing w:line="360" w:lineRule="auto"/>
        <w:ind w:firstLine="708"/>
        <w:jc w:val="both"/>
        <w:rPr>
          <w:b/>
          <w:i/>
          <w:sz w:val="28"/>
          <w:szCs w:val="28"/>
        </w:rPr>
      </w:pPr>
      <w:bookmarkStart w:id="0" w:name="_GoBack"/>
      <w:bookmarkEnd w:id="0"/>
      <w:r w:rsidRPr="00725D9F">
        <w:rPr>
          <w:b/>
          <w:i/>
          <w:sz w:val="28"/>
          <w:szCs w:val="28"/>
        </w:rPr>
        <w:t>Независимая оценка качества оказания муниципальных услуг</w:t>
      </w:r>
    </w:p>
    <w:p w:rsidR="00725D9F" w:rsidRPr="00725D9F" w:rsidRDefault="00725D9F" w:rsidP="00725D9F">
      <w:pPr>
        <w:spacing w:line="360" w:lineRule="auto"/>
        <w:ind w:firstLine="708"/>
        <w:jc w:val="both"/>
        <w:rPr>
          <w:sz w:val="26"/>
          <w:szCs w:val="26"/>
        </w:rPr>
      </w:pPr>
      <w:r w:rsidRPr="00725D9F">
        <w:rPr>
          <w:sz w:val="26"/>
          <w:szCs w:val="26"/>
        </w:rPr>
        <w:t>Важной составляющей работы в 2020 году стало проведение независимой оценки качества условий оказания услуг организациями культуры.</w:t>
      </w:r>
    </w:p>
    <w:p w:rsidR="00725D9F" w:rsidRPr="00725D9F" w:rsidRDefault="00725D9F" w:rsidP="00725D9F">
      <w:pPr>
        <w:spacing w:line="360" w:lineRule="auto"/>
        <w:jc w:val="both"/>
        <w:rPr>
          <w:sz w:val="26"/>
          <w:szCs w:val="26"/>
        </w:rPr>
      </w:pPr>
      <w:r w:rsidRPr="00725D9F">
        <w:rPr>
          <w:sz w:val="26"/>
          <w:szCs w:val="26"/>
        </w:rPr>
        <w:t>В отчетном году НОК прошла МБУК «ЦКС»</w:t>
      </w:r>
      <w:r>
        <w:rPr>
          <w:sz w:val="26"/>
          <w:szCs w:val="26"/>
        </w:rPr>
        <w:t xml:space="preserve"> (центральная клубная система).</w:t>
      </w:r>
      <w:r w:rsidRPr="00725D9F">
        <w:rPr>
          <w:sz w:val="26"/>
          <w:szCs w:val="26"/>
        </w:rPr>
        <w:t xml:space="preserve"> В качестве организации – оператора выступило коммуникационное агентство АГТ- Приволжье (Н. Новгород). Оценка проводилась методом анализа официального сайта организации, анкетирования получателей услуг по 5 оцениваемым критериям – открытость и доступность информации, комфортность условий, доступность услуг </w:t>
      </w:r>
      <w:r w:rsidRPr="00725D9F">
        <w:rPr>
          <w:sz w:val="26"/>
          <w:szCs w:val="26"/>
        </w:rPr>
        <w:lastRenderedPageBreak/>
        <w:t>для инвалидов, доброжелательность, вежливость работников, удовлетворенность условиями оказания услуг.</w:t>
      </w:r>
    </w:p>
    <w:p w:rsidR="00725D9F" w:rsidRPr="00725D9F" w:rsidRDefault="00725D9F" w:rsidP="00725D9F">
      <w:pPr>
        <w:spacing w:line="360" w:lineRule="auto"/>
        <w:ind w:firstLine="708"/>
        <w:jc w:val="both"/>
        <w:rPr>
          <w:sz w:val="26"/>
          <w:szCs w:val="26"/>
        </w:rPr>
      </w:pPr>
      <w:r w:rsidRPr="00725D9F">
        <w:rPr>
          <w:sz w:val="26"/>
          <w:szCs w:val="26"/>
        </w:rPr>
        <w:t>В результате учреждение получила высокую оценку качества условий оказания услуг -94,6 балла.</w:t>
      </w:r>
    </w:p>
    <w:p w:rsidR="00112E10" w:rsidRPr="002D0880" w:rsidRDefault="00112E10" w:rsidP="00A9738B">
      <w:pPr>
        <w:spacing w:line="360" w:lineRule="auto"/>
        <w:ind w:firstLine="709"/>
        <w:jc w:val="both"/>
        <w:rPr>
          <w:sz w:val="26"/>
          <w:szCs w:val="26"/>
        </w:rPr>
      </w:pPr>
    </w:p>
    <w:p w:rsidR="0086145F" w:rsidRDefault="0086145F" w:rsidP="0037741A">
      <w:pPr>
        <w:tabs>
          <w:tab w:val="left" w:pos="6078"/>
        </w:tabs>
        <w:spacing w:line="360" w:lineRule="auto"/>
        <w:ind w:firstLine="708"/>
        <w:jc w:val="both"/>
        <w:rPr>
          <w:sz w:val="26"/>
          <w:szCs w:val="26"/>
        </w:rPr>
      </w:pPr>
    </w:p>
    <w:p w:rsidR="003A6890" w:rsidRPr="002131AC" w:rsidRDefault="00E60211" w:rsidP="0037741A">
      <w:pPr>
        <w:tabs>
          <w:tab w:val="left" w:pos="6078"/>
        </w:tabs>
        <w:spacing w:line="360" w:lineRule="auto"/>
        <w:ind w:firstLine="708"/>
        <w:jc w:val="both"/>
        <w:rPr>
          <w:sz w:val="26"/>
          <w:szCs w:val="26"/>
        </w:rPr>
      </w:pPr>
      <w:r>
        <w:rPr>
          <w:sz w:val="26"/>
          <w:szCs w:val="26"/>
        </w:rPr>
        <w:t>Г</w:t>
      </w:r>
      <w:r w:rsidR="00BA0E4D">
        <w:rPr>
          <w:sz w:val="26"/>
          <w:szCs w:val="26"/>
        </w:rPr>
        <w:t>лав</w:t>
      </w:r>
      <w:r>
        <w:rPr>
          <w:sz w:val="26"/>
          <w:szCs w:val="26"/>
        </w:rPr>
        <w:t>а</w:t>
      </w:r>
      <w:r w:rsidR="00BC202D" w:rsidRPr="002131AC">
        <w:rPr>
          <w:sz w:val="26"/>
          <w:szCs w:val="26"/>
        </w:rPr>
        <w:t xml:space="preserve"> </w:t>
      </w:r>
      <w:r w:rsidR="00112E10">
        <w:rPr>
          <w:sz w:val="26"/>
          <w:szCs w:val="26"/>
        </w:rPr>
        <w:t>местного самоуправления</w:t>
      </w:r>
      <w:r w:rsidR="00BC202D" w:rsidRPr="002131AC">
        <w:rPr>
          <w:sz w:val="26"/>
          <w:szCs w:val="26"/>
        </w:rPr>
        <w:t xml:space="preserve">                         </w:t>
      </w:r>
      <w:r w:rsidR="0096399B">
        <w:rPr>
          <w:sz w:val="26"/>
          <w:szCs w:val="26"/>
        </w:rPr>
        <w:t xml:space="preserve">       </w:t>
      </w:r>
      <w:r w:rsidR="00BC202D" w:rsidRPr="002131AC">
        <w:rPr>
          <w:sz w:val="26"/>
          <w:szCs w:val="26"/>
        </w:rPr>
        <w:t xml:space="preserve">                          </w:t>
      </w:r>
      <w:r w:rsidR="00112E10">
        <w:rPr>
          <w:sz w:val="26"/>
          <w:szCs w:val="26"/>
        </w:rPr>
        <w:t>В.В. Сергеев</w:t>
      </w:r>
      <w:r w:rsidR="0037741A" w:rsidRPr="002131AC">
        <w:rPr>
          <w:sz w:val="26"/>
          <w:szCs w:val="26"/>
        </w:rPr>
        <w:tab/>
      </w:r>
    </w:p>
    <w:sectPr w:rsidR="003A6890" w:rsidRPr="002131AC" w:rsidSect="00616D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24294"/>
    <w:multiLevelType w:val="hybridMultilevel"/>
    <w:tmpl w:val="1E3E74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7D2BDC"/>
    <w:multiLevelType w:val="hybridMultilevel"/>
    <w:tmpl w:val="65004E3A"/>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
    <w:nsid w:val="03034BEB"/>
    <w:multiLevelType w:val="hybridMultilevel"/>
    <w:tmpl w:val="98DE0A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9778FE"/>
    <w:multiLevelType w:val="hybridMultilevel"/>
    <w:tmpl w:val="34388F86"/>
    <w:lvl w:ilvl="0" w:tplc="17F8E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E503BA0"/>
    <w:multiLevelType w:val="hybridMultilevel"/>
    <w:tmpl w:val="FC9A3A86"/>
    <w:lvl w:ilvl="0" w:tplc="1AF69350">
      <w:start w:val="1"/>
      <w:numFmt w:val="upperRoman"/>
      <w:lvlText w:val="%1."/>
      <w:lvlJc w:val="left"/>
      <w:pPr>
        <w:tabs>
          <w:tab w:val="num" w:pos="1428"/>
        </w:tabs>
        <w:ind w:left="1428" w:hanging="7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0F893CDC"/>
    <w:multiLevelType w:val="hybridMultilevel"/>
    <w:tmpl w:val="EA7A0B06"/>
    <w:lvl w:ilvl="0" w:tplc="43EABC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10104B8"/>
    <w:multiLevelType w:val="hybridMultilevel"/>
    <w:tmpl w:val="C53E888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BF6092"/>
    <w:multiLevelType w:val="hybridMultilevel"/>
    <w:tmpl w:val="BEB83C14"/>
    <w:lvl w:ilvl="0" w:tplc="E72AE102">
      <w:start w:val="1"/>
      <w:numFmt w:val="decimal"/>
      <w:lvlText w:val="%1."/>
      <w:lvlJc w:val="left"/>
      <w:pPr>
        <w:ind w:left="1485" w:hanging="94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DAE4575"/>
    <w:multiLevelType w:val="hybridMultilevel"/>
    <w:tmpl w:val="D374B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5987917"/>
    <w:multiLevelType w:val="hybridMultilevel"/>
    <w:tmpl w:val="D638D1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7441CCA"/>
    <w:multiLevelType w:val="hybridMultilevel"/>
    <w:tmpl w:val="6560B0EC"/>
    <w:lvl w:ilvl="0" w:tplc="9CA026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C6C6030"/>
    <w:multiLevelType w:val="hybridMultilevel"/>
    <w:tmpl w:val="C2DE6098"/>
    <w:lvl w:ilvl="0" w:tplc="04190001">
      <w:start w:val="1"/>
      <w:numFmt w:val="bullet"/>
      <w:lvlText w:val=""/>
      <w:lvlJc w:val="left"/>
      <w:pPr>
        <w:tabs>
          <w:tab w:val="num" w:pos="1160"/>
        </w:tabs>
        <w:ind w:left="1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4740253"/>
    <w:multiLevelType w:val="hybridMultilevel"/>
    <w:tmpl w:val="5F548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DE50C4"/>
    <w:multiLevelType w:val="hybridMultilevel"/>
    <w:tmpl w:val="5BAE7630"/>
    <w:lvl w:ilvl="0" w:tplc="04190001">
      <w:start w:val="1"/>
      <w:numFmt w:val="bullet"/>
      <w:lvlText w:val=""/>
      <w:lvlJc w:val="left"/>
      <w:pPr>
        <w:tabs>
          <w:tab w:val="num" w:pos="1230"/>
        </w:tabs>
        <w:ind w:left="12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645297D"/>
    <w:multiLevelType w:val="hybridMultilevel"/>
    <w:tmpl w:val="98BE3E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3AE10335"/>
    <w:multiLevelType w:val="hybridMultilevel"/>
    <w:tmpl w:val="8B2E0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A3137D"/>
    <w:multiLevelType w:val="hybridMultilevel"/>
    <w:tmpl w:val="B6EC0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BE91BC1"/>
    <w:multiLevelType w:val="hybridMultilevel"/>
    <w:tmpl w:val="C1BCFE48"/>
    <w:lvl w:ilvl="0" w:tplc="D8802430">
      <w:start w:val="1"/>
      <w:numFmt w:val="bullet"/>
      <w:lvlText w:val=""/>
      <w:lvlJc w:val="left"/>
      <w:pPr>
        <w:tabs>
          <w:tab w:val="num" w:pos="720"/>
        </w:tabs>
        <w:ind w:left="720" w:hanging="360"/>
      </w:pPr>
      <w:rPr>
        <w:rFonts w:ascii="Wingdings" w:hAnsi="Wingdings" w:hint="default"/>
      </w:rPr>
    </w:lvl>
    <w:lvl w:ilvl="1" w:tplc="8C8C54B8" w:tentative="1">
      <w:start w:val="1"/>
      <w:numFmt w:val="bullet"/>
      <w:lvlText w:val=""/>
      <w:lvlJc w:val="left"/>
      <w:pPr>
        <w:tabs>
          <w:tab w:val="num" w:pos="1440"/>
        </w:tabs>
        <w:ind w:left="1440" w:hanging="360"/>
      </w:pPr>
      <w:rPr>
        <w:rFonts w:ascii="Wingdings" w:hAnsi="Wingdings" w:hint="default"/>
      </w:rPr>
    </w:lvl>
    <w:lvl w:ilvl="2" w:tplc="9A2E4514" w:tentative="1">
      <w:start w:val="1"/>
      <w:numFmt w:val="bullet"/>
      <w:lvlText w:val=""/>
      <w:lvlJc w:val="left"/>
      <w:pPr>
        <w:tabs>
          <w:tab w:val="num" w:pos="2160"/>
        </w:tabs>
        <w:ind w:left="2160" w:hanging="360"/>
      </w:pPr>
      <w:rPr>
        <w:rFonts w:ascii="Wingdings" w:hAnsi="Wingdings" w:hint="default"/>
      </w:rPr>
    </w:lvl>
    <w:lvl w:ilvl="3" w:tplc="659EEDFC" w:tentative="1">
      <w:start w:val="1"/>
      <w:numFmt w:val="bullet"/>
      <w:lvlText w:val=""/>
      <w:lvlJc w:val="left"/>
      <w:pPr>
        <w:tabs>
          <w:tab w:val="num" w:pos="2880"/>
        </w:tabs>
        <w:ind w:left="2880" w:hanging="360"/>
      </w:pPr>
      <w:rPr>
        <w:rFonts w:ascii="Wingdings" w:hAnsi="Wingdings" w:hint="default"/>
      </w:rPr>
    </w:lvl>
    <w:lvl w:ilvl="4" w:tplc="8ED03C46" w:tentative="1">
      <w:start w:val="1"/>
      <w:numFmt w:val="bullet"/>
      <w:lvlText w:val=""/>
      <w:lvlJc w:val="left"/>
      <w:pPr>
        <w:tabs>
          <w:tab w:val="num" w:pos="3600"/>
        </w:tabs>
        <w:ind w:left="3600" w:hanging="360"/>
      </w:pPr>
      <w:rPr>
        <w:rFonts w:ascii="Wingdings" w:hAnsi="Wingdings" w:hint="default"/>
      </w:rPr>
    </w:lvl>
    <w:lvl w:ilvl="5" w:tplc="ABBA8F04" w:tentative="1">
      <w:start w:val="1"/>
      <w:numFmt w:val="bullet"/>
      <w:lvlText w:val=""/>
      <w:lvlJc w:val="left"/>
      <w:pPr>
        <w:tabs>
          <w:tab w:val="num" w:pos="4320"/>
        </w:tabs>
        <w:ind w:left="4320" w:hanging="360"/>
      </w:pPr>
      <w:rPr>
        <w:rFonts w:ascii="Wingdings" w:hAnsi="Wingdings" w:hint="default"/>
      </w:rPr>
    </w:lvl>
    <w:lvl w:ilvl="6" w:tplc="35A0A05C" w:tentative="1">
      <w:start w:val="1"/>
      <w:numFmt w:val="bullet"/>
      <w:lvlText w:val=""/>
      <w:lvlJc w:val="left"/>
      <w:pPr>
        <w:tabs>
          <w:tab w:val="num" w:pos="5040"/>
        </w:tabs>
        <w:ind w:left="5040" w:hanging="360"/>
      </w:pPr>
      <w:rPr>
        <w:rFonts w:ascii="Wingdings" w:hAnsi="Wingdings" w:hint="default"/>
      </w:rPr>
    </w:lvl>
    <w:lvl w:ilvl="7" w:tplc="6BAAC61C" w:tentative="1">
      <w:start w:val="1"/>
      <w:numFmt w:val="bullet"/>
      <w:lvlText w:val=""/>
      <w:lvlJc w:val="left"/>
      <w:pPr>
        <w:tabs>
          <w:tab w:val="num" w:pos="5760"/>
        </w:tabs>
        <w:ind w:left="5760" w:hanging="360"/>
      </w:pPr>
      <w:rPr>
        <w:rFonts w:ascii="Wingdings" w:hAnsi="Wingdings" w:hint="default"/>
      </w:rPr>
    </w:lvl>
    <w:lvl w:ilvl="8" w:tplc="B1EAD26E" w:tentative="1">
      <w:start w:val="1"/>
      <w:numFmt w:val="bullet"/>
      <w:lvlText w:val=""/>
      <w:lvlJc w:val="left"/>
      <w:pPr>
        <w:tabs>
          <w:tab w:val="num" w:pos="6480"/>
        </w:tabs>
        <w:ind w:left="6480" w:hanging="360"/>
      </w:pPr>
      <w:rPr>
        <w:rFonts w:ascii="Wingdings" w:hAnsi="Wingdings" w:hint="default"/>
      </w:rPr>
    </w:lvl>
  </w:abstractNum>
  <w:abstractNum w:abstractNumId="18">
    <w:nsid w:val="44E845AE"/>
    <w:multiLevelType w:val="hybridMultilevel"/>
    <w:tmpl w:val="F40C18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7891A45"/>
    <w:multiLevelType w:val="hybridMultilevel"/>
    <w:tmpl w:val="F5822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7BF2478"/>
    <w:multiLevelType w:val="hybridMultilevel"/>
    <w:tmpl w:val="BFF83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5A7E5D"/>
    <w:multiLevelType w:val="hybridMultilevel"/>
    <w:tmpl w:val="28A80A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B91493E"/>
    <w:multiLevelType w:val="hybridMultilevel"/>
    <w:tmpl w:val="1D6C2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C9940AF"/>
    <w:multiLevelType w:val="hybridMultilevel"/>
    <w:tmpl w:val="40F43C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3D475F"/>
    <w:multiLevelType w:val="hybridMultilevel"/>
    <w:tmpl w:val="0B40F3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26F24BF"/>
    <w:multiLevelType w:val="hybridMultilevel"/>
    <w:tmpl w:val="D728A93A"/>
    <w:lvl w:ilvl="0" w:tplc="04190001">
      <w:start w:val="1"/>
      <w:numFmt w:val="bullet"/>
      <w:lvlText w:val=""/>
      <w:lvlJc w:val="left"/>
      <w:pPr>
        <w:tabs>
          <w:tab w:val="num" w:pos="800"/>
        </w:tabs>
        <w:ind w:left="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5654338"/>
    <w:multiLevelType w:val="hybridMultilevel"/>
    <w:tmpl w:val="433E1DE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7">
    <w:nsid w:val="561236A1"/>
    <w:multiLevelType w:val="hybridMultilevel"/>
    <w:tmpl w:val="02DE4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D802E7"/>
    <w:multiLevelType w:val="hybridMultilevel"/>
    <w:tmpl w:val="F2BA710C"/>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29">
    <w:nsid w:val="675333B6"/>
    <w:multiLevelType w:val="hybridMultilevel"/>
    <w:tmpl w:val="22C2F7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9150F44"/>
    <w:multiLevelType w:val="hybridMultilevel"/>
    <w:tmpl w:val="AA5AE0CC"/>
    <w:lvl w:ilvl="0" w:tplc="04190001">
      <w:start w:val="1"/>
      <w:numFmt w:val="bullet"/>
      <w:lvlText w:val=""/>
      <w:lvlJc w:val="left"/>
      <w:pPr>
        <w:tabs>
          <w:tab w:val="num" w:pos="1363"/>
        </w:tabs>
        <w:ind w:left="1363" w:hanging="360"/>
      </w:pPr>
      <w:rPr>
        <w:rFonts w:ascii="Symbol" w:hAnsi="Symbol" w:hint="default"/>
      </w:rPr>
    </w:lvl>
    <w:lvl w:ilvl="1" w:tplc="04190003" w:tentative="1">
      <w:start w:val="1"/>
      <w:numFmt w:val="bullet"/>
      <w:lvlText w:val="o"/>
      <w:lvlJc w:val="left"/>
      <w:pPr>
        <w:tabs>
          <w:tab w:val="num" w:pos="2083"/>
        </w:tabs>
        <w:ind w:left="2083" w:hanging="360"/>
      </w:pPr>
      <w:rPr>
        <w:rFonts w:ascii="Courier New" w:hAnsi="Courier New" w:cs="Courier New" w:hint="default"/>
      </w:rPr>
    </w:lvl>
    <w:lvl w:ilvl="2" w:tplc="04190005" w:tentative="1">
      <w:start w:val="1"/>
      <w:numFmt w:val="bullet"/>
      <w:lvlText w:val=""/>
      <w:lvlJc w:val="left"/>
      <w:pPr>
        <w:tabs>
          <w:tab w:val="num" w:pos="2803"/>
        </w:tabs>
        <w:ind w:left="2803" w:hanging="360"/>
      </w:pPr>
      <w:rPr>
        <w:rFonts w:ascii="Wingdings" w:hAnsi="Wingdings" w:hint="default"/>
      </w:rPr>
    </w:lvl>
    <w:lvl w:ilvl="3" w:tplc="04190001" w:tentative="1">
      <w:start w:val="1"/>
      <w:numFmt w:val="bullet"/>
      <w:lvlText w:val=""/>
      <w:lvlJc w:val="left"/>
      <w:pPr>
        <w:tabs>
          <w:tab w:val="num" w:pos="3523"/>
        </w:tabs>
        <w:ind w:left="3523" w:hanging="360"/>
      </w:pPr>
      <w:rPr>
        <w:rFonts w:ascii="Symbol" w:hAnsi="Symbol" w:hint="default"/>
      </w:rPr>
    </w:lvl>
    <w:lvl w:ilvl="4" w:tplc="04190003" w:tentative="1">
      <w:start w:val="1"/>
      <w:numFmt w:val="bullet"/>
      <w:lvlText w:val="o"/>
      <w:lvlJc w:val="left"/>
      <w:pPr>
        <w:tabs>
          <w:tab w:val="num" w:pos="4243"/>
        </w:tabs>
        <w:ind w:left="4243" w:hanging="360"/>
      </w:pPr>
      <w:rPr>
        <w:rFonts w:ascii="Courier New" w:hAnsi="Courier New" w:cs="Courier New" w:hint="default"/>
      </w:rPr>
    </w:lvl>
    <w:lvl w:ilvl="5" w:tplc="04190005" w:tentative="1">
      <w:start w:val="1"/>
      <w:numFmt w:val="bullet"/>
      <w:lvlText w:val=""/>
      <w:lvlJc w:val="left"/>
      <w:pPr>
        <w:tabs>
          <w:tab w:val="num" w:pos="4963"/>
        </w:tabs>
        <w:ind w:left="4963" w:hanging="360"/>
      </w:pPr>
      <w:rPr>
        <w:rFonts w:ascii="Wingdings" w:hAnsi="Wingdings" w:hint="default"/>
      </w:rPr>
    </w:lvl>
    <w:lvl w:ilvl="6" w:tplc="04190001" w:tentative="1">
      <w:start w:val="1"/>
      <w:numFmt w:val="bullet"/>
      <w:lvlText w:val=""/>
      <w:lvlJc w:val="left"/>
      <w:pPr>
        <w:tabs>
          <w:tab w:val="num" w:pos="5683"/>
        </w:tabs>
        <w:ind w:left="5683" w:hanging="360"/>
      </w:pPr>
      <w:rPr>
        <w:rFonts w:ascii="Symbol" w:hAnsi="Symbol" w:hint="default"/>
      </w:rPr>
    </w:lvl>
    <w:lvl w:ilvl="7" w:tplc="04190003" w:tentative="1">
      <w:start w:val="1"/>
      <w:numFmt w:val="bullet"/>
      <w:lvlText w:val="o"/>
      <w:lvlJc w:val="left"/>
      <w:pPr>
        <w:tabs>
          <w:tab w:val="num" w:pos="6403"/>
        </w:tabs>
        <w:ind w:left="6403" w:hanging="360"/>
      </w:pPr>
      <w:rPr>
        <w:rFonts w:ascii="Courier New" w:hAnsi="Courier New" w:cs="Courier New" w:hint="default"/>
      </w:rPr>
    </w:lvl>
    <w:lvl w:ilvl="8" w:tplc="04190005" w:tentative="1">
      <w:start w:val="1"/>
      <w:numFmt w:val="bullet"/>
      <w:lvlText w:val=""/>
      <w:lvlJc w:val="left"/>
      <w:pPr>
        <w:tabs>
          <w:tab w:val="num" w:pos="7123"/>
        </w:tabs>
        <w:ind w:left="7123" w:hanging="360"/>
      </w:pPr>
      <w:rPr>
        <w:rFonts w:ascii="Wingdings" w:hAnsi="Wingdings" w:hint="default"/>
      </w:rPr>
    </w:lvl>
  </w:abstractNum>
  <w:abstractNum w:abstractNumId="31">
    <w:nsid w:val="6DB90E46"/>
    <w:multiLevelType w:val="hybridMultilevel"/>
    <w:tmpl w:val="C4CA31DA"/>
    <w:lvl w:ilvl="0" w:tplc="0C1AB2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6FB95334"/>
    <w:multiLevelType w:val="hybridMultilevel"/>
    <w:tmpl w:val="3A0C6B5C"/>
    <w:lvl w:ilvl="0" w:tplc="69381F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3A67307"/>
    <w:multiLevelType w:val="hybridMultilevel"/>
    <w:tmpl w:val="53622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6BA2146"/>
    <w:multiLevelType w:val="hybridMultilevel"/>
    <w:tmpl w:val="F1529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EB671E7"/>
    <w:multiLevelType w:val="hybridMultilevel"/>
    <w:tmpl w:val="BEFC684A"/>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6"/>
  </w:num>
  <w:num w:numId="10">
    <w:abstractNumId w:val="14"/>
  </w:num>
  <w:num w:numId="11">
    <w:abstractNumId w:val="22"/>
  </w:num>
  <w:num w:numId="12">
    <w:abstractNumId w:val="5"/>
  </w:num>
  <w:num w:numId="13">
    <w:abstractNumId w:val="28"/>
  </w:num>
  <w:num w:numId="14">
    <w:abstractNumId w:val="26"/>
  </w:num>
  <w:num w:numId="15">
    <w:abstractNumId w:val="6"/>
  </w:num>
  <w:num w:numId="16">
    <w:abstractNumId w:val="30"/>
  </w:num>
  <w:num w:numId="17">
    <w:abstractNumId w:val="33"/>
  </w:num>
  <w:num w:numId="18">
    <w:abstractNumId w:val="8"/>
  </w:num>
  <w:num w:numId="19">
    <w:abstractNumId w:val="4"/>
  </w:num>
  <w:num w:numId="20">
    <w:abstractNumId w:val="35"/>
  </w:num>
  <w:num w:numId="21">
    <w:abstractNumId w:val="24"/>
  </w:num>
  <w:num w:numId="22">
    <w:abstractNumId w:val="7"/>
  </w:num>
  <w:num w:numId="23">
    <w:abstractNumId w:val="31"/>
  </w:num>
  <w:num w:numId="24">
    <w:abstractNumId w:val="34"/>
  </w:num>
  <w:num w:numId="25">
    <w:abstractNumId w:val="3"/>
  </w:num>
  <w:num w:numId="26">
    <w:abstractNumId w:val="27"/>
  </w:num>
  <w:num w:numId="27">
    <w:abstractNumId w:val="17"/>
  </w:num>
  <w:num w:numId="28">
    <w:abstractNumId w:val="1"/>
  </w:num>
  <w:num w:numId="29">
    <w:abstractNumId w:val="0"/>
  </w:num>
  <w:num w:numId="30">
    <w:abstractNumId w:val="20"/>
  </w:num>
  <w:num w:numId="31">
    <w:abstractNumId w:val="12"/>
  </w:num>
  <w:num w:numId="32">
    <w:abstractNumId w:val="15"/>
  </w:num>
  <w:num w:numId="33">
    <w:abstractNumId w:val="23"/>
  </w:num>
  <w:num w:numId="34">
    <w:abstractNumId w:val="32"/>
  </w:num>
  <w:num w:numId="35">
    <w:abstractNumId w:val="18"/>
  </w:num>
  <w:num w:numId="36">
    <w:abstractNumId w:val="10"/>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86A"/>
    <w:rsid w:val="00001922"/>
    <w:rsid w:val="000024D8"/>
    <w:rsid w:val="00011908"/>
    <w:rsid w:val="0001586B"/>
    <w:rsid w:val="00017E23"/>
    <w:rsid w:val="0002371F"/>
    <w:rsid w:val="00024600"/>
    <w:rsid w:val="00027FAE"/>
    <w:rsid w:val="00036177"/>
    <w:rsid w:val="00036E3A"/>
    <w:rsid w:val="00037C5D"/>
    <w:rsid w:val="00040063"/>
    <w:rsid w:val="00046DA2"/>
    <w:rsid w:val="00047084"/>
    <w:rsid w:val="00055E8E"/>
    <w:rsid w:val="000633D6"/>
    <w:rsid w:val="00065B4A"/>
    <w:rsid w:val="00071024"/>
    <w:rsid w:val="00071CA0"/>
    <w:rsid w:val="00072E51"/>
    <w:rsid w:val="000735D3"/>
    <w:rsid w:val="0007446D"/>
    <w:rsid w:val="00076367"/>
    <w:rsid w:val="00080A45"/>
    <w:rsid w:val="00081BA7"/>
    <w:rsid w:val="00083E32"/>
    <w:rsid w:val="00093498"/>
    <w:rsid w:val="000957CD"/>
    <w:rsid w:val="0009690B"/>
    <w:rsid w:val="000A55C3"/>
    <w:rsid w:val="000B123C"/>
    <w:rsid w:val="000B26A9"/>
    <w:rsid w:val="000B41DD"/>
    <w:rsid w:val="000B4A4C"/>
    <w:rsid w:val="000B71AB"/>
    <w:rsid w:val="000B7F95"/>
    <w:rsid w:val="000C636A"/>
    <w:rsid w:val="000E2082"/>
    <w:rsid w:val="000E2B3E"/>
    <w:rsid w:val="000E5C49"/>
    <w:rsid w:val="000E5FC7"/>
    <w:rsid w:val="000F449A"/>
    <w:rsid w:val="000F68A2"/>
    <w:rsid w:val="001002D5"/>
    <w:rsid w:val="001070A7"/>
    <w:rsid w:val="00112E10"/>
    <w:rsid w:val="001131EB"/>
    <w:rsid w:val="001134AF"/>
    <w:rsid w:val="00120FD2"/>
    <w:rsid w:val="0012669B"/>
    <w:rsid w:val="0012760A"/>
    <w:rsid w:val="00130E7B"/>
    <w:rsid w:val="001310F3"/>
    <w:rsid w:val="00132692"/>
    <w:rsid w:val="00142B43"/>
    <w:rsid w:val="00143438"/>
    <w:rsid w:val="001446EB"/>
    <w:rsid w:val="00147126"/>
    <w:rsid w:val="0015012A"/>
    <w:rsid w:val="00153B70"/>
    <w:rsid w:val="00155B9A"/>
    <w:rsid w:val="00155EB2"/>
    <w:rsid w:val="00157617"/>
    <w:rsid w:val="001617D5"/>
    <w:rsid w:val="00170531"/>
    <w:rsid w:val="00170570"/>
    <w:rsid w:val="00171F37"/>
    <w:rsid w:val="0018031B"/>
    <w:rsid w:val="00183218"/>
    <w:rsid w:val="0019126A"/>
    <w:rsid w:val="001916C5"/>
    <w:rsid w:val="00191CB3"/>
    <w:rsid w:val="0019200B"/>
    <w:rsid w:val="00192C76"/>
    <w:rsid w:val="00193F1A"/>
    <w:rsid w:val="00197889"/>
    <w:rsid w:val="001A3728"/>
    <w:rsid w:val="001A4554"/>
    <w:rsid w:val="001A60A9"/>
    <w:rsid w:val="001A6BBA"/>
    <w:rsid w:val="001B3DF2"/>
    <w:rsid w:val="001B59A8"/>
    <w:rsid w:val="001B6E7C"/>
    <w:rsid w:val="001C4879"/>
    <w:rsid w:val="001C7285"/>
    <w:rsid w:val="001D0242"/>
    <w:rsid w:val="001D6A50"/>
    <w:rsid w:val="001D77B9"/>
    <w:rsid w:val="001E04F2"/>
    <w:rsid w:val="001E3C85"/>
    <w:rsid w:val="001E5583"/>
    <w:rsid w:val="001E5FEF"/>
    <w:rsid w:val="001F5108"/>
    <w:rsid w:val="002131AC"/>
    <w:rsid w:val="0021431A"/>
    <w:rsid w:val="00215F51"/>
    <w:rsid w:val="0021612D"/>
    <w:rsid w:val="002206BB"/>
    <w:rsid w:val="00222B28"/>
    <w:rsid w:val="002314EF"/>
    <w:rsid w:val="00232070"/>
    <w:rsid w:val="002334B9"/>
    <w:rsid w:val="00233921"/>
    <w:rsid w:val="002410D9"/>
    <w:rsid w:val="00241CDE"/>
    <w:rsid w:val="00241FF1"/>
    <w:rsid w:val="002439C4"/>
    <w:rsid w:val="002444F6"/>
    <w:rsid w:val="00247D40"/>
    <w:rsid w:val="00250B97"/>
    <w:rsid w:val="0025157D"/>
    <w:rsid w:val="0025555C"/>
    <w:rsid w:val="002573DC"/>
    <w:rsid w:val="00257DE0"/>
    <w:rsid w:val="0026187F"/>
    <w:rsid w:val="002622B0"/>
    <w:rsid w:val="0026392D"/>
    <w:rsid w:val="00267568"/>
    <w:rsid w:val="002708D9"/>
    <w:rsid w:val="00271AA0"/>
    <w:rsid w:val="00272693"/>
    <w:rsid w:val="00275126"/>
    <w:rsid w:val="0029257E"/>
    <w:rsid w:val="00293A73"/>
    <w:rsid w:val="0029497C"/>
    <w:rsid w:val="002A5DA6"/>
    <w:rsid w:val="002B3798"/>
    <w:rsid w:val="002C62A9"/>
    <w:rsid w:val="002C636F"/>
    <w:rsid w:val="002D0880"/>
    <w:rsid w:val="002D0DF0"/>
    <w:rsid w:val="002D45AE"/>
    <w:rsid w:val="002D5DC3"/>
    <w:rsid w:val="002D6306"/>
    <w:rsid w:val="002E014E"/>
    <w:rsid w:val="002E0BFB"/>
    <w:rsid w:val="002E32F1"/>
    <w:rsid w:val="002E355D"/>
    <w:rsid w:val="002E716D"/>
    <w:rsid w:val="002F09F5"/>
    <w:rsid w:val="002F12DC"/>
    <w:rsid w:val="002F4728"/>
    <w:rsid w:val="002F60CA"/>
    <w:rsid w:val="00301812"/>
    <w:rsid w:val="00304798"/>
    <w:rsid w:val="0030515B"/>
    <w:rsid w:val="0030589F"/>
    <w:rsid w:val="0031102C"/>
    <w:rsid w:val="0032320B"/>
    <w:rsid w:val="00326086"/>
    <w:rsid w:val="0032705B"/>
    <w:rsid w:val="00327FF3"/>
    <w:rsid w:val="0033186A"/>
    <w:rsid w:val="003407C6"/>
    <w:rsid w:val="00340BD0"/>
    <w:rsid w:val="00342060"/>
    <w:rsid w:val="003439EE"/>
    <w:rsid w:val="00344755"/>
    <w:rsid w:val="003450D6"/>
    <w:rsid w:val="00345244"/>
    <w:rsid w:val="00346397"/>
    <w:rsid w:val="00351407"/>
    <w:rsid w:val="0035281B"/>
    <w:rsid w:val="0035373C"/>
    <w:rsid w:val="00353BEC"/>
    <w:rsid w:val="0035593C"/>
    <w:rsid w:val="00355FDE"/>
    <w:rsid w:val="003614FA"/>
    <w:rsid w:val="0036322A"/>
    <w:rsid w:val="0037490B"/>
    <w:rsid w:val="00375AFD"/>
    <w:rsid w:val="003765DF"/>
    <w:rsid w:val="0037741A"/>
    <w:rsid w:val="00381C2C"/>
    <w:rsid w:val="00392993"/>
    <w:rsid w:val="003972B9"/>
    <w:rsid w:val="003A6890"/>
    <w:rsid w:val="003B09F7"/>
    <w:rsid w:val="003B0A82"/>
    <w:rsid w:val="003B1509"/>
    <w:rsid w:val="003B7127"/>
    <w:rsid w:val="003C273C"/>
    <w:rsid w:val="003D36EA"/>
    <w:rsid w:val="003D7730"/>
    <w:rsid w:val="003E180E"/>
    <w:rsid w:val="003E1903"/>
    <w:rsid w:val="003E3053"/>
    <w:rsid w:val="003E39FE"/>
    <w:rsid w:val="003E3EAB"/>
    <w:rsid w:val="003E43D9"/>
    <w:rsid w:val="003E58FC"/>
    <w:rsid w:val="003F2B89"/>
    <w:rsid w:val="003F7FB4"/>
    <w:rsid w:val="00405EB6"/>
    <w:rsid w:val="004060EE"/>
    <w:rsid w:val="00406331"/>
    <w:rsid w:val="004107BC"/>
    <w:rsid w:val="00411246"/>
    <w:rsid w:val="00413C58"/>
    <w:rsid w:val="00415052"/>
    <w:rsid w:val="00415133"/>
    <w:rsid w:val="00415EF9"/>
    <w:rsid w:val="0042031D"/>
    <w:rsid w:val="004209EE"/>
    <w:rsid w:val="00421688"/>
    <w:rsid w:val="00422429"/>
    <w:rsid w:val="00427F32"/>
    <w:rsid w:val="00434282"/>
    <w:rsid w:val="00434AF0"/>
    <w:rsid w:val="00435854"/>
    <w:rsid w:val="004438AC"/>
    <w:rsid w:val="00444A51"/>
    <w:rsid w:val="0044722D"/>
    <w:rsid w:val="00452653"/>
    <w:rsid w:val="004603BF"/>
    <w:rsid w:val="00467AB3"/>
    <w:rsid w:val="00471C10"/>
    <w:rsid w:val="00472A53"/>
    <w:rsid w:val="00473B49"/>
    <w:rsid w:val="004741BC"/>
    <w:rsid w:val="00474B1E"/>
    <w:rsid w:val="00474E99"/>
    <w:rsid w:val="00482D74"/>
    <w:rsid w:val="00483D80"/>
    <w:rsid w:val="0048561B"/>
    <w:rsid w:val="00490C43"/>
    <w:rsid w:val="00491368"/>
    <w:rsid w:val="004921B4"/>
    <w:rsid w:val="0049269F"/>
    <w:rsid w:val="004950A4"/>
    <w:rsid w:val="004A2A9D"/>
    <w:rsid w:val="004B3E1F"/>
    <w:rsid w:val="004B4830"/>
    <w:rsid w:val="004B660B"/>
    <w:rsid w:val="004C23F4"/>
    <w:rsid w:val="004D12C8"/>
    <w:rsid w:val="004D2AFC"/>
    <w:rsid w:val="004E11ED"/>
    <w:rsid w:val="004E2A0A"/>
    <w:rsid w:val="004E3FB2"/>
    <w:rsid w:val="004E4C16"/>
    <w:rsid w:val="004E5048"/>
    <w:rsid w:val="004E75B1"/>
    <w:rsid w:val="004F3146"/>
    <w:rsid w:val="004F3E40"/>
    <w:rsid w:val="004F4578"/>
    <w:rsid w:val="004F5EC0"/>
    <w:rsid w:val="004F5F7D"/>
    <w:rsid w:val="00501A85"/>
    <w:rsid w:val="00502DF1"/>
    <w:rsid w:val="00504488"/>
    <w:rsid w:val="00511519"/>
    <w:rsid w:val="005115DE"/>
    <w:rsid w:val="00511BB1"/>
    <w:rsid w:val="0051309D"/>
    <w:rsid w:val="00517189"/>
    <w:rsid w:val="00526773"/>
    <w:rsid w:val="005308F2"/>
    <w:rsid w:val="00535E4A"/>
    <w:rsid w:val="00536880"/>
    <w:rsid w:val="00537B8B"/>
    <w:rsid w:val="00541CFB"/>
    <w:rsid w:val="00551EA3"/>
    <w:rsid w:val="00552143"/>
    <w:rsid w:val="0055248D"/>
    <w:rsid w:val="005539A2"/>
    <w:rsid w:val="00561257"/>
    <w:rsid w:val="00561F57"/>
    <w:rsid w:val="005721FE"/>
    <w:rsid w:val="005742CA"/>
    <w:rsid w:val="005754FE"/>
    <w:rsid w:val="005760C6"/>
    <w:rsid w:val="00576F5E"/>
    <w:rsid w:val="005830B8"/>
    <w:rsid w:val="00583A43"/>
    <w:rsid w:val="00583D51"/>
    <w:rsid w:val="00590126"/>
    <w:rsid w:val="00590A62"/>
    <w:rsid w:val="00590E67"/>
    <w:rsid w:val="005927B3"/>
    <w:rsid w:val="005952DE"/>
    <w:rsid w:val="00597289"/>
    <w:rsid w:val="005976C7"/>
    <w:rsid w:val="005A25F5"/>
    <w:rsid w:val="005A328E"/>
    <w:rsid w:val="005A7979"/>
    <w:rsid w:val="005B08D8"/>
    <w:rsid w:val="005B2FCC"/>
    <w:rsid w:val="005B3FEB"/>
    <w:rsid w:val="005B5F1F"/>
    <w:rsid w:val="005B6414"/>
    <w:rsid w:val="005B6D70"/>
    <w:rsid w:val="005C0811"/>
    <w:rsid w:val="005C2905"/>
    <w:rsid w:val="005C36A9"/>
    <w:rsid w:val="005C4B1E"/>
    <w:rsid w:val="005C5035"/>
    <w:rsid w:val="005D2CFF"/>
    <w:rsid w:val="005D4C5B"/>
    <w:rsid w:val="005E03A3"/>
    <w:rsid w:val="005E27D2"/>
    <w:rsid w:val="005E5620"/>
    <w:rsid w:val="005E69F5"/>
    <w:rsid w:val="005E74BA"/>
    <w:rsid w:val="005F07F2"/>
    <w:rsid w:val="005F2FF7"/>
    <w:rsid w:val="005F4CF5"/>
    <w:rsid w:val="00601E13"/>
    <w:rsid w:val="00602220"/>
    <w:rsid w:val="0060639B"/>
    <w:rsid w:val="006104B1"/>
    <w:rsid w:val="00611A17"/>
    <w:rsid w:val="006122FA"/>
    <w:rsid w:val="00616DF8"/>
    <w:rsid w:val="00616F4C"/>
    <w:rsid w:val="00617792"/>
    <w:rsid w:val="00620270"/>
    <w:rsid w:val="0062376A"/>
    <w:rsid w:val="006238C0"/>
    <w:rsid w:val="00627A23"/>
    <w:rsid w:val="0063183A"/>
    <w:rsid w:val="00633B62"/>
    <w:rsid w:val="006359CD"/>
    <w:rsid w:val="0063702F"/>
    <w:rsid w:val="00637E16"/>
    <w:rsid w:val="00641DA4"/>
    <w:rsid w:val="00642D43"/>
    <w:rsid w:val="00644B50"/>
    <w:rsid w:val="00647462"/>
    <w:rsid w:val="00650D75"/>
    <w:rsid w:val="00655F25"/>
    <w:rsid w:val="00656A06"/>
    <w:rsid w:val="00657C77"/>
    <w:rsid w:val="00660D15"/>
    <w:rsid w:val="0066336C"/>
    <w:rsid w:val="00665DE5"/>
    <w:rsid w:val="006675D6"/>
    <w:rsid w:val="00671775"/>
    <w:rsid w:val="00672AF0"/>
    <w:rsid w:val="00672C5C"/>
    <w:rsid w:val="006733DB"/>
    <w:rsid w:val="0067396B"/>
    <w:rsid w:val="0067497C"/>
    <w:rsid w:val="00676D54"/>
    <w:rsid w:val="0068292B"/>
    <w:rsid w:val="006836F6"/>
    <w:rsid w:val="00693461"/>
    <w:rsid w:val="00694216"/>
    <w:rsid w:val="006961F3"/>
    <w:rsid w:val="00696E6B"/>
    <w:rsid w:val="006A1157"/>
    <w:rsid w:val="006A240E"/>
    <w:rsid w:val="006B2BA6"/>
    <w:rsid w:val="006C3F5B"/>
    <w:rsid w:val="006C43AB"/>
    <w:rsid w:val="006C4C78"/>
    <w:rsid w:val="006C56CD"/>
    <w:rsid w:val="006C5861"/>
    <w:rsid w:val="006D4569"/>
    <w:rsid w:val="006F2066"/>
    <w:rsid w:val="006F26BD"/>
    <w:rsid w:val="007036E5"/>
    <w:rsid w:val="00705DF9"/>
    <w:rsid w:val="007068C0"/>
    <w:rsid w:val="00710170"/>
    <w:rsid w:val="00712BD3"/>
    <w:rsid w:val="007166DE"/>
    <w:rsid w:val="00716F33"/>
    <w:rsid w:val="00720A8A"/>
    <w:rsid w:val="00722437"/>
    <w:rsid w:val="00725D9F"/>
    <w:rsid w:val="00727FAB"/>
    <w:rsid w:val="0073506B"/>
    <w:rsid w:val="00736F44"/>
    <w:rsid w:val="007375FA"/>
    <w:rsid w:val="00751AEB"/>
    <w:rsid w:val="00762FE2"/>
    <w:rsid w:val="00763A2D"/>
    <w:rsid w:val="007669B5"/>
    <w:rsid w:val="007673EB"/>
    <w:rsid w:val="007723F9"/>
    <w:rsid w:val="00775DE1"/>
    <w:rsid w:val="007763E4"/>
    <w:rsid w:val="00782E49"/>
    <w:rsid w:val="00783B72"/>
    <w:rsid w:val="007862EA"/>
    <w:rsid w:val="007910B8"/>
    <w:rsid w:val="007919C6"/>
    <w:rsid w:val="00793CB1"/>
    <w:rsid w:val="007966F9"/>
    <w:rsid w:val="00796E7E"/>
    <w:rsid w:val="007A3FA1"/>
    <w:rsid w:val="007A6BCD"/>
    <w:rsid w:val="007B12D2"/>
    <w:rsid w:val="007B4BF1"/>
    <w:rsid w:val="007C0875"/>
    <w:rsid w:val="007C0D8E"/>
    <w:rsid w:val="007C3F8C"/>
    <w:rsid w:val="007C4535"/>
    <w:rsid w:val="007C5C71"/>
    <w:rsid w:val="007D0CDC"/>
    <w:rsid w:val="007D3715"/>
    <w:rsid w:val="007D403F"/>
    <w:rsid w:val="007E18C9"/>
    <w:rsid w:val="007E2405"/>
    <w:rsid w:val="007F0973"/>
    <w:rsid w:val="007F1771"/>
    <w:rsid w:val="007F46BD"/>
    <w:rsid w:val="007F4FE9"/>
    <w:rsid w:val="007F766A"/>
    <w:rsid w:val="007F7847"/>
    <w:rsid w:val="0080086A"/>
    <w:rsid w:val="008023F6"/>
    <w:rsid w:val="00803DA2"/>
    <w:rsid w:val="00804208"/>
    <w:rsid w:val="0081017F"/>
    <w:rsid w:val="00813026"/>
    <w:rsid w:val="00821D9F"/>
    <w:rsid w:val="008268CB"/>
    <w:rsid w:val="00830640"/>
    <w:rsid w:val="008326F7"/>
    <w:rsid w:val="00834A5A"/>
    <w:rsid w:val="008353C7"/>
    <w:rsid w:val="00835811"/>
    <w:rsid w:val="008372E1"/>
    <w:rsid w:val="008402D4"/>
    <w:rsid w:val="00842E2A"/>
    <w:rsid w:val="008459A2"/>
    <w:rsid w:val="00854B55"/>
    <w:rsid w:val="00856A71"/>
    <w:rsid w:val="0086145F"/>
    <w:rsid w:val="00864B5E"/>
    <w:rsid w:val="00867BC2"/>
    <w:rsid w:val="008723B2"/>
    <w:rsid w:val="00877349"/>
    <w:rsid w:val="00880D59"/>
    <w:rsid w:val="0088403C"/>
    <w:rsid w:val="00886A95"/>
    <w:rsid w:val="008873F0"/>
    <w:rsid w:val="00887D8A"/>
    <w:rsid w:val="00893C97"/>
    <w:rsid w:val="00893FB3"/>
    <w:rsid w:val="008970B7"/>
    <w:rsid w:val="00897118"/>
    <w:rsid w:val="008977DE"/>
    <w:rsid w:val="008A5354"/>
    <w:rsid w:val="008A59D4"/>
    <w:rsid w:val="008B06AC"/>
    <w:rsid w:val="008B0ECD"/>
    <w:rsid w:val="008B1BCD"/>
    <w:rsid w:val="008B7E79"/>
    <w:rsid w:val="008C0FE3"/>
    <w:rsid w:val="008C4497"/>
    <w:rsid w:val="008D2078"/>
    <w:rsid w:val="008D256C"/>
    <w:rsid w:val="008D3989"/>
    <w:rsid w:val="008D45E6"/>
    <w:rsid w:val="008D588F"/>
    <w:rsid w:val="008D591B"/>
    <w:rsid w:val="008D772A"/>
    <w:rsid w:val="008E083F"/>
    <w:rsid w:val="008E4284"/>
    <w:rsid w:val="008F0F1E"/>
    <w:rsid w:val="008F2CC3"/>
    <w:rsid w:val="008F48B3"/>
    <w:rsid w:val="008F6BA4"/>
    <w:rsid w:val="009047D1"/>
    <w:rsid w:val="00904922"/>
    <w:rsid w:val="00905992"/>
    <w:rsid w:val="00920C90"/>
    <w:rsid w:val="00921C05"/>
    <w:rsid w:val="00922C71"/>
    <w:rsid w:val="0092442F"/>
    <w:rsid w:val="0093604C"/>
    <w:rsid w:val="009373B3"/>
    <w:rsid w:val="00940A2F"/>
    <w:rsid w:val="00940F92"/>
    <w:rsid w:val="00942038"/>
    <w:rsid w:val="009424AA"/>
    <w:rsid w:val="00942F7F"/>
    <w:rsid w:val="00943ED3"/>
    <w:rsid w:val="00945727"/>
    <w:rsid w:val="00945DA4"/>
    <w:rsid w:val="00952639"/>
    <w:rsid w:val="00952663"/>
    <w:rsid w:val="0095641D"/>
    <w:rsid w:val="00956520"/>
    <w:rsid w:val="00957B83"/>
    <w:rsid w:val="00961EAD"/>
    <w:rsid w:val="009622A6"/>
    <w:rsid w:val="00962327"/>
    <w:rsid w:val="0096399B"/>
    <w:rsid w:val="009649C6"/>
    <w:rsid w:val="00964B73"/>
    <w:rsid w:val="009655A7"/>
    <w:rsid w:val="00965FED"/>
    <w:rsid w:val="009665B6"/>
    <w:rsid w:val="00966EBA"/>
    <w:rsid w:val="00973372"/>
    <w:rsid w:val="00977A56"/>
    <w:rsid w:val="00980362"/>
    <w:rsid w:val="00980573"/>
    <w:rsid w:val="00981EF4"/>
    <w:rsid w:val="00982BC9"/>
    <w:rsid w:val="00983735"/>
    <w:rsid w:val="00992DC0"/>
    <w:rsid w:val="00993802"/>
    <w:rsid w:val="00993DEB"/>
    <w:rsid w:val="0099627E"/>
    <w:rsid w:val="00997D39"/>
    <w:rsid w:val="009A0691"/>
    <w:rsid w:val="009A0CDB"/>
    <w:rsid w:val="009B2B7F"/>
    <w:rsid w:val="009B3905"/>
    <w:rsid w:val="009B5939"/>
    <w:rsid w:val="009B7BCD"/>
    <w:rsid w:val="009C01DC"/>
    <w:rsid w:val="009C70BE"/>
    <w:rsid w:val="009D5CD8"/>
    <w:rsid w:val="009E18EE"/>
    <w:rsid w:val="009E2374"/>
    <w:rsid w:val="009E2A5C"/>
    <w:rsid w:val="009F10E0"/>
    <w:rsid w:val="009F7B48"/>
    <w:rsid w:val="00A02981"/>
    <w:rsid w:val="00A02FCD"/>
    <w:rsid w:val="00A03D53"/>
    <w:rsid w:val="00A0486A"/>
    <w:rsid w:val="00A065A5"/>
    <w:rsid w:val="00A16270"/>
    <w:rsid w:val="00A16F9B"/>
    <w:rsid w:val="00A2276D"/>
    <w:rsid w:val="00A32F6C"/>
    <w:rsid w:val="00A3584E"/>
    <w:rsid w:val="00A36C96"/>
    <w:rsid w:val="00A36CA0"/>
    <w:rsid w:val="00A46145"/>
    <w:rsid w:val="00A47335"/>
    <w:rsid w:val="00A546E3"/>
    <w:rsid w:val="00A575DC"/>
    <w:rsid w:val="00A6062A"/>
    <w:rsid w:val="00A67468"/>
    <w:rsid w:val="00A75A8A"/>
    <w:rsid w:val="00A847CF"/>
    <w:rsid w:val="00A87D23"/>
    <w:rsid w:val="00A952C7"/>
    <w:rsid w:val="00A9738B"/>
    <w:rsid w:val="00AA09A5"/>
    <w:rsid w:val="00AA0F4D"/>
    <w:rsid w:val="00AA1965"/>
    <w:rsid w:val="00AA3BA6"/>
    <w:rsid w:val="00AB06AF"/>
    <w:rsid w:val="00AB08A2"/>
    <w:rsid w:val="00AB0B98"/>
    <w:rsid w:val="00AB45F3"/>
    <w:rsid w:val="00AB6CDB"/>
    <w:rsid w:val="00AC07AD"/>
    <w:rsid w:val="00AC1D3C"/>
    <w:rsid w:val="00AC267E"/>
    <w:rsid w:val="00AC4FBA"/>
    <w:rsid w:val="00AC6609"/>
    <w:rsid w:val="00AD4E1B"/>
    <w:rsid w:val="00AE2C6F"/>
    <w:rsid w:val="00AE4141"/>
    <w:rsid w:val="00AE49EB"/>
    <w:rsid w:val="00AE5D25"/>
    <w:rsid w:val="00AF4F3C"/>
    <w:rsid w:val="00AF6BE8"/>
    <w:rsid w:val="00B0162E"/>
    <w:rsid w:val="00B02977"/>
    <w:rsid w:val="00B04957"/>
    <w:rsid w:val="00B11F74"/>
    <w:rsid w:val="00B17BFB"/>
    <w:rsid w:val="00B22970"/>
    <w:rsid w:val="00B23F4E"/>
    <w:rsid w:val="00B25EB6"/>
    <w:rsid w:val="00B2701E"/>
    <w:rsid w:val="00B311A5"/>
    <w:rsid w:val="00B315E2"/>
    <w:rsid w:val="00B32D82"/>
    <w:rsid w:val="00B32FB1"/>
    <w:rsid w:val="00B3482A"/>
    <w:rsid w:val="00B456F3"/>
    <w:rsid w:val="00B46D42"/>
    <w:rsid w:val="00B477B0"/>
    <w:rsid w:val="00B51803"/>
    <w:rsid w:val="00B519D8"/>
    <w:rsid w:val="00B54BBD"/>
    <w:rsid w:val="00B6070F"/>
    <w:rsid w:val="00B6314A"/>
    <w:rsid w:val="00B73515"/>
    <w:rsid w:val="00B7372C"/>
    <w:rsid w:val="00B7523B"/>
    <w:rsid w:val="00B75789"/>
    <w:rsid w:val="00B771AD"/>
    <w:rsid w:val="00B77C00"/>
    <w:rsid w:val="00B8234D"/>
    <w:rsid w:val="00B82433"/>
    <w:rsid w:val="00B82557"/>
    <w:rsid w:val="00B856DB"/>
    <w:rsid w:val="00B86A78"/>
    <w:rsid w:val="00B91C88"/>
    <w:rsid w:val="00B9226A"/>
    <w:rsid w:val="00B958FE"/>
    <w:rsid w:val="00BA0E4D"/>
    <w:rsid w:val="00BA496A"/>
    <w:rsid w:val="00BA7456"/>
    <w:rsid w:val="00BB03D0"/>
    <w:rsid w:val="00BB2916"/>
    <w:rsid w:val="00BB67BE"/>
    <w:rsid w:val="00BB6918"/>
    <w:rsid w:val="00BB7BD8"/>
    <w:rsid w:val="00BC202D"/>
    <w:rsid w:val="00BC3C14"/>
    <w:rsid w:val="00BD609E"/>
    <w:rsid w:val="00BE199B"/>
    <w:rsid w:val="00BE75B1"/>
    <w:rsid w:val="00BE7EC2"/>
    <w:rsid w:val="00BF167C"/>
    <w:rsid w:val="00BF2DB3"/>
    <w:rsid w:val="00BF3832"/>
    <w:rsid w:val="00BF39D9"/>
    <w:rsid w:val="00C00053"/>
    <w:rsid w:val="00C03BF7"/>
    <w:rsid w:val="00C04558"/>
    <w:rsid w:val="00C05754"/>
    <w:rsid w:val="00C10272"/>
    <w:rsid w:val="00C1285D"/>
    <w:rsid w:val="00C13CBA"/>
    <w:rsid w:val="00C17A20"/>
    <w:rsid w:val="00C20638"/>
    <w:rsid w:val="00C20CEB"/>
    <w:rsid w:val="00C21A67"/>
    <w:rsid w:val="00C22C28"/>
    <w:rsid w:val="00C26FBB"/>
    <w:rsid w:val="00C278B1"/>
    <w:rsid w:val="00C339D4"/>
    <w:rsid w:val="00C34A85"/>
    <w:rsid w:val="00C35087"/>
    <w:rsid w:val="00C4366C"/>
    <w:rsid w:val="00C526BA"/>
    <w:rsid w:val="00C562F1"/>
    <w:rsid w:val="00C56880"/>
    <w:rsid w:val="00C56BD3"/>
    <w:rsid w:val="00C57937"/>
    <w:rsid w:val="00C57F18"/>
    <w:rsid w:val="00C63D61"/>
    <w:rsid w:val="00C71DE1"/>
    <w:rsid w:val="00C759DF"/>
    <w:rsid w:val="00C80889"/>
    <w:rsid w:val="00C835F6"/>
    <w:rsid w:val="00C836F2"/>
    <w:rsid w:val="00C84044"/>
    <w:rsid w:val="00C8572A"/>
    <w:rsid w:val="00C87190"/>
    <w:rsid w:val="00C90A48"/>
    <w:rsid w:val="00C913E4"/>
    <w:rsid w:val="00C918C6"/>
    <w:rsid w:val="00C94AFB"/>
    <w:rsid w:val="00CA175A"/>
    <w:rsid w:val="00CB03D7"/>
    <w:rsid w:val="00CB455F"/>
    <w:rsid w:val="00CB4A63"/>
    <w:rsid w:val="00CC0CC6"/>
    <w:rsid w:val="00CC78CE"/>
    <w:rsid w:val="00CD3F39"/>
    <w:rsid w:val="00CD61B6"/>
    <w:rsid w:val="00CD7C8B"/>
    <w:rsid w:val="00CE007E"/>
    <w:rsid w:val="00CE2B2B"/>
    <w:rsid w:val="00CE37A9"/>
    <w:rsid w:val="00CE451C"/>
    <w:rsid w:val="00CE73AB"/>
    <w:rsid w:val="00CF18F2"/>
    <w:rsid w:val="00D014DD"/>
    <w:rsid w:val="00D01D7C"/>
    <w:rsid w:val="00D0545E"/>
    <w:rsid w:val="00D14D25"/>
    <w:rsid w:val="00D22FD9"/>
    <w:rsid w:val="00D25411"/>
    <w:rsid w:val="00D27FEA"/>
    <w:rsid w:val="00D30942"/>
    <w:rsid w:val="00D3350C"/>
    <w:rsid w:val="00D33FB1"/>
    <w:rsid w:val="00D35889"/>
    <w:rsid w:val="00D36864"/>
    <w:rsid w:val="00D379E6"/>
    <w:rsid w:val="00D40C8E"/>
    <w:rsid w:val="00D45C35"/>
    <w:rsid w:val="00D46372"/>
    <w:rsid w:val="00D465F8"/>
    <w:rsid w:val="00D50446"/>
    <w:rsid w:val="00D55EAA"/>
    <w:rsid w:val="00D63AB2"/>
    <w:rsid w:val="00D64B53"/>
    <w:rsid w:val="00D67BD2"/>
    <w:rsid w:val="00D71BF6"/>
    <w:rsid w:val="00D8321C"/>
    <w:rsid w:val="00D838B9"/>
    <w:rsid w:val="00D84049"/>
    <w:rsid w:val="00D901DC"/>
    <w:rsid w:val="00D904BE"/>
    <w:rsid w:val="00D978AF"/>
    <w:rsid w:val="00DA0EA8"/>
    <w:rsid w:val="00DA11E5"/>
    <w:rsid w:val="00DA4099"/>
    <w:rsid w:val="00DA5213"/>
    <w:rsid w:val="00DA5BB4"/>
    <w:rsid w:val="00DB1EE4"/>
    <w:rsid w:val="00DB5129"/>
    <w:rsid w:val="00DB5B5B"/>
    <w:rsid w:val="00DB73C2"/>
    <w:rsid w:val="00DC2D15"/>
    <w:rsid w:val="00DC64D7"/>
    <w:rsid w:val="00DD061E"/>
    <w:rsid w:val="00DD36AF"/>
    <w:rsid w:val="00DD635B"/>
    <w:rsid w:val="00DE0460"/>
    <w:rsid w:val="00DE1740"/>
    <w:rsid w:val="00DF08DD"/>
    <w:rsid w:val="00DF5E54"/>
    <w:rsid w:val="00DF7ED3"/>
    <w:rsid w:val="00E01F19"/>
    <w:rsid w:val="00E053A0"/>
    <w:rsid w:val="00E06D3F"/>
    <w:rsid w:val="00E07FF1"/>
    <w:rsid w:val="00E125D7"/>
    <w:rsid w:val="00E1638D"/>
    <w:rsid w:val="00E20071"/>
    <w:rsid w:val="00E22668"/>
    <w:rsid w:val="00E23F31"/>
    <w:rsid w:val="00E2409B"/>
    <w:rsid w:val="00E263F6"/>
    <w:rsid w:val="00E306A6"/>
    <w:rsid w:val="00E317DC"/>
    <w:rsid w:val="00E3591E"/>
    <w:rsid w:val="00E35B08"/>
    <w:rsid w:val="00E40C47"/>
    <w:rsid w:val="00E40D49"/>
    <w:rsid w:val="00E4135E"/>
    <w:rsid w:val="00E42934"/>
    <w:rsid w:val="00E44F8D"/>
    <w:rsid w:val="00E45D78"/>
    <w:rsid w:val="00E46CC9"/>
    <w:rsid w:val="00E46F87"/>
    <w:rsid w:val="00E544FE"/>
    <w:rsid w:val="00E60211"/>
    <w:rsid w:val="00E603B7"/>
    <w:rsid w:val="00E604A6"/>
    <w:rsid w:val="00E6485D"/>
    <w:rsid w:val="00E66D72"/>
    <w:rsid w:val="00E66DBE"/>
    <w:rsid w:val="00E66EAF"/>
    <w:rsid w:val="00E67343"/>
    <w:rsid w:val="00E6782A"/>
    <w:rsid w:val="00E70F71"/>
    <w:rsid w:val="00E7351B"/>
    <w:rsid w:val="00E76837"/>
    <w:rsid w:val="00E8070E"/>
    <w:rsid w:val="00E8455B"/>
    <w:rsid w:val="00E85E34"/>
    <w:rsid w:val="00E91669"/>
    <w:rsid w:val="00E94ED6"/>
    <w:rsid w:val="00E9616F"/>
    <w:rsid w:val="00E961CD"/>
    <w:rsid w:val="00E9672B"/>
    <w:rsid w:val="00E970FC"/>
    <w:rsid w:val="00EA33E4"/>
    <w:rsid w:val="00EA4C8F"/>
    <w:rsid w:val="00EC00BB"/>
    <w:rsid w:val="00EC08F3"/>
    <w:rsid w:val="00EC15B1"/>
    <w:rsid w:val="00EC2E1B"/>
    <w:rsid w:val="00ED222F"/>
    <w:rsid w:val="00ED6007"/>
    <w:rsid w:val="00EE1D31"/>
    <w:rsid w:val="00EE25DD"/>
    <w:rsid w:val="00EE64EF"/>
    <w:rsid w:val="00EF3D84"/>
    <w:rsid w:val="00F02F4F"/>
    <w:rsid w:val="00F05EAA"/>
    <w:rsid w:val="00F07A6B"/>
    <w:rsid w:val="00F07C13"/>
    <w:rsid w:val="00F1192D"/>
    <w:rsid w:val="00F16264"/>
    <w:rsid w:val="00F16387"/>
    <w:rsid w:val="00F16817"/>
    <w:rsid w:val="00F1687F"/>
    <w:rsid w:val="00F31ACF"/>
    <w:rsid w:val="00F325B7"/>
    <w:rsid w:val="00F353DD"/>
    <w:rsid w:val="00F42938"/>
    <w:rsid w:val="00F44CE2"/>
    <w:rsid w:val="00F5056F"/>
    <w:rsid w:val="00F51948"/>
    <w:rsid w:val="00F521E9"/>
    <w:rsid w:val="00F60942"/>
    <w:rsid w:val="00F62DB2"/>
    <w:rsid w:val="00F64FDE"/>
    <w:rsid w:val="00F6780D"/>
    <w:rsid w:val="00F7005D"/>
    <w:rsid w:val="00F72834"/>
    <w:rsid w:val="00F75C60"/>
    <w:rsid w:val="00F7647F"/>
    <w:rsid w:val="00F8116E"/>
    <w:rsid w:val="00F818B9"/>
    <w:rsid w:val="00F8644D"/>
    <w:rsid w:val="00F86E3F"/>
    <w:rsid w:val="00F96BEC"/>
    <w:rsid w:val="00FA51A9"/>
    <w:rsid w:val="00FA7FC5"/>
    <w:rsid w:val="00FB45FA"/>
    <w:rsid w:val="00FB502F"/>
    <w:rsid w:val="00FB6488"/>
    <w:rsid w:val="00FB68F6"/>
    <w:rsid w:val="00FC0443"/>
    <w:rsid w:val="00FC0644"/>
    <w:rsid w:val="00FC190E"/>
    <w:rsid w:val="00FC1C89"/>
    <w:rsid w:val="00FC2136"/>
    <w:rsid w:val="00FC33EE"/>
    <w:rsid w:val="00FC384F"/>
    <w:rsid w:val="00FC405D"/>
    <w:rsid w:val="00FC4AD7"/>
    <w:rsid w:val="00FE19C6"/>
    <w:rsid w:val="00FE4085"/>
    <w:rsid w:val="00FE4CB2"/>
    <w:rsid w:val="00FE4F7F"/>
    <w:rsid w:val="00FE6355"/>
    <w:rsid w:val="00FF0A8F"/>
    <w:rsid w:val="00FF1127"/>
    <w:rsid w:val="00FF4202"/>
    <w:rsid w:val="00FF7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90A8084B-4A43-4784-84A7-470546F2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DF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C13CBA"/>
    <w:pPr>
      <w:spacing w:after="160" w:line="240" w:lineRule="exact"/>
    </w:pPr>
    <w:rPr>
      <w:rFonts w:ascii="Verdana" w:hAnsi="Verdana"/>
      <w:sz w:val="20"/>
      <w:szCs w:val="20"/>
      <w:lang w:val="en-US" w:eastAsia="en-US"/>
    </w:rPr>
  </w:style>
  <w:style w:type="table" w:styleId="a4">
    <w:name w:val="Table Grid"/>
    <w:basedOn w:val="a1"/>
    <w:rsid w:val="003270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w:basedOn w:val="a"/>
    <w:rsid w:val="003B1509"/>
    <w:rPr>
      <w:rFonts w:ascii="Verdana" w:hAnsi="Verdana" w:cs="Verdana"/>
      <w:sz w:val="20"/>
      <w:szCs w:val="20"/>
      <w:lang w:val="en-US" w:eastAsia="en-US"/>
    </w:rPr>
  </w:style>
  <w:style w:type="paragraph" w:customStyle="1" w:styleId="BodyText22">
    <w:name w:val="Body Text 22"/>
    <w:basedOn w:val="a"/>
    <w:rsid w:val="001A6BBA"/>
    <w:pPr>
      <w:widowControl w:val="0"/>
      <w:ind w:firstLine="720"/>
      <w:jc w:val="both"/>
    </w:pPr>
    <w:rPr>
      <w:szCs w:val="20"/>
    </w:rPr>
  </w:style>
  <w:style w:type="paragraph" w:styleId="a6">
    <w:name w:val="Body Text Indent"/>
    <w:basedOn w:val="a"/>
    <w:link w:val="a7"/>
    <w:rsid w:val="001A6BBA"/>
    <w:pPr>
      <w:spacing w:after="120"/>
      <w:ind w:left="283"/>
    </w:pPr>
  </w:style>
  <w:style w:type="paragraph" w:styleId="a8">
    <w:name w:val="Title"/>
    <w:aliases w:val=" Знак2,Знак1,Знак2"/>
    <w:basedOn w:val="a"/>
    <w:link w:val="a9"/>
    <w:qFormat/>
    <w:rsid w:val="00720A8A"/>
    <w:pPr>
      <w:jc w:val="center"/>
    </w:pPr>
    <w:rPr>
      <w:sz w:val="28"/>
    </w:rPr>
  </w:style>
  <w:style w:type="paragraph" w:styleId="2">
    <w:name w:val="Body Text Indent 2"/>
    <w:basedOn w:val="a"/>
    <w:rsid w:val="00720A8A"/>
    <w:pPr>
      <w:spacing w:after="120" w:line="480" w:lineRule="auto"/>
      <w:ind w:left="283"/>
    </w:pPr>
  </w:style>
  <w:style w:type="paragraph" w:styleId="aa">
    <w:name w:val="Body Text"/>
    <w:basedOn w:val="a"/>
    <w:link w:val="ab"/>
    <w:rsid w:val="00617792"/>
    <w:pPr>
      <w:spacing w:after="120"/>
    </w:pPr>
  </w:style>
  <w:style w:type="paragraph" w:customStyle="1" w:styleId="ac">
    <w:name w:val="Знак Знак Знак"/>
    <w:basedOn w:val="a"/>
    <w:rsid w:val="00775DE1"/>
    <w:pPr>
      <w:spacing w:after="160" w:line="240" w:lineRule="exact"/>
    </w:pPr>
    <w:rPr>
      <w:rFonts w:ascii="Verdana" w:hAnsi="Verdana"/>
      <w:sz w:val="20"/>
      <w:szCs w:val="20"/>
      <w:lang w:val="en-US" w:eastAsia="en-US"/>
    </w:rPr>
  </w:style>
  <w:style w:type="paragraph" w:customStyle="1" w:styleId="Default">
    <w:name w:val="Default"/>
    <w:rsid w:val="007723F9"/>
    <w:pPr>
      <w:autoSpaceDE w:val="0"/>
      <w:autoSpaceDN w:val="0"/>
      <w:adjustRightInd w:val="0"/>
    </w:pPr>
    <w:rPr>
      <w:color w:val="000000"/>
      <w:sz w:val="24"/>
      <w:szCs w:val="24"/>
    </w:rPr>
  </w:style>
  <w:style w:type="paragraph" w:styleId="ad">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
    <w:basedOn w:val="a"/>
    <w:link w:val="ae"/>
    <w:qFormat/>
    <w:rsid w:val="007723F9"/>
    <w:pPr>
      <w:spacing w:before="100" w:beforeAutospacing="1" w:after="100" w:afterAutospacing="1"/>
    </w:pPr>
  </w:style>
  <w:style w:type="character" w:customStyle="1" w:styleId="ab">
    <w:name w:val="Основной текст Знак"/>
    <w:basedOn w:val="a0"/>
    <w:link w:val="aa"/>
    <w:rsid w:val="007763E4"/>
    <w:rPr>
      <w:sz w:val="24"/>
      <w:szCs w:val="24"/>
      <w:lang w:val="ru-RU" w:eastAsia="ru-RU" w:bidi="ar-SA"/>
    </w:rPr>
  </w:style>
  <w:style w:type="paragraph" w:styleId="af">
    <w:name w:val="List Bullet"/>
    <w:basedOn w:val="a"/>
    <w:autoRedefine/>
    <w:unhideWhenUsed/>
    <w:rsid w:val="007763E4"/>
    <w:pPr>
      <w:ind w:left="-360" w:firstLine="360"/>
      <w:jc w:val="both"/>
    </w:pPr>
    <w:rPr>
      <w:sz w:val="28"/>
      <w:szCs w:val="28"/>
    </w:rPr>
  </w:style>
  <w:style w:type="paragraph" w:styleId="af0">
    <w:name w:val="Balloon Text"/>
    <w:basedOn w:val="a"/>
    <w:semiHidden/>
    <w:rsid w:val="00BC202D"/>
    <w:rPr>
      <w:rFonts w:ascii="Tahoma" w:hAnsi="Tahoma" w:cs="Tahoma"/>
      <w:sz w:val="16"/>
      <w:szCs w:val="16"/>
    </w:rPr>
  </w:style>
  <w:style w:type="character" w:customStyle="1" w:styleId="a9">
    <w:name w:val="Название Знак"/>
    <w:aliases w:val=" Знак2 Знак,Знак1 Знак,Знак2 Знак"/>
    <w:basedOn w:val="a0"/>
    <w:link w:val="a8"/>
    <w:rsid w:val="00A847CF"/>
    <w:rPr>
      <w:sz w:val="28"/>
      <w:szCs w:val="24"/>
    </w:rPr>
  </w:style>
  <w:style w:type="paragraph" w:styleId="af1">
    <w:name w:val="List Paragraph"/>
    <w:aliases w:val="ПАРАГРАФ,Выделеный,Текст с номером,Абзац списка для документа,Абзац списка4,Абзац списка основной"/>
    <w:basedOn w:val="a"/>
    <w:link w:val="af2"/>
    <w:uiPriority w:val="34"/>
    <w:qFormat/>
    <w:rsid w:val="001F5108"/>
    <w:pPr>
      <w:ind w:left="720"/>
      <w:contextualSpacing/>
    </w:pPr>
  </w:style>
  <w:style w:type="paragraph" w:customStyle="1" w:styleId="1">
    <w:name w:val="Знак Знак Знак Знак Знак Знак Знак Знак Знак Знак1 Знак Знак Знак Знак Знак Знак Знак Знак Знак Знак Знак Знак"/>
    <w:basedOn w:val="a"/>
    <w:rsid w:val="00620270"/>
    <w:pPr>
      <w:widowControl w:val="0"/>
      <w:autoSpaceDE w:val="0"/>
      <w:autoSpaceDN w:val="0"/>
      <w:adjustRightInd w:val="0"/>
      <w:spacing w:after="160" w:line="240" w:lineRule="exact"/>
      <w:jc w:val="right"/>
    </w:pPr>
    <w:rPr>
      <w:sz w:val="20"/>
      <w:szCs w:val="20"/>
      <w:lang w:val="en-GB" w:eastAsia="en-US"/>
    </w:rPr>
  </w:style>
  <w:style w:type="paragraph" w:customStyle="1" w:styleId="ConsPlusTitle">
    <w:name w:val="ConsPlusTitle"/>
    <w:rsid w:val="00620270"/>
    <w:pPr>
      <w:widowControl w:val="0"/>
      <w:autoSpaceDE w:val="0"/>
      <w:autoSpaceDN w:val="0"/>
      <w:adjustRightInd w:val="0"/>
    </w:pPr>
    <w:rPr>
      <w:b/>
      <w:bCs/>
      <w:sz w:val="24"/>
      <w:szCs w:val="24"/>
    </w:rPr>
  </w:style>
  <w:style w:type="paragraph" w:customStyle="1" w:styleId="af3">
    <w:name w:val="Знак"/>
    <w:basedOn w:val="a"/>
    <w:rsid w:val="00024600"/>
    <w:pPr>
      <w:spacing w:before="100" w:beforeAutospacing="1" w:after="100" w:afterAutospacing="1" w:line="276" w:lineRule="auto"/>
    </w:pPr>
    <w:rPr>
      <w:rFonts w:ascii="Tahoma" w:eastAsia="Calibri" w:hAnsi="Tahoma"/>
      <w:sz w:val="20"/>
      <w:szCs w:val="20"/>
      <w:lang w:val="en-US" w:eastAsia="en-US"/>
    </w:rPr>
  </w:style>
  <w:style w:type="paragraph" w:customStyle="1" w:styleId="10">
    <w:name w:val="Знак Знак Знак Знак Знак Знак Знак Знак Знак Знак1 Знак Знак Знак Знак Знак Знак Знак Знак Знак Знак Знак Знак"/>
    <w:basedOn w:val="a"/>
    <w:rsid w:val="005B2FCC"/>
    <w:pPr>
      <w:widowControl w:val="0"/>
      <w:adjustRightInd w:val="0"/>
      <w:spacing w:after="160" w:line="240" w:lineRule="exact"/>
      <w:jc w:val="right"/>
    </w:pPr>
    <w:rPr>
      <w:sz w:val="20"/>
      <w:szCs w:val="20"/>
      <w:lang w:val="en-GB" w:eastAsia="en-US"/>
    </w:rPr>
  </w:style>
  <w:style w:type="paragraph" w:customStyle="1" w:styleId="21">
    <w:name w:val="Основной текст 21"/>
    <w:basedOn w:val="a"/>
    <w:rsid w:val="00EA4C8F"/>
    <w:pPr>
      <w:widowControl w:val="0"/>
      <w:ind w:firstLine="720"/>
      <w:jc w:val="both"/>
    </w:pPr>
    <w:rPr>
      <w:szCs w:val="20"/>
    </w:rPr>
  </w:style>
  <w:style w:type="paragraph" w:styleId="af4">
    <w:name w:val="No Spacing"/>
    <w:link w:val="af5"/>
    <w:qFormat/>
    <w:rsid w:val="00B11F74"/>
    <w:rPr>
      <w:rFonts w:ascii="Calibri" w:hAnsi="Calibri" w:cs="Calibri"/>
      <w:sz w:val="22"/>
      <w:szCs w:val="22"/>
    </w:rPr>
  </w:style>
  <w:style w:type="character" w:styleId="af6">
    <w:name w:val="Hyperlink"/>
    <w:basedOn w:val="a0"/>
    <w:unhideWhenUsed/>
    <w:rsid w:val="00672C5C"/>
    <w:rPr>
      <w:color w:val="0000FF"/>
      <w:u w:val="single"/>
    </w:rPr>
  </w:style>
  <w:style w:type="paragraph" w:customStyle="1" w:styleId="ConsPlusNormal">
    <w:name w:val="ConsPlusNormal"/>
    <w:link w:val="ConsPlusNormal0"/>
    <w:rsid w:val="00F818B9"/>
    <w:pPr>
      <w:widowControl w:val="0"/>
      <w:autoSpaceDE w:val="0"/>
      <w:autoSpaceDN w:val="0"/>
      <w:adjustRightInd w:val="0"/>
    </w:pPr>
    <w:rPr>
      <w:rFonts w:ascii="Arial" w:hAnsi="Arial" w:cs="Arial"/>
    </w:rPr>
  </w:style>
  <w:style w:type="character" w:styleId="af7">
    <w:name w:val="Strong"/>
    <w:basedOn w:val="a0"/>
    <w:qFormat/>
    <w:rsid w:val="006A1157"/>
    <w:rPr>
      <w:b/>
      <w:bCs/>
    </w:rPr>
  </w:style>
  <w:style w:type="paragraph" w:customStyle="1" w:styleId="af8">
    <w:name w:val="Знак Знак Знак Знак Знак Знак Знак Знак Знак Знак"/>
    <w:basedOn w:val="a"/>
    <w:rsid w:val="006A1157"/>
    <w:pPr>
      <w:spacing w:after="160" w:line="240" w:lineRule="exact"/>
    </w:pPr>
    <w:rPr>
      <w:rFonts w:ascii="Verdana" w:hAnsi="Verdana"/>
      <w:sz w:val="20"/>
      <w:szCs w:val="20"/>
      <w:lang w:val="en-US" w:eastAsia="en-US"/>
    </w:rPr>
  </w:style>
  <w:style w:type="character" w:customStyle="1" w:styleId="apple-style-span">
    <w:name w:val="apple-style-span"/>
    <w:basedOn w:val="a0"/>
    <w:rsid w:val="00644B50"/>
  </w:style>
  <w:style w:type="character" w:customStyle="1" w:styleId="ConsPlusNormal0">
    <w:name w:val="ConsPlusNormal Знак"/>
    <w:link w:val="ConsPlusNormal"/>
    <w:locked/>
    <w:rsid w:val="00DB1EE4"/>
    <w:rPr>
      <w:rFonts w:ascii="Arial" w:hAnsi="Arial" w:cs="Arial"/>
    </w:rPr>
  </w:style>
  <w:style w:type="character" w:customStyle="1" w:styleId="ae">
    <w:name w:val="Обычный (веб) Знак"/>
    <w:aliases w:val="Обычный (Web)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
    <w:basedOn w:val="a0"/>
    <w:link w:val="ad"/>
    <w:locked/>
    <w:rsid w:val="00CD3F39"/>
    <w:rPr>
      <w:sz w:val="24"/>
      <w:szCs w:val="24"/>
    </w:rPr>
  </w:style>
  <w:style w:type="character" w:customStyle="1" w:styleId="af5">
    <w:name w:val="Без интервала Знак"/>
    <w:basedOn w:val="a0"/>
    <w:link w:val="af4"/>
    <w:locked/>
    <w:rsid w:val="00CD3F39"/>
    <w:rPr>
      <w:rFonts w:ascii="Calibri" w:hAnsi="Calibri" w:cs="Calibri"/>
      <w:sz w:val="22"/>
      <w:szCs w:val="22"/>
    </w:rPr>
  </w:style>
  <w:style w:type="paragraph" w:customStyle="1" w:styleId="210">
    <w:name w:val="Основной текст с отступом 21"/>
    <w:basedOn w:val="a"/>
    <w:rsid w:val="00980362"/>
    <w:pPr>
      <w:suppressAutoHyphens/>
      <w:ind w:firstLine="708"/>
      <w:jc w:val="both"/>
    </w:pPr>
    <w:rPr>
      <w:sz w:val="28"/>
      <w:szCs w:val="28"/>
    </w:rPr>
  </w:style>
  <w:style w:type="character" w:customStyle="1" w:styleId="StrongEmphasis">
    <w:name w:val="Strong Emphasis"/>
    <w:uiPriority w:val="99"/>
    <w:rsid w:val="00491368"/>
    <w:rPr>
      <w:rFonts w:cs="Times New Roman"/>
      <w:b/>
      <w:bCs/>
    </w:rPr>
  </w:style>
  <w:style w:type="character" w:customStyle="1" w:styleId="apple-converted-space">
    <w:name w:val="apple-converted-space"/>
    <w:basedOn w:val="a0"/>
    <w:rsid w:val="00491368"/>
  </w:style>
  <w:style w:type="paragraph" w:customStyle="1" w:styleId="11">
    <w:name w:val="Абзац списка1"/>
    <w:basedOn w:val="a"/>
    <w:rsid w:val="00DF5E54"/>
    <w:pPr>
      <w:spacing w:after="200" w:line="276" w:lineRule="auto"/>
      <w:ind w:left="720"/>
    </w:pPr>
    <w:rPr>
      <w:rFonts w:ascii="Calibri" w:hAnsi="Calibri"/>
      <w:sz w:val="22"/>
      <w:szCs w:val="22"/>
      <w:lang w:eastAsia="en-US"/>
    </w:rPr>
  </w:style>
  <w:style w:type="character" w:styleId="af9">
    <w:name w:val="Emphasis"/>
    <w:basedOn w:val="a0"/>
    <w:qFormat/>
    <w:rsid w:val="00065B4A"/>
    <w:rPr>
      <w:i/>
      <w:iCs/>
    </w:rPr>
  </w:style>
  <w:style w:type="character" w:customStyle="1" w:styleId="af2">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f1"/>
    <w:uiPriority w:val="34"/>
    <w:locked/>
    <w:rsid w:val="00344755"/>
    <w:rPr>
      <w:sz w:val="24"/>
      <w:szCs w:val="24"/>
    </w:rPr>
  </w:style>
  <w:style w:type="character" w:customStyle="1" w:styleId="1105pt0pt">
    <w:name w:val="Заголовок №1 + 10;5 pt;Не полужирный;Интервал 0 pt"/>
    <w:rsid w:val="002D0DF0"/>
    <w:rPr>
      <w:rFonts w:ascii="Times New Roman" w:eastAsia="Times New Roman" w:hAnsi="Times New Roman" w:cs="Times New Roman"/>
      <w:b/>
      <w:bCs/>
      <w:i w:val="0"/>
      <w:iCs w:val="0"/>
      <w:smallCaps w:val="0"/>
      <w:strike w:val="0"/>
      <w:spacing w:val="10"/>
      <w:sz w:val="21"/>
      <w:szCs w:val="21"/>
    </w:rPr>
  </w:style>
  <w:style w:type="paragraph" w:customStyle="1" w:styleId="20">
    <w:name w:val="Основной текст2"/>
    <w:basedOn w:val="a"/>
    <w:link w:val="afa"/>
    <w:rsid w:val="002D0DF0"/>
    <w:pPr>
      <w:shd w:val="clear" w:color="auto" w:fill="FFFFFF"/>
      <w:spacing w:before="300" w:line="317" w:lineRule="exact"/>
      <w:ind w:hanging="420"/>
    </w:pPr>
    <w:rPr>
      <w:sz w:val="26"/>
      <w:szCs w:val="26"/>
      <w:lang w:eastAsia="en-US"/>
    </w:rPr>
  </w:style>
  <w:style w:type="character" w:customStyle="1" w:styleId="afa">
    <w:name w:val="Основной текст_"/>
    <w:basedOn w:val="a0"/>
    <w:link w:val="20"/>
    <w:rsid w:val="00E6782A"/>
    <w:rPr>
      <w:sz w:val="26"/>
      <w:szCs w:val="26"/>
      <w:shd w:val="clear" w:color="auto" w:fill="FFFFFF"/>
      <w:lang w:eastAsia="en-US"/>
    </w:rPr>
  </w:style>
  <w:style w:type="character" w:customStyle="1" w:styleId="blk">
    <w:name w:val="blk"/>
    <w:basedOn w:val="a0"/>
    <w:rsid w:val="00B23F4E"/>
  </w:style>
  <w:style w:type="character" w:customStyle="1" w:styleId="a7">
    <w:name w:val="Основной текст с отступом Знак"/>
    <w:basedOn w:val="a0"/>
    <w:link w:val="a6"/>
    <w:rsid w:val="00B23F4E"/>
    <w:rPr>
      <w:sz w:val="24"/>
      <w:szCs w:val="24"/>
    </w:rPr>
  </w:style>
  <w:style w:type="character" w:customStyle="1" w:styleId="fontstyle01">
    <w:name w:val="fontstyle01"/>
    <w:basedOn w:val="a0"/>
    <w:rsid w:val="009B7BCD"/>
    <w:rPr>
      <w:rFonts w:ascii="Times New Roman" w:hAnsi="Times New Roman" w:cs="Times New Roman" w:hint="default"/>
      <w:b w:val="0"/>
      <w:bCs w:val="0"/>
      <w:i w:val="0"/>
      <w:iCs w:val="0"/>
      <w:color w:val="000000"/>
      <w:sz w:val="28"/>
      <w:szCs w:val="28"/>
    </w:rPr>
  </w:style>
  <w:style w:type="paragraph" w:styleId="afb">
    <w:name w:val="Plain Text"/>
    <w:basedOn w:val="a"/>
    <w:link w:val="afc"/>
    <w:rsid w:val="00877349"/>
    <w:rPr>
      <w:rFonts w:ascii="Courier New" w:hAnsi="Courier New"/>
      <w:sz w:val="20"/>
      <w:szCs w:val="20"/>
      <w:lang w:val="x-none" w:eastAsia="x-none"/>
    </w:rPr>
  </w:style>
  <w:style w:type="character" w:customStyle="1" w:styleId="afc">
    <w:name w:val="Текст Знак"/>
    <w:basedOn w:val="a0"/>
    <w:link w:val="afb"/>
    <w:rsid w:val="00877349"/>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35408">
      <w:bodyDiv w:val="1"/>
      <w:marLeft w:val="0"/>
      <w:marRight w:val="0"/>
      <w:marTop w:val="0"/>
      <w:marBottom w:val="0"/>
      <w:divBdr>
        <w:top w:val="none" w:sz="0" w:space="0" w:color="auto"/>
        <w:left w:val="none" w:sz="0" w:space="0" w:color="auto"/>
        <w:bottom w:val="none" w:sz="0" w:space="0" w:color="auto"/>
        <w:right w:val="none" w:sz="0" w:space="0" w:color="auto"/>
      </w:divBdr>
    </w:div>
    <w:div w:id="93407652">
      <w:bodyDiv w:val="1"/>
      <w:marLeft w:val="0"/>
      <w:marRight w:val="0"/>
      <w:marTop w:val="0"/>
      <w:marBottom w:val="0"/>
      <w:divBdr>
        <w:top w:val="none" w:sz="0" w:space="0" w:color="auto"/>
        <w:left w:val="none" w:sz="0" w:space="0" w:color="auto"/>
        <w:bottom w:val="none" w:sz="0" w:space="0" w:color="auto"/>
        <w:right w:val="none" w:sz="0" w:space="0" w:color="auto"/>
      </w:divBdr>
    </w:div>
    <w:div w:id="157578375">
      <w:bodyDiv w:val="1"/>
      <w:marLeft w:val="0"/>
      <w:marRight w:val="0"/>
      <w:marTop w:val="0"/>
      <w:marBottom w:val="0"/>
      <w:divBdr>
        <w:top w:val="none" w:sz="0" w:space="0" w:color="auto"/>
        <w:left w:val="none" w:sz="0" w:space="0" w:color="auto"/>
        <w:bottom w:val="none" w:sz="0" w:space="0" w:color="auto"/>
        <w:right w:val="none" w:sz="0" w:space="0" w:color="auto"/>
      </w:divBdr>
    </w:div>
    <w:div w:id="190727786">
      <w:bodyDiv w:val="1"/>
      <w:marLeft w:val="0"/>
      <w:marRight w:val="0"/>
      <w:marTop w:val="0"/>
      <w:marBottom w:val="0"/>
      <w:divBdr>
        <w:top w:val="none" w:sz="0" w:space="0" w:color="auto"/>
        <w:left w:val="none" w:sz="0" w:space="0" w:color="auto"/>
        <w:bottom w:val="none" w:sz="0" w:space="0" w:color="auto"/>
        <w:right w:val="none" w:sz="0" w:space="0" w:color="auto"/>
      </w:divBdr>
    </w:div>
    <w:div w:id="192958406">
      <w:bodyDiv w:val="1"/>
      <w:marLeft w:val="0"/>
      <w:marRight w:val="0"/>
      <w:marTop w:val="0"/>
      <w:marBottom w:val="0"/>
      <w:divBdr>
        <w:top w:val="none" w:sz="0" w:space="0" w:color="auto"/>
        <w:left w:val="none" w:sz="0" w:space="0" w:color="auto"/>
        <w:bottom w:val="none" w:sz="0" w:space="0" w:color="auto"/>
        <w:right w:val="none" w:sz="0" w:space="0" w:color="auto"/>
      </w:divBdr>
    </w:div>
    <w:div w:id="317808066">
      <w:bodyDiv w:val="1"/>
      <w:marLeft w:val="0"/>
      <w:marRight w:val="0"/>
      <w:marTop w:val="0"/>
      <w:marBottom w:val="0"/>
      <w:divBdr>
        <w:top w:val="none" w:sz="0" w:space="0" w:color="auto"/>
        <w:left w:val="none" w:sz="0" w:space="0" w:color="auto"/>
        <w:bottom w:val="none" w:sz="0" w:space="0" w:color="auto"/>
        <w:right w:val="none" w:sz="0" w:space="0" w:color="auto"/>
      </w:divBdr>
    </w:div>
    <w:div w:id="329331767">
      <w:bodyDiv w:val="1"/>
      <w:marLeft w:val="0"/>
      <w:marRight w:val="0"/>
      <w:marTop w:val="0"/>
      <w:marBottom w:val="0"/>
      <w:divBdr>
        <w:top w:val="none" w:sz="0" w:space="0" w:color="auto"/>
        <w:left w:val="none" w:sz="0" w:space="0" w:color="auto"/>
        <w:bottom w:val="none" w:sz="0" w:space="0" w:color="auto"/>
        <w:right w:val="none" w:sz="0" w:space="0" w:color="auto"/>
      </w:divBdr>
    </w:div>
    <w:div w:id="349451299">
      <w:bodyDiv w:val="1"/>
      <w:marLeft w:val="0"/>
      <w:marRight w:val="0"/>
      <w:marTop w:val="0"/>
      <w:marBottom w:val="0"/>
      <w:divBdr>
        <w:top w:val="none" w:sz="0" w:space="0" w:color="auto"/>
        <w:left w:val="none" w:sz="0" w:space="0" w:color="auto"/>
        <w:bottom w:val="none" w:sz="0" w:space="0" w:color="auto"/>
        <w:right w:val="none" w:sz="0" w:space="0" w:color="auto"/>
      </w:divBdr>
    </w:div>
    <w:div w:id="372652561">
      <w:bodyDiv w:val="1"/>
      <w:marLeft w:val="0"/>
      <w:marRight w:val="0"/>
      <w:marTop w:val="0"/>
      <w:marBottom w:val="0"/>
      <w:divBdr>
        <w:top w:val="none" w:sz="0" w:space="0" w:color="auto"/>
        <w:left w:val="none" w:sz="0" w:space="0" w:color="auto"/>
        <w:bottom w:val="none" w:sz="0" w:space="0" w:color="auto"/>
        <w:right w:val="none" w:sz="0" w:space="0" w:color="auto"/>
      </w:divBdr>
    </w:div>
    <w:div w:id="520123282">
      <w:bodyDiv w:val="1"/>
      <w:marLeft w:val="0"/>
      <w:marRight w:val="0"/>
      <w:marTop w:val="0"/>
      <w:marBottom w:val="0"/>
      <w:divBdr>
        <w:top w:val="none" w:sz="0" w:space="0" w:color="auto"/>
        <w:left w:val="none" w:sz="0" w:space="0" w:color="auto"/>
        <w:bottom w:val="none" w:sz="0" w:space="0" w:color="auto"/>
        <w:right w:val="none" w:sz="0" w:space="0" w:color="auto"/>
      </w:divBdr>
    </w:div>
    <w:div w:id="530923807">
      <w:bodyDiv w:val="1"/>
      <w:marLeft w:val="0"/>
      <w:marRight w:val="0"/>
      <w:marTop w:val="0"/>
      <w:marBottom w:val="0"/>
      <w:divBdr>
        <w:top w:val="none" w:sz="0" w:space="0" w:color="auto"/>
        <w:left w:val="none" w:sz="0" w:space="0" w:color="auto"/>
        <w:bottom w:val="none" w:sz="0" w:space="0" w:color="auto"/>
        <w:right w:val="none" w:sz="0" w:space="0" w:color="auto"/>
      </w:divBdr>
    </w:div>
    <w:div w:id="562181940">
      <w:bodyDiv w:val="1"/>
      <w:marLeft w:val="0"/>
      <w:marRight w:val="0"/>
      <w:marTop w:val="0"/>
      <w:marBottom w:val="0"/>
      <w:divBdr>
        <w:top w:val="none" w:sz="0" w:space="0" w:color="auto"/>
        <w:left w:val="none" w:sz="0" w:space="0" w:color="auto"/>
        <w:bottom w:val="none" w:sz="0" w:space="0" w:color="auto"/>
        <w:right w:val="none" w:sz="0" w:space="0" w:color="auto"/>
      </w:divBdr>
    </w:div>
    <w:div w:id="576669731">
      <w:bodyDiv w:val="1"/>
      <w:marLeft w:val="0"/>
      <w:marRight w:val="0"/>
      <w:marTop w:val="0"/>
      <w:marBottom w:val="0"/>
      <w:divBdr>
        <w:top w:val="none" w:sz="0" w:space="0" w:color="auto"/>
        <w:left w:val="none" w:sz="0" w:space="0" w:color="auto"/>
        <w:bottom w:val="none" w:sz="0" w:space="0" w:color="auto"/>
        <w:right w:val="none" w:sz="0" w:space="0" w:color="auto"/>
      </w:divBdr>
    </w:div>
    <w:div w:id="588999195">
      <w:bodyDiv w:val="1"/>
      <w:marLeft w:val="0"/>
      <w:marRight w:val="0"/>
      <w:marTop w:val="0"/>
      <w:marBottom w:val="0"/>
      <w:divBdr>
        <w:top w:val="none" w:sz="0" w:space="0" w:color="auto"/>
        <w:left w:val="none" w:sz="0" w:space="0" w:color="auto"/>
        <w:bottom w:val="none" w:sz="0" w:space="0" w:color="auto"/>
        <w:right w:val="none" w:sz="0" w:space="0" w:color="auto"/>
      </w:divBdr>
    </w:div>
    <w:div w:id="615600876">
      <w:bodyDiv w:val="1"/>
      <w:marLeft w:val="0"/>
      <w:marRight w:val="0"/>
      <w:marTop w:val="0"/>
      <w:marBottom w:val="0"/>
      <w:divBdr>
        <w:top w:val="none" w:sz="0" w:space="0" w:color="auto"/>
        <w:left w:val="none" w:sz="0" w:space="0" w:color="auto"/>
        <w:bottom w:val="none" w:sz="0" w:space="0" w:color="auto"/>
        <w:right w:val="none" w:sz="0" w:space="0" w:color="auto"/>
      </w:divBdr>
    </w:div>
    <w:div w:id="638001600">
      <w:bodyDiv w:val="1"/>
      <w:marLeft w:val="0"/>
      <w:marRight w:val="0"/>
      <w:marTop w:val="0"/>
      <w:marBottom w:val="0"/>
      <w:divBdr>
        <w:top w:val="none" w:sz="0" w:space="0" w:color="auto"/>
        <w:left w:val="none" w:sz="0" w:space="0" w:color="auto"/>
        <w:bottom w:val="none" w:sz="0" w:space="0" w:color="auto"/>
        <w:right w:val="none" w:sz="0" w:space="0" w:color="auto"/>
      </w:divBdr>
    </w:div>
    <w:div w:id="662004042">
      <w:bodyDiv w:val="1"/>
      <w:marLeft w:val="0"/>
      <w:marRight w:val="0"/>
      <w:marTop w:val="0"/>
      <w:marBottom w:val="0"/>
      <w:divBdr>
        <w:top w:val="none" w:sz="0" w:space="0" w:color="auto"/>
        <w:left w:val="none" w:sz="0" w:space="0" w:color="auto"/>
        <w:bottom w:val="none" w:sz="0" w:space="0" w:color="auto"/>
        <w:right w:val="none" w:sz="0" w:space="0" w:color="auto"/>
      </w:divBdr>
    </w:div>
    <w:div w:id="677735179">
      <w:bodyDiv w:val="1"/>
      <w:marLeft w:val="0"/>
      <w:marRight w:val="0"/>
      <w:marTop w:val="0"/>
      <w:marBottom w:val="0"/>
      <w:divBdr>
        <w:top w:val="none" w:sz="0" w:space="0" w:color="auto"/>
        <w:left w:val="none" w:sz="0" w:space="0" w:color="auto"/>
        <w:bottom w:val="none" w:sz="0" w:space="0" w:color="auto"/>
        <w:right w:val="none" w:sz="0" w:space="0" w:color="auto"/>
      </w:divBdr>
    </w:div>
    <w:div w:id="866872105">
      <w:bodyDiv w:val="1"/>
      <w:marLeft w:val="0"/>
      <w:marRight w:val="0"/>
      <w:marTop w:val="0"/>
      <w:marBottom w:val="0"/>
      <w:divBdr>
        <w:top w:val="none" w:sz="0" w:space="0" w:color="auto"/>
        <w:left w:val="none" w:sz="0" w:space="0" w:color="auto"/>
        <w:bottom w:val="none" w:sz="0" w:space="0" w:color="auto"/>
        <w:right w:val="none" w:sz="0" w:space="0" w:color="auto"/>
      </w:divBdr>
    </w:div>
    <w:div w:id="1061713401">
      <w:bodyDiv w:val="1"/>
      <w:marLeft w:val="0"/>
      <w:marRight w:val="0"/>
      <w:marTop w:val="0"/>
      <w:marBottom w:val="0"/>
      <w:divBdr>
        <w:top w:val="none" w:sz="0" w:space="0" w:color="auto"/>
        <w:left w:val="none" w:sz="0" w:space="0" w:color="auto"/>
        <w:bottom w:val="none" w:sz="0" w:space="0" w:color="auto"/>
        <w:right w:val="none" w:sz="0" w:space="0" w:color="auto"/>
      </w:divBdr>
    </w:div>
    <w:div w:id="1149446441">
      <w:bodyDiv w:val="1"/>
      <w:marLeft w:val="0"/>
      <w:marRight w:val="0"/>
      <w:marTop w:val="0"/>
      <w:marBottom w:val="0"/>
      <w:divBdr>
        <w:top w:val="none" w:sz="0" w:space="0" w:color="auto"/>
        <w:left w:val="none" w:sz="0" w:space="0" w:color="auto"/>
        <w:bottom w:val="none" w:sz="0" w:space="0" w:color="auto"/>
        <w:right w:val="none" w:sz="0" w:space="0" w:color="auto"/>
      </w:divBdr>
    </w:div>
    <w:div w:id="1172722675">
      <w:bodyDiv w:val="1"/>
      <w:marLeft w:val="0"/>
      <w:marRight w:val="0"/>
      <w:marTop w:val="0"/>
      <w:marBottom w:val="0"/>
      <w:divBdr>
        <w:top w:val="none" w:sz="0" w:space="0" w:color="auto"/>
        <w:left w:val="none" w:sz="0" w:space="0" w:color="auto"/>
        <w:bottom w:val="none" w:sz="0" w:space="0" w:color="auto"/>
        <w:right w:val="none" w:sz="0" w:space="0" w:color="auto"/>
      </w:divBdr>
    </w:div>
    <w:div w:id="1305429211">
      <w:bodyDiv w:val="1"/>
      <w:marLeft w:val="0"/>
      <w:marRight w:val="0"/>
      <w:marTop w:val="0"/>
      <w:marBottom w:val="0"/>
      <w:divBdr>
        <w:top w:val="none" w:sz="0" w:space="0" w:color="auto"/>
        <w:left w:val="none" w:sz="0" w:space="0" w:color="auto"/>
        <w:bottom w:val="none" w:sz="0" w:space="0" w:color="auto"/>
        <w:right w:val="none" w:sz="0" w:space="0" w:color="auto"/>
      </w:divBdr>
    </w:div>
    <w:div w:id="1385762193">
      <w:bodyDiv w:val="1"/>
      <w:marLeft w:val="0"/>
      <w:marRight w:val="0"/>
      <w:marTop w:val="0"/>
      <w:marBottom w:val="0"/>
      <w:divBdr>
        <w:top w:val="none" w:sz="0" w:space="0" w:color="auto"/>
        <w:left w:val="none" w:sz="0" w:space="0" w:color="auto"/>
        <w:bottom w:val="none" w:sz="0" w:space="0" w:color="auto"/>
        <w:right w:val="none" w:sz="0" w:space="0" w:color="auto"/>
      </w:divBdr>
    </w:div>
    <w:div w:id="1473256130">
      <w:bodyDiv w:val="1"/>
      <w:marLeft w:val="0"/>
      <w:marRight w:val="0"/>
      <w:marTop w:val="0"/>
      <w:marBottom w:val="0"/>
      <w:divBdr>
        <w:top w:val="none" w:sz="0" w:space="0" w:color="auto"/>
        <w:left w:val="none" w:sz="0" w:space="0" w:color="auto"/>
        <w:bottom w:val="none" w:sz="0" w:space="0" w:color="auto"/>
        <w:right w:val="none" w:sz="0" w:space="0" w:color="auto"/>
      </w:divBdr>
    </w:div>
    <w:div w:id="1536692696">
      <w:bodyDiv w:val="1"/>
      <w:marLeft w:val="0"/>
      <w:marRight w:val="0"/>
      <w:marTop w:val="0"/>
      <w:marBottom w:val="0"/>
      <w:divBdr>
        <w:top w:val="none" w:sz="0" w:space="0" w:color="auto"/>
        <w:left w:val="none" w:sz="0" w:space="0" w:color="auto"/>
        <w:bottom w:val="none" w:sz="0" w:space="0" w:color="auto"/>
        <w:right w:val="none" w:sz="0" w:space="0" w:color="auto"/>
      </w:divBdr>
    </w:div>
    <w:div w:id="1628395537">
      <w:bodyDiv w:val="1"/>
      <w:marLeft w:val="0"/>
      <w:marRight w:val="0"/>
      <w:marTop w:val="0"/>
      <w:marBottom w:val="0"/>
      <w:divBdr>
        <w:top w:val="none" w:sz="0" w:space="0" w:color="auto"/>
        <w:left w:val="none" w:sz="0" w:space="0" w:color="auto"/>
        <w:bottom w:val="none" w:sz="0" w:space="0" w:color="auto"/>
        <w:right w:val="none" w:sz="0" w:space="0" w:color="auto"/>
      </w:divBdr>
    </w:div>
    <w:div w:id="1636908457">
      <w:bodyDiv w:val="1"/>
      <w:marLeft w:val="0"/>
      <w:marRight w:val="0"/>
      <w:marTop w:val="0"/>
      <w:marBottom w:val="0"/>
      <w:divBdr>
        <w:top w:val="none" w:sz="0" w:space="0" w:color="auto"/>
        <w:left w:val="none" w:sz="0" w:space="0" w:color="auto"/>
        <w:bottom w:val="none" w:sz="0" w:space="0" w:color="auto"/>
        <w:right w:val="none" w:sz="0" w:space="0" w:color="auto"/>
      </w:divBdr>
    </w:div>
    <w:div w:id="1764063826">
      <w:bodyDiv w:val="1"/>
      <w:marLeft w:val="0"/>
      <w:marRight w:val="0"/>
      <w:marTop w:val="0"/>
      <w:marBottom w:val="0"/>
      <w:divBdr>
        <w:top w:val="none" w:sz="0" w:space="0" w:color="auto"/>
        <w:left w:val="none" w:sz="0" w:space="0" w:color="auto"/>
        <w:bottom w:val="none" w:sz="0" w:space="0" w:color="auto"/>
        <w:right w:val="none" w:sz="0" w:space="0" w:color="auto"/>
      </w:divBdr>
    </w:div>
    <w:div w:id="1817718332">
      <w:bodyDiv w:val="1"/>
      <w:marLeft w:val="0"/>
      <w:marRight w:val="0"/>
      <w:marTop w:val="0"/>
      <w:marBottom w:val="0"/>
      <w:divBdr>
        <w:top w:val="none" w:sz="0" w:space="0" w:color="auto"/>
        <w:left w:val="none" w:sz="0" w:space="0" w:color="auto"/>
        <w:bottom w:val="none" w:sz="0" w:space="0" w:color="auto"/>
        <w:right w:val="none" w:sz="0" w:space="0" w:color="auto"/>
      </w:divBdr>
    </w:div>
    <w:div w:id="1817838924">
      <w:bodyDiv w:val="1"/>
      <w:marLeft w:val="0"/>
      <w:marRight w:val="0"/>
      <w:marTop w:val="0"/>
      <w:marBottom w:val="0"/>
      <w:divBdr>
        <w:top w:val="none" w:sz="0" w:space="0" w:color="auto"/>
        <w:left w:val="none" w:sz="0" w:space="0" w:color="auto"/>
        <w:bottom w:val="none" w:sz="0" w:space="0" w:color="auto"/>
        <w:right w:val="none" w:sz="0" w:space="0" w:color="auto"/>
      </w:divBdr>
    </w:div>
    <w:div w:id="1915430272">
      <w:bodyDiv w:val="1"/>
      <w:marLeft w:val="0"/>
      <w:marRight w:val="0"/>
      <w:marTop w:val="0"/>
      <w:marBottom w:val="0"/>
      <w:divBdr>
        <w:top w:val="none" w:sz="0" w:space="0" w:color="auto"/>
        <w:left w:val="none" w:sz="0" w:space="0" w:color="auto"/>
        <w:bottom w:val="none" w:sz="0" w:space="0" w:color="auto"/>
        <w:right w:val="none" w:sz="0" w:space="0" w:color="auto"/>
      </w:divBdr>
    </w:div>
    <w:div w:id="211427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9AA3A-96F5-499E-BC38-F67643E51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33</Pages>
  <Words>9488</Words>
  <Characters>54086</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user1</Company>
  <LinksUpToDate>false</LinksUpToDate>
  <CharactersWithSpaces>63448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user1</dc:creator>
  <cp:lastModifiedBy>user</cp:lastModifiedBy>
  <cp:revision>38</cp:revision>
  <cp:lastPrinted>2019-04-25T13:59:00Z</cp:lastPrinted>
  <dcterms:created xsi:type="dcterms:W3CDTF">2021-04-26T10:44:00Z</dcterms:created>
  <dcterms:modified xsi:type="dcterms:W3CDTF">2021-04-28T07:47:00Z</dcterms:modified>
</cp:coreProperties>
</file>