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EFF" w:rsidRPr="00286E60" w:rsidRDefault="00E94E9F" w:rsidP="00810EFF">
      <w:pPr>
        <w:jc w:val="center"/>
        <w:rPr>
          <w:b/>
          <w:sz w:val="32"/>
          <w:szCs w:val="28"/>
        </w:rPr>
      </w:pPr>
      <w:r w:rsidRPr="00B32546">
        <w:rPr>
          <w:rFonts w:eastAsia="Calibri"/>
          <w:b/>
          <w:sz w:val="32"/>
          <w:szCs w:val="32"/>
          <w:lang w:eastAsia="en-US"/>
        </w:rPr>
        <w:t>СВОДНЫЙ ДОКЛАД</w:t>
      </w:r>
    </w:p>
    <w:p w:rsidR="00286E60" w:rsidRDefault="008C39BA" w:rsidP="00810EFF">
      <w:pPr>
        <w:jc w:val="center"/>
        <w:rPr>
          <w:b/>
          <w:sz w:val="32"/>
          <w:szCs w:val="28"/>
        </w:rPr>
      </w:pPr>
      <w:r w:rsidRPr="008C39BA">
        <w:rPr>
          <w:b/>
          <w:sz w:val="32"/>
          <w:szCs w:val="28"/>
        </w:rPr>
        <w:t xml:space="preserve">об осуществлении регионального государственного контроля (надзора) </w:t>
      </w:r>
    </w:p>
    <w:p w:rsidR="008C39BA" w:rsidRPr="008C39BA" w:rsidRDefault="008C39BA" w:rsidP="00286E60">
      <w:pPr>
        <w:jc w:val="center"/>
        <w:rPr>
          <w:b/>
          <w:sz w:val="32"/>
          <w:szCs w:val="28"/>
        </w:rPr>
      </w:pPr>
      <w:r w:rsidRPr="008C39BA">
        <w:rPr>
          <w:b/>
          <w:sz w:val="32"/>
          <w:szCs w:val="28"/>
        </w:rPr>
        <w:t>на территории Нижегородской области</w:t>
      </w:r>
      <w:r w:rsidR="00286E60">
        <w:rPr>
          <w:b/>
          <w:sz w:val="32"/>
          <w:szCs w:val="28"/>
        </w:rPr>
        <w:t xml:space="preserve"> </w:t>
      </w:r>
      <w:r w:rsidRPr="008C39BA">
        <w:rPr>
          <w:b/>
          <w:sz w:val="32"/>
          <w:szCs w:val="28"/>
        </w:rPr>
        <w:t>в 201</w:t>
      </w:r>
      <w:r w:rsidRPr="00286E60">
        <w:rPr>
          <w:b/>
          <w:sz w:val="32"/>
          <w:szCs w:val="28"/>
        </w:rPr>
        <w:t>7</w:t>
      </w:r>
      <w:r w:rsidRPr="008C39BA">
        <w:rPr>
          <w:b/>
          <w:sz w:val="32"/>
          <w:szCs w:val="28"/>
        </w:rPr>
        <w:t xml:space="preserve"> году</w:t>
      </w:r>
    </w:p>
    <w:p w:rsidR="00886888" w:rsidRPr="00755FAF" w:rsidRDefault="00886888"/>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F31C3C" w:rsidRDefault="00F31C3C" w:rsidP="0083213D">
      <w:pPr>
        <w:rPr>
          <w:sz w:val="32"/>
          <w:szCs w:val="32"/>
        </w:rPr>
      </w:pPr>
    </w:p>
    <w:p w:rsidR="0090131F" w:rsidRPr="00094F74" w:rsidRDefault="0090131F" w:rsidP="0090131F">
      <w:pPr>
        <w:spacing w:line="360" w:lineRule="auto"/>
        <w:ind w:firstLine="708"/>
        <w:jc w:val="both"/>
        <w:rPr>
          <w:sz w:val="28"/>
          <w:szCs w:val="28"/>
        </w:rPr>
      </w:pPr>
      <w:r w:rsidRPr="00094F74">
        <w:rPr>
          <w:sz w:val="28"/>
          <w:szCs w:val="28"/>
        </w:rPr>
        <w:t>Органами исполнительной власти Нижегородской области, осуществлявшими региональный государственный контроль (надзор) в 2017 году, проанализированы федеральные нормативные правовые акты, определяющие их полномочия, а также устанавливающие обязательные требова</w:t>
      </w:r>
      <w:bookmarkStart w:id="0" w:name="_GoBack"/>
      <w:bookmarkEnd w:id="0"/>
      <w:r w:rsidRPr="00094F74">
        <w:rPr>
          <w:sz w:val="28"/>
          <w:szCs w:val="28"/>
        </w:rPr>
        <w:t>ния к осуществлению деятельности юридических лиц и индивидуальных предпринимателей, соблюдение которых подлежит проверке в процессе осуществления государственного контроля (надзора). Правовые акты указаны в приложении 1.</w:t>
      </w:r>
    </w:p>
    <w:p w:rsidR="0090131F" w:rsidRDefault="0090131F" w:rsidP="0090131F">
      <w:pPr>
        <w:spacing w:line="360" w:lineRule="auto"/>
        <w:ind w:firstLine="708"/>
        <w:jc w:val="both"/>
        <w:rPr>
          <w:sz w:val="28"/>
          <w:szCs w:val="28"/>
        </w:rPr>
      </w:pPr>
      <w:r w:rsidRPr="00094F74">
        <w:rPr>
          <w:sz w:val="28"/>
          <w:szCs w:val="28"/>
        </w:rPr>
        <w:t>Большинство правовых актов не требует переработки или уточнения (предложения по совершенствованию законодательства представлены в разделе 7).</w:t>
      </w:r>
    </w:p>
    <w:p w:rsidR="0090131F" w:rsidRDefault="0090131F" w:rsidP="0090131F">
      <w:pPr>
        <w:spacing w:line="360" w:lineRule="auto"/>
        <w:ind w:firstLine="708"/>
        <w:jc w:val="both"/>
        <w:rPr>
          <w:color w:val="000000"/>
          <w:sz w:val="28"/>
          <w:szCs w:val="28"/>
        </w:rPr>
      </w:pPr>
      <w:r>
        <w:rPr>
          <w:sz w:val="28"/>
          <w:szCs w:val="28"/>
        </w:rPr>
        <w:t xml:space="preserve">В рамках выполнения целевой модели «Осуществление контрольно-надзорной деятельности в субъектах Российской Федерации» и приоритетного проекта </w:t>
      </w:r>
      <w:r w:rsidRPr="0066428F">
        <w:rPr>
          <w:color w:val="000000"/>
          <w:sz w:val="28"/>
          <w:szCs w:val="28"/>
        </w:rPr>
        <w:t>«Повышение качества реализации контрольно-надзорных полномочий на региональном и муниципальном уровне»</w:t>
      </w:r>
      <w:r>
        <w:rPr>
          <w:color w:val="000000"/>
          <w:sz w:val="28"/>
          <w:szCs w:val="28"/>
        </w:rPr>
        <w:t xml:space="preserve"> в 2017 году была проведена работа по актуализации нормативных правовых актов по организации и проведению регионального государственного контроля (утверждены 3 порядка осуществления регионального контроля и </w:t>
      </w:r>
      <w:r>
        <w:rPr>
          <w:color w:val="000000"/>
          <w:sz w:val="28"/>
          <w:szCs w:val="28"/>
        </w:rPr>
        <w:br/>
        <w:t>1 административный регламент). К концу 2017 года по всем видам регионального государственного контроля имелись</w:t>
      </w:r>
      <w:r w:rsidRPr="008C2F5E">
        <w:rPr>
          <w:color w:val="000000"/>
          <w:sz w:val="28"/>
          <w:szCs w:val="28"/>
        </w:rPr>
        <w:t xml:space="preserve"> положения (порядки) осуществления регионального государственного контроля (надзора) и административные регламенты</w:t>
      </w:r>
      <w:r>
        <w:rPr>
          <w:sz w:val="28"/>
          <w:szCs w:val="28"/>
        </w:rPr>
        <w:t>.</w:t>
      </w:r>
    </w:p>
    <w:p w:rsidR="0090131F" w:rsidRPr="00094F74" w:rsidRDefault="0090131F" w:rsidP="0090131F">
      <w:pPr>
        <w:spacing w:line="360" w:lineRule="auto"/>
        <w:ind w:firstLine="708"/>
        <w:jc w:val="both"/>
        <w:rPr>
          <w:sz w:val="28"/>
          <w:szCs w:val="28"/>
        </w:rPr>
      </w:pPr>
      <w:r w:rsidRPr="00094F74">
        <w:rPr>
          <w:sz w:val="28"/>
          <w:szCs w:val="28"/>
        </w:rPr>
        <w:lastRenderedPageBreak/>
        <w:t>В соответствии с постановлением Правительства Нижегородской области от 10</w:t>
      </w:r>
      <w:r>
        <w:rPr>
          <w:sz w:val="28"/>
          <w:szCs w:val="28"/>
        </w:rPr>
        <w:t xml:space="preserve"> </w:t>
      </w:r>
      <w:r w:rsidRPr="00094F74">
        <w:rPr>
          <w:sz w:val="28"/>
          <w:szCs w:val="28"/>
        </w:rPr>
        <w:t>декабря 2009 г. № 913 нормативные правовые акты</w:t>
      </w:r>
      <w:r w:rsidRPr="00094F74">
        <w:t xml:space="preserve"> </w:t>
      </w:r>
      <w:r w:rsidRPr="00094F74">
        <w:rPr>
          <w:sz w:val="28"/>
          <w:szCs w:val="28"/>
        </w:rPr>
        <w:t>Губернатора и Правительства Нижегородской области прошли антикоррупционную экспертизу в государственно-правовом департаменте Нижегородской области.</w:t>
      </w:r>
    </w:p>
    <w:p w:rsidR="0090131F" w:rsidRPr="00094F74" w:rsidRDefault="0090131F" w:rsidP="0090131F">
      <w:pPr>
        <w:spacing w:line="360" w:lineRule="auto"/>
        <w:ind w:firstLine="708"/>
        <w:jc w:val="both"/>
        <w:rPr>
          <w:sz w:val="28"/>
          <w:szCs w:val="28"/>
        </w:rPr>
      </w:pPr>
      <w:r w:rsidRPr="00094F74">
        <w:rPr>
          <w:sz w:val="28"/>
          <w:szCs w:val="28"/>
        </w:rPr>
        <w:t xml:space="preserve">Региональные нормативные правовые акты размещены в сети Интернет на сайте Правительства Нижегородской области: </w:t>
      </w:r>
      <w:hyperlink r:id="rId7" w:history="1">
        <w:r w:rsidRPr="00094F74">
          <w:rPr>
            <w:rStyle w:val="a9"/>
            <w:sz w:val="28"/>
            <w:szCs w:val="28"/>
          </w:rPr>
          <w:t>http://www.government-nnov.ru/</w:t>
        </w:r>
      </w:hyperlink>
      <w:r w:rsidRPr="00094F74">
        <w:rPr>
          <w:sz w:val="28"/>
          <w:szCs w:val="28"/>
        </w:rPr>
        <w:t>; на сайтах органов исполнительной власти области, выполняющих контрольно-надзорные функции, а также в информационных правовых базах «Консультант Плюс», «Гарант», «Кодекс».</w:t>
      </w:r>
    </w:p>
    <w:p w:rsidR="0090131F" w:rsidRPr="00FC34C3" w:rsidRDefault="0090131F" w:rsidP="0090131F">
      <w:pPr>
        <w:rPr>
          <w:sz w:val="28"/>
          <w:szCs w:val="28"/>
          <w:highlight w:val="yellow"/>
        </w:rPr>
      </w:pPr>
      <w:r w:rsidRPr="00FC34C3">
        <w:rPr>
          <w:sz w:val="28"/>
          <w:szCs w:val="28"/>
          <w:highlight w:val="yellow"/>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2.</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w:t>
      </w:r>
      <w:r w:rsidR="002F3AD3">
        <w:rPr>
          <w:sz w:val="32"/>
          <w:szCs w:val="32"/>
        </w:rPr>
        <w:t>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p>
    <w:p w:rsidR="00886888" w:rsidRPr="00755FAF" w:rsidRDefault="00886888" w:rsidP="00886888">
      <w:pPr>
        <w:rPr>
          <w:sz w:val="32"/>
          <w:szCs w:val="32"/>
        </w:rPr>
      </w:pPr>
    </w:p>
    <w:p w:rsidR="0090131F" w:rsidRPr="00094F74" w:rsidRDefault="0090131F" w:rsidP="0090131F">
      <w:pPr>
        <w:spacing w:line="336" w:lineRule="auto"/>
        <w:ind w:firstLine="709"/>
        <w:jc w:val="both"/>
        <w:rPr>
          <w:rFonts w:eastAsia="Calibri"/>
          <w:sz w:val="28"/>
          <w:szCs w:val="28"/>
          <w:lang w:eastAsia="en-US"/>
        </w:rPr>
      </w:pPr>
      <w:r w:rsidRPr="00094F74">
        <w:rPr>
          <w:rFonts w:eastAsia="Calibri"/>
          <w:sz w:val="28"/>
          <w:szCs w:val="28"/>
          <w:lang w:eastAsia="en-US"/>
        </w:rPr>
        <w:t xml:space="preserve">На территории Нижегородской области региональные контрольно-надзорные функции </w:t>
      </w:r>
      <w:r w:rsidRPr="00094F74">
        <w:rPr>
          <w:rFonts w:eastAsia="Calibri"/>
          <w:i/>
          <w:sz w:val="28"/>
          <w:szCs w:val="28"/>
          <w:lang w:eastAsia="en-US"/>
        </w:rPr>
        <w:t xml:space="preserve">(без полномочий, переданных с федерального уровня) </w:t>
      </w:r>
      <w:r w:rsidRPr="00094F74">
        <w:rPr>
          <w:rFonts w:eastAsia="Calibri"/>
          <w:sz w:val="28"/>
          <w:szCs w:val="28"/>
          <w:lang w:eastAsia="en-US"/>
        </w:rPr>
        <w:t>в 201</w:t>
      </w:r>
      <w:r>
        <w:rPr>
          <w:rFonts w:eastAsia="Calibri"/>
          <w:sz w:val="28"/>
          <w:szCs w:val="28"/>
          <w:lang w:eastAsia="en-US"/>
        </w:rPr>
        <w:t>7</w:t>
      </w:r>
      <w:r w:rsidRPr="00094F74">
        <w:rPr>
          <w:rFonts w:eastAsia="Calibri"/>
          <w:sz w:val="28"/>
          <w:szCs w:val="28"/>
          <w:lang w:eastAsia="en-US"/>
        </w:rPr>
        <w:t xml:space="preserve"> году осуществляли 1</w:t>
      </w:r>
      <w:r>
        <w:rPr>
          <w:rFonts w:eastAsia="Calibri"/>
          <w:sz w:val="28"/>
          <w:szCs w:val="28"/>
          <w:lang w:eastAsia="en-US"/>
        </w:rPr>
        <w:t>5</w:t>
      </w:r>
      <w:r w:rsidRPr="00094F74">
        <w:rPr>
          <w:rFonts w:eastAsia="Calibri"/>
          <w:sz w:val="28"/>
          <w:szCs w:val="28"/>
          <w:lang w:eastAsia="en-US"/>
        </w:rPr>
        <w:t xml:space="preserve"> органов исполнительной власти (основные функции государственного контроля (надзора) и осуществляющие их органы исполнительной власти Нижегородской области указаны в приложении 1 к докладу).</w:t>
      </w:r>
    </w:p>
    <w:p w:rsidR="0090131F" w:rsidRPr="00354B9D" w:rsidRDefault="0090131F" w:rsidP="0090131F">
      <w:pPr>
        <w:spacing w:line="336" w:lineRule="auto"/>
        <w:ind w:firstLine="709"/>
        <w:jc w:val="both"/>
        <w:rPr>
          <w:rFonts w:eastAsia="Calibri"/>
          <w:sz w:val="28"/>
          <w:szCs w:val="28"/>
          <w:lang w:eastAsia="en-US"/>
        </w:rPr>
      </w:pPr>
      <w:r w:rsidRPr="00354B9D">
        <w:rPr>
          <w:rFonts w:eastAsia="Calibri"/>
          <w:sz w:val="28"/>
          <w:szCs w:val="28"/>
          <w:lang w:eastAsia="en-US"/>
        </w:rPr>
        <w:t>При этом в министерстве инвестиций, земельных и имущественных отношений Нижегородской области, министерстве транспорта и автомобильных дорог Нижегородской области, министерстве строительства Нижегородской области, управлении государственной службы занятости населения Нижегородской области, комитете по делам архивов Нижегородской области функции по контролю (надзору), региональной службы по тарифам Нижегородской области составляют незначительную часть полного функционала данных министерств.</w:t>
      </w:r>
    </w:p>
    <w:p w:rsidR="0090131F" w:rsidRPr="00354B9D" w:rsidRDefault="0090131F" w:rsidP="0090131F">
      <w:pPr>
        <w:spacing w:line="336" w:lineRule="auto"/>
        <w:ind w:firstLine="709"/>
        <w:jc w:val="both"/>
        <w:rPr>
          <w:rFonts w:eastAsia="Calibri"/>
          <w:sz w:val="28"/>
          <w:szCs w:val="28"/>
          <w:lang w:eastAsia="en-US"/>
        </w:rPr>
      </w:pPr>
      <w:r w:rsidRPr="00354B9D">
        <w:rPr>
          <w:rFonts w:eastAsia="Calibri"/>
          <w:sz w:val="28"/>
          <w:szCs w:val="28"/>
          <w:lang w:eastAsia="en-US"/>
        </w:rPr>
        <w:t>К основным функциям органов исполнительной власти Нижегородской области по контролю (надзору) относятся: планирование и проведение контрольных мероприятий, разработка проектов правовых актов, регламентирующих сферу контроля (надзора).</w:t>
      </w:r>
    </w:p>
    <w:p w:rsidR="0090131F" w:rsidRPr="00354B9D" w:rsidRDefault="0090131F" w:rsidP="0090131F">
      <w:pPr>
        <w:spacing w:line="336" w:lineRule="auto"/>
        <w:ind w:firstLine="709"/>
        <w:jc w:val="both"/>
        <w:rPr>
          <w:sz w:val="28"/>
          <w:szCs w:val="28"/>
        </w:rPr>
      </w:pPr>
      <w:r w:rsidRPr="00354B9D">
        <w:rPr>
          <w:rFonts w:eastAsia="Calibri"/>
          <w:sz w:val="28"/>
          <w:szCs w:val="28"/>
          <w:lang w:eastAsia="en-US"/>
        </w:rPr>
        <w:t>К вспомогательным (обеспечительным) функциям относится о</w:t>
      </w:r>
      <w:r w:rsidRPr="00354B9D">
        <w:rPr>
          <w:sz w:val="28"/>
          <w:szCs w:val="28"/>
        </w:rPr>
        <w:t>рганизация и проведение конференций, совещаний, семинаров по вопросам контрольно-надзорной деятельности.</w:t>
      </w:r>
    </w:p>
    <w:p w:rsidR="0090131F" w:rsidRPr="00B81A26" w:rsidRDefault="0090131F" w:rsidP="0090131F">
      <w:pPr>
        <w:spacing w:line="336" w:lineRule="auto"/>
        <w:ind w:firstLine="709"/>
        <w:jc w:val="both"/>
        <w:rPr>
          <w:rFonts w:eastAsia="Calibri"/>
          <w:sz w:val="28"/>
          <w:szCs w:val="28"/>
          <w:lang w:eastAsia="en-US"/>
        </w:rPr>
      </w:pPr>
      <w:r w:rsidRPr="00B81A26">
        <w:rPr>
          <w:rFonts w:eastAsia="Calibri"/>
          <w:sz w:val="28"/>
          <w:szCs w:val="28"/>
          <w:lang w:eastAsia="en-US"/>
        </w:rPr>
        <w:t xml:space="preserve">В ходе проведения контрольных мероприятий взаимодействие с иными органами государственного контроля (надзора) и муниципального контроля осуществляли </w:t>
      </w:r>
      <w:r>
        <w:rPr>
          <w:rFonts w:eastAsia="Calibri"/>
          <w:sz w:val="28"/>
          <w:szCs w:val="28"/>
          <w:lang w:eastAsia="en-US"/>
        </w:rPr>
        <w:t>4</w:t>
      </w:r>
      <w:r w:rsidRPr="00B81A26">
        <w:rPr>
          <w:rFonts w:eastAsia="Calibri"/>
          <w:sz w:val="28"/>
          <w:szCs w:val="28"/>
          <w:lang w:eastAsia="en-US"/>
        </w:rPr>
        <w:t xml:space="preserve"> орган</w:t>
      </w:r>
      <w:r>
        <w:rPr>
          <w:rFonts w:eastAsia="Calibri"/>
          <w:sz w:val="28"/>
          <w:szCs w:val="28"/>
          <w:lang w:eastAsia="en-US"/>
        </w:rPr>
        <w:t>а</w:t>
      </w:r>
      <w:r w:rsidRPr="00B81A26">
        <w:rPr>
          <w:rFonts w:eastAsia="Calibri"/>
          <w:sz w:val="28"/>
          <w:szCs w:val="28"/>
          <w:lang w:eastAsia="en-US"/>
        </w:rPr>
        <w:t xml:space="preserve"> власти:</w:t>
      </w:r>
    </w:p>
    <w:p w:rsidR="0090131F" w:rsidRPr="00354B9D" w:rsidRDefault="0090131F" w:rsidP="0090131F">
      <w:pPr>
        <w:spacing w:line="336" w:lineRule="auto"/>
        <w:ind w:firstLine="709"/>
        <w:jc w:val="both"/>
        <w:rPr>
          <w:rFonts w:eastAsia="Calibri"/>
          <w:sz w:val="28"/>
          <w:szCs w:val="28"/>
          <w:lang w:eastAsia="en-US"/>
        </w:rPr>
      </w:pPr>
      <w:r w:rsidRPr="00354B9D">
        <w:rPr>
          <w:rFonts w:eastAsia="Calibri"/>
          <w:sz w:val="28"/>
          <w:szCs w:val="28"/>
          <w:lang w:eastAsia="en-US"/>
        </w:rPr>
        <w:t>1. Комитет государственного ветеринарного надзора Нижегородской области, который проводил совместные проверки с</w:t>
      </w:r>
      <w:bookmarkStart w:id="1" w:name="sub_44"/>
      <w:r w:rsidRPr="00354B9D">
        <w:rPr>
          <w:rFonts w:eastAsia="Calibri"/>
          <w:sz w:val="28"/>
          <w:szCs w:val="28"/>
          <w:lang w:eastAsia="en-US"/>
        </w:rPr>
        <w:t>:</w:t>
      </w:r>
    </w:p>
    <w:p w:rsidR="0090131F" w:rsidRPr="00354B9D" w:rsidRDefault="0090131F" w:rsidP="0090131F">
      <w:pPr>
        <w:numPr>
          <w:ilvl w:val="0"/>
          <w:numId w:val="1"/>
        </w:numPr>
        <w:spacing w:line="336" w:lineRule="auto"/>
        <w:ind w:left="0" w:firstLine="360"/>
        <w:jc w:val="both"/>
        <w:rPr>
          <w:rFonts w:eastAsia="Calibri"/>
          <w:sz w:val="28"/>
          <w:szCs w:val="28"/>
          <w:lang w:eastAsia="en-US"/>
        </w:rPr>
      </w:pPr>
      <w:r w:rsidRPr="00354B9D">
        <w:rPr>
          <w:rFonts w:eastAsia="Calibri"/>
          <w:sz w:val="28"/>
          <w:szCs w:val="28"/>
          <w:lang w:eastAsia="en-US"/>
        </w:rPr>
        <w:t>Управлением Федеральной службы по ветеринарному и фитосанитарному надзору по Нижегородской области и Республике Марий Эл;</w:t>
      </w:r>
    </w:p>
    <w:p w:rsidR="0090131F" w:rsidRPr="00354B9D" w:rsidRDefault="0090131F" w:rsidP="0090131F">
      <w:pPr>
        <w:numPr>
          <w:ilvl w:val="0"/>
          <w:numId w:val="1"/>
        </w:numPr>
        <w:spacing w:line="336" w:lineRule="auto"/>
        <w:ind w:left="0" w:firstLine="360"/>
        <w:jc w:val="both"/>
        <w:rPr>
          <w:rFonts w:eastAsia="Calibri"/>
          <w:sz w:val="28"/>
          <w:szCs w:val="28"/>
          <w:lang w:eastAsia="en-US"/>
        </w:rPr>
      </w:pPr>
      <w:r w:rsidRPr="00354B9D">
        <w:rPr>
          <w:rFonts w:eastAsia="Calibri"/>
          <w:sz w:val="28"/>
          <w:szCs w:val="28"/>
          <w:lang w:eastAsia="en-US"/>
        </w:rPr>
        <w:t>органами прокуратуры.</w:t>
      </w:r>
    </w:p>
    <w:bookmarkEnd w:id="1"/>
    <w:p w:rsidR="0090131F" w:rsidRPr="0047737F" w:rsidRDefault="0090131F" w:rsidP="0090131F">
      <w:pPr>
        <w:spacing w:line="336" w:lineRule="auto"/>
        <w:ind w:firstLine="709"/>
        <w:jc w:val="both"/>
        <w:rPr>
          <w:sz w:val="28"/>
          <w:szCs w:val="28"/>
        </w:rPr>
      </w:pPr>
      <w:r>
        <w:rPr>
          <w:sz w:val="28"/>
          <w:szCs w:val="28"/>
        </w:rPr>
        <w:t>2</w:t>
      </w:r>
      <w:r w:rsidRPr="0047737F">
        <w:rPr>
          <w:sz w:val="28"/>
          <w:szCs w:val="28"/>
        </w:rPr>
        <w:t>. Комитет по делам архивов осуществлял взаимодействие с:</w:t>
      </w:r>
    </w:p>
    <w:p w:rsidR="0090131F" w:rsidRPr="00270E70" w:rsidRDefault="0090131F" w:rsidP="0090131F">
      <w:pPr>
        <w:numPr>
          <w:ilvl w:val="0"/>
          <w:numId w:val="3"/>
        </w:numPr>
        <w:spacing w:line="336" w:lineRule="auto"/>
        <w:ind w:left="709"/>
        <w:jc w:val="both"/>
        <w:rPr>
          <w:sz w:val="28"/>
          <w:szCs w:val="28"/>
        </w:rPr>
      </w:pPr>
      <w:r w:rsidRPr="00270E70">
        <w:rPr>
          <w:sz w:val="28"/>
          <w:szCs w:val="28"/>
        </w:rPr>
        <w:t>Департаментом Федеральной службы по гидрометеорологии и мониторингу окружающей среды по Приволжскому федеральному округу;</w:t>
      </w:r>
    </w:p>
    <w:p w:rsidR="0090131F" w:rsidRPr="00270E70" w:rsidRDefault="0090131F" w:rsidP="0090131F">
      <w:pPr>
        <w:numPr>
          <w:ilvl w:val="0"/>
          <w:numId w:val="3"/>
        </w:numPr>
        <w:spacing w:line="336" w:lineRule="auto"/>
        <w:ind w:left="709"/>
        <w:jc w:val="both"/>
        <w:rPr>
          <w:sz w:val="28"/>
          <w:szCs w:val="28"/>
        </w:rPr>
      </w:pPr>
      <w:r w:rsidRPr="00270E70">
        <w:rPr>
          <w:sz w:val="28"/>
          <w:szCs w:val="28"/>
        </w:rPr>
        <w:t>Приволжским межрегиональным территориальным управлением Федерального агентства по техническому регулированию и метрологии;</w:t>
      </w:r>
    </w:p>
    <w:p w:rsidR="0090131F" w:rsidRPr="00270E70" w:rsidRDefault="0090131F" w:rsidP="0090131F">
      <w:pPr>
        <w:numPr>
          <w:ilvl w:val="0"/>
          <w:numId w:val="3"/>
        </w:numPr>
        <w:spacing w:line="336" w:lineRule="auto"/>
        <w:ind w:left="709"/>
        <w:jc w:val="both"/>
        <w:rPr>
          <w:sz w:val="28"/>
          <w:szCs w:val="28"/>
        </w:rPr>
      </w:pPr>
      <w:r w:rsidRPr="00270E70">
        <w:rPr>
          <w:sz w:val="28"/>
          <w:szCs w:val="28"/>
        </w:rPr>
        <w:t>Управлением Федеральной службы по надзору в сфере защиты прав потребителей и благополучия человека по Нижегородской области;</w:t>
      </w:r>
    </w:p>
    <w:p w:rsidR="0090131F" w:rsidRPr="00270E70" w:rsidRDefault="0090131F" w:rsidP="0090131F">
      <w:pPr>
        <w:numPr>
          <w:ilvl w:val="0"/>
          <w:numId w:val="3"/>
        </w:numPr>
        <w:spacing w:line="336" w:lineRule="auto"/>
        <w:ind w:left="709"/>
        <w:jc w:val="both"/>
        <w:rPr>
          <w:sz w:val="28"/>
          <w:szCs w:val="28"/>
        </w:rPr>
      </w:pPr>
      <w:r w:rsidRPr="00270E70">
        <w:rPr>
          <w:sz w:val="28"/>
          <w:szCs w:val="28"/>
        </w:rPr>
        <w:t>Управлением по обеспечению деятельности гражданской обороны и пожарной безопасности Нижегородской области;</w:t>
      </w:r>
    </w:p>
    <w:p w:rsidR="0090131F" w:rsidRPr="00270E70" w:rsidRDefault="0090131F" w:rsidP="0090131F">
      <w:pPr>
        <w:numPr>
          <w:ilvl w:val="0"/>
          <w:numId w:val="3"/>
        </w:numPr>
        <w:spacing w:line="336" w:lineRule="auto"/>
        <w:ind w:left="709"/>
        <w:jc w:val="both"/>
        <w:rPr>
          <w:sz w:val="28"/>
          <w:szCs w:val="28"/>
        </w:rPr>
      </w:pPr>
      <w:r w:rsidRPr="00270E70">
        <w:rPr>
          <w:sz w:val="28"/>
          <w:szCs w:val="28"/>
        </w:rPr>
        <w:t>Приволжским управлением государственного автодорожного надзора Федеральной службы по надзору в сфере транспорта;</w:t>
      </w:r>
    </w:p>
    <w:p w:rsidR="0090131F" w:rsidRPr="003427CD" w:rsidRDefault="0090131F" w:rsidP="0090131F">
      <w:pPr>
        <w:numPr>
          <w:ilvl w:val="0"/>
          <w:numId w:val="3"/>
        </w:numPr>
        <w:spacing w:line="336" w:lineRule="auto"/>
        <w:ind w:left="709"/>
        <w:jc w:val="both"/>
        <w:rPr>
          <w:sz w:val="28"/>
          <w:szCs w:val="28"/>
        </w:rPr>
      </w:pPr>
      <w:r w:rsidRPr="003427CD">
        <w:rPr>
          <w:sz w:val="28"/>
          <w:szCs w:val="28"/>
        </w:rPr>
        <w:t xml:space="preserve">Отдел надзорной деятельности по г.Арзамас и Арзамасскому району Управления надзорной деятельности и профилактической работы </w:t>
      </w:r>
      <w:r>
        <w:rPr>
          <w:sz w:val="28"/>
          <w:szCs w:val="28"/>
        </w:rPr>
        <w:t>Главного управления</w:t>
      </w:r>
      <w:r w:rsidRPr="003427CD">
        <w:rPr>
          <w:sz w:val="28"/>
          <w:szCs w:val="28"/>
        </w:rPr>
        <w:t xml:space="preserve"> МЧС </w:t>
      </w:r>
      <w:r>
        <w:rPr>
          <w:sz w:val="28"/>
          <w:szCs w:val="28"/>
        </w:rPr>
        <w:t xml:space="preserve">России </w:t>
      </w:r>
      <w:r w:rsidRPr="003427CD">
        <w:rPr>
          <w:sz w:val="28"/>
          <w:szCs w:val="28"/>
        </w:rPr>
        <w:t>по Нижегородской области;</w:t>
      </w:r>
    </w:p>
    <w:p w:rsidR="0090131F" w:rsidRDefault="0090131F" w:rsidP="0090131F">
      <w:pPr>
        <w:numPr>
          <w:ilvl w:val="0"/>
          <w:numId w:val="3"/>
        </w:numPr>
        <w:spacing w:line="336" w:lineRule="auto"/>
        <w:ind w:left="709"/>
        <w:jc w:val="both"/>
        <w:rPr>
          <w:sz w:val="28"/>
          <w:szCs w:val="28"/>
        </w:rPr>
      </w:pPr>
      <w:r w:rsidRPr="003427CD">
        <w:rPr>
          <w:sz w:val="28"/>
          <w:szCs w:val="28"/>
        </w:rPr>
        <w:t xml:space="preserve">Отдел надзорной деятельности по Балахнинскому району Управления надзорной деятельности и профилактической работы Главного управления МЧС </w:t>
      </w:r>
      <w:r>
        <w:rPr>
          <w:sz w:val="28"/>
          <w:szCs w:val="28"/>
        </w:rPr>
        <w:t>России по Нижегородской области;</w:t>
      </w:r>
    </w:p>
    <w:p w:rsidR="0090131F" w:rsidRDefault="0090131F" w:rsidP="0090131F">
      <w:pPr>
        <w:numPr>
          <w:ilvl w:val="0"/>
          <w:numId w:val="3"/>
        </w:numPr>
        <w:spacing w:line="336" w:lineRule="auto"/>
        <w:ind w:left="709"/>
        <w:jc w:val="both"/>
        <w:rPr>
          <w:sz w:val="28"/>
          <w:szCs w:val="28"/>
        </w:rPr>
      </w:pPr>
      <w:r>
        <w:rPr>
          <w:sz w:val="28"/>
          <w:szCs w:val="28"/>
        </w:rPr>
        <w:t>Администрацией Балахнинского района.</w:t>
      </w:r>
    </w:p>
    <w:p w:rsidR="0090131F" w:rsidRPr="00B81A26" w:rsidRDefault="0090131F" w:rsidP="0090131F">
      <w:pPr>
        <w:spacing w:line="336" w:lineRule="auto"/>
        <w:ind w:firstLine="709"/>
        <w:jc w:val="both"/>
        <w:rPr>
          <w:rFonts w:eastAsia="Calibri"/>
          <w:sz w:val="28"/>
          <w:szCs w:val="28"/>
          <w:lang w:eastAsia="en-US"/>
        </w:rPr>
      </w:pPr>
      <w:r>
        <w:rPr>
          <w:rFonts w:eastAsia="Calibri"/>
          <w:sz w:val="28"/>
          <w:szCs w:val="28"/>
          <w:lang w:eastAsia="en-US"/>
        </w:rPr>
        <w:t>3</w:t>
      </w:r>
      <w:r w:rsidRPr="00B81A26">
        <w:rPr>
          <w:rFonts w:eastAsia="Calibri"/>
          <w:sz w:val="28"/>
          <w:szCs w:val="28"/>
          <w:lang w:eastAsia="en-US"/>
        </w:rPr>
        <w:t>. Государственная жилищная инспекция Нижегородской области провела 2 совместные проверки с различными контрольно-надзорными органами.</w:t>
      </w:r>
    </w:p>
    <w:p w:rsidR="0090131F" w:rsidRPr="00B81A26" w:rsidRDefault="0090131F" w:rsidP="0090131F">
      <w:pPr>
        <w:spacing w:line="336" w:lineRule="auto"/>
        <w:ind w:firstLine="709"/>
        <w:jc w:val="both"/>
        <w:rPr>
          <w:rFonts w:eastAsia="Calibri"/>
          <w:sz w:val="28"/>
          <w:szCs w:val="28"/>
          <w:lang w:eastAsia="en-US"/>
        </w:rPr>
      </w:pPr>
      <w:r>
        <w:rPr>
          <w:rFonts w:eastAsia="Calibri"/>
          <w:sz w:val="28"/>
          <w:szCs w:val="28"/>
          <w:lang w:eastAsia="en-US"/>
        </w:rPr>
        <w:t>4</w:t>
      </w:r>
      <w:r w:rsidRPr="00B81A26">
        <w:rPr>
          <w:rFonts w:eastAsia="Calibri"/>
          <w:sz w:val="28"/>
          <w:szCs w:val="28"/>
          <w:lang w:eastAsia="en-US"/>
        </w:rPr>
        <w:t>. Управление государственной службы занятости населения Нижегородской области провело 13 совместных проверок с различными контрольно-надзорными органами.</w:t>
      </w:r>
    </w:p>
    <w:p w:rsidR="0090131F" w:rsidRPr="00B81A26" w:rsidRDefault="0090131F" w:rsidP="0090131F">
      <w:pPr>
        <w:spacing w:line="336" w:lineRule="auto"/>
        <w:ind w:firstLine="709"/>
        <w:jc w:val="both"/>
        <w:rPr>
          <w:rFonts w:eastAsia="Calibri"/>
          <w:sz w:val="28"/>
          <w:szCs w:val="28"/>
          <w:lang w:eastAsia="en-US"/>
        </w:rPr>
      </w:pPr>
      <w:r>
        <w:rPr>
          <w:rFonts w:eastAsia="Calibri"/>
          <w:sz w:val="28"/>
          <w:szCs w:val="28"/>
          <w:lang w:eastAsia="en-US"/>
        </w:rPr>
        <w:t xml:space="preserve">Кроме того, </w:t>
      </w:r>
      <w:r w:rsidRPr="00B81A26">
        <w:rPr>
          <w:rFonts w:eastAsia="Calibri"/>
          <w:sz w:val="28"/>
          <w:szCs w:val="28"/>
          <w:lang w:eastAsia="en-US"/>
        </w:rPr>
        <w:t>Министерство экологии и природных ресурсов Нижегородской области взаимодействовало с территориальными органами федеральных органов исполнительной власти:</w:t>
      </w:r>
    </w:p>
    <w:p w:rsidR="0090131F" w:rsidRPr="00B81A26" w:rsidRDefault="0090131F" w:rsidP="0090131F">
      <w:pPr>
        <w:numPr>
          <w:ilvl w:val="0"/>
          <w:numId w:val="1"/>
        </w:numPr>
        <w:spacing w:line="336" w:lineRule="auto"/>
        <w:ind w:left="0" w:firstLine="360"/>
        <w:jc w:val="both"/>
        <w:rPr>
          <w:rFonts w:eastAsia="Calibri"/>
          <w:sz w:val="28"/>
          <w:szCs w:val="28"/>
          <w:lang w:eastAsia="en-US"/>
        </w:rPr>
      </w:pPr>
      <w:r w:rsidRPr="00B81A26">
        <w:rPr>
          <w:rFonts w:eastAsia="Calibri"/>
          <w:sz w:val="28"/>
          <w:szCs w:val="28"/>
          <w:lang w:eastAsia="en-US"/>
        </w:rPr>
        <w:t>Департаментом федеральной службы по надзору в сфере природопользования по Приволжскому федеральному округу;</w:t>
      </w:r>
    </w:p>
    <w:p w:rsidR="0090131F" w:rsidRPr="00B81A26" w:rsidRDefault="0090131F" w:rsidP="0090131F">
      <w:pPr>
        <w:numPr>
          <w:ilvl w:val="0"/>
          <w:numId w:val="1"/>
        </w:numPr>
        <w:spacing w:line="336" w:lineRule="auto"/>
        <w:ind w:left="0" w:firstLine="360"/>
        <w:jc w:val="both"/>
        <w:rPr>
          <w:rFonts w:eastAsia="Calibri"/>
          <w:sz w:val="28"/>
          <w:szCs w:val="28"/>
          <w:lang w:eastAsia="en-US"/>
        </w:rPr>
      </w:pPr>
      <w:r w:rsidRPr="00B81A26">
        <w:rPr>
          <w:rFonts w:eastAsia="Calibri"/>
          <w:sz w:val="28"/>
          <w:szCs w:val="28"/>
          <w:lang w:eastAsia="en-US"/>
        </w:rPr>
        <w:t>Управлением Федеральной службы по надзору в сфере защиты прав потребителей и благополучия граждан по Нижегородской области;</w:t>
      </w:r>
    </w:p>
    <w:p w:rsidR="0090131F" w:rsidRPr="00B81A26" w:rsidRDefault="0090131F" w:rsidP="0090131F">
      <w:pPr>
        <w:numPr>
          <w:ilvl w:val="0"/>
          <w:numId w:val="1"/>
        </w:numPr>
        <w:spacing w:line="336" w:lineRule="auto"/>
        <w:ind w:left="0" w:firstLine="360"/>
        <w:jc w:val="both"/>
        <w:rPr>
          <w:rFonts w:eastAsia="Calibri"/>
          <w:sz w:val="28"/>
          <w:szCs w:val="28"/>
          <w:lang w:eastAsia="en-US"/>
        </w:rPr>
      </w:pPr>
      <w:r w:rsidRPr="00B81A26">
        <w:rPr>
          <w:rFonts w:eastAsia="Calibri"/>
          <w:sz w:val="28"/>
          <w:szCs w:val="28"/>
          <w:lang w:eastAsia="en-US"/>
        </w:rPr>
        <w:t>Управлением Федеральной службы по ветеринарному и фитосанитарному надзору по Нижегородской области и Республике Марий Эл;</w:t>
      </w:r>
    </w:p>
    <w:p w:rsidR="0090131F" w:rsidRPr="00B81A26" w:rsidRDefault="0090131F" w:rsidP="0090131F">
      <w:pPr>
        <w:numPr>
          <w:ilvl w:val="0"/>
          <w:numId w:val="1"/>
        </w:numPr>
        <w:spacing w:line="336" w:lineRule="auto"/>
        <w:ind w:left="0" w:firstLine="360"/>
        <w:jc w:val="both"/>
        <w:rPr>
          <w:rFonts w:eastAsia="Calibri"/>
          <w:sz w:val="28"/>
          <w:szCs w:val="28"/>
          <w:lang w:eastAsia="en-US"/>
        </w:rPr>
      </w:pPr>
      <w:r w:rsidRPr="00B81A26">
        <w:rPr>
          <w:rFonts w:eastAsia="Calibri"/>
          <w:sz w:val="28"/>
          <w:szCs w:val="28"/>
          <w:lang w:eastAsia="en-US"/>
        </w:rPr>
        <w:t>ГУ МВД России по Нижегородской области;</w:t>
      </w:r>
    </w:p>
    <w:p w:rsidR="0090131F" w:rsidRPr="00B81A26" w:rsidRDefault="0090131F" w:rsidP="0090131F">
      <w:pPr>
        <w:numPr>
          <w:ilvl w:val="0"/>
          <w:numId w:val="1"/>
        </w:numPr>
        <w:spacing w:line="336" w:lineRule="auto"/>
        <w:ind w:left="0" w:firstLine="360"/>
        <w:jc w:val="both"/>
        <w:rPr>
          <w:rFonts w:eastAsia="Calibri"/>
          <w:sz w:val="28"/>
          <w:szCs w:val="28"/>
          <w:lang w:eastAsia="en-US"/>
        </w:rPr>
      </w:pPr>
      <w:r w:rsidRPr="00B81A26">
        <w:rPr>
          <w:rFonts w:eastAsia="Calibri"/>
          <w:sz w:val="28"/>
          <w:szCs w:val="28"/>
          <w:lang w:eastAsia="en-US"/>
        </w:rPr>
        <w:t>Волжско-Окским управлением Федеральной службы по экологическому, технологическому и атомному надзору.</w:t>
      </w:r>
    </w:p>
    <w:p w:rsidR="0090131F" w:rsidRPr="00B81A26" w:rsidRDefault="0090131F" w:rsidP="0090131F">
      <w:pPr>
        <w:spacing w:line="336" w:lineRule="auto"/>
        <w:ind w:firstLine="709"/>
        <w:jc w:val="both"/>
        <w:rPr>
          <w:rFonts w:eastAsia="Calibri"/>
          <w:sz w:val="28"/>
          <w:szCs w:val="28"/>
          <w:lang w:eastAsia="en-US"/>
        </w:rPr>
      </w:pPr>
      <w:r w:rsidRPr="00B81A26">
        <w:rPr>
          <w:rFonts w:eastAsia="Calibri"/>
          <w:sz w:val="28"/>
          <w:szCs w:val="28"/>
          <w:lang w:eastAsia="en-US"/>
        </w:rPr>
        <w:t>Взаимодействие преимущественно осуществлялось по следующим вопросам:</w:t>
      </w:r>
    </w:p>
    <w:p w:rsidR="0090131F" w:rsidRPr="00B81A26" w:rsidRDefault="0090131F" w:rsidP="0090131F">
      <w:pPr>
        <w:spacing w:line="336" w:lineRule="auto"/>
        <w:ind w:firstLine="709"/>
        <w:jc w:val="both"/>
        <w:rPr>
          <w:rFonts w:eastAsia="Calibri"/>
          <w:sz w:val="28"/>
          <w:szCs w:val="28"/>
          <w:lang w:eastAsia="en-US"/>
        </w:rPr>
      </w:pPr>
      <w:r w:rsidRPr="00B81A26">
        <w:rPr>
          <w:rFonts w:eastAsia="Calibri"/>
          <w:sz w:val="28"/>
          <w:szCs w:val="28"/>
          <w:lang w:eastAsia="en-US"/>
        </w:rPr>
        <w:t>- привлечение к ответственности природопользователей, подлежащих региональному экологическому надзору;</w:t>
      </w:r>
    </w:p>
    <w:p w:rsidR="0090131F" w:rsidRPr="00B81A26" w:rsidRDefault="0090131F" w:rsidP="0090131F">
      <w:pPr>
        <w:spacing w:line="336" w:lineRule="auto"/>
        <w:ind w:firstLine="709"/>
        <w:jc w:val="both"/>
        <w:rPr>
          <w:rFonts w:eastAsia="Calibri"/>
          <w:sz w:val="28"/>
          <w:szCs w:val="28"/>
          <w:lang w:eastAsia="en-US"/>
        </w:rPr>
      </w:pPr>
      <w:r w:rsidRPr="00B81A26">
        <w:rPr>
          <w:rFonts w:eastAsia="Calibri"/>
          <w:sz w:val="28"/>
          <w:szCs w:val="28"/>
          <w:lang w:eastAsia="en-US"/>
        </w:rPr>
        <w:t>- предоставление информации об аварийных ситуациях на объектах федерального надзора, выявленных инспекторами министерства экологии и природных ресурсов Нижегородской области при рассмотрении обращений граждан.</w:t>
      </w:r>
    </w:p>
    <w:p w:rsidR="0090131F" w:rsidRPr="00CF22F3" w:rsidRDefault="0090131F" w:rsidP="0090131F">
      <w:pPr>
        <w:spacing w:line="336" w:lineRule="auto"/>
        <w:ind w:firstLine="709"/>
        <w:jc w:val="both"/>
        <w:rPr>
          <w:rFonts w:eastAsia="Calibri"/>
          <w:sz w:val="28"/>
          <w:szCs w:val="28"/>
          <w:lang w:eastAsia="en-US"/>
        </w:rPr>
      </w:pPr>
      <w:r w:rsidRPr="00CF22F3">
        <w:rPr>
          <w:rFonts w:eastAsia="Calibri"/>
          <w:sz w:val="28"/>
          <w:szCs w:val="28"/>
          <w:lang w:eastAsia="en-US"/>
        </w:rPr>
        <w:t>Подведомственные организации органов исполнительной власти Нижегородской области, наделенные полномочиями на осуществление контрольно-надзорной деятельности, отсутствовали.</w:t>
      </w:r>
    </w:p>
    <w:p w:rsidR="0090131F" w:rsidRPr="00EB3B3D" w:rsidRDefault="0090131F" w:rsidP="0090131F">
      <w:pPr>
        <w:spacing w:line="336" w:lineRule="auto"/>
        <w:ind w:firstLine="709"/>
        <w:jc w:val="both"/>
        <w:rPr>
          <w:sz w:val="28"/>
          <w:szCs w:val="28"/>
        </w:rPr>
      </w:pPr>
      <w:r w:rsidRPr="00F9711D">
        <w:rPr>
          <w:sz w:val="28"/>
          <w:szCs w:val="28"/>
        </w:rPr>
        <w:t xml:space="preserve">По итогам 2017 г. количество проверок, проводимых с привлечением </w:t>
      </w:r>
      <w:r w:rsidRPr="00F9711D">
        <w:rPr>
          <w:b/>
          <w:sz w:val="28"/>
          <w:szCs w:val="28"/>
        </w:rPr>
        <w:t>экспертных организаций</w:t>
      </w:r>
      <w:r w:rsidRPr="00F9711D">
        <w:rPr>
          <w:sz w:val="28"/>
          <w:szCs w:val="28"/>
        </w:rPr>
        <w:t xml:space="preserve">, уменьшилось на 23,8% относительно предыдущего года и составило 215 проверок. Эти организации привлекали только 2 органа исполнительной </w:t>
      </w:r>
      <w:r w:rsidRPr="00EB3B3D">
        <w:rPr>
          <w:sz w:val="28"/>
          <w:szCs w:val="28"/>
        </w:rPr>
        <w:t>власти области:</w:t>
      </w:r>
    </w:p>
    <w:p w:rsidR="0090131F" w:rsidRPr="00EB3B3D" w:rsidRDefault="0090131F" w:rsidP="0090131F">
      <w:pPr>
        <w:numPr>
          <w:ilvl w:val="0"/>
          <w:numId w:val="2"/>
        </w:numPr>
        <w:tabs>
          <w:tab w:val="left" w:pos="1276"/>
        </w:tabs>
        <w:spacing w:line="336" w:lineRule="auto"/>
        <w:ind w:left="0" w:firstLine="709"/>
        <w:jc w:val="both"/>
        <w:rPr>
          <w:sz w:val="28"/>
          <w:szCs w:val="28"/>
        </w:rPr>
      </w:pPr>
      <w:r w:rsidRPr="00EB3B3D">
        <w:rPr>
          <w:sz w:val="28"/>
          <w:szCs w:val="28"/>
        </w:rPr>
        <w:t>Комитет государственного ветеринарного надзора Нижегородской области в качестве экспертных организаций к проведению мероприятий по контролю привлекал аккредитованные ветеринарные лаборатории.</w:t>
      </w:r>
    </w:p>
    <w:p w:rsidR="0090131F" w:rsidRPr="00EB3B3D" w:rsidRDefault="0090131F" w:rsidP="0090131F">
      <w:pPr>
        <w:numPr>
          <w:ilvl w:val="0"/>
          <w:numId w:val="2"/>
        </w:numPr>
        <w:tabs>
          <w:tab w:val="left" w:pos="1276"/>
        </w:tabs>
        <w:spacing w:line="336" w:lineRule="auto"/>
        <w:ind w:left="0" w:firstLine="709"/>
        <w:jc w:val="both"/>
        <w:rPr>
          <w:sz w:val="28"/>
          <w:szCs w:val="28"/>
        </w:rPr>
      </w:pPr>
      <w:r w:rsidRPr="00EB3B3D">
        <w:rPr>
          <w:sz w:val="28"/>
          <w:szCs w:val="28"/>
        </w:rPr>
        <w:t>Министерство экологии и природных ресурсов Нижегородской области привлекало в качестве экспертной организации Государственное бюджетное учреждение Нижегородской области «Экология региона», которое имеет аккредитованную химическую лабораторию и соответствующих специалистов-химиков (аттестат аккредитации № РОСС RU.0001.514752 выдан 25.11.2015). Это учреждение аккредитовано в качестве экспертной организации, привлекаемой к проведению мероприятий по государственному контролю (надзору) в сферах обращения с отходами, охраны атмосферного воздуха, использования и охраны водных объектов, соблюдения режима особо охраняемых природных территорий.</w:t>
      </w:r>
    </w:p>
    <w:p w:rsidR="0090131F" w:rsidRPr="00EB3B3D" w:rsidRDefault="0090131F" w:rsidP="0090131F">
      <w:pPr>
        <w:spacing w:line="336" w:lineRule="auto"/>
        <w:ind w:firstLine="709"/>
        <w:jc w:val="both"/>
        <w:rPr>
          <w:rFonts w:eastAsia="Calibri"/>
          <w:sz w:val="28"/>
          <w:szCs w:val="28"/>
          <w:lang w:eastAsia="en-US"/>
        </w:rPr>
      </w:pPr>
      <w:r w:rsidRPr="00EB3B3D">
        <w:rPr>
          <w:rFonts w:eastAsia="Calibri"/>
          <w:sz w:val="28"/>
          <w:szCs w:val="28"/>
          <w:lang w:eastAsia="en-US"/>
        </w:rPr>
        <w:t xml:space="preserve">В 2016-2017 гг. </w:t>
      </w:r>
      <w:r w:rsidRPr="00EB3B3D">
        <w:rPr>
          <w:rFonts w:eastAsia="Calibri"/>
          <w:b/>
          <w:sz w:val="28"/>
          <w:szCs w:val="28"/>
          <w:lang w:eastAsia="en-US"/>
        </w:rPr>
        <w:t>эксперты привлекались</w:t>
      </w:r>
      <w:r w:rsidRPr="00EB3B3D">
        <w:rPr>
          <w:rFonts w:eastAsia="Calibri"/>
          <w:sz w:val="28"/>
          <w:szCs w:val="28"/>
          <w:lang w:eastAsia="en-US"/>
        </w:rPr>
        <w:t xml:space="preserve"> только Комитетом по делам архивов Нижегородской области (в 2016 г. – в лице 8 специалистов, в 2017 г. – в лице 11 специалистов подведомственных государственных казенных учреждений). В 2016 г. эксперты участвовали во всех проводимых комитетом проверках</w:t>
      </w:r>
      <w:r>
        <w:rPr>
          <w:rFonts w:eastAsia="Calibri"/>
          <w:sz w:val="28"/>
          <w:szCs w:val="28"/>
          <w:lang w:eastAsia="en-US"/>
        </w:rPr>
        <w:t xml:space="preserve"> (8 проверок)</w:t>
      </w:r>
      <w:r w:rsidRPr="00EB3B3D">
        <w:rPr>
          <w:rFonts w:eastAsia="Calibri"/>
          <w:sz w:val="28"/>
          <w:szCs w:val="28"/>
          <w:lang w:eastAsia="en-US"/>
        </w:rPr>
        <w:t xml:space="preserve">, в 2017 г. – в 5 проверках. </w:t>
      </w:r>
    </w:p>
    <w:p w:rsidR="0090131F" w:rsidRPr="00EB3B3D" w:rsidRDefault="0090131F" w:rsidP="0090131F">
      <w:pPr>
        <w:spacing w:line="336" w:lineRule="auto"/>
        <w:ind w:firstLine="709"/>
        <w:jc w:val="both"/>
        <w:rPr>
          <w:rFonts w:eastAsia="Calibri"/>
          <w:sz w:val="28"/>
          <w:szCs w:val="28"/>
          <w:lang w:eastAsia="en-US"/>
        </w:rPr>
      </w:pPr>
      <w:r w:rsidRPr="00EB3B3D">
        <w:rPr>
          <w:rFonts w:eastAsia="Calibri"/>
          <w:sz w:val="28"/>
          <w:szCs w:val="28"/>
          <w:lang w:eastAsia="en-US"/>
        </w:rPr>
        <w:t>Привлечение экспертов и экспертных организаций при проведении проверок другими контрольно-надзорными органами в ряде случаев затруднено отсутствием финансовых средств на оплату их работы.</w:t>
      </w:r>
    </w:p>
    <w:p w:rsidR="0090131F" w:rsidRPr="00FC34C3" w:rsidRDefault="0090131F" w:rsidP="0090131F">
      <w:pPr>
        <w:spacing w:line="336" w:lineRule="auto"/>
        <w:ind w:firstLine="709"/>
        <w:jc w:val="both"/>
        <w:rPr>
          <w:rFonts w:eastAsia="Calibri"/>
          <w:sz w:val="28"/>
          <w:szCs w:val="28"/>
          <w:highlight w:val="yellow"/>
          <w:lang w:eastAsia="en-US"/>
        </w:rPr>
      </w:pPr>
    </w:p>
    <w:p w:rsidR="0090131F" w:rsidRDefault="0090131F" w:rsidP="0090131F">
      <w:pPr>
        <w:rPr>
          <w:rFonts w:eastAsia="Calibri"/>
          <w:sz w:val="28"/>
          <w:szCs w:val="28"/>
          <w:highlight w:val="yellow"/>
          <w:lang w:eastAsia="en-US"/>
        </w:rPr>
      </w:pPr>
      <w:r>
        <w:rPr>
          <w:rFonts w:eastAsia="Calibri"/>
          <w:sz w:val="28"/>
          <w:szCs w:val="28"/>
          <w:highlight w:val="yellow"/>
          <w:lang w:eastAsia="en-US"/>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w:t>
      </w:r>
      <w:r w:rsidR="002F3AD3">
        <w:rPr>
          <w:sz w:val="32"/>
          <w:szCs w:val="32"/>
        </w:rPr>
        <w:t>арственного контроля (надзора)</w:t>
      </w:r>
    </w:p>
    <w:p w:rsidR="002F3AD3" w:rsidRPr="00886888" w:rsidRDefault="002F3AD3" w:rsidP="00001278">
      <w:pPr>
        <w:pBdr>
          <w:top w:val="single" w:sz="4" w:space="1" w:color="auto"/>
          <w:left w:val="single" w:sz="4" w:space="4" w:color="auto"/>
          <w:bottom w:val="single" w:sz="4" w:space="1" w:color="auto"/>
          <w:right w:val="single" w:sz="4" w:space="4" w:color="auto"/>
        </w:pBdr>
        <w:jc w:val="center"/>
        <w:rPr>
          <w:sz w:val="32"/>
          <w:szCs w:val="32"/>
        </w:rPr>
      </w:pPr>
    </w:p>
    <w:p w:rsidR="00886888" w:rsidRPr="00755FAF" w:rsidRDefault="00886888" w:rsidP="00886888">
      <w:pPr>
        <w:rPr>
          <w:sz w:val="32"/>
          <w:szCs w:val="32"/>
        </w:rPr>
      </w:pPr>
    </w:p>
    <w:p w:rsidR="0090131F" w:rsidRPr="00EB3B3D" w:rsidRDefault="0090131F" w:rsidP="0090131F">
      <w:pPr>
        <w:spacing w:line="336" w:lineRule="auto"/>
        <w:ind w:firstLine="709"/>
        <w:jc w:val="both"/>
        <w:rPr>
          <w:sz w:val="28"/>
          <w:szCs w:val="28"/>
        </w:rPr>
      </w:pPr>
      <w:r w:rsidRPr="00EB3B3D">
        <w:rPr>
          <w:rFonts w:eastAsia="Calibri"/>
          <w:sz w:val="28"/>
          <w:szCs w:val="28"/>
          <w:lang w:eastAsia="en-US"/>
        </w:rPr>
        <w:t>В 2017 году по сравнению с 2016 годом с</w:t>
      </w:r>
      <w:r w:rsidRPr="00EB3B3D">
        <w:rPr>
          <w:sz w:val="28"/>
          <w:szCs w:val="28"/>
        </w:rPr>
        <w:t xml:space="preserve">редняя нагрузка на 1 работника </w:t>
      </w:r>
      <w:r w:rsidRPr="00EB3B3D">
        <w:rPr>
          <w:rFonts w:eastAsia="Calibri"/>
          <w:sz w:val="28"/>
          <w:szCs w:val="28"/>
          <w:lang w:eastAsia="en-US"/>
        </w:rPr>
        <w:t>уменьшилась</w:t>
      </w:r>
      <w:r w:rsidRPr="00EB3B3D">
        <w:rPr>
          <w:sz w:val="28"/>
          <w:szCs w:val="28"/>
        </w:rPr>
        <w:t xml:space="preserve"> </w:t>
      </w:r>
      <w:r w:rsidRPr="00EB3B3D">
        <w:rPr>
          <w:rFonts w:eastAsia="Calibri"/>
          <w:sz w:val="28"/>
          <w:szCs w:val="28"/>
          <w:lang w:eastAsia="en-US"/>
        </w:rPr>
        <w:t xml:space="preserve">на </w:t>
      </w:r>
      <w:r>
        <w:rPr>
          <w:rFonts w:eastAsia="Calibri"/>
          <w:sz w:val="28"/>
          <w:szCs w:val="28"/>
          <w:lang w:eastAsia="en-US"/>
        </w:rPr>
        <w:t>17</w:t>
      </w:r>
      <w:r w:rsidRPr="00EB3B3D">
        <w:rPr>
          <w:rFonts w:eastAsia="Calibri"/>
          <w:sz w:val="28"/>
          <w:szCs w:val="28"/>
          <w:lang w:eastAsia="en-US"/>
        </w:rPr>
        <w:t xml:space="preserve"> % </w:t>
      </w:r>
      <w:r w:rsidRPr="00EB3B3D">
        <w:rPr>
          <w:sz w:val="28"/>
          <w:szCs w:val="28"/>
        </w:rPr>
        <w:t>и составила 14,</w:t>
      </w:r>
      <w:r>
        <w:rPr>
          <w:sz w:val="28"/>
          <w:szCs w:val="28"/>
        </w:rPr>
        <w:t>6</w:t>
      </w:r>
      <w:r w:rsidRPr="00EB3B3D">
        <w:rPr>
          <w:sz w:val="28"/>
          <w:szCs w:val="28"/>
        </w:rPr>
        <w:t xml:space="preserve"> проверки. Это обусловлено снижением числа проверок в органах исполнительной власти, выполняющих функции по контролю (надзору). </w:t>
      </w:r>
    </w:p>
    <w:p w:rsidR="0090131F" w:rsidRPr="000F7DAD" w:rsidRDefault="0090131F" w:rsidP="0090131F">
      <w:pPr>
        <w:spacing w:line="336" w:lineRule="auto"/>
        <w:ind w:firstLine="709"/>
        <w:jc w:val="both"/>
        <w:rPr>
          <w:rFonts w:eastAsia="Calibri"/>
          <w:sz w:val="28"/>
          <w:szCs w:val="28"/>
          <w:lang w:eastAsia="en-US"/>
        </w:rPr>
      </w:pPr>
      <w:r w:rsidRPr="00B81A26">
        <w:rPr>
          <w:sz w:val="28"/>
          <w:szCs w:val="28"/>
        </w:rPr>
        <w:t xml:space="preserve">При этом 8 из </w:t>
      </w:r>
      <w:r w:rsidRPr="00B81A26">
        <w:rPr>
          <w:rFonts w:eastAsia="Calibri"/>
          <w:sz w:val="28"/>
          <w:szCs w:val="28"/>
          <w:lang w:eastAsia="en-US"/>
        </w:rPr>
        <w:t>1</w:t>
      </w:r>
      <w:r>
        <w:rPr>
          <w:rFonts w:eastAsia="Calibri"/>
          <w:sz w:val="28"/>
          <w:szCs w:val="28"/>
          <w:lang w:eastAsia="en-US"/>
        </w:rPr>
        <w:t>5</w:t>
      </w:r>
      <w:r w:rsidRPr="00B81A26">
        <w:rPr>
          <w:rFonts w:eastAsia="Calibri"/>
          <w:sz w:val="28"/>
          <w:szCs w:val="28"/>
          <w:lang w:eastAsia="en-US"/>
        </w:rPr>
        <w:t xml:space="preserve"> органов исполнительной власти Нижегородской области, осуществляющих контрольно-надзорные функции, имели в штате сотрудников, осуществляющих только контрольно-надзорные функции. Расходы</w:t>
      </w:r>
      <w:r w:rsidRPr="000F7DAD">
        <w:rPr>
          <w:rFonts w:eastAsia="Calibri"/>
          <w:sz w:val="28"/>
          <w:szCs w:val="28"/>
          <w:lang w:eastAsia="en-US"/>
        </w:rPr>
        <w:t xml:space="preserve"> на контрольно-надзорные мероприятия этих органов власти составили </w:t>
      </w:r>
      <w:r>
        <w:rPr>
          <w:rFonts w:eastAsia="Calibri"/>
          <w:sz w:val="28"/>
          <w:szCs w:val="28"/>
          <w:lang w:eastAsia="en-US"/>
        </w:rPr>
        <w:t>207,4 млн. рублей (1</w:t>
      </w:r>
      <w:r w:rsidRPr="000F7DAD">
        <w:rPr>
          <w:rFonts w:eastAsia="Calibri"/>
          <w:sz w:val="28"/>
          <w:szCs w:val="28"/>
          <w:lang w:eastAsia="en-US"/>
        </w:rPr>
        <w:t>0</w:t>
      </w:r>
      <w:r>
        <w:rPr>
          <w:rFonts w:eastAsia="Calibri"/>
          <w:sz w:val="28"/>
          <w:szCs w:val="28"/>
          <w:lang w:eastAsia="en-US"/>
        </w:rPr>
        <w:t>8,6</w:t>
      </w:r>
      <w:r w:rsidRPr="000F7DAD">
        <w:rPr>
          <w:rFonts w:eastAsia="Calibri"/>
          <w:sz w:val="28"/>
          <w:szCs w:val="28"/>
          <w:lang w:eastAsia="en-US"/>
        </w:rPr>
        <w:t>% к уровню 2016 года). По остальным контрольным органам не представляется возможным выделить объем средств, перечисляемых на осуществление контрольно-надзорных полномочий. Это связано, прежде всего, с тем, что работники кроме проведения проверок выполняют иные функции, не связанные с контрольно-надзорной деятельностью.</w:t>
      </w:r>
    </w:p>
    <w:p w:rsidR="0090131F" w:rsidRPr="000F7DAD" w:rsidRDefault="0090131F" w:rsidP="0090131F">
      <w:pPr>
        <w:spacing w:line="336" w:lineRule="auto"/>
        <w:ind w:firstLine="709"/>
        <w:jc w:val="both"/>
        <w:rPr>
          <w:rFonts w:eastAsia="Calibri"/>
          <w:sz w:val="28"/>
          <w:szCs w:val="28"/>
          <w:lang w:eastAsia="en-US"/>
        </w:rPr>
      </w:pPr>
      <w:r w:rsidRPr="000F7DAD">
        <w:rPr>
          <w:rFonts w:eastAsia="Calibri"/>
          <w:sz w:val="28"/>
          <w:szCs w:val="28"/>
          <w:lang w:eastAsia="en-US"/>
        </w:rPr>
        <w:t>Сотрудники контрольно-надзорных органов власти области имеют высшее образование. Мероприятия по повышению их квалификации проводятся с учётом индивидуальных планов развития, ежегодно утверждаемых руководителями соответствующих органов власти.</w:t>
      </w:r>
    </w:p>
    <w:p w:rsidR="0090131F" w:rsidRPr="000F7DAD" w:rsidRDefault="0090131F" w:rsidP="0090131F">
      <w:pPr>
        <w:spacing w:line="336" w:lineRule="auto"/>
        <w:ind w:firstLine="709"/>
        <w:jc w:val="both"/>
        <w:rPr>
          <w:rFonts w:eastAsia="Calibri"/>
          <w:sz w:val="28"/>
          <w:szCs w:val="28"/>
          <w:lang w:eastAsia="en-US"/>
        </w:rPr>
      </w:pPr>
      <w:r w:rsidRPr="000F7DAD">
        <w:rPr>
          <w:rFonts w:eastAsia="Calibri"/>
          <w:sz w:val="28"/>
          <w:szCs w:val="28"/>
          <w:lang w:eastAsia="en-US"/>
        </w:rPr>
        <w:t>Информация по динамике показателей финансового и кадрового обеспечения государственного контроля (надзора) в Нижегородской области за 201</w:t>
      </w:r>
      <w:r>
        <w:rPr>
          <w:rFonts w:eastAsia="Calibri"/>
          <w:sz w:val="28"/>
          <w:szCs w:val="28"/>
          <w:lang w:eastAsia="en-US"/>
        </w:rPr>
        <w:t>6-2017</w:t>
      </w:r>
      <w:r w:rsidRPr="000F7DAD">
        <w:rPr>
          <w:rFonts w:eastAsia="Calibri"/>
          <w:sz w:val="28"/>
          <w:szCs w:val="28"/>
          <w:lang w:eastAsia="en-US"/>
        </w:rPr>
        <w:t xml:space="preserve"> годы представлена в приложении 2 к докладу.</w:t>
      </w:r>
    </w:p>
    <w:p w:rsidR="0090131F" w:rsidRPr="00FC34C3" w:rsidRDefault="0090131F" w:rsidP="0090131F">
      <w:pPr>
        <w:spacing w:line="336" w:lineRule="auto"/>
        <w:jc w:val="both"/>
        <w:rPr>
          <w:rFonts w:eastAsia="Calibri"/>
          <w:sz w:val="28"/>
          <w:szCs w:val="28"/>
          <w:highlight w:val="yellow"/>
          <w:lang w:eastAsia="en-US"/>
        </w:rPr>
      </w:pPr>
    </w:p>
    <w:p w:rsidR="0090131F" w:rsidRPr="00D91733" w:rsidRDefault="0090131F" w:rsidP="0090131F">
      <w:pPr>
        <w:jc w:val="center"/>
        <w:rPr>
          <w:b/>
          <w:sz w:val="28"/>
          <w:szCs w:val="28"/>
        </w:rPr>
      </w:pPr>
      <w:r w:rsidRPr="00FC34C3">
        <w:rPr>
          <w:b/>
          <w:sz w:val="28"/>
          <w:szCs w:val="28"/>
          <w:highlight w:val="yellow"/>
        </w:rPr>
        <w:br w:type="page"/>
      </w:r>
      <w:r w:rsidRPr="00D91733">
        <w:rPr>
          <w:b/>
          <w:sz w:val="28"/>
          <w:szCs w:val="28"/>
        </w:rPr>
        <w:t>Средняя нагрузка на 1 работника</w:t>
      </w:r>
    </w:p>
    <w:p w:rsidR="0090131F" w:rsidRPr="00D91733" w:rsidRDefault="0090131F" w:rsidP="0090131F">
      <w:pPr>
        <w:jc w:val="center"/>
        <w:rPr>
          <w:sz w:val="28"/>
          <w:szCs w:val="28"/>
        </w:rPr>
      </w:pPr>
      <w:r w:rsidRPr="00D91733">
        <w:rPr>
          <w:sz w:val="28"/>
          <w:szCs w:val="28"/>
        </w:rPr>
        <w:t>(количество проверок, проведенных 1 сотрудником)</w:t>
      </w:r>
    </w:p>
    <w:tbl>
      <w:tblPr>
        <w:tblW w:w="15559" w:type="dxa"/>
        <w:tblLayout w:type="fixed"/>
        <w:tblLook w:val="04A0" w:firstRow="1" w:lastRow="0" w:firstColumn="1" w:lastColumn="0" w:noHBand="0" w:noVBand="1"/>
      </w:tblPr>
      <w:tblGrid>
        <w:gridCol w:w="8188"/>
        <w:gridCol w:w="7371"/>
      </w:tblGrid>
      <w:tr w:rsidR="0090131F" w:rsidRPr="00FC34C3" w:rsidTr="0090131F">
        <w:trPr>
          <w:trHeight w:val="8222"/>
        </w:trPr>
        <w:tc>
          <w:tcPr>
            <w:tcW w:w="8188" w:type="dxa"/>
            <w:shd w:val="clear" w:color="auto" w:fill="auto"/>
          </w:tcPr>
          <w:p w:rsidR="0090131F" w:rsidRPr="00FC34C3" w:rsidRDefault="0090131F" w:rsidP="0090131F">
            <w:pPr>
              <w:rPr>
                <w:sz w:val="32"/>
                <w:szCs w:val="32"/>
                <w:highlight w:val="yellow"/>
              </w:rPr>
            </w:pPr>
            <w:r>
              <w:rPr>
                <w:noProof/>
              </w:rPr>
              <w:drawing>
                <wp:inline distT="0" distB="0" distL="0" distR="0" wp14:anchorId="70906247" wp14:editId="6E172185">
                  <wp:extent cx="5040000" cy="5400000"/>
                  <wp:effectExtent l="0" t="0" r="0" b="0"/>
                  <wp:docPr id="1"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7371" w:type="dxa"/>
            <w:shd w:val="clear" w:color="auto" w:fill="auto"/>
          </w:tcPr>
          <w:tbl>
            <w:tblPr>
              <w:tblW w:w="0" w:type="auto"/>
              <w:tblLayout w:type="fixed"/>
              <w:tblLook w:val="04A0" w:firstRow="1" w:lastRow="0" w:firstColumn="1" w:lastColumn="0" w:noHBand="0" w:noVBand="1"/>
            </w:tblPr>
            <w:tblGrid>
              <w:gridCol w:w="640"/>
              <w:gridCol w:w="6476"/>
            </w:tblGrid>
            <w:tr w:rsidR="0090131F" w:rsidRPr="00FC34C3" w:rsidTr="0090131F">
              <w:trPr>
                <w:trHeight w:val="652"/>
              </w:trPr>
              <w:tc>
                <w:tcPr>
                  <w:tcW w:w="640" w:type="dxa"/>
                  <w:shd w:val="clear" w:color="auto" w:fill="auto"/>
                  <w:vAlign w:val="center"/>
                  <w:hideMark/>
                </w:tcPr>
                <w:p w:rsidR="0090131F" w:rsidRPr="005E3911" w:rsidRDefault="0090131F" w:rsidP="0090131F">
                  <w:pPr>
                    <w:jc w:val="center"/>
                    <w:rPr>
                      <w:szCs w:val="26"/>
                    </w:rPr>
                  </w:pPr>
                  <w:r w:rsidRPr="005E3911">
                    <w:rPr>
                      <w:szCs w:val="26"/>
                    </w:rPr>
                    <w:t>1 -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Инспекция государственного строительного надзора Нижегородской области</w:t>
                  </w:r>
                </w:p>
              </w:tc>
            </w:tr>
            <w:tr w:rsidR="0090131F" w:rsidRPr="00FC34C3" w:rsidTr="0090131F">
              <w:trPr>
                <w:trHeight w:val="547"/>
              </w:trPr>
              <w:tc>
                <w:tcPr>
                  <w:tcW w:w="640" w:type="dxa"/>
                  <w:shd w:val="clear" w:color="auto" w:fill="auto"/>
                  <w:vAlign w:val="center"/>
                  <w:hideMark/>
                </w:tcPr>
                <w:p w:rsidR="0090131F" w:rsidRPr="005E3911" w:rsidRDefault="0090131F" w:rsidP="0090131F">
                  <w:pPr>
                    <w:jc w:val="center"/>
                    <w:rPr>
                      <w:szCs w:val="26"/>
                    </w:rPr>
                  </w:pPr>
                  <w:r w:rsidRPr="005E3911">
                    <w:rPr>
                      <w:szCs w:val="26"/>
                    </w:rPr>
                    <w:t>2 -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Государственная жилищная инспекция Нижегородской области</w:t>
                  </w:r>
                </w:p>
              </w:tc>
            </w:tr>
            <w:tr w:rsidR="0090131F" w:rsidRPr="00FC34C3" w:rsidTr="0090131F">
              <w:trPr>
                <w:trHeight w:val="547"/>
              </w:trPr>
              <w:tc>
                <w:tcPr>
                  <w:tcW w:w="640" w:type="dxa"/>
                  <w:shd w:val="clear" w:color="auto" w:fill="auto"/>
                  <w:vAlign w:val="center"/>
                  <w:hideMark/>
                </w:tcPr>
                <w:p w:rsidR="0090131F" w:rsidRPr="005E3911" w:rsidRDefault="0090131F" w:rsidP="0090131F">
                  <w:pPr>
                    <w:jc w:val="center"/>
                    <w:rPr>
                      <w:szCs w:val="26"/>
                    </w:rPr>
                  </w:pPr>
                  <w:r w:rsidRPr="005E3911">
                    <w:rPr>
                      <w:szCs w:val="26"/>
                    </w:rPr>
                    <w:t>3 -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Комитет государственного ветеринарного надзора Нижегородской области</w:t>
                  </w:r>
                </w:p>
              </w:tc>
            </w:tr>
            <w:tr w:rsidR="0090131F" w:rsidRPr="00FC34C3" w:rsidTr="0090131F">
              <w:trPr>
                <w:trHeight w:val="547"/>
              </w:trPr>
              <w:tc>
                <w:tcPr>
                  <w:tcW w:w="640" w:type="dxa"/>
                  <w:shd w:val="clear" w:color="auto" w:fill="auto"/>
                  <w:vAlign w:val="center"/>
                  <w:hideMark/>
                </w:tcPr>
                <w:p w:rsidR="0090131F" w:rsidRPr="005E3911" w:rsidRDefault="0090131F" w:rsidP="0090131F">
                  <w:pPr>
                    <w:jc w:val="center"/>
                    <w:rPr>
                      <w:szCs w:val="26"/>
                    </w:rPr>
                  </w:pPr>
                  <w:r w:rsidRPr="005E3911">
                    <w:rPr>
                      <w:szCs w:val="26"/>
                    </w:rPr>
                    <w:t>4 -</w:t>
                  </w:r>
                </w:p>
              </w:tc>
              <w:tc>
                <w:tcPr>
                  <w:tcW w:w="6476" w:type="dxa"/>
                  <w:shd w:val="clear" w:color="auto" w:fill="auto"/>
                  <w:vAlign w:val="center"/>
                  <w:hideMark/>
                </w:tcPr>
                <w:p w:rsidR="0090131F" w:rsidRPr="005E3911" w:rsidRDefault="0090131F" w:rsidP="0090131F">
                  <w:pPr>
                    <w:jc w:val="both"/>
                    <w:rPr>
                      <w:szCs w:val="26"/>
                    </w:rPr>
                  </w:pPr>
                  <w:r w:rsidRPr="005E3911">
                    <w:rPr>
                      <w:szCs w:val="26"/>
                    </w:rPr>
                    <w:t>Управление государственной охраны объектов культурного наследия Нижегородской области</w:t>
                  </w:r>
                </w:p>
              </w:tc>
            </w:tr>
            <w:tr w:rsidR="0090131F" w:rsidRPr="00FC34C3" w:rsidTr="0090131F">
              <w:trPr>
                <w:trHeight w:val="555"/>
              </w:trPr>
              <w:tc>
                <w:tcPr>
                  <w:tcW w:w="640" w:type="dxa"/>
                  <w:shd w:val="clear" w:color="auto" w:fill="auto"/>
                  <w:vAlign w:val="center"/>
                  <w:hideMark/>
                </w:tcPr>
                <w:p w:rsidR="0090131F" w:rsidRPr="005E3911" w:rsidRDefault="0090131F" w:rsidP="0090131F">
                  <w:pPr>
                    <w:jc w:val="center"/>
                    <w:rPr>
                      <w:szCs w:val="26"/>
                    </w:rPr>
                  </w:pPr>
                  <w:r w:rsidRPr="005E3911">
                    <w:rPr>
                      <w:szCs w:val="26"/>
                    </w:rPr>
                    <w:t>5 -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Министерство социальной политики Нижегородской области</w:t>
                  </w:r>
                </w:p>
              </w:tc>
            </w:tr>
            <w:tr w:rsidR="0090131F" w:rsidRPr="00FC34C3" w:rsidTr="0090131F">
              <w:trPr>
                <w:trHeight w:val="563"/>
              </w:trPr>
              <w:tc>
                <w:tcPr>
                  <w:tcW w:w="640" w:type="dxa"/>
                  <w:shd w:val="clear" w:color="auto" w:fill="auto"/>
                  <w:vAlign w:val="center"/>
                  <w:hideMark/>
                </w:tcPr>
                <w:p w:rsidR="0090131F" w:rsidRPr="005E3911" w:rsidRDefault="0090131F" w:rsidP="0090131F">
                  <w:pPr>
                    <w:jc w:val="center"/>
                    <w:rPr>
                      <w:szCs w:val="26"/>
                    </w:rPr>
                  </w:pPr>
                  <w:r w:rsidRPr="005E3911">
                    <w:rPr>
                      <w:szCs w:val="26"/>
                    </w:rPr>
                    <w:t>6 -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Министерство экологии и природных ресурсов Нижегородской области</w:t>
                  </w:r>
                </w:p>
              </w:tc>
            </w:tr>
            <w:tr w:rsidR="0090131F" w:rsidRPr="00FC34C3" w:rsidTr="0090131F">
              <w:trPr>
                <w:trHeight w:val="563"/>
              </w:trPr>
              <w:tc>
                <w:tcPr>
                  <w:tcW w:w="640" w:type="dxa"/>
                  <w:shd w:val="clear" w:color="auto" w:fill="auto"/>
                  <w:vAlign w:val="center"/>
                </w:tcPr>
                <w:p w:rsidR="0090131F" w:rsidRPr="005E3911" w:rsidRDefault="0090131F" w:rsidP="0090131F">
                  <w:pPr>
                    <w:jc w:val="center"/>
                    <w:rPr>
                      <w:szCs w:val="26"/>
                    </w:rPr>
                  </w:pPr>
                  <w:r w:rsidRPr="005E3911">
                    <w:rPr>
                      <w:szCs w:val="26"/>
                    </w:rPr>
                    <w:t>7 -</w:t>
                  </w:r>
                </w:p>
              </w:tc>
              <w:tc>
                <w:tcPr>
                  <w:tcW w:w="6476" w:type="dxa"/>
                  <w:shd w:val="clear" w:color="auto" w:fill="auto"/>
                  <w:vAlign w:val="center"/>
                </w:tcPr>
                <w:p w:rsidR="0090131F" w:rsidRPr="005E3911" w:rsidRDefault="0090131F" w:rsidP="0090131F">
                  <w:pPr>
                    <w:jc w:val="both"/>
                    <w:rPr>
                      <w:szCs w:val="26"/>
                    </w:rPr>
                  </w:pPr>
                  <w:r w:rsidRPr="005E3911">
                    <w:rPr>
                      <w:szCs w:val="26"/>
                    </w:rPr>
                    <w:t>Управление государственной службы занятости населения Нижегородской области</w:t>
                  </w:r>
                </w:p>
              </w:tc>
            </w:tr>
            <w:tr w:rsidR="0090131F" w:rsidRPr="00FC34C3" w:rsidTr="0090131F">
              <w:trPr>
                <w:trHeight w:val="563"/>
              </w:trPr>
              <w:tc>
                <w:tcPr>
                  <w:tcW w:w="640" w:type="dxa"/>
                  <w:shd w:val="clear" w:color="auto" w:fill="auto"/>
                  <w:vAlign w:val="center"/>
                </w:tcPr>
                <w:p w:rsidR="0090131F" w:rsidRPr="005E3911" w:rsidRDefault="0090131F" w:rsidP="0090131F">
                  <w:pPr>
                    <w:jc w:val="center"/>
                    <w:rPr>
                      <w:szCs w:val="26"/>
                    </w:rPr>
                  </w:pPr>
                  <w:r w:rsidRPr="005E3911">
                    <w:rPr>
                      <w:szCs w:val="26"/>
                    </w:rPr>
                    <w:t>8 -</w:t>
                  </w:r>
                </w:p>
              </w:tc>
              <w:tc>
                <w:tcPr>
                  <w:tcW w:w="6476" w:type="dxa"/>
                  <w:shd w:val="clear" w:color="auto" w:fill="auto"/>
                  <w:vAlign w:val="center"/>
                </w:tcPr>
                <w:p w:rsidR="0090131F" w:rsidRPr="005E3911" w:rsidRDefault="0090131F" w:rsidP="0090131F">
                  <w:pPr>
                    <w:jc w:val="both"/>
                    <w:rPr>
                      <w:szCs w:val="26"/>
                    </w:rPr>
                  </w:pPr>
                  <w:r w:rsidRPr="005E3911">
                    <w:rPr>
                      <w:szCs w:val="26"/>
                    </w:rPr>
                    <w:t>Инспекция административно-технического надзора Нижегородской области</w:t>
                  </w:r>
                </w:p>
              </w:tc>
            </w:tr>
            <w:tr w:rsidR="0090131F" w:rsidRPr="00FC34C3" w:rsidTr="0090131F">
              <w:trPr>
                <w:trHeight w:val="693"/>
              </w:trPr>
              <w:tc>
                <w:tcPr>
                  <w:tcW w:w="640" w:type="dxa"/>
                  <w:shd w:val="clear" w:color="auto" w:fill="auto"/>
                  <w:vAlign w:val="center"/>
                </w:tcPr>
                <w:p w:rsidR="0090131F" w:rsidRPr="005E3911" w:rsidRDefault="0090131F" w:rsidP="0090131F">
                  <w:pPr>
                    <w:jc w:val="center"/>
                    <w:rPr>
                      <w:szCs w:val="26"/>
                    </w:rPr>
                  </w:pPr>
                  <w:r w:rsidRPr="005E3911">
                    <w:rPr>
                      <w:szCs w:val="26"/>
                    </w:rPr>
                    <w:t>9 -</w:t>
                  </w:r>
                </w:p>
              </w:tc>
              <w:tc>
                <w:tcPr>
                  <w:tcW w:w="6476" w:type="dxa"/>
                  <w:shd w:val="clear" w:color="auto" w:fill="auto"/>
                  <w:vAlign w:val="center"/>
                  <w:hideMark/>
                </w:tcPr>
                <w:p w:rsidR="0090131F" w:rsidRPr="005E3911" w:rsidRDefault="0090131F" w:rsidP="0090131F">
                  <w:pPr>
                    <w:jc w:val="both"/>
                    <w:rPr>
                      <w:szCs w:val="26"/>
                    </w:rPr>
                  </w:pPr>
                  <w:r w:rsidRPr="005E3911">
                    <w:rPr>
                      <w:szCs w:val="26"/>
                    </w:rPr>
                    <w:t>Министерство строительства Нижегородской области</w:t>
                  </w:r>
                </w:p>
              </w:tc>
            </w:tr>
            <w:tr w:rsidR="0090131F" w:rsidRPr="00FC34C3" w:rsidTr="0090131F">
              <w:trPr>
                <w:trHeight w:val="693"/>
              </w:trPr>
              <w:tc>
                <w:tcPr>
                  <w:tcW w:w="640" w:type="dxa"/>
                  <w:shd w:val="clear" w:color="auto" w:fill="auto"/>
                  <w:vAlign w:val="center"/>
                </w:tcPr>
                <w:p w:rsidR="0090131F" w:rsidRPr="005E3911" w:rsidRDefault="0090131F" w:rsidP="0090131F">
                  <w:pPr>
                    <w:jc w:val="center"/>
                    <w:rPr>
                      <w:szCs w:val="26"/>
                    </w:rPr>
                  </w:pPr>
                  <w:r w:rsidRPr="005E3911">
                    <w:rPr>
                      <w:szCs w:val="26"/>
                    </w:rPr>
                    <w:t>10 -</w:t>
                  </w:r>
                </w:p>
              </w:tc>
              <w:tc>
                <w:tcPr>
                  <w:tcW w:w="6476" w:type="dxa"/>
                  <w:shd w:val="clear" w:color="auto" w:fill="auto"/>
                  <w:vAlign w:val="center"/>
                </w:tcPr>
                <w:p w:rsidR="0090131F" w:rsidRPr="005E3911" w:rsidRDefault="0090131F" w:rsidP="0090131F">
                  <w:pPr>
                    <w:jc w:val="both"/>
                    <w:rPr>
                      <w:color w:val="000000"/>
                      <w:szCs w:val="26"/>
                    </w:rPr>
                  </w:pPr>
                  <w:r w:rsidRPr="005E3911">
                    <w:rPr>
                      <w:color w:val="000000"/>
                      <w:szCs w:val="26"/>
                    </w:rPr>
                    <w:t>Государственная инспекция по надзору за техническим состоянием самоходных машин и других видов техники Нижегородской области</w:t>
                  </w:r>
                </w:p>
              </w:tc>
            </w:tr>
            <w:tr w:rsidR="0090131F" w:rsidRPr="00FC34C3" w:rsidTr="0090131F">
              <w:trPr>
                <w:trHeight w:val="693"/>
              </w:trPr>
              <w:tc>
                <w:tcPr>
                  <w:tcW w:w="640" w:type="dxa"/>
                  <w:shd w:val="clear" w:color="auto" w:fill="auto"/>
                  <w:vAlign w:val="center"/>
                </w:tcPr>
                <w:p w:rsidR="0090131F" w:rsidRPr="005E3911" w:rsidRDefault="0090131F" w:rsidP="0090131F">
                  <w:pPr>
                    <w:jc w:val="center"/>
                    <w:rPr>
                      <w:szCs w:val="26"/>
                    </w:rPr>
                  </w:pPr>
                  <w:r w:rsidRPr="005E3911">
                    <w:rPr>
                      <w:szCs w:val="26"/>
                    </w:rPr>
                    <w:t>11 -</w:t>
                  </w:r>
                </w:p>
              </w:tc>
              <w:tc>
                <w:tcPr>
                  <w:tcW w:w="6476" w:type="dxa"/>
                  <w:shd w:val="clear" w:color="auto" w:fill="auto"/>
                  <w:vAlign w:val="center"/>
                </w:tcPr>
                <w:p w:rsidR="0090131F" w:rsidRPr="005E3911" w:rsidRDefault="0090131F" w:rsidP="0090131F">
                  <w:pPr>
                    <w:jc w:val="both"/>
                    <w:rPr>
                      <w:szCs w:val="26"/>
                    </w:rPr>
                  </w:pPr>
                  <w:r w:rsidRPr="005E3911">
                    <w:rPr>
                      <w:color w:val="000000"/>
                      <w:szCs w:val="26"/>
                    </w:rPr>
                    <w:t>Комитет по делам архивов Нижегородской области</w:t>
                  </w:r>
                </w:p>
              </w:tc>
            </w:tr>
            <w:tr w:rsidR="0090131F" w:rsidRPr="00FC34C3" w:rsidTr="0090131F">
              <w:trPr>
                <w:trHeight w:val="421"/>
              </w:trPr>
              <w:tc>
                <w:tcPr>
                  <w:tcW w:w="640" w:type="dxa"/>
                  <w:shd w:val="clear" w:color="auto" w:fill="auto"/>
                  <w:vAlign w:val="center"/>
                </w:tcPr>
                <w:p w:rsidR="0090131F" w:rsidRPr="005E3911" w:rsidRDefault="0090131F" w:rsidP="0090131F">
                  <w:pPr>
                    <w:jc w:val="center"/>
                    <w:rPr>
                      <w:szCs w:val="26"/>
                    </w:rPr>
                  </w:pPr>
                  <w:r w:rsidRPr="005E3911">
                    <w:rPr>
                      <w:szCs w:val="26"/>
                    </w:rPr>
                    <w:t>12 -</w:t>
                  </w:r>
                </w:p>
              </w:tc>
              <w:tc>
                <w:tcPr>
                  <w:tcW w:w="6476" w:type="dxa"/>
                  <w:shd w:val="clear" w:color="auto" w:fill="auto"/>
                  <w:vAlign w:val="center"/>
                </w:tcPr>
                <w:p w:rsidR="0090131F" w:rsidRPr="005E3911" w:rsidRDefault="0090131F" w:rsidP="0090131F">
                  <w:pPr>
                    <w:jc w:val="both"/>
                    <w:rPr>
                      <w:color w:val="000000"/>
                      <w:szCs w:val="26"/>
                    </w:rPr>
                  </w:pPr>
                  <w:r w:rsidRPr="005E3911">
                    <w:rPr>
                      <w:color w:val="000000"/>
                      <w:szCs w:val="26"/>
                    </w:rPr>
                    <w:t>Региональная служба по тарифам</w:t>
                  </w:r>
                  <w:r>
                    <w:rPr>
                      <w:color w:val="000000"/>
                      <w:szCs w:val="26"/>
                    </w:rPr>
                    <w:t xml:space="preserve"> Нижегородской области</w:t>
                  </w:r>
                </w:p>
              </w:tc>
            </w:tr>
            <w:tr w:rsidR="0090131F" w:rsidRPr="00FC34C3" w:rsidTr="0090131F">
              <w:trPr>
                <w:trHeight w:val="556"/>
              </w:trPr>
              <w:tc>
                <w:tcPr>
                  <w:tcW w:w="640" w:type="dxa"/>
                  <w:shd w:val="clear" w:color="auto" w:fill="auto"/>
                  <w:vAlign w:val="center"/>
                </w:tcPr>
                <w:p w:rsidR="0090131F" w:rsidRPr="005E3911" w:rsidRDefault="0090131F" w:rsidP="0090131F">
                  <w:pPr>
                    <w:jc w:val="center"/>
                    <w:rPr>
                      <w:szCs w:val="26"/>
                    </w:rPr>
                  </w:pPr>
                  <w:r w:rsidRPr="005E3911">
                    <w:rPr>
                      <w:szCs w:val="26"/>
                    </w:rPr>
                    <w:t>13 -</w:t>
                  </w:r>
                </w:p>
              </w:tc>
              <w:tc>
                <w:tcPr>
                  <w:tcW w:w="6476" w:type="dxa"/>
                  <w:shd w:val="clear" w:color="auto" w:fill="auto"/>
                  <w:vAlign w:val="center"/>
                </w:tcPr>
                <w:p w:rsidR="0090131F" w:rsidRPr="005E3911" w:rsidRDefault="0090131F" w:rsidP="0090131F">
                  <w:pPr>
                    <w:jc w:val="both"/>
                    <w:rPr>
                      <w:szCs w:val="26"/>
                    </w:rPr>
                  </w:pPr>
                  <w:r w:rsidRPr="005E3911">
                    <w:rPr>
                      <w:color w:val="000000"/>
                      <w:szCs w:val="26"/>
                    </w:rPr>
                    <w:t>Министерство транспорта и автомобильных дорог Нижегородской области</w:t>
                  </w:r>
                </w:p>
              </w:tc>
            </w:tr>
            <w:tr w:rsidR="0090131F" w:rsidRPr="00FC34C3" w:rsidTr="0090131F">
              <w:trPr>
                <w:trHeight w:val="556"/>
              </w:trPr>
              <w:tc>
                <w:tcPr>
                  <w:tcW w:w="640" w:type="dxa"/>
                  <w:shd w:val="clear" w:color="auto" w:fill="auto"/>
                  <w:vAlign w:val="center"/>
                </w:tcPr>
                <w:p w:rsidR="0090131F" w:rsidRPr="005E3911" w:rsidRDefault="0090131F" w:rsidP="0090131F">
                  <w:pPr>
                    <w:jc w:val="center"/>
                    <w:rPr>
                      <w:szCs w:val="26"/>
                    </w:rPr>
                  </w:pPr>
                  <w:r w:rsidRPr="005E3911">
                    <w:rPr>
                      <w:szCs w:val="26"/>
                    </w:rPr>
                    <w:t>14 -</w:t>
                  </w:r>
                </w:p>
              </w:tc>
              <w:tc>
                <w:tcPr>
                  <w:tcW w:w="6476" w:type="dxa"/>
                  <w:shd w:val="clear" w:color="auto" w:fill="auto"/>
                  <w:vAlign w:val="center"/>
                </w:tcPr>
                <w:p w:rsidR="0090131F" w:rsidRPr="005E3911" w:rsidRDefault="0090131F" w:rsidP="0090131F">
                  <w:pPr>
                    <w:jc w:val="both"/>
                    <w:rPr>
                      <w:szCs w:val="26"/>
                    </w:rPr>
                  </w:pPr>
                  <w:r w:rsidRPr="005E3911">
                    <w:rPr>
                      <w:color w:val="000000"/>
                      <w:szCs w:val="26"/>
                    </w:rPr>
                    <w:t>Министерство инвестиций, земельных и имущественных отношений Нижегородской области</w:t>
                  </w:r>
                </w:p>
              </w:tc>
            </w:tr>
            <w:tr w:rsidR="0090131F" w:rsidRPr="00FC34C3" w:rsidTr="0090131F">
              <w:trPr>
                <w:trHeight w:val="437"/>
              </w:trPr>
              <w:tc>
                <w:tcPr>
                  <w:tcW w:w="640" w:type="dxa"/>
                  <w:shd w:val="clear" w:color="auto" w:fill="auto"/>
                  <w:vAlign w:val="center"/>
                </w:tcPr>
                <w:p w:rsidR="0090131F" w:rsidRPr="005E3911" w:rsidRDefault="0090131F" w:rsidP="0090131F">
                  <w:pPr>
                    <w:jc w:val="center"/>
                    <w:rPr>
                      <w:szCs w:val="26"/>
                    </w:rPr>
                  </w:pPr>
                </w:p>
              </w:tc>
              <w:tc>
                <w:tcPr>
                  <w:tcW w:w="6476" w:type="dxa"/>
                  <w:shd w:val="clear" w:color="auto" w:fill="auto"/>
                  <w:vAlign w:val="center"/>
                </w:tcPr>
                <w:p w:rsidR="0090131F" w:rsidRPr="005E3911" w:rsidRDefault="0090131F" w:rsidP="0090131F">
                  <w:pPr>
                    <w:jc w:val="both"/>
                    <w:rPr>
                      <w:szCs w:val="26"/>
                    </w:rPr>
                  </w:pPr>
                </w:p>
              </w:tc>
            </w:tr>
          </w:tbl>
          <w:p w:rsidR="002F3AD3" w:rsidRDefault="002F3AD3" w:rsidP="002F3AD3">
            <w:pPr>
              <w:rPr>
                <w:sz w:val="22"/>
                <w:szCs w:val="28"/>
                <w:highlight w:val="yellow"/>
              </w:rPr>
            </w:pPr>
          </w:p>
          <w:p w:rsidR="002F3AD3" w:rsidRPr="002F3AD3" w:rsidRDefault="002F3AD3" w:rsidP="002F3AD3">
            <w:pPr>
              <w:rPr>
                <w:sz w:val="12"/>
                <w:szCs w:val="28"/>
                <w:highlight w:val="yellow"/>
              </w:rPr>
            </w:pPr>
          </w:p>
        </w:tc>
      </w:tr>
    </w:tbl>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 xml:space="preserve">Проведение государственного контроля </w:t>
      </w:r>
      <w:r w:rsidR="002F3AD3">
        <w:rPr>
          <w:sz w:val="32"/>
          <w:szCs w:val="32"/>
        </w:rPr>
        <w:t>(надзора)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p>
    <w:p w:rsidR="00886888" w:rsidRPr="00755FAF" w:rsidRDefault="00886888" w:rsidP="00886888">
      <w:pPr>
        <w:rPr>
          <w:sz w:val="32"/>
          <w:szCs w:val="32"/>
        </w:rPr>
      </w:pPr>
    </w:p>
    <w:p w:rsidR="0090131F" w:rsidRPr="00145CF8" w:rsidRDefault="0090131F" w:rsidP="0090131F">
      <w:pPr>
        <w:spacing w:line="336" w:lineRule="auto"/>
        <w:ind w:firstLine="720"/>
        <w:jc w:val="both"/>
        <w:rPr>
          <w:sz w:val="28"/>
          <w:szCs w:val="28"/>
        </w:rPr>
      </w:pPr>
      <w:r w:rsidRPr="00145CF8">
        <w:rPr>
          <w:sz w:val="28"/>
          <w:szCs w:val="28"/>
        </w:rPr>
        <w:t>В ежегодные планы проверок на 2017 год органами власти Нижегородской области, осуществляющими контрольно-надзорные функци</w:t>
      </w:r>
      <w:r>
        <w:rPr>
          <w:sz w:val="28"/>
          <w:szCs w:val="28"/>
        </w:rPr>
        <w:t>и, было включено проведение 1015</w:t>
      </w:r>
      <w:r w:rsidRPr="00145CF8">
        <w:rPr>
          <w:sz w:val="28"/>
          <w:szCs w:val="28"/>
        </w:rPr>
        <w:t xml:space="preserve"> проверки. Всего в 2016 году проведено </w:t>
      </w:r>
      <w:r>
        <w:rPr>
          <w:sz w:val="28"/>
          <w:szCs w:val="28"/>
        </w:rPr>
        <w:t>4773</w:t>
      </w:r>
      <w:r w:rsidRPr="00145CF8">
        <w:rPr>
          <w:sz w:val="28"/>
          <w:szCs w:val="28"/>
        </w:rPr>
        <w:t xml:space="preserve"> проверк</w:t>
      </w:r>
      <w:r>
        <w:rPr>
          <w:sz w:val="28"/>
          <w:szCs w:val="28"/>
        </w:rPr>
        <w:t>и</w:t>
      </w:r>
      <w:r w:rsidRPr="00145CF8">
        <w:rPr>
          <w:sz w:val="28"/>
          <w:szCs w:val="28"/>
        </w:rPr>
        <w:t>, что на 18,</w:t>
      </w:r>
      <w:r>
        <w:rPr>
          <w:sz w:val="28"/>
          <w:szCs w:val="28"/>
        </w:rPr>
        <w:t>5</w:t>
      </w:r>
      <w:r w:rsidRPr="00145CF8">
        <w:rPr>
          <w:sz w:val="28"/>
          <w:szCs w:val="28"/>
        </w:rPr>
        <w:t>% меньше уровня 2016 года (585</w:t>
      </w:r>
      <w:r>
        <w:rPr>
          <w:sz w:val="28"/>
          <w:szCs w:val="28"/>
        </w:rPr>
        <w:t>6</w:t>
      </w:r>
      <w:r w:rsidRPr="00145CF8">
        <w:rPr>
          <w:sz w:val="28"/>
          <w:szCs w:val="28"/>
        </w:rPr>
        <w:t xml:space="preserve"> провер</w:t>
      </w:r>
      <w:r>
        <w:rPr>
          <w:sz w:val="28"/>
          <w:szCs w:val="28"/>
        </w:rPr>
        <w:t>о</w:t>
      </w:r>
      <w:r w:rsidRPr="00145CF8">
        <w:rPr>
          <w:sz w:val="28"/>
          <w:szCs w:val="28"/>
        </w:rPr>
        <w:t>к</w:t>
      </w:r>
      <w:r>
        <w:rPr>
          <w:rStyle w:val="ac"/>
          <w:sz w:val="28"/>
          <w:szCs w:val="28"/>
        </w:rPr>
        <w:footnoteReference w:id="1"/>
      </w:r>
      <w:r w:rsidRPr="00145CF8">
        <w:rPr>
          <w:sz w:val="28"/>
          <w:szCs w:val="28"/>
        </w:rPr>
        <w:t>), в т.ч. 9</w:t>
      </w:r>
      <w:r>
        <w:rPr>
          <w:sz w:val="28"/>
          <w:szCs w:val="28"/>
        </w:rPr>
        <w:t>61 плановая</w:t>
      </w:r>
      <w:r w:rsidRPr="00145CF8">
        <w:rPr>
          <w:sz w:val="28"/>
          <w:szCs w:val="28"/>
        </w:rPr>
        <w:t xml:space="preserve"> и 381</w:t>
      </w:r>
      <w:r>
        <w:rPr>
          <w:sz w:val="28"/>
          <w:szCs w:val="28"/>
        </w:rPr>
        <w:t>2</w:t>
      </w:r>
      <w:r w:rsidRPr="00145CF8">
        <w:rPr>
          <w:rStyle w:val="ac"/>
          <w:sz w:val="28"/>
          <w:szCs w:val="28"/>
        </w:rPr>
        <w:footnoteReference w:customMarkFollows="1" w:id="2"/>
        <w:t>*</w:t>
      </w:r>
      <w:r>
        <w:rPr>
          <w:rStyle w:val="ac"/>
          <w:sz w:val="28"/>
          <w:szCs w:val="28"/>
        </w:rPr>
        <w:t>*</w:t>
      </w:r>
      <w:r w:rsidRPr="00145CF8">
        <w:rPr>
          <w:sz w:val="28"/>
          <w:szCs w:val="28"/>
        </w:rPr>
        <w:t xml:space="preserve"> внеплановых проверок.</w:t>
      </w:r>
    </w:p>
    <w:p w:rsidR="0090131F" w:rsidRPr="00145CF8" w:rsidRDefault="0090131F" w:rsidP="0090131F">
      <w:pPr>
        <w:spacing w:line="336" w:lineRule="auto"/>
        <w:ind w:firstLine="720"/>
        <w:jc w:val="both"/>
        <w:rPr>
          <w:sz w:val="28"/>
          <w:szCs w:val="28"/>
        </w:rPr>
      </w:pPr>
      <w:r w:rsidRPr="00145CF8">
        <w:rPr>
          <w:sz w:val="28"/>
          <w:szCs w:val="28"/>
        </w:rPr>
        <w:t xml:space="preserve">Большая часть осуществленных проверок </w:t>
      </w:r>
      <w:r w:rsidRPr="00145CF8">
        <w:rPr>
          <w:i/>
          <w:sz w:val="28"/>
          <w:szCs w:val="28"/>
        </w:rPr>
        <w:t>(</w:t>
      </w:r>
      <w:r>
        <w:rPr>
          <w:i/>
          <w:sz w:val="28"/>
          <w:szCs w:val="28"/>
        </w:rPr>
        <w:t>80</w:t>
      </w:r>
      <w:r w:rsidRPr="00145CF8">
        <w:rPr>
          <w:i/>
          <w:sz w:val="28"/>
          <w:szCs w:val="28"/>
        </w:rPr>
        <w:t>%)</w:t>
      </w:r>
      <w:r w:rsidRPr="00145CF8">
        <w:rPr>
          <w:sz w:val="28"/>
          <w:szCs w:val="28"/>
        </w:rPr>
        <w:t xml:space="preserve"> носила внеплановый характер. Из них 52,9% составили проверки, проведенные государственной жилищной инспекцией Нижегородской области </w:t>
      </w:r>
      <w:r w:rsidRPr="00145CF8">
        <w:rPr>
          <w:i/>
          <w:sz w:val="28"/>
          <w:szCs w:val="28"/>
        </w:rPr>
        <w:t>(п.6 приложения 1)</w:t>
      </w:r>
      <w:r w:rsidRPr="00145CF8">
        <w:rPr>
          <w:sz w:val="28"/>
          <w:szCs w:val="28"/>
        </w:rPr>
        <w:t>.</w:t>
      </w:r>
    </w:p>
    <w:p w:rsidR="0090131F" w:rsidRPr="00145CF8" w:rsidRDefault="0090131F" w:rsidP="0090131F">
      <w:pPr>
        <w:spacing w:line="336" w:lineRule="auto"/>
        <w:ind w:firstLine="720"/>
        <w:jc w:val="both"/>
        <w:rPr>
          <w:sz w:val="28"/>
          <w:szCs w:val="28"/>
        </w:rPr>
      </w:pPr>
      <w:r w:rsidRPr="00145CF8">
        <w:rPr>
          <w:sz w:val="28"/>
          <w:szCs w:val="28"/>
        </w:rPr>
        <w:t>В ходе проведения контрольных мероприятий в 2017 году было установлено причинение вреда юридическими лицами и индивидуальными предпринимателями:</w:t>
      </w:r>
    </w:p>
    <w:p w:rsidR="0090131F" w:rsidRPr="00145CF8" w:rsidRDefault="0090131F" w:rsidP="0090131F">
      <w:pPr>
        <w:spacing w:line="336" w:lineRule="auto"/>
        <w:ind w:firstLine="720"/>
        <w:jc w:val="both"/>
        <w:rPr>
          <w:sz w:val="28"/>
          <w:szCs w:val="28"/>
        </w:rPr>
      </w:pPr>
      <w:r w:rsidRPr="00145CF8">
        <w:rPr>
          <w:sz w:val="28"/>
          <w:szCs w:val="28"/>
        </w:rPr>
        <w:t>- животным, растениям, окружающей среде – 5 случаев (в 2016 году – 5);</w:t>
      </w:r>
    </w:p>
    <w:p w:rsidR="0090131F" w:rsidRPr="00145CF8" w:rsidRDefault="0090131F" w:rsidP="0090131F">
      <w:pPr>
        <w:spacing w:line="336" w:lineRule="auto"/>
        <w:ind w:firstLine="720"/>
        <w:jc w:val="both"/>
        <w:rPr>
          <w:sz w:val="28"/>
          <w:szCs w:val="28"/>
        </w:rPr>
      </w:pPr>
      <w:r w:rsidRPr="00145CF8">
        <w:rPr>
          <w:sz w:val="28"/>
          <w:szCs w:val="28"/>
        </w:rPr>
        <w:t>- объектам культурного наследия (памятникам истории и культуры) народов РФ – 3 случая (в 2016 году – 25).</w:t>
      </w:r>
    </w:p>
    <w:p w:rsidR="0090131F" w:rsidRPr="00145CF8" w:rsidRDefault="0090131F" w:rsidP="0090131F">
      <w:pPr>
        <w:spacing w:line="336" w:lineRule="auto"/>
        <w:ind w:firstLine="720"/>
        <w:jc w:val="both"/>
        <w:rPr>
          <w:sz w:val="28"/>
          <w:szCs w:val="28"/>
        </w:rPr>
      </w:pPr>
      <w:r w:rsidRPr="00145CF8">
        <w:rPr>
          <w:sz w:val="28"/>
          <w:szCs w:val="28"/>
        </w:rPr>
        <w:t>В 201</w:t>
      </w:r>
      <w:r>
        <w:rPr>
          <w:sz w:val="28"/>
          <w:szCs w:val="28"/>
        </w:rPr>
        <w:t>6 и 2017</w:t>
      </w:r>
      <w:r w:rsidRPr="00145CF8">
        <w:rPr>
          <w:sz w:val="28"/>
          <w:szCs w:val="28"/>
        </w:rPr>
        <w:t xml:space="preserve"> гг. случаев причинения вреда жизни и здоровью граждан и случаев возникновения чрезвычайных ситуаций техногенного характера в ходе контрольно-надзорных мероприятий не зафиксировано. </w:t>
      </w:r>
    </w:p>
    <w:p w:rsidR="0090131F" w:rsidRPr="00311A7B" w:rsidRDefault="0090131F" w:rsidP="0090131F">
      <w:pPr>
        <w:spacing w:line="336" w:lineRule="auto"/>
        <w:ind w:firstLine="720"/>
        <w:jc w:val="both"/>
        <w:rPr>
          <w:sz w:val="28"/>
          <w:szCs w:val="28"/>
        </w:rPr>
      </w:pPr>
      <w:r w:rsidRPr="00311A7B">
        <w:rPr>
          <w:sz w:val="28"/>
          <w:szCs w:val="28"/>
        </w:rPr>
        <w:t>В 2017 году объем финансовых средств, выделяемых на финансирование участия экспертных организаций в проведении проверок, уменьшился почти на 64% относительно 2016 г. и составил – 1,9 млн. рублей.</w:t>
      </w:r>
    </w:p>
    <w:p w:rsidR="0090131F" w:rsidRPr="00FC34C3" w:rsidRDefault="0090131F" w:rsidP="0090131F">
      <w:pPr>
        <w:spacing w:after="200"/>
        <w:jc w:val="both"/>
        <w:rPr>
          <w:b/>
          <w:sz w:val="28"/>
          <w:szCs w:val="28"/>
          <w:highlight w:val="yellow"/>
        </w:rPr>
        <w:sectPr w:rsidR="0090131F" w:rsidRPr="00FC34C3" w:rsidSect="0090131F">
          <w:footerReference w:type="default" r:id="rId9"/>
          <w:footerReference w:type="first" r:id="rId10"/>
          <w:footnotePr>
            <w:numFmt w:val="chicago"/>
          </w:footnotePr>
          <w:pgSz w:w="16838" w:h="11906" w:orient="landscape"/>
          <w:pgMar w:top="1134" w:right="567" w:bottom="567" w:left="851" w:header="709" w:footer="709" w:gutter="0"/>
          <w:cols w:space="708"/>
          <w:titlePg/>
          <w:docGrid w:linePitch="360"/>
        </w:sectPr>
      </w:pPr>
    </w:p>
    <w:p w:rsidR="0090131F" w:rsidRPr="008402F9" w:rsidRDefault="0090131F" w:rsidP="0090131F">
      <w:pPr>
        <w:ind w:firstLine="720"/>
        <w:jc w:val="center"/>
        <w:rPr>
          <w:b/>
          <w:sz w:val="28"/>
          <w:szCs w:val="28"/>
        </w:rPr>
      </w:pPr>
      <w:r w:rsidRPr="008402F9">
        <w:rPr>
          <w:b/>
          <w:sz w:val="28"/>
          <w:szCs w:val="28"/>
        </w:rPr>
        <w:t>Доля проверок, проведенных органами исполнительной власти Нижегородской области</w:t>
      </w:r>
    </w:p>
    <w:p w:rsidR="0090131F" w:rsidRPr="008402F9" w:rsidRDefault="0090131F" w:rsidP="0090131F">
      <w:pPr>
        <w:ind w:firstLine="720"/>
        <w:jc w:val="center"/>
        <w:rPr>
          <w:b/>
          <w:sz w:val="28"/>
          <w:szCs w:val="28"/>
        </w:rPr>
      </w:pPr>
      <w:r w:rsidRPr="008402F9">
        <w:rPr>
          <w:b/>
          <w:sz w:val="28"/>
          <w:szCs w:val="28"/>
        </w:rPr>
        <w:t>в общем количестве проверок, %</w:t>
      </w:r>
    </w:p>
    <w:tbl>
      <w:tblPr>
        <w:tblW w:w="15361" w:type="dxa"/>
        <w:jc w:val="center"/>
        <w:tblLook w:val="04A0" w:firstRow="1" w:lastRow="0" w:firstColumn="1" w:lastColumn="0" w:noHBand="0" w:noVBand="1"/>
      </w:tblPr>
      <w:tblGrid>
        <w:gridCol w:w="7554"/>
        <w:gridCol w:w="7807"/>
      </w:tblGrid>
      <w:tr w:rsidR="0090131F" w:rsidRPr="00FC34C3" w:rsidTr="0090131F">
        <w:trPr>
          <w:jc w:val="center"/>
        </w:trPr>
        <w:tc>
          <w:tcPr>
            <w:tcW w:w="7554" w:type="dxa"/>
            <w:shd w:val="clear" w:color="auto" w:fill="auto"/>
            <w:vAlign w:val="bottom"/>
          </w:tcPr>
          <w:p w:rsidR="0090131F" w:rsidRPr="008402F9" w:rsidRDefault="0090131F" w:rsidP="0090131F">
            <w:pPr>
              <w:spacing w:line="360" w:lineRule="auto"/>
              <w:jc w:val="center"/>
              <w:rPr>
                <w:b/>
                <w:color w:val="00B050"/>
                <w:sz w:val="28"/>
                <w:szCs w:val="28"/>
              </w:rPr>
            </w:pPr>
            <w:r w:rsidRPr="008402F9">
              <w:rPr>
                <w:b/>
                <w:color w:val="00B050"/>
                <w:sz w:val="28"/>
                <w:szCs w:val="28"/>
              </w:rPr>
              <w:t>2016 год</w:t>
            </w:r>
          </w:p>
        </w:tc>
        <w:tc>
          <w:tcPr>
            <w:tcW w:w="7807" w:type="dxa"/>
            <w:shd w:val="clear" w:color="auto" w:fill="auto"/>
            <w:vAlign w:val="bottom"/>
          </w:tcPr>
          <w:p w:rsidR="0090131F" w:rsidRPr="008402F9" w:rsidRDefault="0090131F" w:rsidP="0090131F">
            <w:pPr>
              <w:spacing w:line="360" w:lineRule="auto"/>
              <w:jc w:val="center"/>
              <w:rPr>
                <w:b/>
                <w:color w:val="00B050"/>
                <w:sz w:val="28"/>
                <w:szCs w:val="28"/>
              </w:rPr>
            </w:pPr>
            <w:r w:rsidRPr="008402F9">
              <w:rPr>
                <w:b/>
                <w:color w:val="00B050"/>
                <w:sz w:val="28"/>
                <w:szCs w:val="28"/>
              </w:rPr>
              <w:t>2017 год</w:t>
            </w:r>
          </w:p>
        </w:tc>
      </w:tr>
      <w:tr w:rsidR="0090131F" w:rsidRPr="00FC34C3" w:rsidTr="0090131F">
        <w:trPr>
          <w:trHeight w:val="8284"/>
          <w:jc w:val="center"/>
        </w:trPr>
        <w:tc>
          <w:tcPr>
            <w:tcW w:w="7554" w:type="dxa"/>
            <w:shd w:val="clear" w:color="auto" w:fill="auto"/>
            <w:vAlign w:val="center"/>
          </w:tcPr>
          <w:p w:rsidR="0090131F" w:rsidRPr="00FC34C3" w:rsidRDefault="0090131F" w:rsidP="0090131F">
            <w:pPr>
              <w:spacing w:line="360" w:lineRule="auto"/>
              <w:jc w:val="center"/>
              <w:rPr>
                <w:sz w:val="28"/>
                <w:szCs w:val="28"/>
                <w:highlight w:val="yellow"/>
              </w:rPr>
            </w:pPr>
            <w:r>
              <w:rPr>
                <w:noProof/>
              </w:rPr>
              <w:drawing>
                <wp:inline distT="0" distB="0" distL="0" distR="0" wp14:anchorId="5E2CBD06" wp14:editId="755C7C33">
                  <wp:extent cx="4644000" cy="5220001"/>
                  <wp:effectExtent l="0" t="0" r="4445" b="0"/>
                  <wp:docPr id="2" name="Диаграмма 2">
                    <a:extLst xmlns:a="http://schemas.openxmlformats.org/drawingml/2006/main">
                      <a:ext uri="{FF2B5EF4-FFF2-40B4-BE49-F238E27FC236}">
                        <a16:creationId xmlns:a16="http://schemas.microsoft.com/office/drawing/2014/main" id="{6668D59C-8F2E-4C2A-B7E2-43DA8C9A88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7807" w:type="dxa"/>
            <w:shd w:val="clear" w:color="auto" w:fill="auto"/>
            <w:vAlign w:val="center"/>
          </w:tcPr>
          <w:p w:rsidR="0090131F" w:rsidRPr="00FC34C3" w:rsidRDefault="0090131F" w:rsidP="0090131F">
            <w:pPr>
              <w:spacing w:line="360" w:lineRule="auto"/>
              <w:jc w:val="center"/>
              <w:rPr>
                <w:sz w:val="28"/>
                <w:szCs w:val="28"/>
                <w:highlight w:val="yellow"/>
              </w:rPr>
            </w:pPr>
            <w:r>
              <w:rPr>
                <w:noProof/>
              </w:rPr>
              <w:drawing>
                <wp:inline distT="0" distB="0" distL="0" distR="0" wp14:anchorId="78159561" wp14:editId="6F1096F5">
                  <wp:extent cx="4644000" cy="5220001"/>
                  <wp:effectExtent l="0" t="0" r="4445" b="0"/>
                  <wp:docPr id="3" name="Диаграмма 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90131F" w:rsidRDefault="0090131F" w:rsidP="0090131F">
      <w:pPr>
        <w:tabs>
          <w:tab w:val="left" w:pos="7554"/>
        </w:tabs>
        <w:spacing w:line="360" w:lineRule="auto"/>
        <w:rPr>
          <w:noProof/>
        </w:rPr>
      </w:pPr>
    </w:p>
    <w:p w:rsidR="0090131F" w:rsidRPr="002721CC" w:rsidRDefault="0090131F" w:rsidP="0090131F">
      <w:pPr>
        <w:tabs>
          <w:tab w:val="left" w:pos="7554"/>
        </w:tabs>
        <w:spacing w:line="360" w:lineRule="auto"/>
        <w:ind w:firstLine="709"/>
        <w:jc w:val="both"/>
        <w:rPr>
          <w:noProof/>
          <w:sz w:val="28"/>
          <w:szCs w:val="28"/>
        </w:rPr>
      </w:pPr>
      <w:r>
        <w:rPr>
          <w:noProof/>
          <w:sz w:val="28"/>
          <w:szCs w:val="28"/>
        </w:rPr>
        <w:t xml:space="preserve">В 2017 году в Нижегородской области начато внедрение риск-ориентированного подхода при осуществление контрольно-надзорных мероприятий. </w:t>
      </w:r>
      <w:r w:rsidRPr="002721CC">
        <w:rPr>
          <w:noProof/>
          <w:sz w:val="28"/>
          <w:szCs w:val="28"/>
        </w:rPr>
        <w:t xml:space="preserve">В </w:t>
      </w:r>
      <w:r>
        <w:rPr>
          <w:noProof/>
          <w:sz w:val="28"/>
          <w:szCs w:val="28"/>
        </w:rPr>
        <w:t>соответствии с рекомендациями Минэкономразвития России (письмо от 18 августа 2017 г. № 23308-СШ/Д09И) региональные органы власти, уполномоченные на осуществлении приоритетных видов контроля-надзора (экологический надзор, ветеринарный надзор, жилищный надзор, контроль в области долевого строительства многоквартирных домов и иных объектов недвижимости) сформировали планы проверок на 2018 г. с учетом риск-ориентированного подхода на основе проектов актов Правительства Российской Федерации об утверждении категорий и критериев риска.</w:t>
      </w:r>
    </w:p>
    <w:p w:rsidR="0090131F" w:rsidRDefault="0090131F" w:rsidP="0090131F">
      <w:pPr>
        <w:tabs>
          <w:tab w:val="left" w:pos="7554"/>
        </w:tabs>
        <w:spacing w:line="360" w:lineRule="auto"/>
        <w:ind w:firstLine="709"/>
        <w:jc w:val="both"/>
        <w:rPr>
          <w:sz w:val="28"/>
          <w:szCs w:val="28"/>
        </w:rPr>
      </w:pPr>
      <w:r>
        <w:rPr>
          <w:sz w:val="28"/>
          <w:szCs w:val="28"/>
        </w:rPr>
        <w:t>В рамках мероприятий по профилактике правонарушений органами исполнительной власти, уполномоченными на осуществление контроля, в 2017 году:</w:t>
      </w:r>
    </w:p>
    <w:p w:rsidR="0090131F" w:rsidRDefault="0090131F" w:rsidP="0090131F">
      <w:pPr>
        <w:pStyle w:val="ad"/>
        <w:numPr>
          <w:ilvl w:val="0"/>
          <w:numId w:val="4"/>
        </w:numPr>
        <w:tabs>
          <w:tab w:val="left" w:pos="7554"/>
        </w:tabs>
        <w:spacing w:line="360" w:lineRule="auto"/>
        <w:jc w:val="both"/>
        <w:rPr>
          <w:sz w:val="28"/>
          <w:szCs w:val="28"/>
        </w:rPr>
      </w:pPr>
      <w:r>
        <w:rPr>
          <w:sz w:val="28"/>
          <w:szCs w:val="28"/>
        </w:rPr>
        <w:t>Утверждены и размещены на официальном сайте в сети «Интернет» перечни нормативно-правовых актов, содержащих обязательные требования,</w:t>
      </w:r>
      <w:r w:rsidRPr="00434C7C">
        <w:rPr>
          <w:sz w:val="28"/>
          <w:szCs w:val="28"/>
        </w:rPr>
        <w:t xml:space="preserve"> оценка соблюдения которых является предметом государственного контроля (надзора)</w:t>
      </w:r>
      <w:r>
        <w:rPr>
          <w:sz w:val="28"/>
          <w:szCs w:val="28"/>
        </w:rPr>
        <w:t>.</w:t>
      </w:r>
    </w:p>
    <w:p w:rsidR="0090131F" w:rsidRPr="00AF1E52" w:rsidRDefault="0090131F" w:rsidP="0090131F">
      <w:pPr>
        <w:pStyle w:val="ad"/>
        <w:numPr>
          <w:ilvl w:val="0"/>
          <w:numId w:val="4"/>
        </w:numPr>
        <w:tabs>
          <w:tab w:val="left" w:pos="7554"/>
        </w:tabs>
        <w:spacing w:line="360" w:lineRule="auto"/>
        <w:jc w:val="both"/>
        <w:rPr>
          <w:sz w:val="28"/>
          <w:szCs w:val="28"/>
        </w:rPr>
      </w:pPr>
      <w:r>
        <w:rPr>
          <w:sz w:val="28"/>
          <w:szCs w:val="28"/>
        </w:rPr>
        <w:t xml:space="preserve">На официальном сайте органов власти в сети «Интернет» размещена информация </w:t>
      </w:r>
      <w:r w:rsidRPr="00AF1E52">
        <w:rPr>
          <w:sz w:val="28"/>
          <w:szCs w:val="28"/>
        </w:rPr>
        <w:t>об изменениях, вносимых в действующие нормативные правовые акты, устанавливающие обязательные требования, сроках и порядке вступления их в действие.</w:t>
      </w:r>
    </w:p>
    <w:p w:rsidR="0090131F" w:rsidRPr="00733B5E" w:rsidRDefault="0090131F" w:rsidP="0090131F">
      <w:pPr>
        <w:pStyle w:val="ad"/>
        <w:numPr>
          <w:ilvl w:val="0"/>
          <w:numId w:val="4"/>
        </w:numPr>
        <w:tabs>
          <w:tab w:val="left" w:pos="7554"/>
        </w:tabs>
        <w:spacing w:line="360" w:lineRule="auto"/>
        <w:jc w:val="both"/>
        <w:rPr>
          <w:sz w:val="28"/>
          <w:szCs w:val="28"/>
        </w:rPr>
      </w:pPr>
      <w:r>
        <w:rPr>
          <w:sz w:val="28"/>
          <w:szCs w:val="28"/>
        </w:rPr>
        <w:t>Проведены консультации, семинары и выездные</w:t>
      </w:r>
      <w:r w:rsidRPr="00733B5E">
        <w:rPr>
          <w:sz w:val="28"/>
          <w:szCs w:val="28"/>
        </w:rPr>
        <w:t xml:space="preserve"> встреч</w:t>
      </w:r>
      <w:r>
        <w:rPr>
          <w:sz w:val="28"/>
          <w:szCs w:val="28"/>
        </w:rPr>
        <w:t>и</w:t>
      </w:r>
      <w:r w:rsidRPr="00733B5E">
        <w:rPr>
          <w:sz w:val="28"/>
          <w:szCs w:val="28"/>
        </w:rPr>
        <w:t xml:space="preserve"> по вопросам соблюдения юридическими лицами и индивидуальными предпринимателями обязательных требований.</w:t>
      </w:r>
    </w:p>
    <w:p w:rsidR="0090131F" w:rsidRDefault="0090131F" w:rsidP="0090131F">
      <w:pPr>
        <w:tabs>
          <w:tab w:val="left" w:pos="7554"/>
        </w:tabs>
        <w:spacing w:line="360" w:lineRule="auto"/>
        <w:ind w:firstLine="709"/>
        <w:jc w:val="both"/>
        <w:rPr>
          <w:sz w:val="28"/>
          <w:szCs w:val="28"/>
        </w:rPr>
      </w:pPr>
      <w:r>
        <w:rPr>
          <w:sz w:val="28"/>
          <w:szCs w:val="28"/>
        </w:rPr>
        <w:t xml:space="preserve">Кроме того, комитетом ветеринарного надзора Нижегородской области, жилищной инспекцией Нижегородской области, </w:t>
      </w:r>
      <w:r w:rsidRPr="00B91C2E">
        <w:rPr>
          <w:sz w:val="28"/>
          <w:szCs w:val="28"/>
        </w:rPr>
        <w:t>управлением по охране объектов культурного наследия</w:t>
      </w:r>
      <w:r>
        <w:rPr>
          <w:sz w:val="28"/>
          <w:szCs w:val="28"/>
        </w:rPr>
        <w:t xml:space="preserve"> и министерством экологии Нижегородской области в 2017 году в рамках профилактической работы выдавались предостережения о недопустимости нарушений обязательных требований.</w:t>
      </w:r>
    </w:p>
    <w:p w:rsidR="0090131F" w:rsidRDefault="0090131F" w:rsidP="0090131F">
      <w:pPr>
        <w:tabs>
          <w:tab w:val="left" w:pos="7554"/>
        </w:tabs>
        <w:spacing w:line="360" w:lineRule="auto"/>
        <w:ind w:firstLine="709"/>
        <w:jc w:val="both"/>
        <w:rPr>
          <w:sz w:val="28"/>
          <w:szCs w:val="28"/>
        </w:rPr>
      </w:pPr>
      <w:r w:rsidRPr="00AE21EF">
        <w:rPr>
          <w:sz w:val="28"/>
          <w:szCs w:val="28"/>
        </w:rPr>
        <w:t>При осуществлении контроля за техническим состоянием самоходных машин и</w:t>
      </w:r>
      <w:r>
        <w:rPr>
          <w:sz w:val="28"/>
          <w:szCs w:val="28"/>
        </w:rPr>
        <w:t xml:space="preserve"> других видов техники проводились</w:t>
      </w:r>
      <w:r w:rsidRPr="00AE21EF">
        <w:rPr>
          <w:sz w:val="28"/>
          <w:szCs w:val="28"/>
        </w:rPr>
        <w:t xml:space="preserve"> регулярные тематические профилактические операции «Снегоход», «Спецтехн</w:t>
      </w:r>
      <w:r>
        <w:rPr>
          <w:sz w:val="28"/>
          <w:szCs w:val="28"/>
        </w:rPr>
        <w:t>ика», «Мотовездеход», «Трактор»</w:t>
      </w:r>
      <w:r w:rsidRPr="00AE21EF">
        <w:rPr>
          <w:sz w:val="28"/>
          <w:szCs w:val="28"/>
        </w:rPr>
        <w:t xml:space="preserve"> с участием представителей СМИ, в том числе региональ</w:t>
      </w:r>
      <w:r>
        <w:rPr>
          <w:sz w:val="28"/>
          <w:szCs w:val="28"/>
        </w:rPr>
        <w:t>ных телеканалов. В них принимали</w:t>
      </w:r>
      <w:r w:rsidRPr="00AE21EF">
        <w:rPr>
          <w:sz w:val="28"/>
          <w:szCs w:val="28"/>
        </w:rPr>
        <w:t xml:space="preserve"> участие сотрудники УГИБДД ГУ МВД России по Нижегородской области, ГИМС МЧС России по Нижегородской области, министерства экологии и природных ресурсов Нижегородской области, инспекции строительного надзора Нижегородской области, органов местного самоуправления. </w:t>
      </w:r>
      <w:r>
        <w:rPr>
          <w:sz w:val="28"/>
          <w:szCs w:val="28"/>
        </w:rPr>
        <w:t>Эти мероприятия затем освещались</w:t>
      </w:r>
      <w:r w:rsidRPr="00AE21EF">
        <w:rPr>
          <w:sz w:val="28"/>
          <w:szCs w:val="28"/>
        </w:rPr>
        <w:t xml:space="preserve"> на </w:t>
      </w:r>
      <w:r>
        <w:rPr>
          <w:sz w:val="28"/>
          <w:szCs w:val="28"/>
        </w:rPr>
        <w:t>местных</w:t>
      </w:r>
      <w:r w:rsidRPr="00AE21EF">
        <w:rPr>
          <w:sz w:val="28"/>
          <w:szCs w:val="28"/>
        </w:rPr>
        <w:t xml:space="preserve"> телевизионных каналах.</w:t>
      </w:r>
    </w:p>
    <w:p w:rsidR="0090131F" w:rsidRPr="00051780" w:rsidRDefault="0090131F" w:rsidP="0090131F">
      <w:pPr>
        <w:tabs>
          <w:tab w:val="left" w:pos="7554"/>
        </w:tabs>
        <w:spacing w:line="360" w:lineRule="auto"/>
        <w:ind w:firstLine="709"/>
        <w:jc w:val="both"/>
        <w:rPr>
          <w:sz w:val="28"/>
          <w:szCs w:val="28"/>
        </w:rPr>
      </w:pPr>
      <w:r w:rsidRPr="00051780">
        <w:rPr>
          <w:sz w:val="28"/>
          <w:szCs w:val="28"/>
        </w:rPr>
        <w:t>В 2017 году публичные обсуждения правоприменительной практики при осуществлении регионального государственного контроля (надзора) были проведены комитетом по делам архивов Нижегородской области, комитетом государственного ветеринарного надзора Нижегородской области, управлением государственной службы занятости населения Нижегородской области и министерством транспорта и автомобильных дорог Нижегородской области. В рамках проведения данных мероприятий органами власти была обобщена практика осуществления регионального государственного контроля (надзора) с указанием наиболее часто встречающихся правонарушений обязательных требований и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 в будущем. Результаты обобщения размещены на официальных сайтах в сети «Интернет».</w:t>
      </w:r>
    </w:p>
    <w:p w:rsidR="0090131F" w:rsidRDefault="0090131F" w:rsidP="0090131F">
      <w:pPr>
        <w:tabs>
          <w:tab w:val="left" w:pos="7554"/>
        </w:tabs>
        <w:spacing w:line="360" w:lineRule="auto"/>
        <w:ind w:firstLine="709"/>
        <w:jc w:val="both"/>
        <w:rPr>
          <w:sz w:val="28"/>
          <w:szCs w:val="28"/>
        </w:rPr>
      </w:pPr>
      <w:r>
        <w:rPr>
          <w:sz w:val="28"/>
          <w:szCs w:val="28"/>
        </w:rPr>
        <w:t xml:space="preserve">Также в ноябре 2017 г. в регионе состоялись публичные обсуждения результатов правоприменительной практики территориальных органов федеральных органов исполнительной власти Нижегородской области с участием М.А.Абызова, в которых участвовало около 400 человек, в том числе представители предпринимательского сообщества и органов власти области, уполномоченных на осуществление регионального контроля. </w:t>
      </w:r>
    </w:p>
    <w:p w:rsidR="0090131F" w:rsidRPr="00CC56E5" w:rsidRDefault="0090131F" w:rsidP="0090131F">
      <w:pPr>
        <w:tabs>
          <w:tab w:val="left" w:pos="7554"/>
        </w:tabs>
        <w:spacing w:line="360" w:lineRule="auto"/>
        <w:ind w:firstLine="709"/>
        <w:jc w:val="both"/>
        <w:rPr>
          <w:sz w:val="28"/>
          <w:szCs w:val="28"/>
        </w:rPr>
      </w:pPr>
      <w:r>
        <w:rPr>
          <w:sz w:val="28"/>
          <w:szCs w:val="28"/>
        </w:rPr>
        <w:t xml:space="preserve">В целях снижения административной нагрузки на бизнес в 2017 году контрольно-надзорными органами Нижегородской области проводились мероприятия по контролю без взаимодействия с юридическими лицами и индивидуальными предпринимателями. В частности, министерством экологии и природных ресурсов Нижегородской области проведено около </w:t>
      </w:r>
      <w:r>
        <w:rPr>
          <w:sz w:val="28"/>
          <w:szCs w:val="28"/>
        </w:rPr>
        <w:br/>
        <w:t>1 тыс. рейдовых мероприятий (обследований); государственной инспекцией за техническим состоянием самоходных машин и других видов техники – 236 плановых и рейдовых осмотров. Министерством строительства Нижегородской области и инспекцией по административно-техническому надзору Нижегородской области осуществлялись ежедневные мониторинговые мероприятия. Кроме того, мероприятия по контролю без взаимодействия с юридическими лицами и индивидуальными предпринимателями проводили государственная жилищная инспекция Нижегородской области (53 мероприятия) и управление государственной охраны объектов культурного наследия Нижегородской области (40 мероприятий).</w:t>
      </w:r>
      <w:r w:rsidRPr="00CC56E5">
        <w:rPr>
          <w:noProof/>
          <w:sz w:val="28"/>
          <w:szCs w:val="28"/>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5.</w:t>
      </w:r>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w:t>
      </w:r>
      <w:r w:rsidR="001B49A2">
        <w:rPr>
          <w:sz w:val="32"/>
          <w:szCs w:val="32"/>
        </w:rPr>
        <w:t>дарственного контроля (надзора)</w:t>
      </w:r>
      <w:r w:rsidR="001B49A2" w:rsidRPr="00F828AB">
        <w:rPr>
          <w:sz w:val="32"/>
          <w:szCs w:val="32"/>
        </w:rPr>
        <w:t xml:space="preserve"> </w:t>
      </w:r>
      <w:r w:rsidRPr="00F828AB">
        <w:rPr>
          <w:sz w:val="32"/>
          <w:szCs w:val="32"/>
        </w:rPr>
        <w:t>по пресечению нарушений обязательных требований и (или) устранению последствий таких нарушений</w:t>
      </w:r>
    </w:p>
    <w:p w:rsidR="001B49A2" w:rsidRPr="00886888" w:rsidRDefault="001B49A2" w:rsidP="00001278">
      <w:pPr>
        <w:pBdr>
          <w:top w:val="single" w:sz="4" w:space="1" w:color="auto"/>
          <w:left w:val="single" w:sz="4" w:space="4" w:color="auto"/>
          <w:bottom w:val="single" w:sz="4" w:space="1" w:color="auto"/>
          <w:right w:val="single" w:sz="4" w:space="4" w:color="auto"/>
        </w:pBdr>
        <w:jc w:val="center"/>
        <w:rPr>
          <w:sz w:val="32"/>
          <w:szCs w:val="32"/>
        </w:rPr>
      </w:pPr>
    </w:p>
    <w:p w:rsidR="0090131F" w:rsidRPr="0031454B" w:rsidRDefault="0090131F" w:rsidP="0090131F">
      <w:pPr>
        <w:spacing w:before="120" w:line="324" w:lineRule="auto"/>
        <w:ind w:firstLine="720"/>
        <w:jc w:val="both"/>
        <w:rPr>
          <w:sz w:val="28"/>
          <w:szCs w:val="28"/>
        </w:rPr>
      </w:pPr>
      <w:r w:rsidRPr="0031454B">
        <w:rPr>
          <w:sz w:val="28"/>
          <w:szCs w:val="28"/>
        </w:rPr>
        <w:t>В 2017 году правонарушения выявлены по итогам проведения 1,6 тыс. проверок, что составило 34,</w:t>
      </w:r>
      <w:r>
        <w:rPr>
          <w:sz w:val="28"/>
          <w:szCs w:val="28"/>
        </w:rPr>
        <w:t>2</w:t>
      </w:r>
      <w:r w:rsidRPr="0031454B">
        <w:rPr>
          <w:sz w:val="28"/>
          <w:szCs w:val="28"/>
        </w:rPr>
        <w:t>% от общего числа проверок (в 2016 году – 34,</w:t>
      </w:r>
      <w:r>
        <w:rPr>
          <w:sz w:val="28"/>
          <w:szCs w:val="28"/>
        </w:rPr>
        <w:t>1</w:t>
      </w:r>
      <w:r w:rsidRPr="0031454B">
        <w:rPr>
          <w:sz w:val="28"/>
          <w:szCs w:val="28"/>
        </w:rPr>
        <w:t>%).</w:t>
      </w:r>
    </w:p>
    <w:p w:rsidR="0090131F" w:rsidRPr="0030347C" w:rsidRDefault="0090131F" w:rsidP="0090131F">
      <w:pPr>
        <w:spacing w:line="324" w:lineRule="auto"/>
        <w:ind w:firstLine="720"/>
        <w:jc w:val="both"/>
        <w:rPr>
          <w:sz w:val="28"/>
          <w:szCs w:val="28"/>
        </w:rPr>
      </w:pPr>
      <w:r w:rsidRPr="0030347C">
        <w:rPr>
          <w:sz w:val="28"/>
          <w:szCs w:val="28"/>
        </w:rPr>
        <w:t>Число выявленных правонарушений ув</w:t>
      </w:r>
      <w:r>
        <w:rPr>
          <w:sz w:val="28"/>
          <w:szCs w:val="28"/>
        </w:rPr>
        <w:t>еличилось на 4,4</w:t>
      </w:r>
      <w:r w:rsidRPr="0030347C">
        <w:rPr>
          <w:sz w:val="28"/>
          <w:szCs w:val="28"/>
        </w:rPr>
        <w:t>% к уровню 2016 года и составило 4,</w:t>
      </w:r>
      <w:r>
        <w:rPr>
          <w:sz w:val="28"/>
          <w:szCs w:val="28"/>
        </w:rPr>
        <w:t>7</w:t>
      </w:r>
      <w:r w:rsidRPr="0030347C">
        <w:rPr>
          <w:sz w:val="28"/>
          <w:szCs w:val="28"/>
        </w:rPr>
        <w:t xml:space="preserve"> тыс., наложено чуть более 1,2 тыс. административных наказаний (перечень административных наказаний представлен в таблице 1), общая сумма наложенных административных штрафов составила </w:t>
      </w:r>
      <w:r>
        <w:rPr>
          <w:sz w:val="28"/>
          <w:szCs w:val="28"/>
        </w:rPr>
        <w:t>29,7</w:t>
      </w:r>
      <w:r w:rsidRPr="0030347C">
        <w:rPr>
          <w:sz w:val="28"/>
          <w:szCs w:val="28"/>
        </w:rPr>
        <w:t xml:space="preserve"> млн. рублей, что на </w:t>
      </w:r>
      <w:r>
        <w:rPr>
          <w:sz w:val="28"/>
          <w:szCs w:val="28"/>
        </w:rPr>
        <w:t>9,6</w:t>
      </w:r>
      <w:r w:rsidRPr="0030347C">
        <w:rPr>
          <w:sz w:val="28"/>
          <w:szCs w:val="28"/>
        </w:rPr>
        <w:t xml:space="preserve">% меньше, чем в 2016 году. При этом доля штрафов в общем количестве административных наказаний в 2017 году </w:t>
      </w:r>
      <w:r>
        <w:rPr>
          <w:sz w:val="28"/>
          <w:szCs w:val="28"/>
        </w:rPr>
        <w:t>увеличилась</w:t>
      </w:r>
      <w:r w:rsidRPr="0030347C">
        <w:rPr>
          <w:sz w:val="28"/>
          <w:szCs w:val="28"/>
        </w:rPr>
        <w:t xml:space="preserve"> относительно 2016 года и составила 91,9% (в 2016 году – 91,6%).</w:t>
      </w:r>
    </w:p>
    <w:p w:rsidR="0090131F" w:rsidRPr="00A44FB2" w:rsidRDefault="0090131F" w:rsidP="0090131F">
      <w:pPr>
        <w:spacing w:line="360" w:lineRule="auto"/>
        <w:ind w:firstLine="720"/>
        <w:jc w:val="center"/>
        <w:rPr>
          <w:b/>
          <w:sz w:val="28"/>
          <w:szCs w:val="28"/>
        </w:rPr>
      </w:pPr>
      <w:r w:rsidRPr="00A44FB2">
        <w:rPr>
          <w:b/>
          <w:sz w:val="28"/>
          <w:szCs w:val="28"/>
        </w:rPr>
        <w:t>Количество, средний размер и общий объем административных штрафов</w:t>
      </w:r>
    </w:p>
    <w:tbl>
      <w:tblPr>
        <w:tblW w:w="0" w:type="auto"/>
        <w:tblLook w:val="04A0" w:firstRow="1" w:lastRow="0" w:firstColumn="1" w:lastColumn="0" w:noHBand="0" w:noVBand="1"/>
      </w:tblPr>
      <w:tblGrid>
        <w:gridCol w:w="15636"/>
      </w:tblGrid>
      <w:tr w:rsidR="0090131F" w:rsidRPr="00FC34C3" w:rsidTr="0090131F">
        <w:trPr>
          <w:trHeight w:val="4394"/>
        </w:trPr>
        <w:tc>
          <w:tcPr>
            <w:tcW w:w="15636" w:type="dxa"/>
            <w:shd w:val="clear" w:color="auto" w:fill="auto"/>
          </w:tcPr>
          <w:p w:rsidR="0090131F" w:rsidRPr="00FC34C3" w:rsidRDefault="0090131F" w:rsidP="0090131F">
            <w:pPr>
              <w:tabs>
                <w:tab w:val="left" w:pos="11101"/>
              </w:tabs>
              <w:jc w:val="center"/>
              <w:rPr>
                <w:sz w:val="28"/>
                <w:szCs w:val="28"/>
                <w:highlight w:val="yellow"/>
              </w:rPr>
            </w:pPr>
            <w:r>
              <w:rPr>
                <w:noProof/>
              </w:rPr>
              <w:drawing>
                <wp:inline distT="0" distB="0" distL="0" distR="0" wp14:anchorId="549DEF83" wp14:editId="49FA64D5">
                  <wp:extent cx="5896800" cy="2923200"/>
                  <wp:effectExtent l="0" t="0" r="0" b="0"/>
                  <wp:docPr id="5" name="Диаграмма 5">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90131F" w:rsidRPr="0030347C" w:rsidRDefault="0090131F" w:rsidP="0090131F">
      <w:pPr>
        <w:spacing w:line="360" w:lineRule="auto"/>
        <w:ind w:firstLine="720"/>
        <w:jc w:val="both"/>
        <w:rPr>
          <w:sz w:val="28"/>
          <w:szCs w:val="28"/>
        </w:rPr>
      </w:pPr>
      <w:r w:rsidRPr="0030347C">
        <w:rPr>
          <w:sz w:val="28"/>
          <w:szCs w:val="28"/>
        </w:rPr>
        <w:t>В 2016 и 2017 году не было фактов признания проверок недействительными.</w:t>
      </w:r>
    </w:p>
    <w:p w:rsidR="0090131F" w:rsidRPr="0030347C" w:rsidRDefault="0090131F" w:rsidP="0090131F">
      <w:pPr>
        <w:spacing w:line="360" w:lineRule="auto"/>
        <w:ind w:firstLine="720"/>
        <w:jc w:val="both"/>
        <w:rPr>
          <w:sz w:val="28"/>
          <w:szCs w:val="28"/>
        </w:rPr>
      </w:pPr>
      <w:r w:rsidRPr="0030347C">
        <w:rPr>
          <w:sz w:val="28"/>
          <w:szCs w:val="28"/>
        </w:rPr>
        <w:t>В 2017 г. по итогам проведения 6 проверок был</w:t>
      </w:r>
      <w:r>
        <w:rPr>
          <w:sz w:val="28"/>
          <w:szCs w:val="28"/>
        </w:rPr>
        <w:t>и</w:t>
      </w:r>
      <w:r w:rsidRPr="0030347C">
        <w:rPr>
          <w:sz w:val="28"/>
          <w:szCs w:val="28"/>
        </w:rPr>
        <w:t xml:space="preserve"> выявлены нарушения, повлекшие за собой передачу материалов в правоохранительные органы </w:t>
      </w:r>
      <w:r>
        <w:rPr>
          <w:sz w:val="28"/>
          <w:szCs w:val="28"/>
        </w:rPr>
        <w:t>для возбуждения уголовного дела (в 2016 г. – 1 проверка).</w:t>
      </w:r>
    </w:p>
    <w:p w:rsidR="0090131F" w:rsidRPr="0030347C" w:rsidRDefault="0090131F" w:rsidP="0090131F">
      <w:pPr>
        <w:spacing w:line="360" w:lineRule="auto"/>
        <w:ind w:firstLine="720"/>
        <w:jc w:val="center"/>
        <w:rPr>
          <w:b/>
          <w:sz w:val="28"/>
          <w:szCs w:val="28"/>
        </w:rPr>
      </w:pPr>
      <w:r w:rsidRPr="0030347C">
        <w:rPr>
          <w:b/>
          <w:sz w:val="28"/>
          <w:szCs w:val="28"/>
        </w:rPr>
        <w:t>Таблица 1. Перечень административных наказаний</w:t>
      </w:r>
    </w:p>
    <w:tbl>
      <w:tblPr>
        <w:tblW w:w="5000" w:type="pct"/>
        <w:tblLook w:val="04A0" w:firstRow="1" w:lastRow="0" w:firstColumn="1" w:lastColumn="0" w:noHBand="0" w:noVBand="1"/>
      </w:tblPr>
      <w:tblGrid>
        <w:gridCol w:w="4929"/>
        <w:gridCol w:w="1645"/>
        <w:gridCol w:w="1776"/>
        <w:gridCol w:w="1776"/>
        <w:gridCol w:w="1773"/>
        <w:gridCol w:w="982"/>
        <w:gridCol w:w="982"/>
        <w:gridCol w:w="1773"/>
      </w:tblGrid>
      <w:tr w:rsidR="0090131F" w:rsidRPr="00FC34C3" w:rsidTr="0090131F">
        <w:trPr>
          <w:trHeight w:val="630"/>
          <w:tblHeader/>
        </w:trPr>
        <w:tc>
          <w:tcPr>
            <w:tcW w:w="1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0131F" w:rsidRPr="00834C67" w:rsidRDefault="0090131F" w:rsidP="0090131F">
            <w:pPr>
              <w:spacing w:after="120"/>
              <w:jc w:val="center"/>
              <w:rPr>
                <w:b/>
                <w:bCs/>
                <w:sz w:val="26"/>
                <w:szCs w:val="26"/>
              </w:rPr>
            </w:pPr>
            <w:r w:rsidRPr="00834C67">
              <w:rPr>
                <w:b/>
                <w:bCs/>
                <w:sz w:val="26"/>
                <w:szCs w:val="26"/>
              </w:rPr>
              <w:t>Показатель</w:t>
            </w:r>
          </w:p>
        </w:tc>
        <w:tc>
          <w:tcPr>
            <w:tcW w:w="52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90131F" w:rsidRPr="00834C67" w:rsidRDefault="0090131F" w:rsidP="0090131F">
            <w:pPr>
              <w:spacing w:after="120"/>
              <w:jc w:val="center"/>
              <w:rPr>
                <w:b/>
                <w:bCs/>
                <w:sz w:val="26"/>
                <w:szCs w:val="26"/>
              </w:rPr>
            </w:pPr>
            <w:r w:rsidRPr="00834C67">
              <w:rPr>
                <w:b/>
                <w:bCs/>
                <w:sz w:val="26"/>
                <w:szCs w:val="26"/>
              </w:rPr>
              <w:t>Единица измерения</w:t>
            </w:r>
          </w:p>
        </w:tc>
        <w:tc>
          <w:tcPr>
            <w:tcW w:w="568" w:type="pct"/>
            <w:tcBorders>
              <w:top w:val="single" w:sz="4" w:space="0" w:color="000000"/>
              <w:left w:val="nil"/>
              <w:bottom w:val="single" w:sz="4" w:space="0" w:color="000000"/>
              <w:right w:val="single" w:sz="4" w:space="0" w:color="000000"/>
            </w:tcBorders>
            <w:shd w:val="clear" w:color="auto" w:fill="auto"/>
            <w:vAlign w:val="center"/>
            <w:hideMark/>
          </w:tcPr>
          <w:p w:rsidR="0090131F" w:rsidRPr="00834C67" w:rsidRDefault="0090131F" w:rsidP="0090131F">
            <w:pPr>
              <w:jc w:val="center"/>
              <w:rPr>
                <w:b/>
                <w:bCs/>
                <w:sz w:val="26"/>
                <w:szCs w:val="26"/>
              </w:rPr>
            </w:pPr>
            <w:r w:rsidRPr="00834C67">
              <w:rPr>
                <w:b/>
                <w:bCs/>
                <w:sz w:val="26"/>
                <w:szCs w:val="26"/>
              </w:rPr>
              <w:t>1 полугодие 2016 года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90131F" w:rsidRPr="00834C67" w:rsidRDefault="0090131F" w:rsidP="0090131F">
            <w:pPr>
              <w:jc w:val="center"/>
              <w:rPr>
                <w:b/>
                <w:bCs/>
                <w:sz w:val="26"/>
                <w:szCs w:val="26"/>
              </w:rPr>
            </w:pPr>
            <w:r w:rsidRPr="00834C67">
              <w:rPr>
                <w:b/>
                <w:bCs/>
                <w:sz w:val="26"/>
                <w:szCs w:val="26"/>
              </w:rPr>
              <w:t>1 полугодие 2017 года</w:t>
            </w:r>
          </w:p>
        </w:tc>
        <w:tc>
          <w:tcPr>
            <w:tcW w:w="567" w:type="pct"/>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834C67" w:rsidRDefault="0090131F" w:rsidP="0090131F">
            <w:pPr>
              <w:jc w:val="center"/>
              <w:rPr>
                <w:b/>
                <w:bCs/>
                <w:sz w:val="26"/>
                <w:szCs w:val="26"/>
              </w:rPr>
            </w:pPr>
            <w:r w:rsidRPr="00834C67">
              <w:rPr>
                <w:b/>
                <w:bCs/>
                <w:sz w:val="26"/>
                <w:szCs w:val="26"/>
              </w:rPr>
              <w:t>Темп роста, %</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90131F" w:rsidRPr="00834C67" w:rsidRDefault="0090131F" w:rsidP="0090131F">
            <w:pPr>
              <w:jc w:val="center"/>
              <w:rPr>
                <w:b/>
                <w:bCs/>
                <w:sz w:val="26"/>
                <w:szCs w:val="26"/>
              </w:rPr>
            </w:pPr>
            <w:r w:rsidRPr="00834C67">
              <w:rPr>
                <w:b/>
                <w:bCs/>
                <w:sz w:val="26"/>
                <w:szCs w:val="26"/>
              </w:rPr>
              <w:t>2016 год</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0131F" w:rsidRPr="00834C67" w:rsidRDefault="0090131F" w:rsidP="0090131F">
            <w:pPr>
              <w:jc w:val="center"/>
              <w:rPr>
                <w:b/>
                <w:bCs/>
                <w:sz w:val="26"/>
                <w:szCs w:val="26"/>
              </w:rPr>
            </w:pPr>
            <w:r w:rsidRPr="00834C67">
              <w:rPr>
                <w:b/>
                <w:bCs/>
                <w:sz w:val="26"/>
                <w:szCs w:val="26"/>
              </w:rPr>
              <w:t>2017 год</w:t>
            </w:r>
          </w:p>
        </w:tc>
        <w:tc>
          <w:tcPr>
            <w:tcW w:w="567" w:type="pct"/>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834C67" w:rsidRDefault="0090131F" w:rsidP="0090131F">
            <w:pPr>
              <w:jc w:val="center"/>
              <w:rPr>
                <w:b/>
                <w:bCs/>
                <w:sz w:val="26"/>
                <w:szCs w:val="26"/>
              </w:rPr>
            </w:pPr>
            <w:r w:rsidRPr="00834C67">
              <w:rPr>
                <w:b/>
                <w:bCs/>
                <w:sz w:val="26"/>
                <w:szCs w:val="26"/>
              </w:rPr>
              <w:t>Темп роста, %</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Общее количество административных наказаний, наложенных по итогам проверок, - всего, в том числе по видам наказаний:</w:t>
            </w:r>
            <w:r w:rsidRPr="00834C67">
              <w:rPr>
                <w:rStyle w:val="ac"/>
                <w:sz w:val="28"/>
                <w:szCs w:val="28"/>
              </w:rPr>
              <w:footnoteReference w:customMarkFollows="1" w:id="3"/>
              <w:t>*</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667</w:t>
            </w:r>
          </w:p>
        </w:tc>
        <w:tc>
          <w:tcPr>
            <w:tcW w:w="568" w:type="pct"/>
            <w:vAlign w:val="center"/>
          </w:tcPr>
          <w:p w:rsidR="0090131F" w:rsidRPr="002260E5" w:rsidRDefault="0090131F" w:rsidP="0090131F">
            <w:pPr>
              <w:jc w:val="center"/>
              <w:rPr>
                <w:sz w:val="28"/>
              </w:rPr>
            </w:pPr>
            <w:r w:rsidRPr="002260E5">
              <w:rPr>
                <w:sz w:val="28"/>
              </w:rPr>
              <w:t>593</w:t>
            </w:r>
          </w:p>
        </w:tc>
        <w:tc>
          <w:tcPr>
            <w:tcW w:w="567" w:type="pct"/>
            <w:tcBorders>
              <w:top w:val="single" w:sz="4" w:space="0" w:color="auto"/>
            </w:tcBorders>
            <w:shd w:val="clear" w:color="auto" w:fill="EAF1DD"/>
            <w:vAlign w:val="center"/>
          </w:tcPr>
          <w:p w:rsidR="0090131F" w:rsidRPr="002260E5" w:rsidRDefault="0090131F" w:rsidP="0090131F">
            <w:pPr>
              <w:jc w:val="center"/>
              <w:rPr>
                <w:sz w:val="28"/>
              </w:rPr>
            </w:pPr>
            <w:r w:rsidRPr="002260E5">
              <w:rPr>
                <w:sz w:val="28"/>
              </w:rPr>
              <w:t>88,91%</w:t>
            </w:r>
          </w:p>
        </w:tc>
        <w:tc>
          <w:tcPr>
            <w:tcW w:w="314" w:type="pct"/>
            <w:tcBorders>
              <w:top w:val="single" w:sz="4" w:space="0" w:color="auto"/>
            </w:tcBorders>
            <w:vAlign w:val="center"/>
          </w:tcPr>
          <w:p w:rsidR="0090131F" w:rsidRPr="002260E5" w:rsidRDefault="0090131F" w:rsidP="0090131F">
            <w:pPr>
              <w:jc w:val="center"/>
              <w:rPr>
                <w:sz w:val="28"/>
              </w:rPr>
            </w:pPr>
            <w:r w:rsidRPr="002260E5">
              <w:rPr>
                <w:sz w:val="28"/>
              </w:rPr>
              <w:t>1460</w:t>
            </w:r>
            <w:r w:rsidRPr="005150A9">
              <w:rPr>
                <w:sz w:val="28"/>
                <w:vertAlign w:val="superscript"/>
              </w:rPr>
              <w:t>**</w:t>
            </w:r>
          </w:p>
        </w:tc>
        <w:tc>
          <w:tcPr>
            <w:tcW w:w="314" w:type="pct"/>
            <w:tcBorders>
              <w:top w:val="single" w:sz="4" w:space="0" w:color="auto"/>
            </w:tcBorders>
            <w:shd w:val="clear" w:color="auto" w:fill="auto"/>
            <w:vAlign w:val="center"/>
          </w:tcPr>
          <w:p w:rsidR="0090131F" w:rsidRPr="002260E5" w:rsidRDefault="0090131F" w:rsidP="0090131F">
            <w:pPr>
              <w:jc w:val="center"/>
              <w:rPr>
                <w:sz w:val="28"/>
              </w:rPr>
            </w:pPr>
            <w:r w:rsidRPr="002260E5">
              <w:rPr>
                <w:sz w:val="28"/>
              </w:rPr>
              <w:t>1202</w:t>
            </w:r>
          </w:p>
        </w:tc>
        <w:tc>
          <w:tcPr>
            <w:tcW w:w="567" w:type="pct"/>
            <w:tcBorders>
              <w:top w:val="single" w:sz="4" w:space="0" w:color="auto"/>
            </w:tcBorders>
            <w:shd w:val="clear" w:color="auto" w:fill="EAF1DD"/>
            <w:vAlign w:val="center"/>
          </w:tcPr>
          <w:p w:rsidR="0090131F" w:rsidRPr="002260E5" w:rsidRDefault="0090131F" w:rsidP="0090131F">
            <w:pPr>
              <w:jc w:val="center"/>
              <w:rPr>
                <w:sz w:val="28"/>
              </w:rPr>
            </w:pPr>
            <w:r w:rsidRPr="002260E5">
              <w:rPr>
                <w:sz w:val="28"/>
              </w:rPr>
              <w:t>82,33%</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tcPr>
          <w:p w:rsidR="0090131F" w:rsidRPr="00834C67" w:rsidRDefault="0090131F" w:rsidP="0090131F">
            <w:pPr>
              <w:spacing w:after="120"/>
              <w:rPr>
                <w:sz w:val="28"/>
                <w:szCs w:val="28"/>
              </w:rPr>
            </w:pPr>
            <w:r w:rsidRPr="00834C67">
              <w:rPr>
                <w:sz w:val="28"/>
                <w:szCs w:val="28"/>
              </w:rPr>
              <w:t>дисквалификация</w:t>
            </w:r>
          </w:p>
        </w:tc>
        <w:tc>
          <w:tcPr>
            <w:tcW w:w="526" w:type="pct"/>
            <w:shd w:val="clear" w:color="auto" w:fill="auto"/>
            <w:vAlign w:val="center"/>
          </w:tcPr>
          <w:p w:rsidR="0090131F" w:rsidRPr="00834C67" w:rsidRDefault="0090131F" w:rsidP="0090131F">
            <w:pPr>
              <w:spacing w:after="240"/>
              <w:jc w:val="center"/>
              <w:rPr>
                <w:sz w:val="28"/>
                <w:szCs w:val="28"/>
                <w:lang w:val="en-US"/>
              </w:rPr>
            </w:pPr>
          </w:p>
        </w:tc>
        <w:tc>
          <w:tcPr>
            <w:tcW w:w="568" w:type="pct"/>
            <w:shd w:val="clear" w:color="auto" w:fill="auto"/>
            <w:vAlign w:val="center"/>
          </w:tcPr>
          <w:p w:rsidR="0090131F" w:rsidRPr="002260E5" w:rsidRDefault="0090131F" w:rsidP="0090131F">
            <w:pPr>
              <w:jc w:val="center"/>
              <w:rPr>
                <w:sz w:val="28"/>
              </w:rPr>
            </w:pPr>
            <w:r w:rsidRPr="002260E5">
              <w:rPr>
                <w:sz w:val="28"/>
              </w:rPr>
              <w:t>0</w:t>
            </w:r>
          </w:p>
        </w:tc>
        <w:tc>
          <w:tcPr>
            <w:tcW w:w="568" w:type="pct"/>
            <w:vAlign w:val="center"/>
          </w:tcPr>
          <w:p w:rsidR="0090131F" w:rsidRPr="002260E5" w:rsidRDefault="0090131F" w:rsidP="0090131F">
            <w:pPr>
              <w:jc w:val="center"/>
              <w:rPr>
                <w:sz w:val="28"/>
              </w:rPr>
            </w:pPr>
            <w:r w:rsidRPr="002260E5">
              <w:rPr>
                <w:sz w:val="28"/>
              </w:rPr>
              <w:t>0</w:t>
            </w:r>
          </w:p>
        </w:tc>
        <w:tc>
          <w:tcPr>
            <w:tcW w:w="567" w:type="pct"/>
            <w:tcBorders>
              <w:top w:val="single" w:sz="4" w:space="0" w:color="auto"/>
            </w:tcBorders>
            <w:shd w:val="clear" w:color="auto" w:fill="EAF1DD"/>
            <w:vAlign w:val="center"/>
          </w:tcPr>
          <w:p w:rsidR="0090131F" w:rsidRPr="002260E5" w:rsidRDefault="0090131F" w:rsidP="0090131F">
            <w:pPr>
              <w:jc w:val="center"/>
              <w:rPr>
                <w:sz w:val="28"/>
              </w:rPr>
            </w:pPr>
            <w:r>
              <w:rPr>
                <w:sz w:val="28"/>
              </w:rPr>
              <w:t>–</w:t>
            </w:r>
          </w:p>
        </w:tc>
        <w:tc>
          <w:tcPr>
            <w:tcW w:w="314" w:type="pct"/>
            <w:tcBorders>
              <w:top w:val="single" w:sz="4" w:space="0" w:color="auto"/>
            </w:tcBorders>
            <w:vAlign w:val="center"/>
          </w:tcPr>
          <w:p w:rsidR="0090131F" w:rsidRPr="002260E5" w:rsidRDefault="0090131F" w:rsidP="0090131F">
            <w:pPr>
              <w:jc w:val="center"/>
              <w:rPr>
                <w:sz w:val="28"/>
              </w:rPr>
            </w:pPr>
            <w:r w:rsidRPr="002260E5">
              <w:rPr>
                <w:sz w:val="28"/>
              </w:rPr>
              <w:t>0</w:t>
            </w:r>
          </w:p>
        </w:tc>
        <w:tc>
          <w:tcPr>
            <w:tcW w:w="314" w:type="pct"/>
            <w:tcBorders>
              <w:top w:val="single" w:sz="4" w:space="0" w:color="auto"/>
            </w:tcBorders>
            <w:shd w:val="clear" w:color="auto" w:fill="auto"/>
            <w:vAlign w:val="center"/>
          </w:tcPr>
          <w:p w:rsidR="0090131F" w:rsidRPr="002260E5" w:rsidRDefault="0090131F" w:rsidP="0090131F">
            <w:pPr>
              <w:jc w:val="center"/>
              <w:rPr>
                <w:sz w:val="28"/>
              </w:rPr>
            </w:pPr>
            <w:r w:rsidRPr="002260E5">
              <w:rPr>
                <w:sz w:val="28"/>
              </w:rPr>
              <w:t>1</w:t>
            </w:r>
          </w:p>
        </w:tc>
        <w:tc>
          <w:tcPr>
            <w:tcW w:w="567" w:type="pct"/>
            <w:tcBorders>
              <w:top w:val="single" w:sz="4" w:space="0" w:color="auto"/>
            </w:tcBorders>
            <w:shd w:val="clear" w:color="auto" w:fill="EAF1DD"/>
            <w:vAlign w:val="center"/>
          </w:tcPr>
          <w:p w:rsidR="0090131F" w:rsidRPr="002260E5" w:rsidRDefault="0090131F" w:rsidP="0090131F">
            <w:pPr>
              <w:jc w:val="center"/>
              <w:rPr>
                <w:sz w:val="28"/>
              </w:rPr>
            </w:pPr>
            <w:r>
              <w:rPr>
                <w:sz w:val="28"/>
              </w:rPr>
              <w:t>–</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административное приостановление деятельности</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7</w:t>
            </w:r>
          </w:p>
        </w:tc>
        <w:tc>
          <w:tcPr>
            <w:tcW w:w="568" w:type="pct"/>
            <w:vAlign w:val="center"/>
          </w:tcPr>
          <w:p w:rsidR="0090131F" w:rsidRPr="002260E5" w:rsidRDefault="0090131F" w:rsidP="0090131F">
            <w:pPr>
              <w:jc w:val="center"/>
              <w:rPr>
                <w:sz w:val="28"/>
              </w:rPr>
            </w:pPr>
            <w:r w:rsidRPr="002260E5">
              <w:rPr>
                <w:sz w:val="28"/>
              </w:rPr>
              <w:t>11</w:t>
            </w:r>
          </w:p>
        </w:tc>
        <w:tc>
          <w:tcPr>
            <w:tcW w:w="567" w:type="pct"/>
            <w:shd w:val="clear" w:color="auto" w:fill="EAF1DD"/>
            <w:vAlign w:val="center"/>
          </w:tcPr>
          <w:p w:rsidR="0090131F" w:rsidRPr="002260E5" w:rsidRDefault="0090131F" w:rsidP="0090131F">
            <w:pPr>
              <w:jc w:val="center"/>
              <w:rPr>
                <w:sz w:val="28"/>
              </w:rPr>
            </w:pPr>
            <w:r w:rsidRPr="002260E5">
              <w:rPr>
                <w:sz w:val="28"/>
              </w:rPr>
              <w:t>157,14%</w:t>
            </w:r>
          </w:p>
        </w:tc>
        <w:tc>
          <w:tcPr>
            <w:tcW w:w="314" w:type="pct"/>
            <w:vAlign w:val="center"/>
          </w:tcPr>
          <w:p w:rsidR="0090131F" w:rsidRPr="002260E5" w:rsidRDefault="0090131F" w:rsidP="0090131F">
            <w:pPr>
              <w:jc w:val="center"/>
              <w:rPr>
                <w:sz w:val="28"/>
              </w:rPr>
            </w:pPr>
            <w:r w:rsidRPr="002260E5">
              <w:rPr>
                <w:sz w:val="28"/>
              </w:rPr>
              <w:t>19</w:t>
            </w:r>
          </w:p>
        </w:tc>
        <w:tc>
          <w:tcPr>
            <w:tcW w:w="314" w:type="pct"/>
            <w:shd w:val="clear" w:color="auto" w:fill="auto"/>
            <w:vAlign w:val="center"/>
          </w:tcPr>
          <w:p w:rsidR="0090131F" w:rsidRPr="002260E5" w:rsidRDefault="0090131F" w:rsidP="0090131F">
            <w:pPr>
              <w:jc w:val="center"/>
              <w:rPr>
                <w:sz w:val="28"/>
              </w:rPr>
            </w:pPr>
            <w:r w:rsidRPr="002260E5">
              <w:rPr>
                <w:sz w:val="28"/>
              </w:rPr>
              <w:t>15</w:t>
            </w:r>
          </w:p>
        </w:tc>
        <w:tc>
          <w:tcPr>
            <w:tcW w:w="567" w:type="pct"/>
            <w:shd w:val="clear" w:color="auto" w:fill="EAF1DD"/>
            <w:vAlign w:val="center"/>
          </w:tcPr>
          <w:p w:rsidR="0090131F" w:rsidRPr="002260E5" w:rsidRDefault="0090131F" w:rsidP="0090131F">
            <w:pPr>
              <w:jc w:val="center"/>
              <w:rPr>
                <w:sz w:val="28"/>
              </w:rPr>
            </w:pPr>
            <w:r w:rsidRPr="002260E5">
              <w:rPr>
                <w:sz w:val="28"/>
              </w:rPr>
              <w:t>78,95%</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предупреждение</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42</w:t>
            </w:r>
          </w:p>
        </w:tc>
        <w:tc>
          <w:tcPr>
            <w:tcW w:w="568" w:type="pct"/>
            <w:vAlign w:val="center"/>
          </w:tcPr>
          <w:p w:rsidR="0090131F" w:rsidRPr="002260E5" w:rsidRDefault="0090131F" w:rsidP="0090131F">
            <w:pPr>
              <w:jc w:val="center"/>
              <w:rPr>
                <w:sz w:val="28"/>
              </w:rPr>
            </w:pPr>
            <w:r w:rsidRPr="002260E5">
              <w:rPr>
                <w:sz w:val="28"/>
              </w:rPr>
              <w:t>45</w:t>
            </w:r>
          </w:p>
        </w:tc>
        <w:tc>
          <w:tcPr>
            <w:tcW w:w="567" w:type="pct"/>
            <w:shd w:val="clear" w:color="auto" w:fill="EAF1DD"/>
            <w:vAlign w:val="center"/>
          </w:tcPr>
          <w:p w:rsidR="0090131F" w:rsidRPr="002260E5" w:rsidRDefault="0090131F" w:rsidP="0090131F">
            <w:pPr>
              <w:jc w:val="center"/>
              <w:rPr>
                <w:sz w:val="28"/>
              </w:rPr>
            </w:pPr>
            <w:r w:rsidRPr="002260E5">
              <w:rPr>
                <w:sz w:val="28"/>
              </w:rPr>
              <w:t>107,14%</w:t>
            </w:r>
          </w:p>
        </w:tc>
        <w:tc>
          <w:tcPr>
            <w:tcW w:w="314" w:type="pct"/>
            <w:vAlign w:val="center"/>
          </w:tcPr>
          <w:p w:rsidR="0090131F" w:rsidRPr="002260E5" w:rsidRDefault="0090131F" w:rsidP="0090131F">
            <w:pPr>
              <w:jc w:val="center"/>
              <w:rPr>
                <w:sz w:val="28"/>
              </w:rPr>
            </w:pPr>
            <w:r w:rsidRPr="002260E5">
              <w:rPr>
                <w:sz w:val="28"/>
              </w:rPr>
              <w:t>104</w:t>
            </w:r>
          </w:p>
        </w:tc>
        <w:tc>
          <w:tcPr>
            <w:tcW w:w="314" w:type="pct"/>
            <w:shd w:val="clear" w:color="auto" w:fill="auto"/>
            <w:vAlign w:val="center"/>
          </w:tcPr>
          <w:p w:rsidR="0090131F" w:rsidRPr="002260E5" w:rsidRDefault="0090131F" w:rsidP="0090131F">
            <w:pPr>
              <w:jc w:val="center"/>
              <w:rPr>
                <w:sz w:val="28"/>
              </w:rPr>
            </w:pPr>
            <w:r w:rsidRPr="002260E5">
              <w:rPr>
                <w:sz w:val="28"/>
              </w:rPr>
              <w:t>81</w:t>
            </w:r>
          </w:p>
        </w:tc>
        <w:tc>
          <w:tcPr>
            <w:tcW w:w="567" w:type="pct"/>
            <w:shd w:val="clear" w:color="auto" w:fill="EAF1DD"/>
            <w:vAlign w:val="center"/>
          </w:tcPr>
          <w:p w:rsidR="0090131F" w:rsidRPr="002260E5" w:rsidRDefault="0090131F" w:rsidP="0090131F">
            <w:pPr>
              <w:jc w:val="center"/>
              <w:rPr>
                <w:sz w:val="28"/>
              </w:rPr>
            </w:pPr>
            <w:r w:rsidRPr="002260E5">
              <w:rPr>
                <w:sz w:val="28"/>
              </w:rPr>
              <w:t>77,88%</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административный штраф - всего, в том числе:</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618</w:t>
            </w:r>
          </w:p>
        </w:tc>
        <w:tc>
          <w:tcPr>
            <w:tcW w:w="568" w:type="pct"/>
            <w:vAlign w:val="center"/>
          </w:tcPr>
          <w:p w:rsidR="0090131F" w:rsidRPr="002260E5" w:rsidRDefault="0090131F" w:rsidP="0090131F">
            <w:pPr>
              <w:jc w:val="center"/>
              <w:rPr>
                <w:sz w:val="28"/>
              </w:rPr>
            </w:pPr>
            <w:r w:rsidRPr="002260E5">
              <w:rPr>
                <w:sz w:val="28"/>
              </w:rPr>
              <w:t>537</w:t>
            </w:r>
          </w:p>
        </w:tc>
        <w:tc>
          <w:tcPr>
            <w:tcW w:w="567" w:type="pct"/>
            <w:shd w:val="clear" w:color="auto" w:fill="EAF1DD"/>
            <w:vAlign w:val="center"/>
          </w:tcPr>
          <w:p w:rsidR="0090131F" w:rsidRPr="002260E5" w:rsidRDefault="0090131F" w:rsidP="0090131F">
            <w:pPr>
              <w:jc w:val="center"/>
              <w:rPr>
                <w:sz w:val="28"/>
              </w:rPr>
            </w:pPr>
            <w:r w:rsidRPr="002260E5">
              <w:rPr>
                <w:sz w:val="28"/>
              </w:rPr>
              <w:t>86,89%</w:t>
            </w:r>
          </w:p>
        </w:tc>
        <w:tc>
          <w:tcPr>
            <w:tcW w:w="314" w:type="pct"/>
            <w:vAlign w:val="center"/>
          </w:tcPr>
          <w:p w:rsidR="0090131F" w:rsidRPr="002260E5" w:rsidRDefault="0090131F" w:rsidP="0090131F">
            <w:pPr>
              <w:jc w:val="center"/>
              <w:rPr>
                <w:sz w:val="28"/>
              </w:rPr>
            </w:pPr>
            <w:r w:rsidRPr="002260E5">
              <w:rPr>
                <w:sz w:val="28"/>
              </w:rPr>
              <w:t>133</w:t>
            </w:r>
            <w:r>
              <w:rPr>
                <w:sz w:val="28"/>
              </w:rPr>
              <w:t>7</w:t>
            </w:r>
          </w:p>
        </w:tc>
        <w:tc>
          <w:tcPr>
            <w:tcW w:w="314" w:type="pct"/>
            <w:shd w:val="clear" w:color="auto" w:fill="auto"/>
            <w:vAlign w:val="center"/>
          </w:tcPr>
          <w:p w:rsidR="0090131F" w:rsidRPr="002260E5" w:rsidRDefault="0090131F" w:rsidP="0090131F">
            <w:pPr>
              <w:jc w:val="center"/>
              <w:rPr>
                <w:sz w:val="28"/>
              </w:rPr>
            </w:pPr>
            <w:r w:rsidRPr="002260E5">
              <w:rPr>
                <w:sz w:val="28"/>
              </w:rPr>
              <w:t>1105</w:t>
            </w:r>
          </w:p>
        </w:tc>
        <w:tc>
          <w:tcPr>
            <w:tcW w:w="567" w:type="pct"/>
            <w:shd w:val="clear" w:color="auto" w:fill="EAF1DD"/>
            <w:vAlign w:val="center"/>
          </w:tcPr>
          <w:p w:rsidR="0090131F" w:rsidRPr="002260E5" w:rsidRDefault="0090131F" w:rsidP="0090131F">
            <w:pPr>
              <w:jc w:val="center"/>
              <w:rPr>
                <w:sz w:val="28"/>
              </w:rPr>
            </w:pPr>
            <w:r>
              <w:rPr>
                <w:sz w:val="28"/>
              </w:rPr>
              <w:t>82,65</w:t>
            </w:r>
            <w:r w:rsidRPr="002260E5">
              <w:rPr>
                <w:sz w:val="28"/>
              </w:rPr>
              <w:t>%</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должностное лицо</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340</w:t>
            </w:r>
          </w:p>
        </w:tc>
        <w:tc>
          <w:tcPr>
            <w:tcW w:w="568" w:type="pct"/>
            <w:vAlign w:val="center"/>
          </w:tcPr>
          <w:p w:rsidR="0090131F" w:rsidRPr="002260E5" w:rsidRDefault="0090131F" w:rsidP="0090131F">
            <w:pPr>
              <w:jc w:val="center"/>
              <w:rPr>
                <w:sz w:val="28"/>
              </w:rPr>
            </w:pPr>
            <w:r w:rsidRPr="002260E5">
              <w:rPr>
                <w:sz w:val="28"/>
              </w:rPr>
              <w:t>278</w:t>
            </w:r>
          </w:p>
        </w:tc>
        <w:tc>
          <w:tcPr>
            <w:tcW w:w="567" w:type="pct"/>
            <w:shd w:val="clear" w:color="auto" w:fill="EAF1DD"/>
            <w:vAlign w:val="center"/>
          </w:tcPr>
          <w:p w:rsidR="0090131F" w:rsidRPr="002260E5" w:rsidRDefault="0090131F" w:rsidP="0090131F">
            <w:pPr>
              <w:jc w:val="center"/>
              <w:rPr>
                <w:sz w:val="28"/>
              </w:rPr>
            </w:pPr>
            <w:r w:rsidRPr="002260E5">
              <w:rPr>
                <w:sz w:val="28"/>
              </w:rPr>
              <w:t>81,76%</w:t>
            </w:r>
          </w:p>
        </w:tc>
        <w:tc>
          <w:tcPr>
            <w:tcW w:w="314" w:type="pct"/>
            <w:vAlign w:val="center"/>
          </w:tcPr>
          <w:p w:rsidR="0090131F" w:rsidRPr="002260E5" w:rsidRDefault="0090131F" w:rsidP="0090131F">
            <w:pPr>
              <w:jc w:val="center"/>
              <w:rPr>
                <w:sz w:val="28"/>
              </w:rPr>
            </w:pPr>
            <w:r w:rsidRPr="002260E5">
              <w:rPr>
                <w:sz w:val="28"/>
              </w:rPr>
              <w:t>62</w:t>
            </w:r>
            <w:r>
              <w:rPr>
                <w:sz w:val="28"/>
              </w:rPr>
              <w:t>6</w:t>
            </w:r>
          </w:p>
        </w:tc>
        <w:tc>
          <w:tcPr>
            <w:tcW w:w="314" w:type="pct"/>
            <w:shd w:val="clear" w:color="auto" w:fill="auto"/>
            <w:vAlign w:val="center"/>
          </w:tcPr>
          <w:p w:rsidR="0090131F" w:rsidRPr="002260E5" w:rsidRDefault="0090131F" w:rsidP="0090131F">
            <w:pPr>
              <w:jc w:val="center"/>
              <w:rPr>
                <w:sz w:val="28"/>
              </w:rPr>
            </w:pPr>
            <w:r w:rsidRPr="002260E5">
              <w:rPr>
                <w:sz w:val="28"/>
              </w:rPr>
              <w:t>522</w:t>
            </w:r>
          </w:p>
        </w:tc>
        <w:tc>
          <w:tcPr>
            <w:tcW w:w="567" w:type="pct"/>
            <w:shd w:val="clear" w:color="auto" w:fill="EAF1DD"/>
            <w:vAlign w:val="center"/>
          </w:tcPr>
          <w:p w:rsidR="0090131F" w:rsidRPr="002260E5" w:rsidRDefault="0090131F" w:rsidP="0090131F">
            <w:pPr>
              <w:jc w:val="center"/>
              <w:rPr>
                <w:sz w:val="28"/>
              </w:rPr>
            </w:pPr>
            <w:r w:rsidRPr="002260E5">
              <w:rPr>
                <w:sz w:val="28"/>
              </w:rPr>
              <w:t>83,52%</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индивидуального предпринимателя</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27</w:t>
            </w:r>
          </w:p>
        </w:tc>
        <w:tc>
          <w:tcPr>
            <w:tcW w:w="568" w:type="pct"/>
            <w:vAlign w:val="center"/>
          </w:tcPr>
          <w:p w:rsidR="0090131F" w:rsidRPr="002260E5" w:rsidRDefault="0090131F" w:rsidP="0090131F">
            <w:pPr>
              <w:jc w:val="center"/>
              <w:rPr>
                <w:sz w:val="28"/>
              </w:rPr>
            </w:pPr>
            <w:r w:rsidRPr="002260E5">
              <w:rPr>
                <w:sz w:val="28"/>
              </w:rPr>
              <w:t>24</w:t>
            </w:r>
          </w:p>
        </w:tc>
        <w:tc>
          <w:tcPr>
            <w:tcW w:w="567" w:type="pct"/>
            <w:shd w:val="clear" w:color="auto" w:fill="EAF1DD"/>
            <w:vAlign w:val="center"/>
          </w:tcPr>
          <w:p w:rsidR="0090131F" w:rsidRPr="002260E5" w:rsidRDefault="0090131F" w:rsidP="0090131F">
            <w:pPr>
              <w:jc w:val="center"/>
              <w:rPr>
                <w:sz w:val="28"/>
              </w:rPr>
            </w:pPr>
            <w:r w:rsidRPr="002260E5">
              <w:rPr>
                <w:sz w:val="28"/>
              </w:rPr>
              <w:t>88,89%</w:t>
            </w:r>
          </w:p>
        </w:tc>
        <w:tc>
          <w:tcPr>
            <w:tcW w:w="314" w:type="pct"/>
            <w:vAlign w:val="center"/>
          </w:tcPr>
          <w:p w:rsidR="0090131F" w:rsidRPr="002260E5" w:rsidRDefault="0090131F" w:rsidP="0090131F">
            <w:pPr>
              <w:jc w:val="center"/>
              <w:rPr>
                <w:sz w:val="28"/>
              </w:rPr>
            </w:pPr>
            <w:r w:rsidRPr="002260E5">
              <w:rPr>
                <w:sz w:val="28"/>
              </w:rPr>
              <w:t>65</w:t>
            </w:r>
          </w:p>
        </w:tc>
        <w:tc>
          <w:tcPr>
            <w:tcW w:w="314" w:type="pct"/>
            <w:shd w:val="clear" w:color="auto" w:fill="auto"/>
            <w:vAlign w:val="center"/>
          </w:tcPr>
          <w:p w:rsidR="0090131F" w:rsidRPr="002260E5" w:rsidRDefault="0090131F" w:rsidP="0090131F">
            <w:pPr>
              <w:jc w:val="center"/>
              <w:rPr>
                <w:sz w:val="28"/>
              </w:rPr>
            </w:pPr>
            <w:r w:rsidRPr="002260E5">
              <w:rPr>
                <w:sz w:val="28"/>
              </w:rPr>
              <w:t>73</w:t>
            </w:r>
          </w:p>
        </w:tc>
        <w:tc>
          <w:tcPr>
            <w:tcW w:w="567" w:type="pct"/>
            <w:shd w:val="clear" w:color="auto" w:fill="EAF1DD"/>
            <w:vAlign w:val="center"/>
          </w:tcPr>
          <w:p w:rsidR="0090131F" w:rsidRPr="002260E5" w:rsidRDefault="0090131F" w:rsidP="0090131F">
            <w:pPr>
              <w:jc w:val="center"/>
              <w:rPr>
                <w:sz w:val="28"/>
              </w:rPr>
            </w:pPr>
            <w:r w:rsidRPr="002260E5">
              <w:rPr>
                <w:sz w:val="28"/>
              </w:rPr>
              <w:t>112,31%</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юридическое лицо</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единица</w:t>
            </w:r>
          </w:p>
        </w:tc>
        <w:tc>
          <w:tcPr>
            <w:tcW w:w="568" w:type="pct"/>
            <w:shd w:val="clear" w:color="auto" w:fill="auto"/>
            <w:vAlign w:val="center"/>
          </w:tcPr>
          <w:p w:rsidR="0090131F" w:rsidRPr="002260E5" w:rsidRDefault="0090131F" w:rsidP="0090131F">
            <w:pPr>
              <w:jc w:val="center"/>
              <w:rPr>
                <w:sz w:val="28"/>
              </w:rPr>
            </w:pPr>
            <w:r w:rsidRPr="002260E5">
              <w:rPr>
                <w:sz w:val="28"/>
              </w:rPr>
              <w:t>251</w:t>
            </w:r>
          </w:p>
        </w:tc>
        <w:tc>
          <w:tcPr>
            <w:tcW w:w="568" w:type="pct"/>
            <w:vAlign w:val="center"/>
          </w:tcPr>
          <w:p w:rsidR="0090131F" w:rsidRPr="002260E5" w:rsidRDefault="0090131F" w:rsidP="0090131F">
            <w:pPr>
              <w:jc w:val="center"/>
              <w:rPr>
                <w:sz w:val="28"/>
              </w:rPr>
            </w:pPr>
            <w:r w:rsidRPr="002260E5">
              <w:rPr>
                <w:sz w:val="28"/>
              </w:rPr>
              <w:t>235</w:t>
            </w:r>
          </w:p>
        </w:tc>
        <w:tc>
          <w:tcPr>
            <w:tcW w:w="567" w:type="pct"/>
            <w:shd w:val="clear" w:color="auto" w:fill="EAF1DD"/>
            <w:vAlign w:val="center"/>
          </w:tcPr>
          <w:p w:rsidR="0090131F" w:rsidRPr="002260E5" w:rsidRDefault="0090131F" w:rsidP="0090131F">
            <w:pPr>
              <w:jc w:val="center"/>
              <w:rPr>
                <w:sz w:val="28"/>
              </w:rPr>
            </w:pPr>
            <w:r w:rsidRPr="002260E5">
              <w:rPr>
                <w:sz w:val="28"/>
              </w:rPr>
              <w:t>93,63%</w:t>
            </w:r>
          </w:p>
        </w:tc>
        <w:tc>
          <w:tcPr>
            <w:tcW w:w="314" w:type="pct"/>
            <w:vAlign w:val="center"/>
          </w:tcPr>
          <w:p w:rsidR="0090131F" w:rsidRPr="002260E5" w:rsidRDefault="0090131F" w:rsidP="0090131F">
            <w:pPr>
              <w:jc w:val="center"/>
              <w:rPr>
                <w:sz w:val="28"/>
              </w:rPr>
            </w:pPr>
            <w:r w:rsidRPr="002260E5">
              <w:rPr>
                <w:sz w:val="28"/>
              </w:rPr>
              <w:t>646</w:t>
            </w:r>
          </w:p>
        </w:tc>
        <w:tc>
          <w:tcPr>
            <w:tcW w:w="314" w:type="pct"/>
            <w:shd w:val="clear" w:color="auto" w:fill="auto"/>
            <w:vAlign w:val="center"/>
          </w:tcPr>
          <w:p w:rsidR="0090131F" w:rsidRPr="002260E5" w:rsidRDefault="0090131F" w:rsidP="0090131F">
            <w:pPr>
              <w:jc w:val="center"/>
              <w:rPr>
                <w:sz w:val="28"/>
              </w:rPr>
            </w:pPr>
            <w:r w:rsidRPr="002260E5">
              <w:rPr>
                <w:sz w:val="28"/>
              </w:rPr>
              <w:t>510</w:t>
            </w:r>
          </w:p>
        </w:tc>
        <w:tc>
          <w:tcPr>
            <w:tcW w:w="567" w:type="pct"/>
            <w:shd w:val="clear" w:color="auto" w:fill="EAF1DD"/>
            <w:vAlign w:val="center"/>
          </w:tcPr>
          <w:p w:rsidR="0090131F" w:rsidRPr="002260E5" w:rsidRDefault="0090131F" w:rsidP="0090131F">
            <w:pPr>
              <w:jc w:val="center"/>
              <w:rPr>
                <w:sz w:val="28"/>
              </w:rPr>
            </w:pPr>
            <w:r w:rsidRPr="002260E5">
              <w:rPr>
                <w:sz w:val="28"/>
              </w:rPr>
              <w:t>78,95%</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Общая сумма наложенных административных штрафов - всего, в том числе:</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тыс. рублей</w:t>
            </w:r>
          </w:p>
        </w:tc>
        <w:tc>
          <w:tcPr>
            <w:tcW w:w="568" w:type="pct"/>
            <w:shd w:val="clear" w:color="auto" w:fill="auto"/>
            <w:vAlign w:val="center"/>
          </w:tcPr>
          <w:p w:rsidR="0090131F" w:rsidRPr="002260E5" w:rsidRDefault="0090131F" w:rsidP="0090131F">
            <w:pPr>
              <w:jc w:val="center"/>
              <w:rPr>
                <w:sz w:val="28"/>
              </w:rPr>
            </w:pPr>
            <w:r w:rsidRPr="002260E5">
              <w:rPr>
                <w:sz w:val="28"/>
              </w:rPr>
              <w:t>16081</w:t>
            </w:r>
          </w:p>
        </w:tc>
        <w:tc>
          <w:tcPr>
            <w:tcW w:w="568" w:type="pct"/>
            <w:vAlign w:val="center"/>
          </w:tcPr>
          <w:p w:rsidR="0090131F" w:rsidRPr="002260E5" w:rsidRDefault="0090131F" w:rsidP="0090131F">
            <w:pPr>
              <w:jc w:val="center"/>
              <w:rPr>
                <w:sz w:val="28"/>
              </w:rPr>
            </w:pPr>
            <w:r w:rsidRPr="002260E5">
              <w:rPr>
                <w:sz w:val="28"/>
              </w:rPr>
              <w:t>11461</w:t>
            </w:r>
          </w:p>
        </w:tc>
        <w:tc>
          <w:tcPr>
            <w:tcW w:w="567" w:type="pct"/>
            <w:shd w:val="clear" w:color="auto" w:fill="EAF1DD"/>
            <w:vAlign w:val="center"/>
          </w:tcPr>
          <w:p w:rsidR="0090131F" w:rsidRPr="002260E5" w:rsidRDefault="0090131F" w:rsidP="0090131F">
            <w:pPr>
              <w:jc w:val="center"/>
              <w:rPr>
                <w:sz w:val="28"/>
              </w:rPr>
            </w:pPr>
            <w:r w:rsidRPr="002260E5">
              <w:rPr>
                <w:sz w:val="28"/>
              </w:rPr>
              <w:t>71,27%</w:t>
            </w:r>
          </w:p>
        </w:tc>
        <w:tc>
          <w:tcPr>
            <w:tcW w:w="314" w:type="pct"/>
            <w:vAlign w:val="center"/>
          </w:tcPr>
          <w:p w:rsidR="0090131F" w:rsidRPr="002260E5" w:rsidRDefault="0090131F" w:rsidP="0090131F">
            <w:pPr>
              <w:jc w:val="center"/>
              <w:rPr>
                <w:sz w:val="28"/>
              </w:rPr>
            </w:pPr>
            <w:r w:rsidRPr="002260E5">
              <w:rPr>
                <w:sz w:val="28"/>
              </w:rPr>
              <w:t>32857</w:t>
            </w:r>
          </w:p>
        </w:tc>
        <w:tc>
          <w:tcPr>
            <w:tcW w:w="314" w:type="pct"/>
            <w:shd w:val="clear" w:color="auto" w:fill="auto"/>
            <w:vAlign w:val="center"/>
          </w:tcPr>
          <w:p w:rsidR="0090131F" w:rsidRPr="002260E5" w:rsidRDefault="0090131F" w:rsidP="0090131F">
            <w:pPr>
              <w:jc w:val="center"/>
              <w:rPr>
                <w:sz w:val="28"/>
              </w:rPr>
            </w:pPr>
            <w:r w:rsidRPr="002260E5">
              <w:rPr>
                <w:sz w:val="28"/>
              </w:rPr>
              <w:t>29686</w:t>
            </w:r>
          </w:p>
        </w:tc>
        <w:tc>
          <w:tcPr>
            <w:tcW w:w="567" w:type="pct"/>
            <w:shd w:val="clear" w:color="auto" w:fill="EAF1DD"/>
            <w:vAlign w:val="center"/>
          </w:tcPr>
          <w:p w:rsidR="0090131F" w:rsidRPr="002260E5" w:rsidRDefault="0090131F" w:rsidP="0090131F">
            <w:pPr>
              <w:jc w:val="center"/>
              <w:rPr>
                <w:sz w:val="28"/>
              </w:rPr>
            </w:pPr>
            <w:r w:rsidRPr="002260E5">
              <w:rPr>
                <w:sz w:val="28"/>
              </w:rPr>
              <w:t>90,35%</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должностное лицо</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тыс. рублей</w:t>
            </w:r>
          </w:p>
        </w:tc>
        <w:tc>
          <w:tcPr>
            <w:tcW w:w="568" w:type="pct"/>
            <w:shd w:val="clear" w:color="auto" w:fill="auto"/>
            <w:vAlign w:val="center"/>
          </w:tcPr>
          <w:p w:rsidR="0090131F" w:rsidRPr="002260E5" w:rsidRDefault="0090131F" w:rsidP="0090131F">
            <w:pPr>
              <w:jc w:val="center"/>
              <w:rPr>
                <w:sz w:val="28"/>
              </w:rPr>
            </w:pPr>
            <w:r w:rsidRPr="002260E5">
              <w:rPr>
                <w:sz w:val="28"/>
              </w:rPr>
              <w:t>2741</w:t>
            </w:r>
          </w:p>
        </w:tc>
        <w:tc>
          <w:tcPr>
            <w:tcW w:w="568" w:type="pct"/>
            <w:vAlign w:val="center"/>
          </w:tcPr>
          <w:p w:rsidR="0090131F" w:rsidRPr="002260E5" w:rsidRDefault="0090131F" w:rsidP="0090131F">
            <w:pPr>
              <w:jc w:val="center"/>
              <w:rPr>
                <w:sz w:val="28"/>
              </w:rPr>
            </w:pPr>
            <w:r w:rsidRPr="002260E5">
              <w:rPr>
                <w:sz w:val="28"/>
              </w:rPr>
              <w:t>1519</w:t>
            </w:r>
          </w:p>
        </w:tc>
        <w:tc>
          <w:tcPr>
            <w:tcW w:w="567" w:type="pct"/>
            <w:shd w:val="clear" w:color="auto" w:fill="EAF1DD"/>
            <w:vAlign w:val="center"/>
          </w:tcPr>
          <w:p w:rsidR="0090131F" w:rsidRPr="002260E5" w:rsidRDefault="0090131F" w:rsidP="0090131F">
            <w:pPr>
              <w:jc w:val="center"/>
              <w:rPr>
                <w:sz w:val="28"/>
              </w:rPr>
            </w:pPr>
            <w:r w:rsidRPr="002260E5">
              <w:rPr>
                <w:sz w:val="28"/>
              </w:rPr>
              <w:t>55,43%</w:t>
            </w:r>
          </w:p>
        </w:tc>
        <w:tc>
          <w:tcPr>
            <w:tcW w:w="314" w:type="pct"/>
            <w:vAlign w:val="center"/>
          </w:tcPr>
          <w:p w:rsidR="0090131F" w:rsidRPr="002260E5" w:rsidRDefault="0090131F" w:rsidP="0090131F">
            <w:pPr>
              <w:jc w:val="center"/>
              <w:rPr>
                <w:sz w:val="28"/>
              </w:rPr>
            </w:pPr>
            <w:r w:rsidRPr="002260E5">
              <w:rPr>
                <w:sz w:val="28"/>
              </w:rPr>
              <w:t>4741</w:t>
            </w:r>
          </w:p>
        </w:tc>
        <w:tc>
          <w:tcPr>
            <w:tcW w:w="314" w:type="pct"/>
            <w:shd w:val="clear" w:color="auto" w:fill="auto"/>
            <w:vAlign w:val="center"/>
          </w:tcPr>
          <w:p w:rsidR="0090131F" w:rsidRPr="002260E5" w:rsidRDefault="0090131F" w:rsidP="0090131F">
            <w:pPr>
              <w:jc w:val="center"/>
              <w:rPr>
                <w:sz w:val="28"/>
              </w:rPr>
            </w:pPr>
            <w:r w:rsidRPr="002260E5">
              <w:rPr>
                <w:sz w:val="28"/>
              </w:rPr>
              <w:t>3443</w:t>
            </w:r>
          </w:p>
        </w:tc>
        <w:tc>
          <w:tcPr>
            <w:tcW w:w="567" w:type="pct"/>
            <w:shd w:val="clear" w:color="auto" w:fill="EAF1DD"/>
            <w:vAlign w:val="center"/>
          </w:tcPr>
          <w:p w:rsidR="0090131F" w:rsidRPr="002260E5" w:rsidRDefault="0090131F" w:rsidP="0090131F">
            <w:pPr>
              <w:jc w:val="center"/>
              <w:rPr>
                <w:sz w:val="28"/>
              </w:rPr>
            </w:pPr>
            <w:r w:rsidRPr="002260E5">
              <w:rPr>
                <w:sz w:val="28"/>
              </w:rPr>
              <w:t>72,63%</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индивидуального предпринимателя</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тыс. рублей</w:t>
            </w:r>
          </w:p>
        </w:tc>
        <w:tc>
          <w:tcPr>
            <w:tcW w:w="568" w:type="pct"/>
            <w:shd w:val="clear" w:color="auto" w:fill="auto"/>
            <w:vAlign w:val="center"/>
          </w:tcPr>
          <w:p w:rsidR="0090131F" w:rsidRPr="002260E5" w:rsidRDefault="0090131F" w:rsidP="0090131F">
            <w:pPr>
              <w:jc w:val="center"/>
              <w:rPr>
                <w:sz w:val="28"/>
              </w:rPr>
            </w:pPr>
            <w:r w:rsidRPr="002260E5">
              <w:rPr>
                <w:sz w:val="28"/>
              </w:rPr>
              <w:t>285</w:t>
            </w:r>
          </w:p>
        </w:tc>
        <w:tc>
          <w:tcPr>
            <w:tcW w:w="568" w:type="pct"/>
            <w:vAlign w:val="center"/>
          </w:tcPr>
          <w:p w:rsidR="0090131F" w:rsidRPr="002260E5" w:rsidRDefault="0090131F" w:rsidP="0090131F">
            <w:pPr>
              <w:jc w:val="center"/>
              <w:rPr>
                <w:sz w:val="28"/>
              </w:rPr>
            </w:pPr>
            <w:r w:rsidRPr="002260E5">
              <w:rPr>
                <w:sz w:val="28"/>
              </w:rPr>
              <w:t>206</w:t>
            </w:r>
          </w:p>
        </w:tc>
        <w:tc>
          <w:tcPr>
            <w:tcW w:w="567" w:type="pct"/>
            <w:shd w:val="clear" w:color="auto" w:fill="EAF1DD"/>
            <w:vAlign w:val="center"/>
          </w:tcPr>
          <w:p w:rsidR="0090131F" w:rsidRPr="002260E5" w:rsidRDefault="0090131F" w:rsidP="0090131F">
            <w:pPr>
              <w:jc w:val="center"/>
              <w:rPr>
                <w:sz w:val="28"/>
              </w:rPr>
            </w:pPr>
            <w:r w:rsidRPr="002260E5">
              <w:rPr>
                <w:sz w:val="28"/>
              </w:rPr>
              <w:t>72,28%</w:t>
            </w:r>
          </w:p>
        </w:tc>
        <w:tc>
          <w:tcPr>
            <w:tcW w:w="314" w:type="pct"/>
            <w:vAlign w:val="center"/>
          </w:tcPr>
          <w:p w:rsidR="0090131F" w:rsidRPr="002260E5" w:rsidRDefault="0090131F" w:rsidP="0090131F">
            <w:pPr>
              <w:jc w:val="center"/>
              <w:rPr>
                <w:sz w:val="28"/>
              </w:rPr>
            </w:pPr>
            <w:r w:rsidRPr="002260E5">
              <w:rPr>
                <w:sz w:val="28"/>
              </w:rPr>
              <w:t>434</w:t>
            </w:r>
          </w:p>
        </w:tc>
        <w:tc>
          <w:tcPr>
            <w:tcW w:w="314" w:type="pct"/>
            <w:shd w:val="clear" w:color="auto" w:fill="auto"/>
            <w:vAlign w:val="center"/>
          </w:tcPr>
          <w:p w:rsidR="0090131F" w:rsidRPr="002260E5" w:rsidRDefault="0090131F" w:rsidP="0090131F">
            <w:pPr>
              <w:jc w:val="center"/>
              <w:rPr>
                <w:sz w:val="28"/>
              </w:rPr>
            </w:pPr>
            <w:r w:rsidRPr="002260E5">
              <w:rPr>
                <w:sz w:val="28"/>
              </w:rPr>
              <w:t>615</w:t>
            </w:r>
          </w:p>
        </w:tc>
        <w:tc>
          <w:tcPr>
            <w:tcW w:w="567" w:type="pct"/>
            <w:shd w:val="clear" w:color="auto" w:fill="EAF1DD"/>
            <w:vAlign w:val="center"/>
          </w:tcPr>
          <w:p w:rsidR="0090131F" w:rsidRPr="002260E5" w:rsidRDefault="0090131F" w:rsidP="0090131F">
            <w:pPr>
              <w:jc w:val="center"/>
              <w:rPr>
                <w:sz w:val="28"/>
              </w:rPr>
            </w:pPr>
            <w:r w:rsidRPr="002260E5">
              <w:rPr>
                <w:sz w:val="28"/>
              </w:rPr>
              <w:t>141,71%</w:t>
            </w:r>
          </w:p>
        </w:tc>
      </w:tr>
      <w:tr w:rsidR="0090131F" w:rsidRPr="00FC34C3" w:rsidTr="00901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90131F" w:rsidRPr="00834C67" w:rsidRDefault="0090131F" w:rsidP="0090131F">
            <w:pPr>
              <w:spacing w:after="120"/>
              <w:rPr>
                <w:sz w:val="28"/>
                <w:szCs w:val="28"/>
              </w:rPr>
            </w:pPr>
            <w:r w:rsidRPr="00834C67">
              <w:rPr>
                <w:sz w:val="28"/>
                <w:szCs w:val="28"/>
              </w:rPr>
              <w:t>на юридическое лицо</w:t>
            </w:r>
          </w:p>
        </w:tc>
        <w:tc>
          <w:tcPr>
            <w:tcW w:w="526" w:type="pct"/>
            <w:shd w:val="clear" w:color="auto" w:fill="auto"/>
            <w:vAlign w:val="center"/>
            <w:hideMark/>
          </w:tcPr>
          <w:p w:rsidR="0090131F" w:rsidRPr="00834C67" w:rsidRDefault="0090131F" w:rsidP="0090131F">
            <w:pPr>
              <w:spacing w:after="240"/>
              <w:jc w:val="center"/>
              <w:rPr>
                <w:sz w:val="28"/>
                <w:szCs w:val="28"/>
              </w:rPr>
            </w:pPr>
            <w:r w:rsidRPr="00834C67">
              <w:rPr>
                <w:sz w:val="28"/>
                <w:szCs w:val="28"/>
              </w:rPr>
              <w:t>тыс. рублей</w:t>
            </w:r>
          </w:p>
        </w:tc>
        <w:tc>
          <w:tcPr>
            <w:tcW w:w="568" w:type="pct"/>
            <w:shd w:val="clear" w:color="auto" w:fill="auto"/>
            <w:vAlign w:val="center"/>
          </w:tcPr>
          <w:p w:rsidR="0090131F" w:rsidRPr="002260E5" w:rsidRDefault="0090131F" w:rsidP="0090131F">
            <w:pPr>
              <w:jc w:val="center"/>
              <w:rPr>
                <w:sz w:val="28"/>
              </w:rPr>
            </w:pPr>
            <w:r w:rsidRPr="002260E5">
              <w:rPr>
                <w:sz w:val="28"/>
              </w:rPr>
              <w:t>13055</w:t>
            </w:r>
          </w:p>
        </w:tc>
        <w:tc>
          <w:tcPr>
            <w:tcW w:w="568" w:type="pct"/>
            <w:vAlign w:val="center"/>
          </w:tcPr>
          <w:p w:rsidR="0090131F" w:rsidRPr="002260E5" w:rsidRDefault="0090131F" w:rsidP="0090131F">
            <w:pPr>
              <w:jc w:val="center"/>
              <w:rPr>
                <w:sz w:val="28"/>
              </w:rPr>
            </w:pPr>
            <w:r w:rsidRPr="002260E5">
              <w:rPr>
                <w:sz w:val="28"/>
              </w:rPr>
              <w:t>9736</w:t>
            </w:r>
          </w:p>
        </w:tc>
        <w:tc>
          <w:tcPr>
            <w:tcW w:w="567" w:type="pct"/>
            <w:shd w:val="clear" w:color="auto" w:fill="EAF1DD"/>
            <w:vAlign w:val="center"/>
          </w:tcPr>
          <w:p w:rsidR="0090131F" w:rsidRPr="002260E5" w:rsidRDefault="0090131F" w:rsidP="0090131F">
            <w:pPr>
              <w:jc w:val="center"/>
              <w:rPr>
                <w:sz w:val="28"/>
              </w:rPr>
            </w:pPr>
            <w:r w:rsidRPr="002260E5">
              <w:rPr>
                <w:sz w:val="28"/>
              </w:rPr>
              <w:t>74,58%</w:t>
            </w:r>
          </w:p>
        </w:tc>
        <w:tc>
          <w:tcPr>
            <w:tcW w:w="314" w:type="pct"/>
            <w:vAlign w:val="center"/>
          </w:tcPr>
          <w:p w:rsidR="0090131F" w:rsidRPr="002260E5" w:rsidRDefault="0090131F" w:rsidP="0090131F">
            <w:pPr>
              <w:jc w:val="center"/>
              <w:rPr>
                <w:sz w:val="28"/>
              </w:rPr>
            </w:pPr>
            <w:r w:rsidRPr="002260E5">
              <w:rPr>
                <w:sz w:val="28"/>
              </w:rPr>
              <w:t>27682</w:t>
            </w:r>
          </w:p>
        </w:tc>
        <w:tc>
          <w:tcPr>
            <w:tcW w:w="314" w:type="pct"/>
            <w:shd w:val="clear" w:color="auto" w:fill="auto"/>
            <w:vAlign w:val="center"/>
          </w:tcPr>
          <w:p w:rsidR="0090131F" w:rsidRPr="002260E5" w:rsidRDefault="0090131F" w:rsidP="0090131F">
            <w:pPr>
              <w:jc w:val="center"/>
              <w:rPr>
                <w:sz w:val="28"/>
              </w:rPr>
            </w:pPr>
            <w:r w:rsidRPr="002260E5">
              <w:rPr>
                <w:sz w:val="28"/>
              </w:rPr>
              <w:t>25628</w:t>
            </w:r>
          </w:p>
        </w:tc>
        <w:tc>
          <w:tcPr>
            <w:tcW w:w="567" w:type="pct"/>
            <w:shd w:val="clear" w:color="auto" w:fill="EAF1DD"/>
            <w:vAlign w:val="center"/>
          </w:tcPr>
          <w:p w:rsidR="0090131F" w:rsidRPr="002260E5" w:rsidRDefault="0090131F" w:rsidP="0090131F">
            <w:pPr>
              <w:jc w:val="center"/>
              <w:rPr>
                <w:sz w:val="28"/>
              </w:rPr>
            </w:pPr>
            <w:r w:rsidRPr="002260E5">
              <w:rPr>
                <w:sz w:val="28"/>
              </w:rPr>
              <w:t>92,58%</w:t>
            </w:r>
          </w:p>
        </w:tc>
      </w:tr>
    </w:tbl>
    <w:p w:rsidR="0090131F" w:rsidRPr="00FC34C3" w:rsidRDefault="0090131F" w:rsidP="0090131F">
      <w:pPr>
        <w:rPr>
          <w:sz w:val="32"/>
          <w:szCs w:val="32"/>
          <w:highlight w:val="yellow"/>
        </w:rPr>
      </w:pPr>
    </w:p>
    <w:p w:rsidR="0090131F" w:rsidRPr="00FC34C3" w:rsidRDefault="0090131F" w:rsidP="0090131F">
      <w:pPr>
        <w:rPr>
          <w:sz w:val="32"/>
          <w:szCs w:val="32"/>
          <w:highlight w:val="yellow"/>
        </w:rPr>
      </w:pPr>
      <w:r w:rsidRPr="00FC34C3">
        <w:rPr>
          <w:sz w:val="32"/>
          <w:szCs w:val="32"/>
          <w:highlight w:val="yellow"/>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Default="00886888" w:rsidP="001B49A2">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r w:rsidR="001B49A2">
        <w:rPr>
          <w:sz w:val="32"/>
          <w:szCs w:val="32"/>
        </w:rPr>
        <w:t xml:space="preserve"> контроля (надзора)</w:t>
      </w:r>
    </w:p>
    <w:p w:rsidR="001B49A2" w:rsidRPr="00886888" w:rsidRDefault="001B49A2" w:rsidP="001B49A2">
      <w:pPr>
        <w:pBdr>
          <w:top w:val="single" w:sz="4" w:space="1" w:color="auto"/>
          <w:left w:val="single" w:sz="4" w:space="4" w:color="auto"/>
          <w:bottom w:val="single" w:sz="4" w:space="1" w:color="auto"/>
          <w:right w:val="single" w:sz="4" w:space="4" w:color="auto"/>
        </w:pBdr>
        <w:jc w:val="center"/>
        <w:rPr>
          <w:sz w:val="32"/>
          <w:szCs w:val="32"/>
        </w:rPr>
      </w:pPr>
    </w:p>
    <w:p w:rsidR="00886888" w:rsidRDefault="00886888" w:rsidP="00886888">
      <w:pPr>
        <w:rPr>
          <w:sz w:val="32"/>
          <w:szCs w:val="32"/>
        </w:rPr>
      </w:pPr>
    </w:p>
    <w:p w:rsidR="0090131F" w:rsidRPr="005150A9" w:rsidRDefault="0090131F" w:rsidP="0090131F">
      <w:pPr>
        <w:spacing w:line="360" w:lineRule="auto"/>
        <w:ind w:firstLine="709"/>
        <w:jc w:val="both"/>
        <w:rPr>
          <w:sz w:val="28"/>
          <w:szCs w:val="28"/>
        </w:rPr>
      </w:pPr>
      <w:r w:rsidRPr="005150A9">
        <w:rPr>
          <w:sz w:val="28"/>
          <w:szCs w:val="28"/>
        </w:rPr>
        <w:t xml:space="preserve">По итогам проведения контрольно-надзорных мероприятий в 2017 году отмечено снижение общего количества проверок на 18,5% с 5856 проверок в 2016 году до 4773 проверок в 2017 году. Это обусловлено </w:t>
      </w:r>
      <w:r>
        <w:rPr>
          <w:sz w:val="28"/>
          <w:szCs w:val="28"/>
        </w:rPr>
        <w:t>с</w:t>
      </w:r>
      <w:r w:rsidRPr="005150A9">
        <w:rPr>
          <w:sz w:val="28"/>
          <w:szCs w:val="28"/>
        </w:rPr>
        <w:t>окращение</w:t>
      </w:r>
      <w:r>
        <w:rPr>
          <w:sz w:val="28"/>
          <w:szCs w:val="28"/>
        </w:rPr>
        <w:t>м</w:t>
      </w:r>
      <w:r w:rsidRPr="005150A9">
        <w:rPr>
          <w:sz w:val="28"/>
          <w:szCs w:val="28"/>
        </w:rPr>
        <w:t xml:space="preserve"> числа внеплановых проверок по заявлениям (обращениям) физических и юридических лиц (на 18,3% с 1914 в 2016 г. до 1564 в 2017 г.), что обусловлено внесением изменений в Федеральный закон от 26.12.2008 № 294-ФЗ, согласно которым с 1 января 2017 г. обращения и заявления, направленные заявителем в форме электронных документов, без использовани</w:t>
      </w:r>
      <w:r>
        <w:rPr>
          <w:sz w:val="28"/>
          <w:szCs w:val="28"/>
        </w:rPr>
        <w:t>я</w:t>
      </w:r>
      <w:r w:rsidRPr="005150A9">
        <w:rPr>
          <w:sz w:val="28"/>
          <w:szCs w:val="28"/>
        </w:rPr>
        <w:t xml:space="preserve">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не могут служить основанием для проведения внеплановой проверки.</w:t>
      </w:r>
    </w:p>
    <w:p w:rsidR="0090131F" w:rsidRPr="005150A9" w:rsidRDefault="0090131F" w:rsidP="0090131F">
      <w:pPr>
        <w:spacing w:line="360" w:lineRule="auto"/>
        <w:ind w:firstLine="708"/>
        <w:jc w:val="both"/>
        <w:rPr>
          <w:color w:val="000000"/>
          <w:sz w:val="28"/>
          <w:szCs w:val="28"/>
        </w:rPr>
      </w:pPr>
      <w:r w:rsidRPr="005150A9">
        <w:rPr>
          <w:color w:val="000000"/>
          <w:sz w:val="28"/>
          <w:szCs w:val="28"/>
        </w:rPr>
        <w:t xml:space="preserve">По результатам контрольно-надзорных мероприятий в 2017 г. наблюдается </w:t>
      </w:r>
      <w:r w:rsidRPr="005150A9">
        <w:rPr>
          <w:b/>
          <w:color w:val="000000"/>
          <w:sz w:val="28"/>
          <w:szCs w:val="28"/>
        </w:rPr>
        <w:t xml:space="preserve">сокращение </w:t>
      </w:r>
      <w:r w:rsidRPr="005150A9">
        <w:rPr>
          <w:color w:val="000000"/>
          <w:sz w:val="28"/>
          <w:szCs w:val="28"/>
        </w:rPr>
        <w:t>количества</w:t>
      </w:r>
      <w:r w:rsidRPr="005150A9">
        <w:rPr>
          <w:b/>
          <w:color w:val="000000"/>
          <w:sz w:val="28"/>
          <w:szCs w:val="28"/>
        </w:rPr>
        <w:t xml:space="preserve"> как плановых, так и внеплановых</w:t>
      </w:r>
      <w:r w:rsidRPr="005150A9">
        <w:rPr>
          <w:color w:val="000000"/>
          <w:sz w:val="28"/>
          <w:szCs w:val="28"/>
        </w:rPr>
        <w:t xml:space="preserve"> проверок, по итогам проведения которых выявлены правонарушения.</w:t>
      </w:r>
    </w:p>
    <w:p w:rsidR="0090131F" w:rsidRPr="00CB6B8D" w:rsidRDefault="0090131F" w:rsidP="0090131F">
      <w:pPr>
        <w:spacing w:line="360" w:lineRule="auto"/>
        <w:ind w:firstLine="709"/>
        <w:jc w:val="both"/>
        <w:rPr>
          <w:sz w:val="28"/>
          <w:szCs w:val="28"/>
        </w:rPr>
      </w:pPr>
      <w:r w:rsidRPr="00E75799">
        <w:rPr>
          <w:sz w:val="28"/>
          <w:szCs w:val="28"/>
        </w:rPr>
        <w:t>Большая часть контрольно-надзорных мероприятий (</w:t>
      </w:r>
      <w:r>
        <w:rPr>
          <w:sz w:val="28"/>
          <w:szCs w:val="28"/>
        </w:rPr>
        <w:t>79,9</w:t>
      </w:r>
      <w:r w:rsidRPr="00E75799">
        <w:rPr>
          <w:sz w:val="28"/>
          <w:szCs w:val="28"/>
        </w:rPr>
        <w:t>% всех проверок) носила внеплановый характер</w:t>
      </w:r>
      <w:r>
        <w:rPr>
          <w:sz w:val="28"/>
          <w:szCs w:val="28"/>
        </w:rPr>
        <w:t xml:space="preserve">, из которых почти пятая часть </w:t>
      </w:r>
      <w:r w:rsidRPr="007C67F8">
        <w:rPr>
          <w:i/>
          <w:sz w:val="28"/>
          <w:szCs w:val="28"/>
        </w:rPr>
        <w:t xml:space="preserve">(20% всех внеплановых проверок) </w:t>
      </w:r>
      <w:r>
        <w:rPr>
          <w:sz w:val="28"/>
          <w:szCs w:val="28"/>
        </w:rPr>
        <w:t xml:space="preserve">– проверки, проводимые в рамках госстройнадзора в соответствии с программами строительства. </w:t>
      </w:r>
      <w:r w:rsidRPr="00CB6B8D">
        <w:rPr>
          <w:sz w:val="28"/>
          <w:szCs w:val="28"/>
        </w:rPr>
        <w:t>По действующему законодательству не предусмотре</w:t>
      </w:r>
      <w:r>
        <w:rPr>
          <w:sz w:val="28"/>
          <w:szCs w:val="28"/>
        </w:rPr>
        <w:t xml:space="preserve">но согласование плана проверок </w:t>
      </w:r>
      <w:r w:rsidRPr="00CB6B8D">
        <w:rPr>
          <w:sz w:val="28"/>
          <w:szCs w:val="28"/>
        </w:rPr>
        <w:t>госстройн</w:t>
      </w:r>
      <w:r>
        <w:rPr>
          <w:sz w:val="28"/>
          <w:szCs w:val="28"/>
        </w:rPr>
        <w:t xml:space="preserve">адзора с органами прокуратуры. </w:t>
      </w:r>
      <w:r w:rsidRPr="00CB6B8D">
        <w:rPr>
          <w:sz w:val="28"/>
          <w:szCs w:val="28"/>
        </w:rPr>
        <w:t>Поэтому условно все эти проверки -  внеплановые.</w:t>
      </w:r>
    </w:p>
    <w:p w:rsidR="0090131F" w:rsidRPr="00CB6B8D" w:rsidRDefault="0090131F" w:rsidP="0090131F">
      <w:pPr>
        <w:spacing w:line="360" w:lineRule="auto"/>
        <w:ind w:firstLine="709"/>
        <w:jc w:val="both"/>
        <w:rPr>
          <w:sz w:val="28"/>
          <w:szCs w:val="28"/>
        </w:rPr>
      </w:pPr>
      <w:r w:rsidRPr="00CB6B8D">
        <w:rPr>
          <w:sz w:val="28"/>
          <w:szCs w:val="28"/>
        </w:rPr>
        <w:t xml:space="preserve">Остальные внеплановые проверки делятся примерно на 2 равные части: </w:t>
      </w:r>
    </w:p>
    <w:p w:rsidR="0090131F" w:rsidRPr="00CB6B8D" w:rsidRDefault="0090131F" w:rsidP="0090131F">
      <w:pPr>
        <w:spacing w:line="360" w:lineRule="auto"/>
        <w:ind w:firstLine="709"/>
        <w:jc w:val="both"/>
        <w:rPr>
          <w:sz w:val="28"/>
          <w:szCs w:val="28"/>
        </w:rPr>
      </w:pPr>
      <w:r w:rsidRPr="00CB6B8D">
        <w:rPr>
          <w:sz w:val="28"/>
          <w:szCs w:val="28"/>
        </w:rPr>
        <w:t>•</w:t>
      </w:r>
      <w:r w:rsidRPr="00CB6B8D">
        <w:rPr>
          <w:sz w:val="28"/>
          <w:szCs w:val="28"/>
        </w:rPr>
        <w:tab/>
        <w:t>по заявлениям граждан юридических лиц, органов власти и СМИ (41% внеплановых проверок в 2017 году);</w:t>
      </w:r>
    </w:p>
    <w:p w:rsidR="0090131F" w:rsidRDefault="0090131F" w:rsidP="0090131F">
      <w:pPr>
        <w:spacing w:line="360" w:lineRule="auto"/>
        <w:ind w:firstLine="709"/>
        <w:jc w:val="both"/>
        <w:rPr>
          <w:sz w:val="28"/>
          <w:szCs w:val="28"/>
        </w:rPr>
      </w:pPr>
      <w:r w:rsidRPr="00CB6B8D">
        <w:rPr>
          <w:sz w:val="28"/>
          <w:szCs w:val="28"/>
        </w:rPr>
        <w:t>•</w:t>
      </w:r>
      <w:r w:rsidRPr="00CB6B8D">
        <w:rPr>
          <w:sz w:val="28"/>
          <w:szCs w:val="28"/>
        </w:rPr>
        <w:tab/>
        <w:t>проверки по исполнению ранее выданных предписаний (39% внеплановых проверок в 2017 году)</w:t>
      </w:r>
    </w:p>
    <w:p w:rsidR="0090131F" w:rsidRPr="005150A9" w:rsidRDefault="0090131F" w:rsidP="0090131F">
      <w:pPr>
        <w:spacing w:line="360" w:lineRule="auto"/>
        <w:ind w:firstLine="709"/>
        <w:jc w:val="both"/>
        <w:rPr>
          <w:sz w:val="28"/>
          <w:szCs w:val="28"/>
        </w:rPr>
      </w:pPr>
      <w:r w:rsidRPr="005150A9">
        <w:rPr>
          <w:sz w:val="28"/>
          <w:szCs w:val="28"/>
        </w:rPr>
        <w:t>Выполнение плана проведения проверок составило 94,7%.</w:t>
      </w:r>
    </w:p>
    <w:p w:rsidR="0090131F" w:rsidRPr="005150A9" w:rsidRDefault="0090131F" w:rsidP="0090131F">
      <w:pPr>
        <w:spacing w:line="360" w:lineRule="auto"/>
        <w:ind w:firstLine="720"/>
        <w:jc w:val="both"/>
        <w:rPr>
          <w:sz w:val="28"/>
          <w:szCs w:val="28"/>
        </w:rPr>
      </w:pPr>
      <w:r w:rsidRPr="005150A9">
        <w:rPr>
          <w:sz w:val="28"/>
          <w:szCs w:val="28"/>
        </w:rPr>
        <w:t>В 2017 году не было проведено 5,3% плановых проверок по следующим основным причинам:</w:t>
      </w:r>
    </w:p>
    <w:p w:rsidR="0090131F" w:rsidRPr="005150A9" w:rsidRDefault="0090131F" w:rsidP="0090131F">
      <w:pPr>
        <w:numPr>
          <w:ilvl w:val="0"/>
          <w:numId w:val="6"/>
        </w:numPr>
        <w:spacing w:line="360" w:lineRule="auto"/>
        <w:ind w:left="0" w:firstLine="360"/>
        <w:jc w:val="both"/>
        <w:rPr>
          <w:sz w:val="28"/>
          <w:szCs w:val="28"/>
        </w:rPr>
      </w:pPr>
      <w:r w:rsidRPr="005150A9">
        <w:rPr>
          <w:sz w:val="28"/>
          <w:szCs w:val="28"/>
        </w:rPr>
        <w:t>проверки начаты в отчетном году, но не закончены;</w:t>
      </w:r>
    </w:p>
    <w:p w:rsidR="0090131F" w:rsidRPr="005150A9" w:rsidRDefault="0090131F" w:rsidP="0090131F">
      <w:pPr>
        <w:numPr>
          <w:ilvl w:val="0"/>
          <w:numId w:val="6"/>
        </w:numPr>
        <w:spacing w:line="360" w:lineRule="auto"/>
        <w:ind w:left="0" w:firstLine="360"/>
        <w:jc w:val="both"/>
        <w:rPr>
          <w:sz w:val="28"/>
          <w:szCs w:val="28"/>
        </w:rPr>
      </w:pPr>
      <w:r w:rsidRPr="005150A9">
        <w:rPr>
          <w:sz w:val="28"/>
          <w:szCs w:val="28"/>
        </w:rPr>
        <w:t>отсутствие юридических лиц и индивидуальных предпринимателей по юридическому и фактическому адресам, а также отсутствие их руководителей (п.2 ст.15 Федерального Закона от 26.12.2008 № 294-ФЗ);</w:t>
      </w:r>
    </w:p>
    <w:p w:rsidR="0090131F" w:rsidRPr="005150A9" w:rsidRDefault="0090131F" w:rsidP="0090131F">
      <w:pPr>
        <w:numPr>
          <w:ilvl w:val="0"/>
          <w:numId w:val="6"/>
        </w:numPr>
        <w:spacing w:line="360" w:lineRule="auto"/>
        <w:ind w:left="0" w:firstLine="360"/>
        <w:jc w:val="both"/>
        <w:rPr>
          <w:sz w:val="28"/>
          <w:szCs w:val="28"/>
        </w:rPr>
      </w:pPr>
      <w:r w:rsidRPr="005150A9">
        <w:rPr>
          <w:sz w:val="28"/>
          <w:szCs w:val="28"/>
        </w:rPr>
        <w:t>прекращение деятельности либо ликвидация юридических лиц и индивидуальных предпринимателей, в отношении которых было запланировано проведение проверки;</w:t>
      </w:r>
    </w:p>
    <w:p w:rsidR="0090131F" w:rsidRPr="005150A9" w:rsidRDefault="0090131F" w:rsidP="0090131F">
      <w:pPr>
        <w:numPr>
          <w:ilvl w:val="0"/>
          <w:numId w:val="6"/>
        </w:numPr>
        <w:spacing w:line="360" w:lineRule="auto"/>
        <w:ind w:left="0" w:firstLine="360"/>
        <w:jc w:val="both"/>
        <w:rPr>
          <w:sz w:val="28"/>
          <w:szCs w:val="28"/>
        </w:rPr>
      </w:pPr>
      <w:r w:rsidRPr="005150A9">
        <w:rPr>
          <w:sz w:val="28"/>
          <w:szCs w:val="28"/>
        </w:rPr>
        <w:t>в результате установления факта отнесения проверяемого лица к субъектам малого предпринимательства или на основании заявлений субъектов малого предпринимательства об их исключении из плана проверок (на основании статьи 26.1. Федерального закона №294-ФЗ от 26.12.2008);</w:t>
      </w:r>
    </w:p>
    <w:p w:rsidR="0090131F" w:rsidRPr="0066428F" w:rsidRDefault="0090131F" w:rsidP="0090131F">
      <w:pPr>
        <w:spacing w:line="360" w:lineRule="auto"/>
        <w:ind w:firstLine="709"/>
        <w:jc w:val="both"/>
        <w:rPr>
          <w:sz w:val="28"/>
          <w:szCs w:val="28"/>
        </w:rPr>
      </w:pPr>
      <w:r w:rsidRPr="0066428F">
        <w:rPr>
          <w:sz w:val="28"/>
          <w:szCs w:val="28"/>
        </w:rPr>
        <w:t>В 2017 г. доля правонарушений, выявленных по итогам проведения внеплановых проверок</w:t>
      </w:r>
      <w:r>
        <w:rPr>
          <w:sz w:val="28"/>
          <w:szCs w:val="28"/>
        </w:rPr>
        <w:t>,</w:t>
      </w:r>
      <w:r w:rsidRPr="0066428F">
        <w:rPr>
          <w:sz w:val="28"/>
          <w:szCs w:val="28"/>
        </w:rPr>
        <w:t xml:space="preserve"> </w:t>
      </w:r>
      <w:r>
        <w:rPr>
          <w:sz w:val="28"/>
          <w:szCs w:val="28"/>
        </w:rPr>
        <w:t xml:space="preserve">в общем числе выявленных правонарушений </w:t>
      </w:r>
      <w:r w:rsidRPr="0066428F">
        <w:rPr>
          <w:sz w:val="28"/>
          <w:szCs w:val="28"/>
        </w:rPr>
        <w:t xml:space="preserve">увеличилась на 15,4% </w:t>
      </w:r>
      <w:r>
        <w:rPr>
          <w:sz w:val="28"/>
          <w:szCs w:val="28"/>
        </w:rPr>
        <w:t xml:space="preserve">в связи с сокращением доли </w:t>
      </w:r>
      <w:r w:rsidRPr="0066428F">
        <w:rPr>
          <w:sz w:val="28"/>
          <w:szCs w:val="28"/>
        </w:rPr>
        <w:t>нарушений при проведении плановых проверок.</w:t>
      </w:r>
    </w:p>
    <w:p w:rsidR="0090131F" w:rsidRPr="0066428F" w:rsidRDefault="0090131F" w:rsidP="0090131F">
      <w:pPr>
        <w:spacing w:line="360" w:lineRule="auto"/>
        <w:ind w:firstLine="709"/>
        <w:jc w:val="both"/>
        <w:rPr>
          <w:sz w:val="28"/>
          <w:szCs w:val="28"/>
        </w:rPr>
      </w:pPr>
      <w:r w:rsidRPr="0066428F">
        <w:rPr>
          <w:sz w:val="28"/>
          <w:szCs w:val="28"/>
        </w:rPr>
        <w:t>Доля проверок, по итогам которых были возбуждены дела об административных правонарушениях, сократилась на 8,7 п.п. и составила 81,96%. Это обусловлено характером правонарушений, в частности, увеличением числа правонарушений, не предусматривающих административную ответственность.</w:t>
      </w:r>
    </w:p>
    <w:p w:rsidR="0090131F" w:rsidRPr="0066428F" w:rsidRDefault="0090131F" w:rsidP="0090131F">
      <w:pPr>
        <w:spacing w:line="360" w:lineRule="auto"/>
        <w:ind w:firstLine="709"/>
        <w:jc w:val="both"/>
        <w:rPr>
          <w:sz w:val="28"/>
          <w:szCs w:val="28"/>
        </w:rPr>
      </w:pPr>
      <w:r w:rsidRPr="0066428F">
        <w:rPr>
          <w:sz w:val="28"/>
          <w:szCs w:val="28"/>
        </w:rPr>
        <w:t>При этом доля проверок, по итогам которых наложены административные наказания, увеличилась на 12,6 п.п. и составила 80,2%. Рост показателя вызван увеличением количества протоколов, рассмотренных мировыми судьями, и уменьшением количества оспариваемых постановлений.</w:t>
      </w:r>
    </w:p>
    <w:p w:rsidR="0090131F" w:rsidRPr="0066428F" w:rsidRDefault="0090131F" w:rsidP="0090131F">
      <w:pPr>
        <w:spacing w:line="360" w:lineRule="auto"/>
        <w:ind w:firstLine="709"/>
        <w:jc w:val="both"/>
        <w:rPr>
          <w:sz w:val="28"/>
        </w:rPr>
      </w:pPr>
      <w:r w:rsidRPr="0066428F">
        <w:rPr>
          <w:sz w:val="28"/>
          <w:szCs w:val="28"/>
        </w:rPr>
        <w:t xml:space="preserve">По итогам 2017 г. наблюдается снижение (на 12,9 п.п.) доли взысканных административных штрафов к общей сумме наложенных административных штрафов. </w:t>
      </w:r>
      <w:r w:rsidRPr="0066428F">
        <w:rPr>
          <w:sz w:val="28"/>
        </w:rPr>
        <w:t>На данный показатель влияет специфика наложенных штрафов, финансовое состояние организации, рассмотрение жалоб в судах. Кроме этого срок оплаты штрафа составляет 60 дней, и по ряду значительных штрафов на конец 2017 г. срок оплаты мог еще не наступить.</w:t>
      </w:r>
    </w:p>
    <w:p w:rsidR="0090131F" w:rsidRPr="009978E8" w:rsidRDefault="0090131F" w:rsidP="0090131F">
      <w:pPr>
        <w:spacing w:line="360" w:lineRule="auto"/>
        <w:ind w:firstLine="709"/>
        <w:jc w:val="both"/>
        <w:rPr>
          <w:sz w:val="28"/>
          <w:szCs w:val="28"/>
        </w:rPr>
      </w:pPr>
      <w:r w:rsidRPr="0066428F">
        <w:rPr>
          <w:sz w:val="28"/>
          <w:szCs w:val="28"/>
        </w:rPr>
        <w:t>При этом следует отметить, что в 2017 году средний размер наложенного административного штрафа составил 26,87 тыс. руб. Относительно 2016 г. он вырос почти на 10% (в том числе на должностных лиц - на 17,3%, на юридических лиц – 26%). Изменение показателя свидетельствует о росте числа правонарушений, по которым предусмотрены более существенные административные штрафы.</w:t>
      </w:r>
    </w:p>
    <w:p w:rsidR="0090131F" w:rsidRPr="005150A9" w:rsidRDefault="0090131F" w:rsidP="0090131F">
      <w:pPr>
        <w:spacing w:line="360" w:lineRule="auto"/>
        <w:ind w:firstLine="709"/>
        <w:jc w:val="both"/>
        <w:rPr>
          <w:sz w:val="28"/>
          <w:szCs w:val="28"/>
        </w:rPr>
      </w:pPr>
      <w:r w:rsidRPr="005150A9">
        <w:rPr>
          <w:sz w:val="28"/>
          <w:szCs w:val="28"/>
        </w:rPr>
        <w:t>При анализе показателей эффективности проведения государственного контроля (надзора) в сравнении с 2016 годом выявлен ряд положительных моментов:</w:t>
      </w:r>
    </w:p>
    <w:p w:rsidR="0090131F" w:rsidRPr="005150A9" w:rsidRDefault="0090131F" w:rsidP="0090131F">
      <w:pPr>
        <w:numPr>
          <w:ilvl w:val="0"/>
          <w:numId w:val="5"/>
        </w:numPr>
        <w:tabs>
          <w:tab w:val="left" w:pos="993"/>
        </w:tabs>
        <w:spacing w:line="360" w:lineRule="auto"/>
        <w:ind w:left="0" w:firstLine="709"/>
        <w:jc w:val="both"/>
        <w:rPr>
          <w:sz w:val="28"/>
          <w:szCs w:val="28"/>
        </w:rPr>
      </w:pPr>
      <w:r w:rsidRPr="005150A9">
        <w:rPr>
          <w:sz w:val="28"/>
          <w:szCs w:val="28"/>
        </w:rPr>
        <w:t>снизилась административная нагрузка на хозяйствующие субъекты:</w:t>
      </w:r>
    </w:p>
    <w:p w:rsidR="0090131F" w:rsidRPr="005150A9" w:rsidRDefault="0090131F" w:rsidP="0090131F">
      <w:pPr>
        <w:numPr>
          <w:ilvl w:val="0"/>
          <w:numId w:val="7"/>
        </w:numPr>
        <w:tabs>
          <w:tab w:val="left" w:pos="993"/>
        </w:tabs>
        <w:spacing w:line="360" w:lineRule="auto"/>
        <w:ind w:left="0" w:firstLine="709"/>
        <w:jc w:val="both"/>
        <w:rPr>
          <w:sz w:val="28"/>
          <w:szCs w:val="28"/>
        </w:rPr>
      </w:pPr>
      <w:r w:rsidRPr="005150A9">
        <w:rPr>
          <w:sz w:val="28"/>
          <w:szCs w:val="28"/>
        </w:rPr>
        <w:t>среднее количество проверок, проведенных в отношении одного юридического лица, индивидуального предпринимателя снизилось на 7,8%.</w:t>
      </w:r>
    </w:p>
    <w:p w:rsidR="0090131F" w:rsidRPr="005150A9" w:rsidRDefault="0090131F" w:rsidP="0090131F">
      <w:pPr>
        <w:spacing w:line="360" w:lineRule="auto"/>
        <w:ind w:firstLine="709"/>
        <w:jc w:val="both"/>
        <w:rPr>
          <w:sz w:val="28"/>
          <w:szCs w:val="28"/>
        </w:rPr>
      </w:pPr>
      <w:r w:rsidRPr="005150A9">
        <w:rPr>
          <w:sz w:val="28"/>
          <w:szCs w:val="28"/>
        </w:rPr>
        <w:t>2) отмечено улучшение исполнения юридическими лицами и индивидуальными предпринимателями обязательных требований в соответствующих сферах деятельности:</w:t>
      </w:r>
    </w:p>
    <w:p w:rsidR="0090131F" w:rsidRPr="005150A9" w:rsidRDefault="0090131F" w:rsidP="0090131F">
      <w:pPr>
        <w:numPr>
          <w:ilvl w:val="0"/>
          <w:numId w:val="7"/>
        </w:numPr>
        <w:tabs>
          <w:tab w:val="left" w:pos="851"/>
        </w:tabs>
        <w:spacing w:line="360" w:lineRule="auto"/>
        <w:ind w:left="0" w:firstLine="709"/>
        <w:jc w:val="both"/>
        <w:rPr>
          <w:sz w:val="28"/>
          <w:szCs w:val="28"/>
        </w:rPr>
      </w:pPr>
      <w:r w:rsidRPr="005150A9">
        <w:rPr>
          <w:sz w:val="28"/>
          <w:szCs w:val="28"/>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сократилось почти в 4 раза (в 2017 г. установлено 8 случаев);</w:t>
      </w:r>
    </w:p>
    <w:p w:rsidR="0090131F" w:rsidRPr="005150A9" w:rsidRDefault="0090131F" w:rsidP="0090131F">
      <w:pPr>
        <w:spacing w:line="360" w:lineRule="auto"/>
        <w:ind w:firstLine="709"/>
        <w:jc w:val="both"/>
        <w:rPr>
          <w:sz w:val="28"/>
          <w:szCs w:val="28"/>
        </w:rPr>
      </w:pPr>
      <w:r w:rsidRPr="005150A9">
        <w:rPr>
          <w:sz w:val="28"/>
          <w:szCs w:val="28"/>
        </w:rPr>
        <w:t>3) повысилось качество подготовки и проведения проверок:</w:t>
      </w:r>
    </w:p>
    <w:p w:rsidR="0090131F" w:rsidRPr="005150A9" w:rsidRDefault="0090131F" w:rsidP="0090131F">
      <w:pPr>
        <w:numPr>
          <w:ilvl w:val="0"/>
          <w:numId w:val="7"/>
        </w:numPr>
        <w:tabs>
          <w:tab w:val="left" w:pos="851"/>
        </w:tabs>
        <w:spacing w:line="360" w:lineRule="auto"/>
        <w:ind w:left="0" w:firstLine="709"/>
        <w:jc w:val="both"/>
        <w:rPr>
          <w:sz w:val="28"/>
          <w:szCs w:val="28"/>
        </w:rPr>
      </w:pPr>
      <w:r w:rsidRPr="005150A9">
        <w:rPr>
          <w:sz w:val="28"/>
          <w:szCs w:val="28"/>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сократилась на 3 п.п. и составила 23,1%;</w:t>
      </w:r>
    </w:p>
    <w:p w:rsidR="0090131F" w:rsidRPr="00DF50F4" w:rsidRDefault="0090131F" w:rsidP="0090131F">
      <w:pPr>
        <w:numPr>
          <w:ilvl w:val="0"/>
          <w:numId w:val="7"/>
        </w:numPr>
        <w:tabs>
          <w:tab w:val="left" w:pos="851"/>
        </w:tabs>
        <w:spacing w:line="360" w:lineRule="auto"/>
        <w:ind w:left="0" w:firstLine="709"/>
        <w:jc w:val="both"/>
        <w:rPr>
          <w:sz w:val="28"/>
          <w:szCs w:val="28"/>
        </w:rPr>
      </w:pPr>
      <w:r w:rsidRPr="005150A9">
        <w:rPr>
          <w:sz w:val="28"/>
          <w:szCs w:val="28"/>
        </w:rPr>
        <w:t>отсутствуют проверки, результаты которых признаны недействительными, а также не выявлено случаев нарушений законодательства о порядке проведения проверки, по результатам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w:t>
      </w:r>
    </w:p>
    <w:p w:rsidR="0090131F" w:rsidRPr="006F5CAD" w:rsidRDefault="0090131F" w:rsidP="0090131F">
      <w:pPr>
        <w:spacing w:line="276" w:lineRule="auto"/>
        <w:jc w:val="center"/>
        <w:rPr>
          <w:b/>
          <w:sz w:val="28"/>
          <w:szCs w:val="28"/>
        </w:rPr>
      </w:pPr>
      <w:r w:rsidRPr="00FC34C3">
        <w:rPr>
          <w:b/>
          <w:sz w:val="28"/>
          <w:szCs w:val="28"/>
          <w:highlight w:val="yellow"/>
        </w:rPr>
        <w:br w:type="page"/>
      </w:r>
      <w:r w:rsidRPr="006F5CAD">
        <w:rPr>
          <w:b/>
          <w:sz w:val="28"/>
          <w:szCs w:val="28"/>
        </w:rPr>
        <w:t>Таблица 2. Показатели эффективности государственного контроля (надзора)</w:t>
      </w:r>
    </w:p>
    <w:p w:rsidR="0090131F" w:rsidRPr="00FC34C3" w:rsidRDefault="0090131F" w:rsidP="0090131F">
      <w:pPr>
        <w:spacing w:line="276" w:lineRule="auto"/>
        <w:jc w:val="center"/>
        <w:rPr>
          <w:sz w:val="28"/>
          <w:szCs w:val="28"/>
          <w:highlight w:val="yellow"/>
        </w:rPr>
      </w:pPr>
    </w:p>
    <w:tbl>
      <w:tblPr>
        <w:tblW w:w="15598" w:type="dxa"/>
        <w:tblInd w:w="103" w:type="dxa"/>
        <w:tblLayout w:type="fixed"/>
        <w:tblLook w:val="04A0" w:firstRow="1" w:lastRow="0" w:firstColumn="1" w:lastColumn="0" w:noHBand="0" w:noVBand="1"/>
      </w:tblPr>
      <w:tblGrid>
        <w:gridCol w:w="714"/>
        <w:gridCol w:w="6521"/>
        <w:gridCol w:w="1417"/>
        <w:gridCol w:w="1325"/>
        <w:gridCol w:w="1325"/>
        <w:gridCol w:w="1177"/>
        <w:gridCol w:w="1037"/>
        <w:gridCol w:w="993"/>
        <w:gridCol w:w="1089"/>
      </w:tblGrid>
      <w:tr w:rsidR="0090131F" w:rsidRPr="00FC34C3" w:rsidTr="0090131F">
        <w:trPr>
          <w:cantSplit/>
          <w:trHeight w:val="630"/>
          <w:tblHead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rPr>
                <w:b/>
                <w:bCs/>
              </w:rPr>
            </w:pPr>
            <w:r w:rsidRPr="0097196B">
              <w:rPr>
                <w:b/>
                <w:bCs/>
              </w:rPr>
              <w:t>№ п/п</w:t>
            </w:r>
          </w:p>
        </w:tc>
        <w:tc>
          <w:tcPr>
            <w:tcW w:w="6521" w:type="dxa"/>
            <w:tcBorders>
              <w:top w:val="single" w:sz="4" w:space="0" w:color="000000"/>
              <w:left w:val="nil"/>
              <w:bottom w:val="single" w:sz="4" w:space="0" w:color="000000"/>
              <w:right w:val="single" w:sz="4" w:space="0" w:color="000000"/>
            </w:tcBorders>
            <w:shd w:val="clear" w:color="auto" w:fill="auto"/>
            <w:vAlign w:val="center"/>
            <w:hideMark/>
          </w:tcPr>
          <w:p w:rsidR="0090131F" w:rsidRPr="0097196B" w:rsidRDefault="0090131F" w:rsidP="0090131F">
            <w:pPr>
              <w:spacing w:after="120"/>
              <w:jc w:val="center"/>
              <w:rPr>
                <w:b/>
                <w:bCs/>
              </w:rPr>
            </w:pPr>
            <w:r w:rsidRPr="0097196B">
              <w:rPr>
                <w:b/>
                <w:bCs/>
              </w:rPr>
              <w:t>Показатель эффективности</w:t>
            </w:r>
          </w:p>
        </w:tc>
        <w:tc>
          <w:tcPr>
            <w:tcW w:w="1417" w:type="dxa"/>
            <w:tcBorders>
              <w:top w:val="single" w:sz="4" w:space="0" w:color="000000"/>
              <w:left w:val="nil"/>
              <w:bottom w:val="single" w:sz="4" w:space="0" w:color="000000"/>
              <w:right w:val="single" w:sz="4" w:space="0" w:color="auto"/>
            </w:tcBorders>
            <w:shd w:val="clear" w:color="auto" w:fill="auto"/>
            <w:vAlign w:val="center"/>
            <w:hideMark/>
          </w:tcPr>
          <w:p w:rsidR="0090131F" w:rsidRPr="0097196B" w:rsidRDefault="0090131F" w:rsidP="0090131F">
            <w:pPr>
              <w:spacing w:after="120"/>
              <w:jc w:val="center"/>
              <w:rPr>
                <w:b/>
                <w:bCs/>
              </w:rPr>
            </w:pPr>
            <w:r w:rsidRPr="0097196B">
              <w:rPr>
                <w:b/>
                <w:bCs/>
              </w:rPr>
              <w:t>Единица измерения</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97196B" w:rsidRDefault="0090131F" w:rsidP="0090131F">
            <w:pPr>
              <w:jc w:val="center"/>
              <w:rPr>
                <w:b/>
                <w:bCs/>
              </w:rPr>
            </w:pPr>
            <w:r w:rsidRPr="0097196B">
              <w:rPr>
                <w:b/>
                <w:bCs/>
              </w:rPr>
              <w:t>1 полугодие 2016 года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97196B" w:rsidRDefault="0090131F" w:rsidP="0090131F">
            <w:pPr>
              <w:jc w:val="center"/>
              <w:rPr>
                <w:b/>
                <w:bCs/>
              </w:rPr>
            </w:pPr>
            <w:r w:rsidRPr="0097196B">
              <w:rPr>
                <w:b/>
                <w:bCs/>
              </w:rPr>
              <w:t>1 полугодие 2017 года</w:t>
            </w:r>
          </w:p>
        </w:tc>
        <w:tc>
          <w:tcPr>
            <w:tcW w:w="1177" w:type="dxa"/>
            <w:tcBorders>
              <w:top w:val="single" w:sz="4" w:space="0" w:color="auto"/>
              <w:left w:val="single" w:sz="4" w:space="0" w:color="auto"/>
              <w:bottom w:val="single" w:sz="4" w:space="0" w:color="auto"/>
              <w:right w:val="single" w:sz="4" w:space="0" w:color="auto"/>
            </w:tcBorders>
            <w:shd w:val="clear" w:color="auto" w:fill="EAF1DD"/>
          </w:tcPr>
          <w:p w:rsidR="0090131F" w:rsidRPr="0097196B" w:rsidRDefault="0090131F" w:rsidP="0090131F">
            <w:pPr>
              <w:jc w:val="center"/>
              <w:rPr>
                <w:b/>
                <w:bCs/>
              </w:rPr>
            </w:pPr>
            <w:r w:rsidRPr="0097196B">
              <w:rPr>
                <w:b/>
                <w:bCs/>
              </w:rPr>
              <w:t xml:space="preserve">Темп роста, </w:t>
            </w:r>
          </w:p>
          <w:p w:rsidR="0090131F" w:rsidRPr="0097196B" w:rsidRDefault="0090131F" w:rsidP="0090131F">
            <w:pPr>
              <w:jc w:val="center"/>
              <w:rPr>
                <w:b/>
                <w:bCs/>
              </w:rPr>
            </w:pPr>
            <w:r w:rsidRPr="0097196B">
              <w:rPr>
                <w:b/>
                <w:bCs/>
              </w:rPr>
              <w:t>%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97196B" w:rsidRDefault="0090131F" w:rsidP="0090131F">
            <w:pPr>
              <w:jc w:val="center"/>
              <w:rPr>
                <w:b/>
                <w:bCs/>
              </w:rPr>
            </w:pPr>
            <w:r w:rsidRPr="0097196B">
              <w:rPr>
                <w:b/>
                <w:bCs/>
              </w:rPr>
              <w:t>2016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31F" w:rsidRPr="0097196B" w:rsidRDefault="0090131F" w:rsidP="0090131F">
            <w:pPr>
              <w:jc w:val="center"/>
              <w:rPr>
                <w:b/>
                <w:bCs/>
              </w:rPr>
            </w:pPr>
            <w:r w:rsidRPr="0097196B">
              <w:rPr>
                <w:b/>
                <w:bCs/>
              </w:rPr>
              <w:t>2017 год</w:t>
            </w:r>
          </w:p>
        </w:tc>
        <w:tc>
          <w:tcPr>
            <w:tcW w:w="1089" w:type="dxa"/>
            <w:tcBorders>
              <w:top w:val="single" w:sz="4" w:space="0" w:color="auto"/>
              <w:left w:val="single" w:sz="4" w:space="0" w:color="auto"/>
              <w:bottom w:val="single" w:sz="4" w:space="0" w:color="auto"/>
              <w:right w:val="single" w:sz="4" w:space="0" w:color="auto"/>
            </w:tcBorders>
            <w:shd w:val="clear" w:color="auto" w:fill="EAF1DD"/>
          </w:tcPr>
          <w:p w:rsidR="0090131F" w:rsidRPr="0097196B" w:rsidRDefault="0090131F" w:rsidP="0090131F">
            <w:pPr>
              <w:jc w:val="center"/>
              <w:rPr>
                <w:b/>
                <w:bCs/>
              </w:rPr>
            </w:pPr>
            <w:r w:rsidRPr="0097196B">
              <w:rPr>
                <w:b/>
                <w:bCs/>
              </w:rPr>
              <w:t xml:space="preserve">Темп роста, </w:t>
            </w:r>
          </w:p>
          <w:p w:rsidR="0090131F" w:rsidRPr="0097196B" w:rsidRDefault="0090131F" w:rsidP="0090131F">
            <w:pPr>
              <w:jc w:val="center"/>
              <w:rPr>
                <w:b/>
                <w:bCs/>
              </w:rPr>
            </w:pPr>
            <w:r w:rsidRPr="0097196B">
              <w:rPr>
                <w:b/>
                <w:bCs/>
              </w:rPr>
              <w:t>% /п.п.</w:t>
            </w:r>
          </w:p>
        </w:tc>
      </w:tr>
      <w:tr w:rsidR="0090131F" w:rsidRPr="00FC34C3" w:rsidTr="0090131F">
        <w:trPr>
          <w:cantSplit/>
          <w:trHeight w:val="630"/>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Выполнение плана проведения проверок (доля проведенных плановых проверок в процентах общего количества запланированных проверок)</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129,27</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87,16</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-42,11 п.п.</w:t>
            </w:r>
            <w:r>
              <w:rPr>
                <w:rStyle w:val="ac"/>
                <w:color w:val="000000"/>
              </w:rPr>
              <w:footnoteReference w:id="4"/>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85,01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94,68</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9,67 п.п.</w:t>
            </w:r>
          </w:p>
        </w:tc>
      </w:tr>
      <w:tr w:rsidR="0090131F" w:rsidRPr="00FC34C3" w:rsidTr="0090131F">
        <w:trPr>
          <w:cantSplit/>
          <w:trHeight w:val="945"/>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2</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заявлений органов государственного контроля (надзора),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27,66</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22,20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-5,46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26,09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23,10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-2,99 п.п.</w:t>
            </w:r>
          </w:p>
        </w:tc>
      </w:tr>
      <w:tr w:rsidR="0090131F" w:rsidRPr="00FC34C3" w:rsidTr="0090131F">
        <w:trPr>
          <w:cantSplit/>
          <w:trHeight w:val="315"/>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3</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проверок, результаты которых признаны недействительными (в процентах общего числа проведенных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0,00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0,00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0,00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r>
      <w:tr w:rsidR="0090131F" w:rsidRPr="00FC34C3" w:rsidTr="0090131F">
        <w:trPr>
          <w:cantSplit/>
          <w:trHeight w:val="840"/>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4</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проверок, проведенных органами государственного контроля (надзора)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осуществившим такие проверки, применены меры дисциплинарного, административного наказания (в процентах общего числа проведенных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0,00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0,00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0,00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r>
      <w:tr w:rsidR="0090131F" w:rsidRPr="00FC34C3" w:rsidTr="0090131F">
        <w:trPr>
          <w:cantSplit/>
          <w:trHeight w:val="1432"/>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5</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юридических лиц, индивидуальных предпринимателей, в отношении которых органами государственного контроля (надзора) были проведены проверки (в процентах общего количества юридических лиц, индивидуальных предпринимателей, осуществляющих деятельность на территории Нижегородской области, деятельность которых подлежит государственному контролю (надзору)</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0,52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0,51</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-0,01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1,03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0,87</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-0,16 п.п.</w:t>
            </w:r>
          </w:p>
        </w:tc>
      </w:tr>
      <w:tr w:rsidR="0090131F" w:rsidRPr="00FC34C3" w:rsidTr="0090131F">
        <w:trPr>
          <w:cantSplit/>
          <w:trHeight w:val="617"/>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6</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Среднее количество проверок, проведенных в отношении одного юридического лица, индивидуального предпринимателя</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3,00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2,13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71,00%</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2,93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2,70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pPr>
            <w:r>
              <w:t>92,15%</w:t>
            </w:r>
          </w:p>
        </w:tc>
      </w:tr>
      <w:tr w:rsidR="0090131F" w:rsidRPr="00FC34C3" w:rsidTr="0090131F">
        <w:trPr>
          <w:cantSplit/>
          <w:trHeight w:val="555"/>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7</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проведенных внеплановых проверок (в процентах общего количества проведенных проверок)</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71,77</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75,84</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4,07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83,15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79,87</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-3,28 п.п.</w:t>
            </w:r>
          </w:p>
        </w:tc>
      </w:tr>
      <w:tr w:rsidR="0090131F" w:rsidRPr="00FC34C3" w:rsidTr="0090131F">
        <w:trPr>
          <w:cantSplit/>
          <w:trHeight w:val="961"/>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8</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правонарушений, выявленных по итогам проведения внеплановых проверок (в процентах общего числа правонарушений, выявленных по итогам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64,43</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80,81</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16,38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68,79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84,14</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pPr>
            <w:r>
              <w:t>15,35 п.п.</w:t>
            </w:r>
          </w:p>
        </w:tc>
      </w:tr>
      <w:tr w:rsidR="0090131F" w:rsidRPr="00FC34C3" w:rsidTr="0090131F">
        <w:trPr>
          <w:cantSplit/>
          <w:trHeight w:val="2480"/>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9</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0,83</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1,48</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0,65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1,23</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0,29 п.п.</w:t>
            </w:r>
          </w:p>
        </w:tc>
      </w:tr>
      <w:tr w:rsidR="0090131F" w:rsidRPr="00FC34C3" w:rsidTr="0090131F">
        <w:trPr>
          <w:cantSplit/>
          <w:trHeight w:val="298"/>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10</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0,79</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0,49</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-0,30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0,84</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-0,04 п.п</w:t>
            </w:r>
          </w:p>
        </w:tc>
      </w:tr>
      <w:tr w:rsidR="0090131F" w:rsidRPr="00FC34C3" w:rsidTr="0090131F">
        <w:trPr>
          <w:cantSplit/>
          <w:trHeight w:val="724"/>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11</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проверок, по итогам которых выявлены правонарушения (в процентах общего числа проведенных плановых и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30,76</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33,47</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2,71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34,05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34,15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0,10 п.п.</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12</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проверок, по итогам которых по результатам выявленных правонарушений были возбуждены дела об административных правонарушениях (в процентах от общего числа проверок, по итогам которых были выявлены правонарушения)</w:t>
            </w:r>
          </w:p>
        </w:tc>
        <w:tc>
          <w:tcPr>
            <w:tcW w:w="1417" w:type="dxa"/>
            <w:tcBorders>
              <w:top w:val="nil"/>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92,21</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93,43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1,22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90,67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81,96</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pPr>
            <w:r>
              <w:t>-8,71 п.п.</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13</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68,66</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73,50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4,84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67,59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80,24</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pPr>
            <w:r>
              <w:t>12,65 п.п.</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14</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4,20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4,98</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0,78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3,95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5,49</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1,54 п.п.</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15</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1,2</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0,30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-0,90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0,45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-1,05 п.п.</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16</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12</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25,00%</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8</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-73,33%</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16.1</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Количество случаев причинения вреда жизни, здоровью граждан</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16.2</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Количество случаев причинения вреда животным, растениям, окружающей среде</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2</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0,00%</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100,00%</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16.3</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Количество случаев причинения вреда объектам культурного наследия (памятникам истории и культуры) народов Российской Федерации</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30,00%</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3</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12,00%</w:t>
            </w:r>
          </w:p>
        </w:tc>
      </w:tr>
      <w:tr w:rsidR="0090131F" w:rsidRPr="00FC34C3" w:rsidTr="0090131F">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16.4</w:t>
            </w:r>
          </w:p>
        </w:tc>
        <w:tc>
          <w:tcPr>
            <w:tcW w:w="6521" w:type="dxa"/>
            <w:tcBorders>
              <w:top w:val="nil"/>
              <w:left w:val="nil"/>
              <w:bottom w:val="single" w:sz="4" w:space="0" w:color="000000"/>
              <w:right w:val="single" w:sz="4" w:space="0" w:color="000000"/>
            </w:tcBorders>
            <w:shd w:val="clear" w:color="auto" w:fill="auto"/>
            <w:vAlign w:val="center"/>
          </w:tcPr>
          <w:p w:rsidR="0090131F" w:rsidRPr="0097196B" w:rsidRDefault="0090131F" w:rsidP="0090131F">
            <w:r w:rsidRPr="0097196B">
              <w:t>количество случаев возникновения чрезвычайных ситуаций техногенного характера</w:t>
            </w:r>
          </w:p>
        </w:tc>
        <w:tc>
          <w:tcPr>
            <w:tcW w:w="1417" w:type="dxa"/>
            <w:tcBorders>
              <w:top w:val="nil"/>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Единица</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w:t>
            </w:r>
          </w:p>
        </w:tc>
      </w:tr>
      <w:tr w:rsidR="0090131F" w:rsidRPr="00FC34C3" w:rsidTr="0090131F">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131F" w:rsidRPr="0097196B" w:rsidRDefault="0090131F" w:rsidP="0090131F">
            <w:pPr>
              <w:jc w:val="center"/>
            </w:pPr>
            <w:r w:rsidRPr="0097196B">
              <w:t>17</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90131F" w:rsidRPr="0097196B" w:rsidRDefault="0090131F" w:rsidP="0090131F">
            <w:r w:rsidRPr="0097196B">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p>
        </w:tc>
        <w:tc>
          <w:tcPr>
            <w:tcW w:w="1417" w:type="dxa"/>
            <w:tcBorders>
              <w:top w:val="single" w:sz="4" w:space="0" w:color="000000"/>
              <w:left w:val="nil"/>
              <w:bottom w:val="single" w:sz="4" w:space="0" w:color="000000"/>
              <w:right w:val="single" w:sz="4" w:space="0" w:color="auto"/>
            </w:tcBorders>
            <w:shd w:val="clear" w:color="auto" w:fill="auto"/>
            <w:vAlign w:val="center"/>
            <w:hideMark/>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14,36</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11,52</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-2,84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Default="0090131F" w:rsidP="0090131F">
            <w:pPr>
              <w:jc w:val="center"/>
              <w:rPr>
                <w:color w:val="000000"/>
              </w:rPr>
            </w:pPr>
            <w:r>
              <w:rPr>
                <w:color w:val="000000"/>
              </w:rPr>
              <w:t>15,05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Default="0090131F" w:rsidP="0090131F">
            <w:pPr>
              <w:jc w:val="center"/>
              <w:rPr>
                <w:color w:val="000000"/>
              </w:rPr>
            </w:pPr>
            <w:r>
              <w:rPr>
                <w:color w:val="000000"/>
              </w:rPr>
              <w:t>9,53</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Default="0090131F" w:rsidP="0090131F">
            <w:pPr>
              <w:jc w:val="center"/>
              <w:rPr>
                <w:color w:val="000000"/>
              </w:rPr>
            </w:pPr>
            <w:r>
              <w:rPr>
                <w:color w:val="000000"/>
              </w:rPr>
              <w:t>-5,52 п.п.</w:t>
            </w:r>
          </w:p>
        </w:tc>
      </w:tr>
      <w:tr w:rsidR="0090131F" w:rsidRPr="00FC34C3" w:rsidTr="0090131F">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18</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90131F" w:rsidRPr="0097196B" w:rsidRDefault="0090131F" w:rsidP="0090131F">
            <w:r w:rsidRPr="0097196B">
              <w:t>Отношение суммы взысканных административных штрафов к общей сумме наложенных административных штрафов</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rPr>
                <w:color w:val="000000"/>
              </w:rPr>
            </w:pPr>
            <w:r w:rsidRPr="00CF3112">
              <w:rPr>
                <w:color w:val="000000"/>
              </w:rPr>
              <w:t>71,59</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Pr="00CF3112" w:rsidRDefault="0090131F" w:rsidP="0090131F">
            <w:pPr>
              <w:jc w:val="center"/>
              <w:rPr>
                <w:color w:val="000000"/>
              </w:rPr>
            </w:pPr>
            <w:r w:rsidRPr="00CF3112">
              <w:rPr>
                <w:color w:val="000000"/>
              </w:rPr>
              <w:t>64,44</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color w:val="000000"/>
              </w:rPr>
            </w:pPr>
            <w:r w:rsidRPr="00CF3112">
              <w:rPr>
                <w:color w:val="000000"/>
              </w:rPr>
              <w:t>-7,15 п.п.</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rPr>
                <w:color w:val="000000"/>
              </w:rPr>
            </w:pPr>
            <w:r w:rsidRPr="00CF3112">
              <w:rPr>
                <w:color w:val="000000"/>
              </w:rPr>
              <w:t>73,40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rPr>
                <w:color w:val="000000"/>
              </w:rPr>
            </w:pPr>
            <w:r w:rsidRPr="00CF3112">
              <w:rPr>
                <w:color w:val="000000"/>
              </w:rPr>
              <w:t>60,47</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color w:val="000000"/>
              </w:rPr>
            </w:pPr>
            <w:r w:rsidRPr="00CF3112">
              <w:rPr>
                <w:color w:val="000000"/>
              </w:rPr>
              <w:t>-12,93 п.п.</w:t>
            </w:r>
          </w:p>
        </w:tc>
      </w:tr>
      <w:tr w:rsidR="0090131F" w:rsidRPr="00FC34C3" w:rsidTr="0090131F">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jc w:val="center"/>
            </w:pPr>
            <w:r w:rsidRPr="0097196B">
              <w:t>19</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90131F" w:rsidRPr="0097196B" w:rsidRDefault="0090131F" w:rsidP="0090131F">
            <w:r w:rsidRPr="0097196B">
              <w:t xml:space="preserve">Средний размер наложенного административного штрафа в том числе </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тыс. рублей</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26,02</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21,34</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82,01%</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24,58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26,87</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109,32%</w:t>
            </w:r>
          </w:p>
        </w:tc>
      </w:tr>
      <w:tr w:rsidR="0090131F" w:rsidRPr="00FC34C3" w:rsidTr="0090131F">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19.1</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90131F" w:rsidRPr="0097196B" w:rsidRDefault="0090131F" w:rsidP="0090131F">
            <w:r w:rsidRPr="0097196B">
              <w:t>Средний размер наложенного административного штрафа на должностных лиц</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тыс. рублей</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52,01</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pPr>
            <w:r w:rsidRPr="00CF3112">
              <w:t>41,43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79,66%</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42,85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pPr>
            <w:r w:rsidRPr="00CF3112">
              <w:t>50,25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117,27%</w:t>
            </w:r>
          </w:p>
        </w:tc>
      </w:tr>
      <w:tr w:rsidR="0090131F" w:rsidRPr="00FC34C3" w:rsidTr="0090131F">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31F" w:rsidRPr="0097196B" w:rsidRDefault="0090131F" w:rsidP="0090131F">
            <w:pPr>
              <w:ind w:left="-103" w:right="-108"/>
              <w:jc w:val="center"/>
            </w:pPr>
            <w:r w:rsidRPr="0097196B">
              <w:t>19.2</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90131F" w:rsidRPr="0097196B" w:rsidRDefault="0090131F" w:rsidP="0090131F">
            <w:r w:rsidRPr="0097196B">
              <w:t>Средний размер наложенного административного штрафа на юридических лиц</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90131F" w:rsidRPr="0097196B" w:rsidRDefault="0090131F" w:rsidP="0090131F">
            <w:pPr>
              <w:jc w:val="center"/>
            </w:pPr>
            <w:r w:rsidRPr="0097196B">
              <w:t>тыс. рублей</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10,56</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8,58</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81,25%</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6,68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8,42</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rPr>
                <w:iCs/>
              </w:rPr>
            </w:pPr>
            <w:r w:rsidRPr="00CF3112">
              <w:rPr>
                <w:iCs/>
              </w:rPr>
              <w:t>126,05%</w:t>
            </w:r>
          </w:p>
        </w:tc>
      </w:tr>
      <w:tr w:rsidR="0090131F" w:rsidRPr="00FC34C3" w:rsidTr="0090131F">
        <w:trPr>
          <w:cantSplit/>
          <w:trHeight w:val="630"/>
        </w:trPr>
        <w:tc>
          <w:tcPr>
            <w:tcW w:w="714" w:type="dxa"/>
            <w:tcBorders>
              <w:top w:val="single" w:sz="4" w:space="0" w:color="000000"/>
              <w:left w:val="single" w:sz="4" w:space="0" w:color="000000"/>
              <w:bottom w:val="single" w:sz="4" w:space="0" w:color="auto"/>
              <w:right w:val="single" w:sz="4" w:space="0" w:color="000000"/>
            </w:tcBorders>
            <w:shd w:val="clear" w:color="auto" w:fill="auto"/>
            <w:vAlign w:val="center"/>
          </w:tcPr>
          <w:p w:rsidR="0090131F" w:rsidRPr="0097196B" w:rsidRDefault="0090131F" w:rsidP="0090131F">
            <w:pPr>
              <w:jc w:val="center"/>
            </w:pPr>
            <w:r w:rsidRPr="0097196B">
              <w:t>20</w:t>
            </w:r>
          </w:p>
        </w:tc>
        <w:tc>
          <w:tcPr>
            <w:tcW w:w="6521" w:type="dxa"/>
            <w:tcBorders>
              <w:top w:val="single" w:sz="4" w:space="0" w:color="000000"/>
              <w:left w:val="nil"/>
              <w:bottom w:val="single" w:sz="4" w:space="0" w:color="auto"/>
              <w:right w:val="single" w:sz="4" w:space="0" w:color="000000"/>
            </w:tcBorders>
            <w:shd w:val="clear" w:color="auto" w:fill="auto"/>
            <w:vAlign w:val="center"/>
          </w:tcPr>
          <w:p w:rsidR="0090131F" w:rsidRPr="0097196B" w:rsidRDefault="0090131F" w:rsidP="0090131F">
            <w:r w:rsidRPr="0097196B">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p>
        </w:tc>
        <w:tc>
          <w:tcPr>
            <w:tcW w:w="1417" w:type="dxa"/>
            <w:tcBorders>
              <w:top w:val="single" w:sz="4" w:space="0" w:color="000000"/>
              <w:left w:val="nil"/>
              <w:bottom w:val="single" w:sz="4" w:space="0" w:color="auto"/>
              <w:right w:val="single" w:sz="4" w:space="0" w:color="auto"/>
            </w:tcBorders>
            <w:shd w:val="clear" w:color="auto" w:fill="auto"/>
            <w:vAlign w:val="center"/>
          </w:tcPr>
          <w:p w:rsidR="0090131F" w:rsidRPr="0097196B" w:rsidRDefault="0090131F" w:rsidP="0090131F">
            <w:pPr>
              <w:jc w:val="center"/>
            </w:pPr>
            <w:r w:rsidRPr="0097196B">
              <w:t>%</w:t>
            </w:r>
          </w:p>
        </w:tc>
        <w:tc>
          <w:tcPr>
            <w:tcW w:w="1325"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0,11</w:t>
            </w:r>
          </w:p>
        </w:tc>
        <w:tc>
          <w:tcPr>
            <w:tcW w:w="1325" w:type="dxa"/>
            <w:tcBorders>
              <w:top w:val="single" w:sz="4" w:space="0" w:color="auto"/>
              <w:left w:val="nil"/>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0,28</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pPr>
            <w:r w:rsidRPr="00CF3112">
              <w:t>0,17</w:t>
            </w:r>
          </w:p>
        </w:tc>
        <w:tc>
          <w:tcPr>
            <w:tcW w:w="1037" w:type="dxa"/>
            <w:tcBorders>
              <w:top w:val="single" w:sz="4" w:space="0" w:color="auto"/>
              <w:left w:val="single" w:sz="4" w:space="0" w:color="auto"/>
              <w:bottom w:val="single" w:sz="4" w:space="0" w:color="auto"/>
              <w:right w:val="single" w:sz="4" w:space="0" w:color="auto"/>
            </w:tcBorders>
            <w:vAlign w:val="center"/>
          </w:tcPr>
          <w:p w:rsidR="0090131F" w:rsidRPr="00CF3112" w:rsidRDefault="0090131F" w:rsidP="0090131F">
            <w:pPr>
              <w:jc w:val="center"/>
            </w:pPr>
            <w:r w:rsidRPr="00CF3112">
              <w:t>0,05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0131F" w:rsidRPr="00CF3112" w:rsidRDefault="0090131F" w:rsidP="0090131F">
            <w:pPr>
              <w:jc w:val="center"/>
              <w:rPr>
                <w:iCs/>
              </w:rPr>
            </w:pPr>
            <w:r w:rsidRPr="00CF3112">
              <w:rPr>
                <w:iCs/>
              </w:rPr>
              <w:t>0,37</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90131F" w:rsidRPr="00CF3112" w:rsidRDefault="0090131F" w:rsidP="0090131F">
            <w:pPr>
              <w:jc w:val="center"/>
            </w:pPr>
            <w:r w:rsidRPr="00CF3112">
              <w:t>0,32</w:t>
            </w:r>
          </w:p>
        </w:tc>
      </w:tr>
    </w:tbl>
    <w:p w:rsidR="0090131F" w:rsidRPr="00FC34C3" w:rsidRDefault="0090131F" w:rsidP="0090131F">
      <w:pPr>
        <w:ind w:firstLine="709"/>
        <w:jc w:val="both"/>
        <w:rPr>
          <w:sz w:val="28"/>
          <w:szCs w:val="28"/>
          <w:highlight w:val="yellow"/>
        </w:rPr>
      </w:pPr>
    </w:p>
    <w:p w:rsidR="0090131F" w:rsidRDefault="0090131F" w:rsidP="0090131F">
      <w:pPr>
        <w:spacing w:after="200"/>
        <w:ind w:firstLine="709"/>
        <w:jc w:val="both"/>
        <w:rPr>
          <w:sz w:val="28"/>
          <w:szCs w:val="28"/>
        </w:rPr>
      </w:pPr>
    </w:p>
    <w:p w:rsidR="0090131F" w:rsidRDefault="0090131F" w:rsidP="0090131F">
      <w:pPr>
        <w:spacing w:after="200"/>
        <w:ind w:firstLine="709"/>
        <w:jc w:val="both"/>
        <w:rPr>
          <w:sz w:val="28"/>
          <w:szCs w:val="28"/>
        </w:rPr>
      </w:pPr>
    </w:p>
    <w:p w:rsidR="0090131F" w:rsidRPr="0068106D" w:rsidRDefault="0090131F" w:rsidP="0090131F">
      <w:pPr>
        <w:spacing w:after="200"/>
        <w:ind w:firstLine="709"/>
        <w:jc w:val="both"/>
        <w:rPr>
          <w:sz w:val="28"/>
          <w:szCs w:val="28"/>
        </w:rPr>
      </w:pPr>
      <w:r w:rsidRPr="0068106D">
        <w:rPr>
          <w:sz w:val="28"/>
          <w:szCs w:val="28"/>
        </w:rPr>
        <w:t>В 201</w:t>
      </w:r>
      <w:r>
        <w:rPr>
          <w:sz w:val="28"/>
          <w:szCs w:val="28"/>
        </w:rPr>
        <w:t>7</w:t>
      </w:r>
      <w:r w:rsidRPr="0068106D">
        <w:rPr>
          <w:sz w:val="28"/>
          <w:szCs w:val="28"/>
        </w:rPr>
        <w:t xml:space="preserve"> году большую часть проверок в рамках регионального контроля (надзора) провели:</w:t>
      </w:r>
    </w:p>
    <w:p w:rsidR="0090131F" w:rsidRPr="0068106D" w:rsidRDefault="0090131F" w:rsidP="0090131F">
      <w:pPr>
        <w:spacing w:after="200"/>
        <w:ind w:firstLine="709"/>
        <w:jc w:val="both"/>
        <w:rPr>
          <w:sz w:val="28"/>
          <w:szCs w:val="28"/>
        </w:rPr>
      </w:pPr>
      <w:r w:rsidRPr="0068106D">
        <w:rPr>
          <w:sz w:val="28"/>
          <w:szCs w:val="28"/>
        </w:rPr>
        <w:t>- государственная жилищная инспекция Нижегородской области;</w:t>
      </w:r>
    </w:p>
    <w:p w:rsidR="0090131F" w:rsidRPr="0068106D" w:rsidRDefault="0090131F" w:rsidP="0090131F">
      <w:pPr>
        <w:spacing w:after="200"/>
        <w:ind w:firstLine="709"/>
        <w:jc w:val="both"/>
        <w:rPr>
          <w:sz w:val="28"/>
          <w:szCs w:val="28"/>
        </w:rPr>
      </w:pPr>
      <w:r w:rsidRPr="0068106D">
        <w:rPr>
          <w:sz w:val="28"/>
          <w:szCs w:val="28"/>
        </w:rPr>
        <w:t>- инспекция государственного строительного надзора Нижегородской области;</w:t>
      </w:r>
    </w:p>
    <w:p w:rsidR="0090131F" w:rsidRPr="0068106D" w:rsidRDefault="0090131F" w:rsidP="0090131F">
      <w:pPr>
        <w:spacing w:after="200"/>
        <w:ind w:firstLine="709"/>
        <w:jc w:val="both"/>
        <w:rPr>
          <w:sz w:val="28"/>
          <w:szCs w:val="28"/>
        </w:rPr>
      </w:pPr>
      <w:r w:rsidRPr="0068106D">
        <w:rPr>
          <w:sz w:val="28"/>
          <w:szCs w:val="28"/>
        </w:rPr>
        <w:t>- комитет государственного ветеринарного надзора Нижегородской области.</w:t>
      </w:r>
    </w:p>
    <w:p w:rsidR="0090131F" w:rsidRPr="0068106D" w:rsidRDefault="0090131F" w:rsidP="0090131F">
      <w:pPr>
        <w:autoSpaceDE w:val="0"/>
        <w:autoSpaceDN w:val="0"/>
        <w:adjustRightInd w:val="0"/>
        <w:spacing w:line="360" w:lineRule="auto"/>
        <w:ind w:firstLine="709"/>
        <w:contextualSpacing/>
        <w:jc w:val="both"/>
        <w:rPr>
          <w:rFonts w:eastAsia="Calibri"/>
          <w:sz w:val="28"/>
          <w:szCs w:val="28"/>
          <w:lang w:eastAsia="en-US"/>
        </w:rPr>
      </w:pPr>
      <w:r w:rsidRPr="0068106D">
        <w:rPr>
          <w:rFonts w:eastAsia="Calibri"/>
          <w:sz w:val="28"/>
          <w:szCs w:val="28"/>
          <w:lang w:eastAsia="en-US"/>
        </w:rPr>
        <w:t>Доля проведенных ими проверок в общем количестве проверок, проведенных органами исполнительной власти области, увеличилась на 1,</w:t>
      </w:r>
      <w:r>
        <w:rPr>
          <w:rFonts w:eastAsia="Calibri"/>
          <w:sz w:val="28"/>
          <w:szCs w:val="28"/>
          <w:lang w:eastAsia="en-US"/>
        </w:rPr>
        <w:t>77</w:t>
      </w:r>
      <w:r w:rsidRPr="0068106D">
        <w:rPr>
          <w:rFonts w:eastAsia="Calibri"/>
          <w:sz w:val="28"/>
          <w:szCs w:val="28"/>
          <w:lang w:eastAsia="en-US"/>
        </w:rPr>
        <w:t xml:space="preserve"> п.п. к уровню 2016 года и составила – 80,</w:t>
      </w:r>
      <w:r>
        <w:rPr>
          <w:rFonts w:eastAsia="Calibri"/>
          <w:sz w:val="28"/>
          <w:szCs w:val="28"/>
          <w:lang w:eastAsia="en-US"/>
        </w:rPr>
        <w:t>68</w:t>
      </w:r>
      <w:r w:rsidRPr="0068106D">
        <w:rPr>
          <w:rFonts w:eastAsia="Calibri"/>
          <w:sz w:val="28"/>
          <w:szCs w:val="28"/>
          <w:lang w:eastAsia="en-US"/>
        </w:rPr>
        <w:t>% (42</w:t>
      </w:r>
      <w:r>
        <w:rPr>
          <w:rFonts w:eastAsia="Calibri"/>
          <w:sz w:val="28"/>
          <w:szCs w:val="28"/>
          <w:lang w:eastAsia="en-US"/>
        </w:rPr>
        <w:t>,36</w:t>
      </w:r>
      <w:r w:rsidRPr="0068106D">
        <w:rPr>
          <w:rFonts w:eastAsia="Calibri"/>
          <w:sz w:val="28"/>
          <w:szCs w:val="28"/>
          <w:lang w:eastAsia="en-US"/>
        </w:rPr>
        <w:t> %, 28</w:t>
      </w:r>
      <w:r>
        <w:rPr>
          <w:rFonts w:eastAsia="Calibri"/>
          <w:sz w:val="28"/>
          <w:szCs w:val="28"/>
          <w:lang w:eastAsia="en-US"/>
        </w:rPr>
        <w:t>,93</w:t>
      </w:r>
      <w:r w:rsidRPr="0068106D">
        <w:rPr>
          <w:rFonts w:eastAsia="Calibri"/>
          <w:sz w:val="28"/>
          <w:szCs w:val="28"/>
          <w:lang w:eastAsia="en-US"/>
        </w:rPr>
        <w:t> %, 9</w:t>
      </w:r>
      <w:r>
        <w:rPr>
          <w:rFonts w:eastAsia="Calibri"/>
          <w:sz w:val="28"/>
          <w:szCs w:val="28"/>
          <w:lang w:eastAsia="en-US"/>
        </w:rPr>
        <w:t>,39</w:t>
      </w:r>
      <w:r w:rsidRPr="0068106D">
        <w:rPr>
          <w:rFonts w:eastAsia="Calibri"/>
          <w:sz w:val="28"/>
          <w:szCs w:val="28"/>
          <w:lang w:eastAsia="en-US"/>
        </w:rPr>
        <w:t> % соответственно).</w:t>
      </w:r>
    </w:p>
    <w:p w:rsidR="0090131F" w:rsidRPr="00491404" w:rsidRDefault="0090131F" w:rsidP="0090131F">
      <w:pPr>
        <w:spacing w:after="200"/>
        <w:ind w:firstLine="709"/>
        <w:jc w:val="both"/>
        <w:rPr>
          <w:b/>
          <w:sz w:val="28"/>
          <w:szCs w:val="28"/>
        </w:rPr>
      </w:pPr>
      <w:r w:rsidRPr="00491404">
        <w:rPr>
          <w:b/>
          <w:sz w:val="28"/>
          <w:szCs w:val="28"/>
        </w:rPr>
        <w:t>1. Государственная жилищная инспекция Нижегородской области.</w:t>
      </w:r>
    </w:p>
    <w:p w:rsidR="0090131F" w:rsidRPr="00491404" w:rsidRDefault="0090131F" w:rsidP="0090131F">
      <w:pPr>
        <w:autoSpaceDE w:val="0"/>
        <w:autoSpaceDN w:val="0"/>
        <w:adjustRightInd w:val="0"/>
        <w:spacing w:line="360" w:lineRule="auto"/>
        <w:ind w:firstLine="709"/>
        <w:contextualSpacing/>
        <w:jc w:val="both"/>
        <w:rPr>
          <w:rFonts w:eastAsia="Calibri"/>
          <w:sz w:val="28"/>
          <w:szCs w:val="28"/>
          <w:lang w:eastAsia="en-US"/>
        </w:rPr>
      </w:pPr>
      <w:r w:rsidRPr="00491404">
        <w:rPr>
          <w:rFonts w:eastAsia="Calibri"/>
          <w:sz w:val="28"/>
          <w:szCs w:val="28"/>
          <w:lang w:eastAsia="en-US"/>
        </w:rPr>
        <w:t xml:space="preserve">В 2016 году инспекцией было проведено 2022 проверки (на 27,3% меньше, чем в 2016 г.). </w:t>
      </w:r>
      <w:r w:rsidRPr="00491404">
        <w:rPr>
          <w:sz w:val="28"/>
          <w:szCs w:val="28"/>
        </w:rPr>
        <w:t>Уменьшение числа проверок связано с тем, что с 1 мая 2015 года в отношении организаций, осуществляющих предпринимательскую деятельность по управлению многоквартирными домами, инспекцией осуществляется лицензионный контроль</w:t>
      </w:r>
      <w:r>
        <w:rPr>
          <w:rFonts w:eastAsia="Calibri"/>
          <w:sz w:val="28"/>
          <w:szCs w:val="28"/>
          <w:lang w:eastAsia="en-US"/>
        </w:rPr>
        <w:t xml:space="preserve">, а также </w:t>
      </w:r>
      <w:r w:rsidRPr="00923F85">
        <w:rPr>
          <w:sz w:val="28"/>
          <w:szCs w:val="28"/>
        </w:rPr>
        <w:t>внесением изменений в Федеральный закон от 26.12.2008 № 294-ФЗ</w:t>
      </w:r>
      <w:r>
        <w:rPr>
          <w:sz w:val="28"/>
          <w:szCs w:val="28"/>
        </w:rPr>
        <w:t xml:space="preserve"> в части обязательной авторизации заявителя </w:t>
      </w:r>
    </w:p>
    <w:p w:rsidR="0090131F" w:rsidRDefault="0090131F" w:rsidP="0090131F">
      <w:pPr>
        <w:autoSpaceDE w:val="0"/>
        <w:autoSpaceDN w:val="0"/>
        <w:adjustRightInd w:val="0"/>
        <w:spacing w:line="360" w:lineRule="auto"/>
        <w:ind w:firstLine="709"/>
        <w:contextualSpacing/>
        <w:jc w:val="both"/>
        <w:rPr>
          <w:sz w:val="28"/>
          <w:szCs w:val="28"/>
        </w:rPr>
      </w:pPr>
      <w:r>
        <w:rPr>
          <w:sz w:val="28"/>
          <w:szCs w:val="28"/>
        </w:rPr>
        <w:t>Почти все проверки были внеплановыми</w:t>
      </w:r>
      <w:r w:rsidRPr="00491404">
        <w:rPr>
          <w:sz w:val="28"/>
          <w:szCs w:val="28"/>
        </w:rPr>
        <w:t xml:space="preserve"> (99,8% от общего числа проверок)</w:t>
      </w:r>
      <w:r>
        <w:rPr>
          <w:sz w:val="28"/>
          <w:szCs w:val="28"/>
        </w:rPr>
        <w:t>, в основном проведенные по обращениям граждан</w:t>
      </w:r>
      <w:r>
        <w:rPr>
          <w:iCs/>
          <w:sz w:val="28"/>
          <w:szCs w:val="28"/>
        </w:rPr>
        <w:t xml:space="preserve"> (62,7% внеплановых проверок).</w:t>
      </w:r>
    </w:p>
    <w:p w:rsidR="0090131F" w:rsidRPr="00A63C2D" w:rsidRDefault="0090131F" w:rsidP="0090131F">
      <w:pPr>
        <w:autoSpaceDE w:val="0"/>
        <w:autoSpaceDN w:val="0"/>
        <w:adjustRightInd w:val="0"/>
        <w:spacing w:line="360" w:lineRule="auto"/>
        <w:ind w:firstLine="709"/>
        <w:contextualSpacing/>
        <w:jc w:val="both"/>
        <w:rPr>
          <w:rFonts w:eastAsia="Calibri"/>
          <w:sz w:val="28"/>
          <w:szCs w:val="28"/>
          <w:lang w:eastAsia="en-US"/>
        </w:rPr>
      </w:pPr>
      <w:r w:rsidRPr="00A63C2D">
        <w:rPr>
          <w:rFonts w:eastAsia="Calibri"/>
          <w:sz w:val="28"/>
          <w:szCs w:val="28"/>
          <w:lang w:eastAsia="en-US"/>
        </w:rPr>
        <w:t xml:space="preserve">В 2017 г. было запланировано 5 </w:t>
      </w:r>
      <w:r>
        <w:rPr>
          <w:rFonts w:eastAsia="Calibri"/>
          <w:sz w:val="28"/>
          <w:szCs w:val="28"/>
          <w:lang w:eastAsia="en-US"/>
        </w:rPr>
        <w:t xml:space="preserve">плановых </w:t>
      </w:r>
      <w:r w:rsidRPr="00A63C2D">
        <w:rPr>
          <w:rFonts w:eastAsia="Calibri"/>
          <w:sz w:val="28"/>
          <w:szCs w:val="28"/>
          <w:lang w:eastAsia="en-US"/>
        </w:rPr>
        <w:t>проверок. Все из них были проведены.</w:t>
      </w:r>
    </w:p>
    <w:p w:rsidR="0090131F" w:rsidRPr="00B1344F" w:rsidRDefault="0090131F" w:rsidP="0090131F">
      <w:pPr>
        <w:spacing w:line="360" w:lineRule="auto"/>
        <w:ind w:firstLine="708"/>
        <w:jc w:val="both"/>
        <w:rPr>
          <w:rFonts w:eastAsia="Calibri"/>
          <w:sz w:val="28"/>
          <w:szCs w:val="28"/>
          <w:lang w:eastAsia="en-US"/>
        </w:rPr>
      </w:pPr>
      <w:r w:rsidRPr="00B1344F">
        <w:rPr>
          <w:rFonts w:eastAsia="Calibri"/>
          <w:sz w:val="28"/>
          <w:szCs w:val="28"/>
          <w:lang w:eastAsia="en-US"/>
        </w:rPr>
        <w:t>В 2017 году доля проверок, по итогам которых выявлены правонарушения, от общего числа плановых и внеплановых</w:t>
      </w:r>
      <w:r>
        <w:rPr>
          <w:rFonts w:eastAsia="Calibri"/>
          <w:sz w:val="28"/>
          <w:szCs w:val="28"/>
          <w:lang w:eastAsia="en-US"/>
        </w:rPr>
        <w:t xml:space="preserve"> проверок, выросла на 11,1 п.п. и составила 35,9%. Это обусловлено тем, что в</w:t>
      </w:r>
      <w:r w:rsidRPr="00CA3EB2">
        <w:rPr>
          <w:sz w:val="28"/>
          <w:szCs w:val="28"/>
        </w:rPr>
        <w:t xml:space="preserve"> соответствии с ч. 3.2 ст. 10 Федерального закона № 294-ФЗ предусмотрена возможность проведения предварительной проверки. В данном случае внеплановая проверка назначается при выявлении по результатам предварительной проверки достаточных данных о нарушении обязательных требований </w:t>
      </w:r>
      <w:r>
        <w:rPr>
          <w:sz w:val="28"/>
          <w:szCs w:val="28"/>
        </w:rPr>
        <w:t xml:space="preserve">законодательства </w:t>
      </w:r>
      <w:r w:rsidRPr="00CA3EB2">
        <w:rPr>
          <w:sz w:val="28"/>
          <w:szCs w:val="28"/>
        </w:rPr>
        <w:t>либо о фактах, указанных в ч. 2 ст. 10 вышеуказаного Федерального закона</w:t>
      </w:r>
      <w:r>
        <w:rPr>
          <w:sz w:val="28"/>
          <w:szCs w:val="28"/>
        </w:rPr>
        <w:t>.</w:t>
      </w:r>
    </w:p>
    <w:p w:rsidR="0090131F" w:rsidRPr="00F21561" w:rsidRDefault="0090131F" w:rsidP="0090131F">
      <w:pPr>
        <w:spacing w:line="360" w:lineRule="auto"/>
        <w:ind w:firstLine="708"/>
        <w:jc w:val="both"/>
        <w:rPr>
          <w:bCs/>
          <w:sz w:val="28"/>
          <w:szCs w:val="28"/>
        </w:rPr>
      </w:pPr>
      <w:r w:rsidRPr="00F21561">
        <w:rPr>
          <w:bCs/>
          <w:sz w:val="28"/>
          <w:szCs w:val="28"/>
        </w:rPr>
        <w:t xml:space="preserve">В 2017 году доля проверок, по итогам которых по результатам выявленных правонарушений были возбуждены дела об административных правонарушениях, составила 69,4% (в 2016 году – 87,2%). </w:t>
      </w:r>
      <w:r w:rsidRPr="00F21561">
        <w:rPr>
          <w:sz w:val="28"/>
          <w:szCs w:val="28"/>
        </w:rPr>
        <w:t>В силу действующего законодательства инспекцией по части проверок не составляются протоколы об административных правонарушениях, а выдаются только предписания (например, по результатам проверок в отношении</w:t>
      </w:r>
      <w:r w:rsidRPr="00F21561">
        <w:rPr>
          <w:b/>
          <w:sz w:val="28"/>
          <w:szCs w:val="28"/>
        </w:rPr>
        <w:t xml:space="preserve"> </w:t>
      </w:r>
      <w:r w:rsidRPr="00F21561">
        <w:rPr>
          <w:sz w:val="28"/>
          <w:szCs w:val="28"/>
        </w:rPr>
        <w:t>некоммерческой организации «Фонд капитального ремонта многоквартирных домов, расположенных на территории Нижегородской области», ресурсоснабжающих организаций, ТСЖ, ЖСК по вопросам начисления платы за жилищно – коммунальные услуги).</w:t>
      </w:r>
      <w:r>
        <w:rPr>
          <w:sz w:val="28"/>
          <w:szCs w:val="28"/>
        </w:rPr>
        <w:t xml:space="preserve"> </w:t>
      </w:r>
    </w:p>
    <w:p w:rsidR="0090131F" w:rsidRDefault="0090131F" w:rsidP="0090131F">
      <w:pPr>
        <w:spacing w:line="360" w:lineRule="auto"/>
        <w:ind w:firstLine="708"/>
        <w:jc w:val="both"/>
        <w:rPr>
          <w:sz w:val="28"/>
          <w:szCs w:val="28"/>
        </w:rPr>
      </w:pPr>
      <w:r>
        <w:rPr>
          <w:sz w:val="28"/>
          <w:szCs w:val="28"/>
        </w:rPr>
        <w:t xml:space="preserve">Количество административных наказаний по итогам проверок в 2017 году увеличилось на 14% и составило 457 ед. Рост показателя обусловлен </w:t>
      </w:r>
      <w:r w:rsidRPr="003F7BC7">
        <w:rPr>
          <w:sz w:val="28"/>
          <w:szCs w:val="28"/>
        </w:rPr>
        <w:t>увеличением количества протоколов об административных правонарушениях, рассмотренных мировыми судьями, и уменьшением числа обжалований в вышестоящей инстанции</w:t>
      </w:r>
      <w:r>
        <w:rPr>
          <w:sz w:val="28"/>
          <w:szCs w:val="28"/>
        </w:rPr>
        <w:t>.</w:t>
      </w:r>
    </w:p>
    <w:p w:rsidR="0090131F" w:rsidRPr="00971012" w:rsidRDefault="0090131F" w:rsidP="0090131F">
      <w:pPr>
        <w:spacing w:line="360" w:lineRule="auto"/>
        <w:ind w:firstLine="708"/>
        <w:jc w:val="both"/>
        <w:rPr>
          <w:sz w:val="28"/>
          <w:szCs w:val="28"/>
        </w:rPr>
      </w:pPr>
      <w:r>
        <w:rPr>
          <w:sz w:val="28"/>
          <w:szCs w:val="28"/>
        </w:rPr>
        <w:t xml:space="preserve">По 456 нарушениям наложены административные штрафы. Кроме того, </w:t>
      </w:r>
      <w:r w:rsidRPr="00971012">
        <w:rPr>
          <w:sz w:val="28"/>
          <w:szCs w:val="28"/>
        </w:rPr>
        <w:t xml:space="preserve">имеет место случай дисквалификации председателя ТСЖ </w:t>
      </w:r>
      <w:r>
        <w:rPr>
          <w:sz w:val="28"/>
          <w:szCs w:val="28"/>
        </w:rPr>
        <w:t xml:space="preserve">сроком на 9 месяцев </w:t>
      </w:r>
      <w:r w:rsidRPr="00971012">
        <w:rPr>
          <w:sz w:val="28"/>
          <w:szCs w:val="28"/>
        </w:rPr>
        <w:t xml:space="preserve">за </w:t>
      </w:r>
      <w:r>
        <w:rPr>
          <w:sz w:val="28"/>
          <w:szCs w:val="28"/>
        </w:rPr>
        <w:t>неоднократное воспрепятствование законной деятельности должностного лица органа государственного жилищного надзора по проведению проверок, повлекшее невозможность проведения данных проверок (ч. 3 ст. 19.4.1 КоАП РФ).</w:t>
      </w:r>
    </w:p>
    <w:p w:rsidR="0090131F" w:rsidRDefault="0090131F" w:rsidP="0090131F">
      <w:pPr>
        <w:spacing w:line="360" w:lineRule="auto"/>
        <w:ind w:firstLine="708"/>
        <w:jc w:val="both"/>
        <w:rPr>
          <w:sz w:val="28"/>
          <w:szCs w:val="28"/>
        </w:rPr>
      </w:pPr>
      <w:r>
        <w:rPr>
          <w:sz w:val="28"/>
          <w:szCs w:val="28"/>
        </w:rPr>
        <w:t>Д</w:t>
      </w:r>
      <w:r w:rsidRPr="00F21561">
        <w:rPr>
          <w:sz w:val="28"/>
          <w:szCs w:val="28"/>
        </w:rPr>
        <w:t>оля взысканных административных штрафов от суммы наложенных административных штрафов по состоянию на конец 2017 года составила 168%</w:t>
      </w:r>
      <w:r w:rsidRPr="00F21561">
        <w:rPr>
          <w:i/>
          <w:sz w:val="28"/>
          <w:szCs w:val="28"/>
        </w:rPr>
        <w:t>.</w:t>
      </w:r>
      <w:r w:rsidRPr="00B1344F">
        <w:rPr>
          <w:sz w:val="28"/>
          <w:szCs w:val="28"/>
        </w:rPr>
        <w:t xml:space="preserve"> </w:t>
      </w:r>
      <w:r w:rsidRPr="00F21561">
        <w:rPr>
          <w:sz w:val="28"/>
          <w:szCs w:val="28"/>
        </w:rPr>
        <w:t>Причиной высокого процента взысканных штрафных санкций является поступление денежных средств по постановлениям инспекции и мировых судей, вынесенных в 2015 и 2016 годах.</w:t>
      </w:r>
    </w:p>
    <w:p w:rsidR="0090131F" w:rsidRPr="00F21561" w:rsidRDefault="0090131F" w:rsidP="0090131F">
      <w:pPr>
        <w:spacing w:line="360" w:lineRule="auto"/>
        <w:ind w:firstLine="708"/>
        <w:jc w:val="both"/>
        <w:rPr>
          <w:bCs/>
          <w:sz w:val="28"/>
          <w:szCs w:val="28"/>
        </w:rPr>
      </w:pPr>
      <w:r w:rsidRPr="00F21561">
        <w:rPr>
          <w:bCs/>
          <w:sz w:val="28"/>
          <w:szCs w:val="28"/>
        </w:rPr>
        <w:t>Кроме проведения плановых и внеплановых проверок инспекцией осуществляются иные мероприятия в целях недопущения нарушения требований действующего законодательства.</w:t>
      </w:r>
    </w:p>
    <w:p w:rsidR="0090131F" w:rsidRPr="00F21561" w:rsidRDefault="0090131F" w:rsidP="0090131F">
      <w:pPr>
        <w:spacing w:line="360" w:lineRule="auto"/>
        <w:ind w:firstLine="708"/>
        <w:jc w:val="both"/>
        <w:rPr>
          <w:bCs/>
          <w:sz w:val="28"/>
          <w:szCs w:val="28"/>
        </w:rPr>
      </w:pPr>
      <w:r>
        <w:rPr>
          <w:bCs/>
          <w:sz w:val="28"/>
          <w:szCs w:val="28"/>
        </w:rPr>
        <w:t xml:space="preserve">Так, в 2017 году инспекцией </w:t>
      </w:r>
      <w:r w:rsidRPr="00F21561">
        <w:rPr>
          <w:bCs/>
          <w:sz w:val="28"/>
          <w:szCs w:val="28"/>
        </w:rPr>
        <w:t>рассмотрено 177 постановлений орган</w:t>
      </w:r>
      <w:r>
        <w:rPr>
          <w:bCs/>
          <w:sz w:val="28"/>
          <w:szCs w:val="28"/>
        </w:rPr>
        <w:t xml:space="preserve">ов прокуратуры и 103 протокола </w:t>
      </w:r>
      <w:r w:rsidRPr="00F21561">
        <w:rPr>
          <w:bCs/>
          <w:sz w:val="28"/>
          <w:szCs w:val="28"/>
        </w:rPr>
        <w:t>органов муниципального жилищного контроля о возбуждении административных производств за нарушения требований жилищного законодательства, требований в сфере энергосбережения и энергетической эффективности, по которым виновные лица привлечены к административной ответственности.</w:t>
      </w:r>
    </w:p>
    <w:p w:rsidR="0090131F" w:rsidRPr="00F21561" w:rsidRDefault="0090131F" w:rsidP="0090131F">
      <w:pPr>
        <w:spacing w:line="360" w:lineRule="auto"/>
        <w:ind w:firstLine="708"/>
        <w:jc w:val="both"/>
        <w:rPr>
          <w:bCs/>
          <w:sz w:val="28"/>
          <w:szCs w:val="28"/>
        </w:rPr>
      </w:pPr>
      <w:r w:rsidRPr="00F21561">
        <w:rPr>
          <w:bCs/>
          <w:sz w:val="28"/>
          <w:szCs w:val="28"/>
        </w:rPr>
        <w:t xml:space="preserve">В защиту интересов граждан инспекцией направлено в судебные органы 82 исковых заявления. </w:t>
      </w:r>
    </w:p>
    <w:p w:rsidR="0090131F" w:rsidRPr="00F21561" w:rsidRDefault="0090131F" w:rsidP="0090131F">
      <w:pPr>
        <w:spacing w:line="360" w:lineRule="auto"/>
        <w:ind w:firstLine="708"/>
        <w:jc w:val="both"/>
        <w:rPr>
          <w:bCs/>
          <w:sz w:val="28"/>
          <w:szCs w:val="28"/>
        </w:rPr>
      </w:pPr>
      <w:r w:rsidRPr="00F21561">
        <w:rPr>
          <w:bCs/>
          <w:sz w:val="28"/>
          <w:szCs w:val="28"/>
        </w:rPr>
        <w:t>С организациями, осуществляющими деятельность по управлению многоквартирными домами, ТСЖ, ЖСК, ресурсоснабжающими организациями в целях предотвращения нарушений с их стороны инспекцией постоянно проводится разъяснительная и методическая работа путем организации семинаров и совещаний (встреч), размещения информации на официальном сайте инспекции.</w:t>
      </w:r>
    </w:p>
    <w:p w:rsidR="0090131F" w:rsidRPr="003F7BC7" w:rsidRDefault="0090131F" w:rsidP="0090131F">
      <w:pPr>
        <w:spacing w:after="200"/>
        <w:ind w:firstLine="709"/>
        <w:jc w:val="both"/>
        <w:rPr>
          <w:b/>
          <w:sz w:val="28"/>
          <w:szCs w:val="28"/>
        </w:rPr>
      </w:pPr>
      <w:r w:rsidRPr="003F7BC7">
        <w:rPr>
          <w:b/>
          <w:sz w:val="28"/>
          <w:szCs w:val="28"/>
        </w:rPr>
        <w:t>2. Инспекция государственного строительного надзора Нижегородской области.</w:t>
      </w:r>
    </w:p>
    <w:p w:rsidR="0090131F" w:rsidRPr="0016114D" w:rsidRDefault="0090131F" w:rsidP="0090131F">
      <w:pPr>
        <w:spacing w:line="360" w:lineRule="auto"/>
        <w:ind w:firstLine="708"/>
        <w:jc w:val="both"/>
        <w:rPr>
          <w:bCs/>
          <w:sz w:val="28"/>
          <w:szCs w:val="28"/>
        </w:rPr>
      </w:pPr>
      <w:r w:rsidRPr="0016114D">
        <w:rPr>
          <w:bCs/>
          <w:sz w:val="28"/>
          <w:szCs w:val="28"/>
        </w:rPr>
        <w:t>Эффективность государственного строительного надзора характеризуется отсутствием случаев возникновения угрозы или причинения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чрезвычайных ситуаций природного и техногенного характера.</w:t>
      </w:r>
    </w:p>
    <w:p w:rsidR="0090131F" w:rsidRPr="005F255F" w:rsidRDefault="0090131F" w:rsidP="0090131F">
      <w:pPr>
        <w:spacing w:line="360" w:lineRule="auto"/>
        <w:ind w:firstLine="708"/>
        <w:jc w:val="both"/>
        <w:rPr>
          <w:bCs/>
          <w:sz w:val="28"/>
          <w:szCs w:val="28"/>
        </w:rPr>
      </w:pPr>
      <w:r w:rsidRPr="005F255F">
        <w:rPr>
          <w:bCs/>
          <w:sz w:val="28"/>
          <w:szCs w:val="28"/>
        </w:rPr>
        <w:t>Вместе с тем, благодаря проводимой надзорной работе инспекции удается выявить факты незаконного строительства, ведущегося на территории Нижегородской области, в результате которого затрагиваются не только интересы региона (в связи с самовольным захватом или нецелевым использованием земельных участков; уходом от налогообложения вновь созданных и незаконно эксплуатируемых объектов недвижимости; незаконным использованием сетей инженерно-технического обеспечения, не обладающих требуемой мощностью с учетом нового строительства и т.д.), но и права и интересы граждан (вовлекаемых в процесс незаконного строительства в качестве дольщиков; являющихся законными владельцами соседних земельных участков, границы которых зачастую нарушаются несоблюдением градостроительных нормативов и т.д.).</w:t>
      </w:r>
    </w:p>
    <w:p w:rsidR="0090131F" w:rsidRDefault="0090131F" w:rsidP="0090131F">
      <w:pPr>
        <w:spacing w:line="360" w:lineRule="auto"/>
        <w:ind w:firstLine="708"/>
        <w:jc w:val="both"/>
        <w:rPr>
          <w:bCs/>
          <w:sz w:val="28"/>
          <w:szCs w:val="28"/>
        </w:rPr>
      </w:pPr>
      <w:r w:rsidRPr="0016114D">
        <w:rPr>
          <w:bCs/>
          <w:sz w:val="28"/>
          <w:szCs w:val="28"/>
        </w:rPr>
        <w:t xml:space="preserve">В 2016 году доля проверок, по итогам которых выявлены правонарушения, сократилась на 11,4 п.п. к уровню 2016 года и составила 28,8%. По 77,4% </w:t>
      </w:r>
      <w:r w:rsidRPr="0016114D">
        <w:rPr>
          <w:sz w:val="28"/>
          <w:szCs w:val="28"/>
        </w:rPr>
        <w:t xml:space="preserve">проверок, по итогам которых выявлены факты правонарушений, наложены административные наказания (в 2016 году – 69,7%). </w:t>
      </w:r>
      <w:r w:rsidRPr="0016114D">
        <w:rPr>
          <w:bCs/>
          <w:sz w:val="28"/>
          <w:szCs w:val="28"/>
        </w:rPr>
        <w:t>Доля выявленных при проведении проверок правонарушений, связанных с неисполнением предписаний, сократилась на 6,5 п.п. и составила 38,2%.</w:t>
      </w:r>
    </w:p>
    <w:p w:rsidR="0090131F" w:rsidRDefault="0090131F" w:rsidP="0090131F">
      <w:pPr>
        <w:spacing w:line="360" w:lineRule="auto"/>
        <w:ind w:firstLine="708"/>
        <w:jc w:val="both"/>
        <w:rPr>
          <w:b/>
          <w:bCs/>
          <w:sz w:val="28"/>
          <w:szCs w:val="28"/>
        </w:rPr>
      </w:pPr>
      <w:r w:rsidRPr="005F255F">
        <w:rPr>
          <w:b/>
          <w:bCs/>
          <w:sz w:val="28"/>
          <w:szCs w:val="28"/>
        </w:rPr>
        <w:t>3. Комитет государственного ветеринарного надзора Нижегородской области.</w:t>
      </w:r>
    </w:p>
    <w:p w:rsidR="0090131F" w:rsidRPr="001958AF" w:rsidRDefault="0090131F" w:rsidP="0090131F">
      <w:pPr>
        <w:autoSpaceDE w:val="0"/>
        <w:autoSpaceDN w:val="0"/>
        <w:adjustRightInd w:val="0"/>
        <w:spacing w:line="360" w:lineRule="auto"/>
        <w:ind w:firstLine="567"/>
        <w:contextualSpacing/>
        <w:jc w:val="both"/>
        <w:rPr>
          <w:rFonts w:eastAsia="Calibri"/>
          <w:sz w:val="28"/>
          <w:szCs w:val="28"/>
          <w:lang w:eastAsia="en-US"/>
        </w:rPr>
      </w:pPr>
      <w:r w:rsidRPr="00D70CDB">
        <w:rPr>
          <w:sz w:val="28"/>
          <w:szCs w:val="28"/>
        </w:rPr>
        <w:t xml:space="preserve">В 2017 году выполнение плана проверок в области соблюдения обязательных ветеринарных требований составило 99,3% в связи с прекращением деятельности 2-х субъектов предпринимательства. С учетом внесенных корректировок </w:t>
      </w:r>
      <w:r w:rsidRPr="00D70CDB">
        <w:rPr>
          <w:rFonts w:eastAsia="Calibri"/>
          <w:sz w:val="28"/>
          <w:szCs w:val="28"/>
          <w:lang w:eastAsia="en-US"/>
        </w:rPr>
        <w:t xml:space="preserve">в план </w:t>
      </w:r>
      <w:r w:rsidRPr="001958AF">
        <w:rPr>
          <w:rFonts w:eastAsia="Calibri"/>
          <w:sz w:val="28"/>
          <w:szCs w:val="28"/>
          <w:lang w:eastAsia="en-US"/>
        </w:rPr>
        <w:t xml:space="preserve">проверок в соответствии с </w:t>
      </w:r>
      <w:r>
        <w:rPr>
          <w:sz w:val="28"/>
          <w:szCs w:val="28"/>
        </w:rPr>
        <w:t xml:space="preserve">п.п. 3, </w:t>
      </w:r>
      <w:r w:rsidRPr="001958AF">
        <w:rPr>
          <w:sz w:val="28"/>
          <w:szCs w:val="28"/>
        </w:rPr>
        <w:t>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 Постановлением Правительства Российской Федерации от 30 июня 2010 г. № 489; п.п. 20, 21, 22 Порядка формирования органами прокуратуры ежегодного сводного плана проведения плановых проверок юридических лиц и индивидуальных предпринимателей, утв. Приказом Генерального п</w:t>
      </w:r>
      <w:r>
        <w:rPr>
          <w:sz w:val="28"/>
          <w:szCs w:val="28"/>
        </w:rPr>
        <w:t>рокурора РФ от 11.08.2010 № 313, выполнение плана составило 100%.</w:t>
      </w:r>
    </w:p>
    <w:p w:rsidR="0090131F" w:rsidRPr="00956FE8" w:rsidRDefault="0090131F" w:rsidP="0090131F">
      <w:pPr>
        <w:spacing w:line="360" w:lineRule="auto"/>
        <w:ind w:firstLine="708"/>
        <w:jc w:val="both"/>
        <w:rPr>
          <w:sz w:val="28"/>
          <w:szCs w:val="28"/>
        </w:rPr>
      </w:pPr>
      <w:r w:rsidRPr="00956FE8">
        <w:rPr>
          <w:sz w:val="28"/>
          <w:szCs w:val="28"/>
        </w:rPr>
        <w:t>В 2017 году направлено в органы прокуратуры 24 заявления о согласовании проведения внеплановых выездных проверок на основании информации органов государственной власти и граждан об угрозе причинения и причинении вреда жизни и здоровью граждан, вреда животным и окружающей среде (в 2016 году – 54). Отказано в согласовании – 12 заявлений (в 2016 – 14), что составляет 50% от общего числа в (2016 году</w:t>
      </w:r>
      <w:r>
        <w:rPr>
          <w:sz w:val="28"/>
          <w:szCs w:val="28"/>
        </w:rPr>
        <w:t xml:space="preserve"> –</w:t>
      </w:r>
      <w:r w:rsidRPr="00956FE8">
        <w:rPr>
          <w:sz w:val="28"/>
          <w:szCs w:val="28"/>
        </w:rPr>
        <w:t xml:space="preserve"> 25,9%), в т.ч.:</w:t>
      </w:r>
    </w:p>
    <w:p w:rsidR="0090131F" w:rsidRPr="00956FE8" w:rsidRDefault="0090131F" w:rsidP="0090131F">
      <w:pPr>
        <w:pStyle w:val="ad"/>
        <w:numPr>
          <w:ilvl w:val="0"/>
          <w:numId w:val="8"/>
        </w:numPr>
        <w:spacing w:line="360" w:lineRule="auto"/>
        <w:ind w:left="0" w:firstLine="851"/>
        <w:jc w:val="both"/>
        <w:rPr>
          <w:sz w:val="28"/>
          <w:szCs w:val="28"/>
        </w:rPr>
      </w:pPr>
      <w:r>
        <w:rPr>
          <w:sz w:val="28"/>
          <w:szCs w:val="28"/>
        </w:rPr>
        <w:t xml:space="preserve">9 заявлений </w:t>
      </w:r>
      <w:r w:rsidRPr="00956FE8">
        <w:rPr>
          <w:sz w:val="28"/>
          <w:szCs w:val="28"/>
        </w:rPr>
        <w:t>по причине несоб</w:t>
      </w:r>
      <w:r>
        <w:rPr>
          <w:sz w:val="28"/>
          <w:szCs w:val="28"/>
        </w:rPr>
        <w:t>людению требований к оформлению</w:t>
      </w:r>
      <w:r w:rsidRPr="00956FE8">
        <w:rPr>
          <w:sz w:val="28"/>
          <w:szCs w:val="28"/>
        </w:rPr>
        <w:t>;</w:t>
      </w:r>
    </w:p>
    <w:p w:rsidR="0090131F" w:rsidRPr="00956FE8" w:rsidRDefault="0090131F" w:rsidP="0090131F">
      <w:pPr>
        <w:pStyle w:val="ad"/>
        <w:numPr>
          <w:ilvl w:val="0"/>
          <w:numId w:val="8"/>
        </w:numPr>
        <w:spacing w:line="360" w:lineRule="auto"/>
        <w:ind w:left="0" w:firstLine="851"/>
        <w:jc w:val="both"/>
        <w:rPr>
          <w:sz w:val="28"/>
          <w:szCs w:val="28"/>
        </w:rPr>
      </w:pPr>
      <w:r>
        <w:rPr>
          <w:sz w:val="28"/>
          <w:szCs w:val="28"/>
        </w:rPr>
        <w:t xml:space="preserve">2 заявления </w:t>
      </w:r>
      <w:r w:rsidRPr="00956FE8">
        <w:rPr>
          <w:sz w:val="28"/>
          <w:szCs w:val="28"/>
        </w:rPr>
        <w:t>по причине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w:t>
      </w:r>
      <w:r>
        <w:rPr>
          <w:sz w:val="28"/>
          <w:szCs w:val="28"/>
        </w:rPr>
        <w:t>вительства Российской Федерации</w:t>
      </w:r>
      <w:r w:rsidRPr="00956FE8">
        <w:rPr>
          <w:sz w:val="28"/>
          <w:szCs w:val="28"/>
        </w:rPr>
        <w:t>;</w:t>
      </w:r>
    </w:p>
    <w:p w:rsidR="0090131F" w:rsidRPr="006F558C" w:rsidRDefault="0090131F" w:rsidP="0090131F">
      <w:pPr>
        <w:pStyle w:val="ad"/>
        <w:numPr>
          <w:ilvl w:val="0"/>
          <w:numId w:val="8"/>
        </w:numPr>
        <w:spacing w:line="360" w:lineRule="auto"/>
        <w:ind w:left="0" w:firstLine="851"/>
        <w:jc w:val="both"/>
        <w:rPr>
          <w:sz w:val="28"/>
          <w:szCs w:val="28"/>
        </w:rPr>
      </w:pPr>
      <w:r w:rsidRPr="006F558C">
        <w:rPr>
          <w:sz w:val="28"/>
          <w:szCs w:val="28"/>
        </w:rPr>
        <w:t xml:space="preserve">1 заявление по причине проверки соблюдения одних требований несколькими органами государственного контроля (надзора), органами муниципального контроля. </w:t>
      </w:r>
    </w:p>
    <w:p w:rsidR="0090131F" w:rsidRDefault="0090131F" w:rsidP="0090131F">
      <w:pPr>
        <w:spacing w:line="360" w:lineRule="auto"/>
        <w:ind w:firstLine="708"/>
        <w:jc w:val="both"/>
        <w:rPr>
          <w:sz w:val="28"/>
          <w:szCs w:val="28"/>
        </w:rPr>
      </w:pPr>
      <w:r>
        <w:rPr>
          <w:sz w:val="28"/>
          <w:szCs w:val="28"/>
        </w:rPr>
        <w:t>Доля проведенных внеплановых проверок в общем количестве проведенных проверок по сравнению с 2016 г. не изменилась (в 2016 г. – 31,2%, в 2017 г. – 31,9%).  При этом доля правонарушений, выявленных при проведении внеплановых проверок, увеличилась на 13,3 п.п. и составила 58,2%.</w:t>
      </w:r>
    </w:p>
    <w:p w:rsidR="0090131F" w:rsidRDefault="0090131F" w:rsidP="0090131F">
      <w:pPr>
        <w:spacing w:line="360" w:lineRule="auto"/>
        <w:ind w:firstLine="708"/>
        <w:jc w:val="both"/>
        <w:rPr>
          <w:sz w:val="28"/>
          <w:szCs w:val="28"/>
        </w:rPr>
      </w:pPr>
      <w:r w:rsidRPr="0032193E">
        <w:rPr>
          <w:sz w:val="28"/>
          <w:szCs w:val="28"/>
        </w:rPr>
        <w:t>Доля выявленных при проведении проверок правонарушений, связанных с неисполнением предписаний</w:t>
      </w:r>
      <w:r>
        <w:rPr>
          <w:sz w:val="28"/>
          <w:szCs w:val="28"/>
        </w:rPr>
        <w:t>, за прошедший год сократилась на 8 п.п. (с 14,6% в 2016 г. до 6,6% в 2017 г.), что свидетельствует о</w:t>
      </w:r>
      <w:r w:rsidRPr="00E50B71">
        <w:rPr>
          <w:sz w:val="28"/>
          <w:szCs w:val="28"/>
        </w:rPr>
        <w:t xml:space="preserve"> </w:t>
      </w:r>
      <w:r>
        <w:rPr>
          <w:sz w:val="28"/>
          <w:szCs w:val="28"/>
        </w:rPr>
        <w:t>почти неукоснительном исполнении</w:t>
      </w:r>
      <w:r w:rsidRPr="00175F68">
        <w:rPr>
          <w:sz w:val="28"/>
          <w:szCs w:val="28"/>
        </w:rPr>
        <w:t xml:space="preserve"> субъектами предпринимательства обязательных ветеринарных требований</w:t>
      </w:r>
      <w:r>
        <w:rPr>
          <w:sz w:val="28"/>
          <w:szCs w:val="28"/>
        </w:rPr>
        <w:t>.</w:t>
      </w:r>
    </w:p>
    <w:p w:rsidR="0090131F" w:rsidRDefault="0090131F" w:rsidP="0090131F">
      <w:pPr>
        <w:spacing w:line="360" w:lineRule="auto"/>
        <w:ind w:firstLine="708"/>
        <w:jc w:val="both"/>
        <w:rPr>
          <w:sz w:val="28"/>
          <w:szCs w:val="28"/>
        </w:rPr>
      </w:pPr>
      <w:r>
        <w:rPr>
          <w:sz w:val="28"/>
          <w:szCs w:val="28"/>
        </w:rPr>
        <w:t>В 2016 году комитетом государственного ветеринарного надзора</w:t>
      </w:r>
      <w:r w:rsidRPr="006F558C">
        <w:rPr>
          <w:sz w:val="28"/>
          <w:szCs w:val="28"/>
        </w:rPr>
        <w:t xml:space="preserve"> </w:t>
      </w:r>
      <w:r>
        <w:rPr>
          <w:sz w:val="28"/>
          <w:szCs w:val="28"/>
        </w:rPr>
        <w:t xml:space="preserve">Нижегородской области было направлено в суд </w:t>
      </w:r>
      <w:r w:rsidRPr="006F558C">
        <w:rPr>
          <w:sz w:val="28"/>
          <w:szCs w:val="28"/>
        </w:rPr>
        <w:t xml:space="preserve">ходатайство для административного приостановления деятельности хозяйствующего субъекта (ООО «ЭБС»). Дело </w:t>
      </w:r>
      <w:r>
        <w:rPr>
          <w:sz w:val="28"/>
          <w:szCs w:val="28"/>
        </w:rPr>
        <w:t xml:space="preserve">было </w:t>
      </w:r>
      <w:r w:rsidRPr="006F558C">
        <w:rPr>
          <w:sz w:val="28"/>
          <w:szCs w:val="28"/>
        </w:rPr>
        <w:t xml:space="preserve">рассмотрено в мае 2017 года. Принято решение о привлечении </w:t>
      </w:r>
      <w:r>
        <w:rPr>
          <w:sz w:val="28"/>
          <w:szCs w:val="28"/>
        </w:rPr>
        <w:t>организации</w:t>
      </w:r>
      <w:r w:rsidRPr="006F558C">
        <w:rPr>
          <w:sz w:val="28"/>
          <w:szCs w:val="28"/>
        </w:rPr>
        <w:t xml:space="preserve"> к ответственности в виде административного штрафа (500 тысяч рублей). В 2017 году была приостановлена деятельность одного производственного объекта (ТНВ Писанов и Компания).</w:t>
      </w:r>
    </w:p>
    <w:p w:rsidR="0090131F" w:rsidRDefault="0090131F" w:rsidP="0090131F">
      <w:pPr>
        <w:spacing w:line="360" w:lineRule="auto"/>
        <w:ind w:firstLine="708"/>
        <w:jc w:val="both"/>
        <w:rPr>
          <w:color w:val="000000"/>
          <w:sz w:val="28"/>
          <w:szCs w:val="28"/>
          <w:shd w:val="clear" w:color="auto" w:fill="FFFFFF"/>
        </w:rPr>
      </w:pPr>
      <w:r>
        <w:rPr>
          <w:sz w:val="28"/>
          <w:szCs w:val="28"/>
        </w:rPr>
        <w:t xml:space="preserve">В прошедшем году средний размер административного штрафа, наложенного на юридическое лицо, вырос в 2,5 р. (с 10 тыс. руб. в 2016 г. до 24,7 тыс. руб. в 2017 г.) </w:t>
      </w:r>
      <w:r w:rsidRPr="0097514B">
        <w:rPr>
          <w:rFonts w:eastAsia="Calibri"/>
          <w:sz w:val="28"/>
          <w:szCs w:val="28"/>
          <w:lang w:eastAsia="en-US"/>
        </w:rPr>
        <w:t>в связи с привлечением юридических лиц к административной ответственности по ч. 1 ст. 14.43 КоАП (санкция статьи предусматривает а</w:t>
      </w:r>
      <w:r w:rsidRPr="0097514B">
        <w:rPr>
          <w:color w:val="000000"/>
          <w:sz w:val="28"/>
          <w:szCs w:val="28"/>
          <w:shd w:val="clear" w:color="auto" w:fill="FFFFFF"/>
        </w:rPr>
        <w:t xml:space="preserve">дминистративный штраф на </w:t>
      </w:r>
      <w:r w:rsidRPr="0081646E">
        <w:rPr>
          <w:color w:val="000000"/>
          <w:sz w:val="28"/>
          <w:szCs w:val="28"/>
          <w:shd w:val="clear" w:color="auto" w:fill="FFFFFF"/>
        </w:rPr>
        <w:t>юридических лиц - от ста тысяч до трехсот тысяч рублей</w:t>
      </w:r>
      <w:r>
        <w:rPr>
          <w:color w:val="000000"/>
          <w:sz w:val="28"/>
          <w:szCs w:val="28"/>
          <w:shd w:val="clear" w:color="auto" w:fill="FFFFFF"/>
        </w:rPr>
        <w:t>.</w:t>
      </w:r>
      <w:r w:rsidRPr="0081646E">
        <w:rPr>
          <w:color w:val="000000"/>
          <w:sz w:val="28"/>
          <w:szCs w:val="28"/>
          <w:shd w:val="clear" w:color="auto" w:fill="FFFFFF"/>
        </w:rPr>
        <w:t>)</w:t>
      </w:r>
      <w:r>
        <w:rPr>
          <w:color w:val="000000"/>
          <w:sz w:val="28"/>
          <w:szCs w:val="28"/>
          <w:shd w:val="clear" w:color="auto" w:fill="FFFFFF"/>
        </w:rPr>
        <w:t>.</w:t>
      </w:r>
    </w:p>
    <w:p w:rsidR="0090131F" w:rsidRPr="006F558C" w:rsidRDefault="0090131F" w:rsidP="0090131F">
      <w:pPr>
        <w:spacing w:line="360" w:lineRule="auto"/>
        <w:ind w:firstLine="708"/>
        <w:jc w:val="both"/>
        <w:rPr>
          <w:sz w:val="28"/>
          <w:szCs w:val="28"/>
        </w:rPr>
      </w:pPr>
      <w:r w:rsidRPr="00FC34C3">
        <w:rPr>
          <w:sz w:val="32"/>
          <w:szCs w:val="32"/>
          <w:highlight w:val="yellow"/>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rsidR="00886888" w:rsidRDefault="00886888" w:rsidP="001B49A2">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r w:rsidR="001B49A2">
        <w:rPr>
          <w:sz w:val="32"/>
          <w:szCs w:val="32"/>
        </w:rPr>
        <w:t xml:space="preserve"> контроля (надзора)</w:t>
      </w:r>
    </w:p>
    <w:p w:rsidR="001B49A2" w:rsidRPr="00886888" w:rsidRDefault="001B49A2" w:rsidP="00001278">
      <w:pPr>
        <w:pBdr>
          <w:top w:val="single" w:sz="4" w:space="1" w:color="auto"/>
          <w:left w:val="single" w:sz="4" w:space="4" w:color="auto"/>
          <w:bottom w:val="single" w:sz="4" w:space="1" w:color="auto"/>
          <w:right w:val="single" w:sz="4" w:space="4" w:color="auto"/>
        </w:pBdr>
        <w:jc w:val="center"/>
        <w:rPr>
          <w:sz w:val="32"/>
          <w:szCs w:val="32"/>
        </w:rPr>
      </w:pPr>
    </w:p>
    <w:p w:rsidR="00886888" w:rsidRPr="0090131F" w:rsidRDefault="00886888" w:rsidP="00886888">
      <w:pPr>
        <w:rPr>
          <w:sz w:val="32"/>
          <w:szCs w:val="32"/>
        </w:rPr>
      </w:pPr>
    </w:p>
    <w:p w:rsidR="0090131F" w:rsidRPr="0066428F" w:rsidRDefault="0090131F" w:rsidP="0090131F">
      <w:pPr>
        <w:spacing w:line="360" w:lineRule="auto"/>
        <w:ind w:firstLine="708"/>
        <w:jc w:val="both"/>
        <w:rPr>
          <w:color w:val="000000"/>
          <w:sz w:val="28"/>
          <w:szCs w:val="28"/>
        </w:rPr>
      </w:pPr>
      <w:r w:rsidRPr="0066428F">
        <w:rPr>
          <w:color w:val="000000"/>
          <w:sz w:val="28"/>
          <w:szCs w:val="28"/>
        </w:rPr>
        <w:t>В 2018 году в Нижегородской области запланировано проведение 861 проверки юридических лиц и индивидуальных предпринимателей в рамках осуществления регионального государственного контроля. Таким образом, продолжится тенденция по сокращению числа плановых проверок.</w:t>
      </w:r>
    </w:p>
    <w:p w:rsidR="0090131F" w:rsidRPr="0066428F" w:rsidRDefault="0090131F" w:rsidP="0090131F">
      <w:pPr>
        <w:spacing w:line="360" w:lineRule="auto"/>
        <w:ind w:firstLine="708"/>
        <w:jc w:val="both"/>
        <w:rPr>
          <w:color w:val="000000"/>
          <w:sz w:val="28"/>
          <w:szCs w:val="28"/>
        </w:rPr>
      </w:pPr>
      <w:r w:rsidRPr="0066428F">
        <w:rPr>
          <w:color w:val="000000"/>
          <w:sz w:val="28"/>
          <w:szCs w:val="28"/>
        </w:rPr>
        <w:t>Кроме того, в 2018 году органами власти, уполномоченными на осуществление регионального государственного надзора, будут проводиться мероприятия, связанные с реализацией приоритетного проекта «Повышение качества реализации контрольно-надзорных полномочий на региональном и муниципальном уровне». Продолжится работа по применению риск-ориентированного подхода при организации и проведении проверок, по профилактике правонарушений, предупредительные и информационно-разъяснительные мероприятия. Каждым органом составлен план-график проведения публичных обсуждений правоприменительной практики при осуществлении регионального государственного контроля (надзора).</w:t>
      </w:r>
    </w:p>
    <w:p w:rsidR="0090131F" w:rsidRDefault="0090131F" w:rsidP="0090131F">
      <w:pPr>
        <w:spacing w:line="360" w:lineRule="auto"/>
        <w:ind w:firstLine="708"/>
        <w:jc w:val="both"/>
        <w:rPr>
          <w:color w:val="000000"/>
          <w:sz w:val="28"/>
          <w:szCs w:val="28"/>
        </w:rPr>
      </w:pPr>
      <w:r w:rsidRPr="0066428F">
        <w:rPr>
          <w:color w:val="000000"/>
          <w:sz w:val="28"/>
          <w:szCs w:val="28"/>
        </w:rPr>
        <w:t>Все указанные мероприятия направлены на повышение эффективности контрольно-надзорной деятельности и снижение административной нагрузки на бизнес.</w:t>
      </w:r>
      <w:r>
        <w:rPr>
          <w:color w:val="000000"/>
          <w:sz w:val="28"/>
          <w:szCs w:val="28"/>
        </w:rPr>
        <w:t xml:space="preserve"> </w:t>
      </w:r>
    </w:p>
    <w:p w:rsidR="0090131F" w:rsidRPr="00291004" w:rsidRDefault="0090131F" w:rsidP="0090131F">
      <w:pPr>
        <w:spacing w:line="360" w:lineRule="auto"/>
        <w:ind w:firstLine="708"/>
        <w:jc w:val="both"/>
        <w:rPr>
          <w:color w:val="000000"/>
          <w:sz w:val="28"/>
          <w:szCs w:val="28"/>
        </w:rPr>
      </w:pPr>
      <w:r w:rsidRPr="00291004">
        <w:rPr>
          <w:color w:val="000000"/>
          <w:sz w:val="28"/>
          <w:szCs w:val="28"/>
        </w:rPr>
        <w:t>По результатам осуществления в 2017 году государственного контроля (надзора) органами исполнительной власти, осуществляющими контрольно-надзорные функции, сформулированы следующие предложения по совершенствованию государственного контроля (надзора):</w:t>
      </w:r>
    </w:p>
    <w:p w:rsidR="0090131F" w:rsidRDefault="0090131F" w:rsidP="0090131F">
      <w:pPr>
        <w:jc w:val="both"/>
        <w:rPr>
          <w:sz w:val="28"/>
          <w:szCs w:val="28"/>
          <w:highlight w:val="yellow"/>
        </w:rPr>
      </w:pPr>
    </w:p>
    <w:p w:rsidR="0090131F" w:rsidRDefault="0090131F" w:rsidP="0090131F">
      <w:pPr>
        <w:jc w:val="both"/>
        <w:rPr>
          <w:sz w:val="28"/>
          <w:szCs w:val="28"/>
          <w:highlight w:val="yellow"/>
        </w:rPr>
      </w:pPr>
    </w:p>
    <w:p w:rsidR="0090131F" w:rsidRPr="00291004" w:rsidRDefault="0090131F" w:rsidP="0090131F">
      <w:pPr>
        <w:jc w:val="both"/>
        <w:rPr>
          <w:sz w:val="28"/>
          <w:szCs w:val="28"/>
          <w:highlight w:val="yellow"/>
        </w:rPr>
      </w:pPr>
    </w:p>
    <w:p w:rsidR="0090131F" w:rsidRPr="00291004" w:rsidRDefault="0090131F" w:rsidP="0090131F">
      <w:pPr>
        <w:jc w:val="both"/>
        <w:rPr>
          <w:b/>
          <w:i/>
          <w:sz w:val="28"/>
          <w:szCs w:val="28"/>
        </w:rPr>
      </w:pPr>
      <w:r w:rsidRPr="00291004">
        <w:rPr>
          <w:b/>
          <w:i/>
          <w:sz w:val="28"/>
          <w:szCs w:val="28"/>
        </w:rPr>
        <w:t>1</w:t>
      </w:r>
      <w:r>
        <w:rPr>
          <w:b/>
          <w:i/>
          <w:sz w:val="28"/>
          <w:szCs w:val="28"/>
        </w:rPr>
        <w:t>)</w:t>
      </w:r>
      <w:r w:rsidRPr="00291004">
        <w:rPr>
          <w:b/>
          <w:i/>
          <w:sz w:val="28"/>
          <w:szCs w:val="28"/>
        </w:rPr>
        <w:t> Государственная жилищная инспекция Нижегородской области - государственный жилищный надзор за соблюдением требований, установленных жилищным законодательством (пункт 7 приложения 1 к докладу).</w:t>
      </w:r>
    </w:p>
    <w:p w:rsidR="0090131F" w:rsidRPr="00291004" w:rsidRDefault="0090131F" w:rsidP="0090131F">
      <w:pPr>
        <w:jc w:val="both"/>
        <w:rPr>
          <w:sz w:val="28"/>
          <w:szCs w:val="28"/>
          <w:highlight w:val="yellow"/>
        </w:rPr>
      </w:pPr>
    </w:p>
    <w:p w:rsidR="0090131F" w:rsidRPr="00291004" w:rsidRDefault="0090131F" w:rsidP="0090131F">
      <w:pPr>
        <w:autoSpaceDE w:val="0"/>
        <w:autoSpaceDN w:val="0"/>
        <w:adjustRightInd w:val="0"/>
        <w:spacing w:line="360" w:lineRule="auto"/>
        <w:ind w:firstLine="709"/>
        <w:jc w:val="both"/>
        <w:outlineLvl w:val="1"/>
        <w:rPr>
          <w:sz w:val="28"/>
          <w:szCs w:val="28"/>
        </w:rPr>
      </w:pPr>
      <w:r w:rsidRPr="00291004">
        <w:rPr>
          <w:sz w:val="28"/>
          <w:szCs w:val="28"/>
        </w:rPr>
        <w:t>Требует усовершенствования КоАП РФ в части установления административной ответственности за:</w:t>
      </w:r>
    </w:p>
    <w:p w:rsidR="0090131F" w:rsidRPr="00291004" w:rsidRDefault="0090131F" w:rsidP="0090131F">
      <w:pPr>
        <w:numPr>
          <w:ilvl w:val="0"/>
          <w:numId w:val="10"/>
        </w:numPr>
        <w:tabs>
          <w:tab w:val="left" w:pos="284"/>
          <w:tab w:val="left" w:pos="993"/>
        </w:tabs>
        <w:autoSpaceDE w:val="0"/>
        <w:autoSpaceDN w:val="0"/>
        <w:adjustRightInd w:val="0"/>
        <w:spacing w:line="360" w:lineRule="auto"/>
        <w:ind w:left="709" w:firstLine="0"/>
        <w:jc w:val="both"/>
        <w:outlineLvl w:val="1"/>
        <w:rPr>
          <w:sz w:val="28"/>
          <w:szCs w:val="28"/>
        </w:rPr>
      </w:pPr>
      <w:r w:rsidRPr="00291004">
        <w:rPr>
          <w:sz w:val="28"/>
          <w:szCs w:val="28"/>
        </w:rPr>
        <w:t xml:space="preserve">нарушение обязательных требований к установлению размера платы за содержание и ремонт жилого помещения, </w:t>
      </w:r>
    </w:p>
    <w:p w:rsidR="0090131F" w:rsidRPr="00291004" w:rsidRDefault="0090131F" w:rsidP="0090131F">
      <w:pPr>
        <w:numPr>
          <w:ilvl w:val="0"/>
          <w:numId w:val="10"/>
        </w:numPr>
        <w:tabs>
          <w:tab w:val="left" w:pos="284"/>
          <w:tab w:val="left" w:pos="993"/>
        </w:tabs>
        <w:autoSpaceDE w:val="0"/>
        <w:autoSpaceDN w:val="0"/>
        <w:adjustRightInd w:val="0"/>
        <w:spacing w:line="360" w:lineRule="auto"/>
        <w:ind w:left="709" w:firstLine="0"/>
        <w:jc w:val="both"/>
        <w:outlineLvl w:val="1"/>
        <w:rPr>
          <w:sz w:val="28"/>
          <w:szCs w:val="28"/>
        </w:rPr>
      </w:pPr>
      <w:r w:rsidRPr="00291004">
        <w:rPr>
          <w:sz w:val="28"/>
          <w:szCs w:val="28"/>
        </w:rPr>
        <w:t>нарушение обязательных требований к определению размера и требований внесения платы за коммунальные услуги,</w:t>
      </w:r>
    </w:p>
    <w:p w:rsidR="0090131F" w:rsidRPr="00291004" w:rsidRDefault="0090131F" w:rsidP="0090131F">
      <w:pPr>
        <w:numPr>
          <w:ilvl w:val="0"/>
          <w:numId w:val="10"/>
        </w:numPr>
        <w:tabs>
          <w:tab w:val="left" w:pos="284"/>
          <w:tab w:val="left" w:pos="993"/>
        </w:tabs>
        <w:autoSpaceDE w:val="0"/>
        <w:autoSpaceDN w:val="0"/>
        <w:adjustRightInd w:val="0"/>
        <w:spacing w:line="360" w:lineRule="auto"/>
        <w:ind w:left="709" w:firstLine="0"/>
        <w:jc w:val="both"/>
        <w:outlineLvl w:val="1"/>
        <w:rPr>
          <w:sz w:val="28"/>
          <w:szCs w:val="28"/>
        </w:rPr>
      </w:pPr>
      <w:r w:rsidRPr="00291004">
        <w:rPr>
          <w:sz w:val="28"/>
          <w:szCs w:val="28"/>
        </w:rPr>
        <w:t>незаконное переустройство или перепланировку нежилых помещений в многоквартирных домах.</w:t>
      </w:r>
    </w:p>
    <w:p w:rsidR="0090131F" w:rsidRPr="00291004" w:rsidRDefault="0090131F" w:rsidP="0090131F">
      <w:pPr>
        <w:autoSpaceDE w:val="0"/>
        <w:autoSpaceDN w:val="0"/>
        <w:adjustRightInd w:val="0"/>
        <w:spacing w:line="360" w:lineRule="auto"/>
        <w:ind w:firstLine="720"/>
        <w:jc w:val="both"/>
        <w:outlineLvl w:val="1"/>
        <w:rPr>
          <w:sz w:val="28"/>
          <w:szCs w:val="28"/>
        </w:rPr>
      </w:pPr>
      <w:r w:rsidRPr="00291004">
        <w:rPr>
          <w:sz w:val="28"/>
          <w:szCs w:val="28"/>
        </w:rPr>
        <w:t>Также необходимо предусмотреть административную ответственность для регионального оператора за неисполнение или ненадлежащее исполнение им или нанятыми им подрядными организациями своих обязательств в части проведения капитального ремонта общего имущества в многоквартирных домах.</w:t>
      </w:r>
    </w:p>
    <w:p w:rsidR="0090131F" w:rsidRPr="005625AB" w:rsidRDefault="0090131F" w:rsidP="0090131F">
      <w:pPr>
        <w:autoSpaceDE w:val="0"/>
        <w:autoSpaceDN w:val="0"/>
        <w:adjustRightInd w:val="0"/>
        <w:spacing w:line="360" w:lineRule="auto"/>
        <w:ind w:firstLine="720"/>
        <w:jc w:val="both"/>
        <w:outlineLvl w:val="1"/>
        <w:rPr>
          <w:sz w:val="28"/>
          <w:szCs w:val="28"/>
        </w:rPr>
      </w:pPr>
      <w:r w:rsidRPr="005625AB">
        <w:rPr>
          <w:sz w:val="28"/>
          <w:szCs w:val="28"/>
        </w:rPr>
        <w:t>В правилах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 мая 2013 г. № 410, содержатся требования к организациям, осуществляющим деятельность по техническому обслуживанию, ремонту и (или) по техническому диагностированию внутридомового и (или) внутриквартирного газового оборудования.</w:t>
      </w:r>
    </w:p>
    <w:p w:rsidR="0090131F" w:rsidRPr="005625AB" w:rsidRDefault="0090131F" w:rsidP="0090131F">
      <w:pPr>
        <w:autoSpaceDE w:val="0"/>
        <w:autoSpaceDN w:val="0"/>
        <w:adjustRightInd w:val="0"/>
        <w:spacing w:line="360" w:lineRule="auto"/>
        <w:ind w:firstLine="720"/>
        <w:jc w:val="both"/>
        <w:outlineLvl w:val="1"/>
        <w:rPr>
          <w:sz w:val="28"/>
          <w:szCs w:val="28"/>
        </w:rPr>
      </w:pPr>
      <w:r w:rsidRPr="005625AB">
        <w:rPr>
          <w:sz w:val="28"/>
          <w:szCs w:val="28"/>
        </w:rPr>
        <w:t xml:space="preserve">Вместе с тем, действующим законодательством не предусмотрен орган, уполномоченный проверять указанные организации на предмет их соответствия установленным требованиям, </w:t>
      </w:r>
    </w:p>
    <w:p w:rsidR="0090131F" w:rsidRPr="005625AB" w:rsidRDefault="0090131F" w:rsidP="0090131F">
      <w:pPr>
        <w:autoSpaceDE w:val="0"/>
        <w:autoSpaceDN w:val="0"/>
        <w:adjustRightInd w:val="0"/>
        <w:spacing w:line="360" w:lineRule="auto"/>
        <w:ind w:firstLine="720"/>
        <w:jc w:val="both"/>
        <w:outlineLvl w:val="1"/>
        <w:rPr>
          <w:sz w:val="28"/>
          <w:szCs w:val="28"/>
        </w:rPr>
      </w:pPr>
      <w:r w:rsidRPr="005625AB">
        <w:rPr>
          <w:sz w:val="28"/>
          <w:szCs w:val="28"/>
        </w:rPr>
        <w:t xml:space="preserve">Также необходимо конкретизировать установленные требования с учетом количества индивидуальных домов и квартир в многоквартирных домах, охваченных договорами на техническое обслуживание, ремонт и (или) техническое диагностирование внутридомового и (или) внутриквартирного газового оборудования, с конкретной организацией, а также сколько у специализированной организации должно быть сотрудников и контрольно-измерительного оборудования, и что должно входить в состав указанного оборудования. </w:t>
      </w:r>
    </w:p>
    <w:p w:rsidR="0090131F" w:rsidRPr="005625AB" w:rsidRDefault="0090131F" w:rsidP="0090131F">
      <w:pPr>
        <w:autoSpaceDE w:val="0"/>
        <w:autoSpaceDN w:val="0"/>
        <w:adjustRightInd w:val="0"/>
        <w:spacing w:line="360" w:lineRule="auto"/>
        <w:ind w:firstLine="709"/>
        <w:jc w:val="both"/>
        <w:outlineLvl w:val="1"/>
        <w:rPr>
          <w:sz w:val="28"/>
          <w:szCs w:val="28"/>
        </w:rPr>
      </w:pPr>
      <w:r w:rsidRPr="005625AB">
        <w:rPr>
          <w:sz w:val="28"/>
          <w:szCs w:val="28"/>
        </w:rPr>
        <w:t>В связи с ежегодной передачей новых полномочий, увеличением функций и объема выполняемых работ инспекциями субъектов РФ необходимо внести изменения в Методические рекомендации по определению численности руководителей, специалистов и служащих государственной жилищной инспекции субъекта Российской Федерации, утвержденных приказом Госстроя России от 7 июля 1999 года №4.</w:t>
      </w:r>
    </w:p>
    <w:p w:rsidR="0090131F" w:rsidRPr="005625AB" w:rsidRDefault="0090131F" w:rsidP="0090131F">
      <w:pPr>
        <w:autoSpaceDE w:val="0"/>
        <w:autoSpaceDN w:val="0"/>
        <w:adjustRightInd w:val="0"/>
        <w:jc w:val="both"/>
        <w:rPr>
          <w:sz w:val="26"/>
          <w:szCs w:val="26"/>
        </w:rPr>
      </w:pPr>
    </w:p>
    <w:p w:rsidR="0090131F" w:rsidRPr="005625AB" w:rsidRDefault="0090131F" w:rsidP="0090131F">
      <w:pPr>
        <w:jc w:val="both"/>
        <w:rPr>
          <w:b/>
          <w:i/>
          <w:sz w:val="28"/>
          <w:szCs w:val="28"/>
        </w:rPr>
      </w:pPr>
      <w:r w:rsidRPr="005625AB">
        <w:rPr>
          <w:b/>
          <w:i/>
          <w:sz w:val="28"/>
          <w:szCs w:val="28"/>
        </w:rPr>
        <w:t>2) Комитет государственного ветеринарного надзора Нижегородской области – государственный контроль и надзор за соблюдением ветеринарного законодательства на территории Нижегородской области (пункт 9 приложения 1 к докладу).</w:t>
      </w:r>
    </w:p>
    <w:p w:rsidR="0090131F" w:rsidRPr="005625AB" w:rsidRDefault="0090131F" w:rsidP="0090131F">
      <w:pPr>
        <w:tabs>
          <w:tab w:val="left" w:pos="720"/>
        </w:tabs>
        <w:spacing w:line="360" w:lineRule="auto"/>
        <w:jc w:val="both"/>
        <w:rPr>
          <w:sz w:val="26"/>
          <w:szCs w:val="26"/>
        </w:rPr>
      </w:pPr>
    </w:p>
    <w:p w:rsidR="0090131F" w:rsidRPr="005625AB" w:rsidRDefault="0090131F" w:rsidP="0090131F">
      <w:pPr>
        <w:tabs>
          <w:tab w:val="left" w:pos="720"/>
        </w:tabs>
        <w:spacing w:line="360" w:lineRule="auto"/>
        <w:ind w:firstLine="851"/>
        <w:jc w:val="both"/>
        <w:rPr>
          <w:sz w:val="28"/>
          <w:szCs w:val="28"/>
        </w:rPr>
      </w:pPr>
      <w:r w:rsidRPr="005625AB">
        <w:rPr>
          <w:sz w:val="28"/>
          <w:szCs w:val="28"/>
        </w:rPr>
        <w:t xml:space="preserve">1. Комитет считает необходимым внесение изменений в Закон Российской Федерации от 14 мая 1993 г. № 4979-1 </w:t>
      </w:r>
      <w:r w:rsidRPr="005625AB">
        <w:rPr>
          <w:sz w:val="28"/>
          <w:szCs w:val="28"/>
        </w:rPr>
        <w:br/>
        <w:t>«О ветеринарии» в части разграничения полномочий федеральных органов государственной власти и органов государственной власти субъектов при осуществлении контрольно – надзорных функций на территории субъекта.</w:t>
      </w:r>
    </w:p>
    <w:p w:rsidR="0090131F" w:rsidRPr="005625AB" w:rsidRDefault="0090131F" w:rsidP="0090131F">
      <w:pPr>
        <w:tabs>
          <w:tab w:val="left" w:pos="720"/>
        </w:tabs>
        <w:spacing w:line="360" w:lineRule="auto"/>
        <w:ind w:firstLine="851"/>
        <w:jc w:val="both"/>
        <w:rPr>
          <w:sz w:val="28"/>
          <w:szCs w:val="28"/>
        </w:rPr>
      </w:pPr>
      <w:r w:rsidRPr="005625AB">
        <w:rPr>
          <w:sz w:val="28"/>
          <w:szCs w:val="28"/>
        </w:rPr>
        <w:t xml:space="preserve">2. С целью совершенствования надзора комитет предлагает доработать нормы Федерального закона от 26 декабря </w:t>
      </w:r>
      <w:r w:rsidRPr="005625AB">
        <w:rPr>
          <w:sz w:val="28"/>
          <w:szCs w:val="28"/>
        </w:rPr>
        <w:br/>
        <w:t>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в части:</w:t>
      </w:r>
    </w:p>
    <w:p w:rsidR="0090131F" w:rsidRPr="005625AB" w:rsidRDefault="0090131F" w:rsidP="0090131F">
      <w:pPr>
        <w:tabs>
          <w:tab w:val="left" w:pos="720"/>
          <w:tab w:val="left" w:pos="1276"/>
        </w:tabs>
        <w:spacing w:line="360" w:lineRule="auto"/>
        <w:ind w:firstLine="851"/>
        <w:jc w:val="both"/>
        <w:rPr>
          <w:sz w:val="28"/>
          <w:szCs w:val="28"/>
        </w:rPr>
      </w:pPr>
      <w:r w:rsidRPr="005625AB">
        <w:rPr>
          <w:sz w:val="28"/>
          <w:szCs w:val="28"/>
        </w:rPr>
        <w:t>•</w:t>
      </w:r>
      <w:r w:rsidRPr="005625AB">
        <w:rPr>
          <w:sz w:val="28"/>
          <w:szCs w:val="28"/>
        </w:rPr>
        <w:tab/>
        <w:t>применения статьи 8.3, согласно которой определен перечень мероприятий по контролю, при проведении которых не требуется взаимодействие органа государственного контроля (надзора) с проверяемыми лицами. При этом подпунктом 8 части 1 определено, что существуют также другие виды и формы таких мероприятий, то есть можно сделать вывод о том, что этот перечень не является исчерпывающим. Однако нормами закона также не раскрывается содержание иных (дополнительных) видов контрольных мероприятий без взаимодействия с проверяемыми лицами.</w:t>
      </w:r>
    </w:p>
    <w:p w:rsidR="0090131F" w:rsidRPr="005625AB" w:rsidRDefault="0090131F" w:rsidP="0090131F">
      <w:pPr>
        <w:tabs>
          <w:tab w:val="left" w:pos="720"/>
          <w:tab w:val="left" w:pos="1276"/>
        </w:tabs>
        <w:spacing w:line="360" w:lineRule="auto"/>
        <w:ind w:firstLine="851"/>
        <w:jc w:val="both"/>
        <w:rPr>
          <w:sz w:val="28"/>
          <w:szCs w:val="28"/>
        </w:rPr>
      </w:pPr>
      <w:r w:rsidRPr="005625AB">
        <w:rPr>
          <w:sz w:val="28"/>
          <w:szCs w:val="28"/>
        </w:rPr>
        <w:t>•</w:t>
      </w:r>
      <w:r w:rsidRPr="005625AB">
        <w:rPr>
          <w:sz w:val="28"/>
          <w:szCs w:val="28"/>
        </w:rPr>
        <w:tab/>
        <w:t>применения статьи 10, согласно подпункта 2 части 2, которой введено новое основание для проведения внеплановой проверки –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В законе не раскрываются требования к форме и содержанию такого представления.</w:t>
      </w:r>
    </w:p>
    <w:p w:rsidR="0090131F" w:rsidRPr="005625AB" w:rsidRDefault="0090131F" w:rsidP="0090131F">
      <w:pPr>
        <w:jc w:val="both"/>
        <w:rPr>
          <w:sz w:val="28"/>
          <w:szCs w:val="28"/>
        </w:rPr>
      </w:pPr>
    </w:p>
    <w:p w:rsidR="0090131F" w:rsidRPr="005625AB" w:rsidRDefault="0090131F" w:rsidP="0090131F">
      <w:pPr>
        <w:jc w:val="both"/>
        <w:rPr>
          <w:b/>
          <w:i/>
          <w:sz w:val="28"/>
          <w:szCs w:val="28"/>
        </w:rPr>
      </w:pPr>
      <w:r w:rsidRPr="005625AB">
        <w:rPr>
          <w:b/>
          <w:i/>
          <w:sz w:val="28"/>
          <w:szCs w:val="28"/>
        </w:rPr>
        <w:t>3) Управление государственной охраны объектов культурного наследия Нижегородской области – государственный контроль за состоянием объектов культурного наследия регионального и местного (муниципального) значения (пункт 10 приложения 1 к докладу).</w:t>
      </w:r>
    </w:p>
    <w:p w:rsidR="0090131F" w:rsidRPr="005625AB" w:rsidRDefault="0090131F" w:rsidP="0090131F">
      <w:pPr>
        <w:jc w:val="both"/>
        <w:rPr>
          <w:sz w:val="28"/>
          <w:szCs w:val="28"/>
        </w:rPr>
      </w:pPr>
    </w:p>
    <w:p w:rsidR="0090131F" w:rsidRPr="005625AB" w:rsidRDefault="0090131F" w:rsidP="0090131F">
      <w:pPr>
        <w:spacing w:line="360" w:lineRule="auto"/>
        <w:ind w:firstLine="709"/>
        <w:jc w:val="both"/>
        <w:rPr>
          <w:sz w:val="28"/>
          <w:szCs w:val="28"/>
        </w:rPr>
      </w:pPr>
      <w:r w:rsidRPr="005625AB">
        <w:rPr>
          <w:sz w:val="28"/>
          <w:szCs w:val="28"/>
        </w:rPr>
        <w:t>1. В п. 3 ч. 6 статьи 11 Федерального закона от 25 июня 2002 г. № 73-ФЗ «Об объектах культурного наследия (памятниках истории и культуры) народов Российской Федерации» (далее – Федеральный закон № 73-ФЗ) предусмотрено право должностных лиц органов охраны объектов культурного наследия в порядке, установленном законодательством Российской Федерации, выдавать различные предписания.</w:t>
      </w:r>
    </w:p>
    <w:p w:rsidR="0090131F" w:rsidRPr="005625AB" w:rsidRDefault="0090131F" w:rsidP="0090131F">
      <w:pPr>
        <w:spacing w:line="360" w:lineRule="auto"/>
        <w:ind w:firstLine="709"/>
        <w:jc w:val="both"/>
        <w:rPr>
          <w:sz w:val="28"/>
          <w:szCs w:val="28"/>
        </w:rPr>
      </w:pPr>
      <w:r w:rsidRPr="005625AB">
        <w:rPr>
          <w:sz w:val="28"/>
          <w:szCs w:val="28"/>
        </w:rPr>
        <w:t xml:space="preserve">Однако в контексте исполнения требований Федерального закона № 294-ФЗ предписания об исполнении обязательных требований законодательства могут быть выданы исключительно по результатам проведения плановых и внеплановых проверок юридических лиц и индивидуальных предпринимателей. </w:t>
      </w:r>
    </w:p>
    <w:p w:rsidR="0090131F" w:rsidRPr="005625AB" w:rsidRDefault="0090131F" w:rsidP="0090131F">
      <w:pPr>
        <w:spacing w:line="360" w:lineRule="auto"/>
        <w:ind w:firstLine="709"/>
        <w:jc w:val="both"/>
        <w:rPr>
          <w:sz w:val="28"/>
          <w:szCs w:val="28"/>
        </w:rPr>
      </w:pPr>
      <w:r w:rsidRPr="005625AB">
        <w:rPr>
          <w:sz w:val="28"/>
          <w:szCs w:val="28"/>
        </w:rPr>
        <w:t>Случаи выдачи предписаний по результатам проведения мероприятий по контролю за состоянием объектов культурного наследия и деятельности по систематическому наблюдению за исполнением обязательных требований Федеральным законом № 294-ФЗ не предусмотрены.</w:t>
      </w:r>
    </w:p>
    <w:p w:rsidR="0090131F" w:rsidRPr="005625AB" w:rsidRDefault="0090131F" w:rsidP="0090131F">
      <w:pPr>
        <w:spacing w:line="360" w:lineRule="auto"/>
        <w:ind w:firstLine="709"/>
        <w:jc w:val="both"/>
        <w:rPr>
          <w:sz w:val="28"/>
          <w:szCs w:val="28"/>
        </w:rPr>
      </w:pPr>
      <w:r w:rsidRPr="005625AB">
        <w:rPr>
          <w:sz w:val="28"/>
          <w:szCs w:val="28"/>
        </w:rPr>
        <w:t>В связи с этим управление предлагает внести изменения в действующее законодательство о проведении мероприятий по государственному надзору, предусмотрев в нем норму о выдаче соответствующих предписаний, указанных в ст.11 Федерального закона №73-ФЗ без организации и проведения плановых и внеплановых проверок.</w:t>
      </w:r>
    </w:p>
    <w:p w:rsidR="0090131F" w:rsidRPr="005625AB" w:rsidRDefault="0090131F" w:rsidP="0090131F">
      <w:pPr>
        <w:spacing w:line="360" w:lineRule="auto"/>
        <w:ind w:firstLine="709"/>
        <w:jc w:val="both"/>
        <w:rPr>
          <w:sz w:val="28"/>
          <w:szCs w:val="28"/>
        </w:rPr>
      </w:pPr>
      <w:r w:rsidRPr="005625AB">
        <w:rPr>
          <w:sz w:val="28"/>
          <w:szCs w:val="28"/>
        </w:rPr>
        <w:t>Кроме того, предлагается дополнить ст. 11 Федерального закона № 73-ФЗ нормами о способах, правовых основаниях и последствиях контроля за выданными в таком порядке предписаниями.</w:t>
      </w:r>
    </w:p>
    <w:p w:rsidR="0090131F" w:rsidRPr="005625AB" w:rsidRDefault="0090131F" w:rsidP="0090131F">
      <w:pPr>
        <w:spacing w:line="360" w:lineRule="auto"/>
        <w:ind w:firstLine="709"/>
        <w:jc w:val="both"/>
        <w:rPr>
          <w:sz w:val="28"/>
          <w:szCs w:val="28"/>
        </w:rPr>
      </w:pPr>
      <w:r w:rsidRPr="005625AB">
        <w:rPr>
          <w:sz w:val="28"/>
          <w:szCs w:val="28"/>
        </w:rPr>
        <w:t>2. Осуществление деятельности органов охраны объектов культурного наследия по проведению проверок и мероприятий по контролю за состоянием объектов культурного наследия осложняется тем, что собственники (пользователи) не являются на проведение проверки в назначенное время и место, чем препятствуют сотрудникам государственного органа, проводящим проверку, в доступе внутрь помещений объекта культурного наследия, принадлежащих им на праве собственности.</w:t>
      </w:r>
    </w:p>
    <w:p w:rsidR="0090131F" w:rsidRPr="005625AB" w:rsidRDefault="0090131F" w:rsidP="0090131F">
      <w:pPr>
        <w:spacing w:line="360" w:lineRule="auto"/>
        <w:ind w:firstLine="709"/>
        <w:jc w:val="both"/>
        <w:rPr>
          <w:sz w:val="28"/>
          <w:szCs w:val="28"/>
        </w:rPr>
      </w:pPr>
      <w:r w:rsidRPr="005625AB">
        <w:rPr>
          <w:sz w:val="28"/>
          <w:szCs w:val="28"/>
        </w:rPr>
        <w:t>В соответствии с п. 2 ст. 15 Федерального закона №294-ФЗ при проведении проверки должностные лица органа государственного контроля (надзора),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90131F" w:rsidRPr="005625AB" w:rsidRDefault="0090131F" w:rsidP="0090131F">
      <w:pPr>
        <w:spacing w:line="360" w:lineRule="auto"/>
        <w:ind w:firstLine="709"/>
        <w:jc w:val="both"/>
        <w:rPr>
          <w:sz w:val="28"/>
          <w:szCs w:val="28"/>
        </w:rPr>
      </w:pPr>
      <w:r w:rsidRPr="005625AB">
        <w:rPr>
          <w:sz w:val="28"/>
          <w:szCs w:val="28"/>
        </w:rPr>
        <w:t>В случае воспрепятствования должностное лицо не имеет правовых оснований к проведению проверки и выдаче предписания об устранении нарушений законодательства, а лишь составляет протокол об административном правонарушении по воспрепятствованию по ч. 1 ст. 19.4.1 КоАП РФ, в соответствии с которой предусматривается административное наказание в виде штрафа в размере от 500 до 1000 рублей для физических лиц, до 5000 до 10000 рублей для юридических лиц.</w:t>
      </w:r>
    </w:p>
    <w:p w:rsidR="0090131F" w:rsidRPr="005625AB" w:rsidRDefault="0090131F" w:rsidP="0090131F">
      <w:pPr>
        <w:spacing w:line="360" w:lineRule="auto"/>
        <w:ind w:firstLine="709"/>
        <w:jc w:val="both"/>
        <w:rPr>
          <w:sz w:val="28"/>
          <w:szCs w:val="28"/>
        </w:rPr>
      </w:pPr>
      <w:r w:rsidRPr="005625AB">
        <w:rPr>
          <w:sz w:val="28"/>
          <w:szCs w:val="28"/>
        </w:rPr>
        <w:t>В таком случае, не достигается желаемый результат и эффективность деятельности Управления по государственному надзору, поскольку проверка в таком случае считается несостоявшейся и Управление не имеет возможности предпринять предусмотренные законом действия по выявлению и пресечению административного правонарушения, а также по выдаче законного предписания об устранении выявленных нарушений.</w:t>
      </w:r>
    </w:p>
    <w:p w:rsidR="0090131F" w:rsidRPr="005625AB" w:rsidRDefault="0090131F" w:rsidP="0090131F">
      <w:pPr>
        <w:spacing w:line="360" w:lineRule="auto"/>
        <w:ind w:firstLine="709"/>
        <w:jc w:val="both"/>
        <w:rPr>
          <w:sz w:val="28"/>
          <w:szCs w:val="28"/>
        </w:rPr>
      </w:pPr>
      <w:r w:rsidRPr="005625AB">
        <w:rPr>
          <w:sz w:val="28"/>
          <w:szCs w:val="28"/>
        </w:rPr>
        <w:t>В связи с этим предлагается внести соответствующие изменения в ч. 1 ст. 19.4.1 КоАП РФ, существенно увеличив размер санкции за воспрепятствование законной деятельности должностного лица органа государственного контроля (надзора).</w:t>
      </w:r>
    </w:p>
    <w:p w:rsidR="0090131F" w:rsidRPr="005625AB" w:rsidRDefault="0090131F" w:rsidP="0090131F">
      <w:pPr>
        <w:spacing w:line="360" w:lineRule="auto"/>
        <w:ind w:firstLine="709"/>
        <w:jc w:val="both"/>
        <w:rPr>
          <w:sz w:val="28"/>
          <w:szCs w:val="28"/>
        </w:rPr>
      </w:pPr>
      <w:r w:rsidRPr="005625AB">
        <w:rPr>
          <w:sz w:val="28"/>
          <w:szCs w:val="28"/>
        </w:rPr>
        <w:t xml:space="preserve">3. Статья 4.5 КоАП РФ устанавливает, что срок привлечения к административной ответственности за нарушение законодательства об охране объектов культурного наследия составляет 1 год. </w:t>
      </w:r>
    </w:p>
    <w:p w:rsidR="0090131F" w:rsidRPr="005625AB" w:rsidRDefault="0090131F" w:rsidP="0090131F">
      <w:pPr>
        <w:spacing w:line="360" w:lineRule="auto"/>
        <w:ind w:firstLine="709"/>
        <w:jc w:val="both"/>
        <w:rPr>
          <w:sz w:val="28"/>
          <w:szCs w:val="28"/>
        </w:rPr>
      </w:pPr>
      <w:r w:rsidRPr="005625AB">
        <w:rPr>
          <w:sz w:val="28"/>
          <w:szCs w:val="28"/>
        </w:rPr>
        <w:t xml:space="preserve">С целью устранения выявленных нарушений данного законодательства орган охраны объектов культурного наследия обладает правом выдавать обязательные для исполнения предписания, неисполнение которых образует состав административного правонарушения, предусмотренный частью 18 статьи 19.5 КоАП РФ «невыполнение в установленный срок законного предписания органа, уполномоченного осуществлять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90131F" w:rsidRPr="005625AB" w:rsidRDefault="0090131F" w:rsidP="0090131F">
      <w:pPr>
        <w:spacing w:line="360" w:lineRule="auto"/>
        <w:ind w:firstLine="709"/>
        <w:jc w:val="both"/>
        <w:rPr>
          <w:sz w:val="28"/>
          <w:szCs w:val="28"/>
        </w:rPr>
      </w:pPr>
      <w:r w:rsidRPr="005625AB">
        <w:rPr>
          <w:sz w:val="28"/>
          <w:szCs w:val="28"/>
        </w:rPr>
        <w:t>При этом срок привлечения к административной ответственности по части 18 статьи 19.5 КоАП РФ составляет всего 3 месяца.</w:t>
      </w:r>
    </w:p>
    <w:p w:rsidR="0090131F" w:rsidRPr="005625AB" w:rsidRDefault="0090131F" w:rsidP="0090131F">
      <w:pPr>
        <w:spacing w:line="360" w:lineRule="auto"/>
        <w:ind w:firstLine="709"/>
        <w:jc w:val="both"/>
        <w:rPr>
          <w:sz w:val="28"/>
          <w:szCs w:val="28"/>
        </w:rPr>
      </w:pPr>
      <w:r w:rsidRPr="005625AB">
        <w:rPr>
          <w:sz w:val="28"/>
          <w:szCs w:val="28"/>
        </w:rPr>
        <w:t>На основании изложенного целесообразным представляется установить срок для привлечения к административной ответственности по ч.18 ст. 19.5 КоАП РФ равный 1 году.</w:t>
      </w:r>
    </w:p>
    <w:p w:rsidR="0090131F" w:rsidRPr="005625AB" w:rsidRDefault="0090131F" w:rsidP="0090131F">
      <w:pPr>
        <w:jc w:val="both"/>
        <w:rPr>
          <w:sz w:val="28"/>
          <w:szCs w:val="28"/>
        </w:rPr>
      </w:pPr>
    </w:p>
    <w:p w:rsidR="0090131F" w:rsidRPr="005625AB" w:rsidRDefault="0090131F" w:rsidP="0090131F">
      <w:pPr>
        <w:jc w:val="both"/>
        <w:rPr>
          <w:b/>
          <w:i/>
          <w:sz w:val="28"/>
          <w:szCs w:val="28"/>
        </w:rPr>
      </w:pPr>
      <w:r w:rsidRPr="005625AB">
        <w:rPr>
          <w:b/>
          <w:i/>
          <w:sz w:val="28"/>
          <w:szCs w:val="28"/>
        </w:rPr>
        <w:t>4) Государственная инспекция по надзору за техническим состоянием самоходных машин и других видов техники Нижегородской области - государственный надзор за техническим состоянием самоходных машин и других видов техники в Нижегородской области (пункт 11 приложения 1 к докладу).</w:t>
      </w:r>
    </w:p>
    <w:p w:rsidR="0090131F" w:rsidRPr="005625AB" w:rsidRDefault="0090131F" w:rsidP="0090131F">
      <w:pPr>
        <w:jc w:val="both"/>
        <w:rPr>
          <w:sz w:val="28"/>
          <w:szCs w:val="28"/>
        </w:rPr>
      </w:pPr>
    </w:p>
    <w:p w:rsidR="0090131F" w:rsidRPr="005625AB" w:rsidRDefault="0090131F" w:rsidP="0090131F">
      <w:pPr>
        <w:widowControl w:val="0"/>
        <w:tabs>
          <w:tab w:val="left" w:pos="3951"/>
        </w:tabs>
        <w:autoSpaceDE w:val="0"/>
        <w:autoSpaceDN w:val="0"/>
        <w:adjustRightInd w:val="0"/>
        <w:spacing w:line="360" w:lineRule="auto"/>
        <w:ind w:firstLine="709"/>
        <w:jc w:val="both"/>
        <w:rPr>
          <w:sz w:val="28"/>
          <w:szCs w:val="28"/>
        </w:rPr>
      </w:pPr>
      <w:r w:rsidRPr="005625AB">
        <w:rPr>
          <w:sz w:val="28"/>
          <w:szCs w:val="28"/>
        </w:rPr>
        <w:t>В целях совершенствования указанного вида регионального надзора целесообразно:</w:t>
      </w:r>
    </w:p>
    <w:p w:rsidR="0090131F" w:rsidRPr="005625AB" w:rsidRDefault="0090131F" w:rsidP="0090131F">
      <w:pPr>
        <w:widowControl w:val="0"/>
        <w:numPr>
          <w:ilvl w:val="0"/>
          <w:numId w:val="9"/>
        </w:numPr>
        <w:tabs>
          <w:tab w:val="left" w:pos="993"/>
          <w:tab w:val="left" w:pos="3951"/>
        </w:tabs>
        <w:autoSpaceDE w:val="0"/>
        <w:autoSpaceDN w:val="0"/>
        <w:adjustRightInd w:val="0"/>
        <w:spacing w:line="360" w:lineRule="auto"/>
        <w:ind w:left="0" w:firstLine="709"/>
        <w:jc w:val="both"/>
        <w:rPr>
          <w:sz w:val="28"/>
          <w:szCs w:val="28"/>
        </w:rPr>
      </w:pPr>
      <w:r w:rsidRPr="005625AB">
        <w:rPr>
          <w:sz w:val="28"/>
          <w:szCs w:val="28"/>
        </w:rPr>
        <w:t>принятие Федерального закона «Об общих принципах организации государственного надзора за техническим состоянием самоходных машин и других видов техники в Российской Федерации»;</w:t>
      </w:r>
    </w:p>
    <w:p w:rsidR="0090131F" w:rsidRPr="005625AB" w:rsidRDefault="0090131F" w:rsidP="0090131F">
      <w:pPr>
        <w:widowControl w:val="0"/>
        <w:numPr>
          <w:ilvl w:val="0"/>
          <w:numId w:val="9"/>
        </w:numPr>
        <w:tabs>
          <w:tab w:val="left" w:pos="993"/>
        </w:tabs>
        <w:autoSpaceDE w:val="0"/>
        <w:autoSpaceDN w:val="0"/>
        <w:adjustRightInd w:val="0"/>
        <w:spacing w:line="360" w:lineRule="auto"/>
        <w:ind w:left="0" w:firstLine="709"/>
        <w:jc w:val="both"/>
        <w:rPr>
          <w:sz w:val="28"/>
          <w:szCs w:val="28"/>
        </w:rPr>
      </w:pPr>
      <w:r w:rsidRPr="005625AB">
        <w:rPr>
          <w:sz w:val="28"/>
          <w:szCs w:val="28"/>
        </w:rPr>
        <w:t>ужесточение административной ответственности по статье 9.3 «Нарушение правил или норм эксплуатации тракторов, самоходных, дорожно-строительных и иных машин и оборудования» КоАП РФ, путем увеличения штрафных санкций по данной статье в 10 раз.</w:t>
      </w:r>
    </w:p>
    <w:p w:rsidR="0090131F" w:rsidRPr="005625AB" w:rsidRDefault="0090131F" w:rsidP="0090131F">
      <w:pPr>
        <w:widowControl w:val="0"/>
        <w:tabs>
          <w:tab w:val="left" w:pos="993"/>
          <w:tab w:val="left" w:pos="3951"/>
        </w:tabs>
        <w:autoSpaceDE w:val="0"/>
        <w:autoSpaceDN w:val="0"/>
        <w:adjustRightInd w:val="0"/>
        <w:spacing w:line="360" w:lineRule="auto"/>
        <w:ind w:firstLine="709"/>
        <w:jc w:val="both"/>
        <w:rPr>
          <w:sz w:val="28"/>
          <w:szCs w:val="28"/>
        </w:rPr>
      </w:pPr>
      <w:r w:rsidRPr="005625AB">
        <w:rPr>
          <w:sz w:val="28"/>
          <w:szCs w:val="28"/>
        </w:rPr>
        <w:t>Кроме того, в связи с принятием технического регламента Евразийского экономического союза «О безопасности аттракционов» (ТР ЕАЭС 038/2016) (принят Решением Совета Евразийской экономической комиссии от 18 октября 2016 года № 114) целесообразно при реализации п. 129 ТР ЕАЭС 038/2016 и подготовке федерального нормативного акта, регламентирующего регистрацию аттракционов, учесть положительный опыт надзора за техническим состоянием аттракционов органами гостехнадзора субъектов РФ, осуществляющих данный вид надзора;</w:t>
      </w:r>
    </w:p>
    <w:p w:rsidR="0090131F" w:rsidRPr="005625AB" w:rsidRDefault="0090131F" w:rsidP="0090131F">
      <w:pPr>
        <w:jc w:val="both"/>
        <w:rPr>
          <w:sz w:val="28"/>
          <w:szCs w:val="28"/>
        </w:rPr>
      </w:pPr>
    </w:p>
    <w:p w:rsidR="0090131F" w:rsidRPr="005625AB" w:rsidRDefault="0090131F" w:rsidP="0090131F">
      <w:pPr>
        <w:jc w:val="both"/>
        <w:rPr>
          <w:b/>
          <w:i/>
          <w:sz w:val="28"/>
          <w:szCs w:val="28"/>
        </w:rPr>
      </w:pPr>
      <w:r w:rsidRPr="005625AB">
        <w:rPr>
          <w:b/>
          <w:i/>
          <w:sz w:val="28"/>
          <w:szCs w:val="28"/>
        </w:rPr>
        <w:t>5) Региональная служба по тарифам Нижегородской области - государственный контроль (надзор) за применением подлежащих государственному регулированию цен (тарифов) на товары (услуги) (пункт 13 приложения 1 к докладу).</w:t>
      </w:r>
    </w:p>
    <w:p w:rsidR="0090131F" w:rsidRPr="005625AB" w:rsidRDefault="0090131F" w:rsidP="0090131F">
      <w:pPr>
        <w:widowControl w:val="0"/>
        <w:tabs>
          <w:tab w:val="left" w:pos="1080"/>
        </w:tabs>
        <w:autoSpaceDE w:val="0"/>
        <w:autoSpaceDN w:val="0"/>
        <w:adjustRightInd w:val="0"/>
        <w:jc w:val="both"/>
        <w:rPr>
          <w:sz w:val="28"/>
          <w:szCs w:val="28"/>
        </w:rPr>
      </w:pPr>
    </w:p>
    <w:p w:rsidR="0090131F" w:rsidRPr="005625AB" w:rsidRDefault="0090131F" w:rsidP="0090131F">
      <w:pPr>
        <w:widowControl w:val="0"/>
        <w:tabs>
          <w:tab w:val="left" w:pos="1080"/>
        </w:tabs>
        <w:autoSpaceDE w:val="0"/>
        <w:autoSpaceDN w:val="0"/>
        <w:adjustRightInd w:val="0"/>
        <w:spacing w:line="360" w:lineRule="auto"/>
        <w:ind w:firstLine="851"/>
        <w:jc w:val="both"/>
        <w:rPr>
          <w:sz w:val="28"/>
          <w:szCs w:val="28"/>
        </w:rPr>
      </w:pPr>
      <w:r w:rsidRPr="005625AB">
        <w:rPr>
          <w:sz w:val="28"/>
          <w:szCs w:val="28"/>
        </w:rPr>
        <w:t>5.1. В целях повышения исполнительской дисциплины субъектов контроля по предоставлению информации, необходимой для выполнения контрольных функций, целесообразно внесение изменений в КоАП РФ в части увеличения ответственности должностных лиц за непредоставление необходимой информации в региональные органы регулирования или предоставления неполной или недостоверной информации.</w:t>
      </w:r>
    </w:p>
    <w:p w:rsidR="0090131F" w:rsidRPr="005625AB" w:rsidRDefault="0090131F" w:rsidP="0090131F">
      <w:pPr>
        <w:widowControl w:val="0"/>
        <w:tabs>
          <w:tab w:val="left" w:pos="1080"/>
        </w:tabs>
        <w:autoSpaceDE w:val="0"/>
        <w:autoSpaceDN w:val="0"/>
        <w:adjustRightInd w:val="0"/>
        <w:spacing w:line="360" w:lineRule="auto"/>
        <w:ind w:firstLine="851"/>
        <w:jc w:val="both"/>
        <w:rPr>
          <w:sz w:val="28"/>
          <w:szCs w:val="28"/>
        </w:rPr>
      </w:pPr>
      <w:r w:rsidRPr="005625AB">
        <w:rPr>
          <w:sz w:val="28"/>
          <w:szCs w:val="28"/>
        </w:rPr>
        <w:t>5.2. В целях повышения эффективности государственного контроля за раскрытием информации юридическими лицами, осуществляющими холодное водоснабжение, водоотведение и (или) горячее водоснабжение:</w:t>
      </w:r>
    </w:p>
    <w:p w:rsidR="0090131F" w:rsidRPr="005625AB" w:rsidRDefault="0090131F" w:rsidP="0090131F">
      <w:pPr>
        <w:widowControl w:val="0"/>
        <w:tabs>
          <w:tab w:val="left" w:pos="1080"/>
        </w:tabs>
        <w:autoSpaceDE w:val="0"/>
        <w:autoSpaceDN w:val="0"/>
        <w:adjustRightInd w:val="0"/>
        <w:spacing w:line="360" w:lineRule="auto"/>
        <w:ind w:firstLine="709"/>
        <w:jc w:val="both"/>
        <w:rPr>
          <w:sz w:val="28"/>
          <w:szCs w:val="28"/>
        </w:rPr>
      </w:pPr>
      <w:r w:rsidRPr="005625AB">
        <w:rPr>
          <w:sz w:val="28"/>
          <w:szCs w:val="28"/>
        </w:rPr>
        <w:t>- внести изменение в постановление Правительства Российской Федерации от 17 января 2013 года № 6 «О стандартах раскрытия информации в сфере водоснабжения и водоотведения», включив в него пункт, определяющий сроки раскрытия общей информации для вновь образованных организаций;</w:t>
      </w:r>
    </w:p>
    <w:p w:rsidR="0090131F" w:rsidRPr="005625AB" w:rsidRDefault="0090131F" w:rsidP="0090131F">
      <w:pPr>
        <w:widowControl w:val="0"/>
        <w:tabs>
          <w:tab w:val="left" w:pos="1080"/>
        </w:tabs>
        <w:autoSpaceDE w:val="0"/>
        <w:autoSpaceDN w:val="0"/>
        <w:adjustRightInd w:val="0"/>
        <w:spacing w:line="360" w:lineRule="auto"/>
        <w:ind w:firstLine="709"/>
        <w:jc w:val="both"/>
        <w:rPr>
          <w:sz w:val="28"/>
          <w:szCs w:val="28"/>
        </w:rPr>
      </w:pPr>
      <w:r w:rsidRPr="005625AB">
        <w:rPr>
          <w:sz w:val="28"/>
          <w:szCs w:val="28"/>
        </w:rPr>
        <w:t>- наделить органы исполнительной власти субъекта Российской Федерации в области государственного регулирования цен (тарифов) правом утверждать (с учетом отраслевых, технологических, структурных, географических и других особенностей деятельности регулируемых организаций) формы предоставления регулируемыми организациями информации, к которой обеспечивается свободный доступ, и правила заполнения форм предоставления информации.</w:t>
      </w:r>
    </w:p>
    <w:p w:rsidR="0090131F" w:rsidRPr="005625AB" w:rsidRDefault="0090131F" w:rsidP="0090131F">
      <w:pPr>
        <w:jc w:val="both"/>
        <w:rPr>
          <w:b/>
          <w:i/>
          <w:sz w:val="28"/>
          <w:szCs w:val="28"/>
        </w:rPr>
      </w:pPr>
    </w:p>
    <w:p w:rsidR="0090131F" w:rsidRPr="005625AB" w:rsidRDefault="0090131F" w:rsidP="0090131F">
      <w:pPr>
        <w:jc w:val="both"/>
        <w:rPr>
          <w:b/>
          <w:i/>
          <w:sz w:val="28"/>
          <w:szCs w:val="28"/>
        </w:rPr>
      </w:pPr>
      <w:r w:rsidRPr="005625AB">
        <w:rPr>
          <w:b/>
          <w:i/>
          <w:sz w:val="28"/>
          <w:szCs w:val="28"/>
        </w:rPr>
        <w:t>6) Инспекция государственного строительного надзора Нижегородской области - государственный региональный строительный надзор (пункт 12 приложения 1 к докладу)</w:t>
      </w:r>
    </w:p>
    <w:p w:rsidR="0090131F" w:rsidRPr="005625AB" w:rsidRDefault="0090131F" w:rsidP="0090131F">
      <w:pPr>
        <w:spacing w:line="360" w:lineRule="auto"/>
        <w:jc w:val="both"/>
        <w:rPr>
          <w:rFonts w:eastAsia="Calibri"/>
          <w:sz w:val="28"/>
          <w:szCs w:val="28"/>
          <w:lang w:eastAsia="en-US"/>
        </w:rPr>
      </w:pP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В целях повышения эффективности государственного строительного надзора целесообразно внесение следующих изменений в ст. 9.5 КоАП РФ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1) диспозицию части 5 изложить в следующей редакции:</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xml:space="preserve">«5. Эксплуатация, а равно </w:t>
      </w:r>
      <w:r w:rsidRPr="005625AB">
        <w:rPr>
          <w:rFonts w:eastAsia="Calibri"/>
          <w:b/>
          <w:sz w:val="28"/>
          <w:szCs w:val="28"/>
          <w:lang w:eastAsia="en-US"/>
        </w:rPr>
        <w:t>допуск к эксплуатации</w:t>
      </w:r>
      <w:r w:rsidRPr="005625AB">
        <w:rPr>
          <w:rFonts w:eastAsia="Calibri"/>
          <w:sz w:val="28"/>
          <w:szCs w:val="28"/>
          <w:lang w:eastAsia="en-US"/>
        </w:rPr>
        <w:t xml:space="preserve"> объекта капитального строительства без оформления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 предусмотрев ужесточение административного наказания путем увеличения суммы административного штрафа и установления административного приостановления деятельности по эксплуатации объекта как в отношении юридических лиц, так и в отношении физических лиц;</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2) дополнить частью, предусматривающей ответственность органов местного самоуправления за нарушение установленного порядка выдачи разрешений на строительство.</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xml:space="preserve">Для устранения фактов осуществления самовольного строительства объектов капитального строительства на земельных участках, отведенных под индивидуальное жилищное строительство (далее - ИЖС), целесообразно распространить действие норм Градостроительного Кодекса Российской Федерации (далее - ГсК РФ), предусматривающих обязательность разработки проектной документации и прохождение ее экспертизы (в упрощенном порядке), на строительство (реконструкцию) объектов ИЖС с последующим ее предоставлением в уполномоченный орган для оформления разрешения на строительство, а также ужесточить меры административной ответственности, предусмотренные частью 1 статьи 9.5 КоАП РФ в отношении граждан, увеличив размер административного штрафа и установив дополнительный вид наказания – административное приостановление деятельности по осуществлению строительства (реконструкции) объекта (с внесением соответствующих дополнений в статью 3.12 «Административное приостановление деятельности» КоАП РФ). </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Кроме того, необходимо увеличение сумм административных штрафов в отношении индивидуальных предпринимателей по составам административных правонарушений, предусмотренных ст. 9.4 и 9.5 КоАП РФ.</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Государственный строительный надзор, характеризуется спецификой предмета, задач и целей его осуществления, в соответствии с которыми надзору подлежит не юридическое лицо и индивидуальный предприниматель, а работы по строительству (реконструкции) объекта капитального строительства и результат таких работ - объект капитального строительства. При этом в процессе строительства участвуют, как правило, три субъекта: застройщик, технический заказчик, подрядчик. При проведении проверки в рамках государственного строительного надзора обеспечивается присутствие представителей всех указанных участников, в отношении которых, в свою очередь, могут быть применены меры воздействия при выявлении нарушений, в зависимости от того, на ком лежит предусмотренная законом обязанность по соблюдению нарушенных норм.</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Целесообразно внести следующие изменения в часть 5 статьи 54 ГсК РФ:</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xml:space="preserve">1) первый абзац изложить в следующей редакции: </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«5. К отношениям, связанным с осуществлением государственного строительного надзора,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xml:space="preserve">2) в пункте 3: </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в первом абзаце слова «в пункте 1» заменить словами «в пункте 2»,</w:t>
      </w:r>
    </w:p>
    <w:p w:rsidR="0090131F" w:rsidRPr="005625AB"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 в подпункте «в» слово «внеплановой» исключить.</w:t>
      </w:r>
    </w:p>
    <w:p w:rsidR="0090131F" w:rsidRDefault="0090131F" w:rsidP="0090131F">
      <w:pPr>
        <w:spacing w:line="360" w:lineRule="auto"/>
        <w:ind w:firstLine="567"/>
        <w:jc w:val="both"/>
        <w:rPr>
          <w:rFonts w:eastAsia="Calibri"/>
          <w:sz w:val="28"/>
          <w:szCs w:val="28"/>
          <w:lang w:eastAsia="en-US"/>
        </w:rPr>
      </w:pPr>
      <w:r w:rsidRPr="005625AB">
        <w:rPr>
          <w:rFonts w:eastAsia="Calibri"/>
          <w:sz w:val="28"/>
          <w:szCs w:val="28"/>
          <w:lang w:eastAsia="en-US"/>
        </w:rPr>
        <w:t>Также в пункте 1 Положения об осуществлении государственного строительного надзора в Российской Федерации, утвержденного Постановлением Правительства Российской Федерации от 01 февраля 2006 г. № 54, слова «, организации и проведении проверок юридических лиц, индивидуальных предпринимателей» исключить.</w:t>
      </w:r>
    </w:p>
    <w:p w:rsidR="0090131F" w:rsidRPr="005625AB" w:rsidRDefault="0090131F" w:rsidP="0090131F">
      <w:pPr>
        <w:spacing w:line="360" w:lineRule="auto"/>
        <w:ind w:firstLine="567"/>
        <w:jc w:val="both"/>
        <w:rPr>
          <w:rFonts w:eastAsia="Calibri"/>
          <w:sz w:val="28"/>
          <w:szCs w:val="28"/>
          <w:lang w:eastAsia="en-US"/>
        </w:rPr>
      </w:pPr>
    </w:p>
    <w:p w:rsidR="0090131F" w:rsidRPr="005625AB" w:rsidRDefault="0090131F" w:rsidP="0090131F">
      <w:pPr>
        <w:jc w:val="both"/>
        <w:rPr>
          <w:b/>
          <w:i/>
          <w:sz w:val="28"/>
          <w:szCs w:val="28"/>
        </w:rPr>
      </w:pPr>
      <w:r w:rsidRPr="005625AB">
        <w:rPr>
          <w:b/>
          <w:i/>
          <w:sz w:val="28"/>
          <w:szCs w:val="28"/>
        </w:rPr>
        <w:t>7) Министерство строительства Нижегородской области – контроль и надзор за долевым строительством многоквартирных домов и иных объектов недвижимости</w:t>
      </w:r>
      <w:r w:rsidRPr="005625AB">
        <w:rPr>
          <w:sz w:val="28"/>
          <w:szCs w:val="28"/>
        </w:rPr>
        <w:t xml:space="preserve"> </w:t>
      </w:r>
      <w:r w:rsidRPr="005625AB">
        <w:rPr>
          <w:b/>
          <w:i/>
          <w:sz w:val="28"/>
          <w:szCs w:val="28"/>
        </w:rPr>
        <w:t>(пункт 15 приложения 1 к докладу)</w:t>
      </w:r>
    </w:p>
    <w:p w:rsidR="0090131F" w:rsidRPr="005625AB" w:rsidRDefault="0090131F" w:rsidP="0090131F">
      <w:pPr>
        <w:jc w:val="both"/>
        <w:rPr>
          <w:b/>
          <w:i/>
          <w:sz w:val="28"/>
          <w:szCs w:val="28"/>
        </w:rPr>
      </w:pPr>
    </w:p>
    <w:p w:rsidR="0090131F" w:rsidRPr="005625AB" w:rsidRDefault="0090131F" w:rsidP="0090131F">
      <w:pPr>
        <w:autoSpaceDE w:val="0"/>
        <w:autoSpaceDN w:val="0"/>
        <w:adjustRightInd w:val="0"/>
        <w:spacing w:line="360" w:lineRule="auto"/>
        <w:ind w:firstLine="709"/>
        <w:jc w:val="both"/>
        <w:rPr>
          <w:rFonts w:eastAsia="Calibri"/>
          <w:sz w:val="28"/>
          <w:szCs w:val="28"/>
          <w:lang w:eastAsia="en-US"/>
        </w:rPr>
      </w:pPr>
      <w:r w:rsidRPr="005625AB">
        <w:rPr>
          <w:rFonts w:eastAsia="Calibri"/>
          <w:sz w:val="28"/>
          <w:szCs w:val="28"/>
          <w:lang w:eastAsia="en-US"/>
        </w:rPr>
        <w:t xml:space="preserve">В целях совершенствования нормативно-правового регулирования и осуществления государственного контроля (надзора) предлагается установить административную ответственность за нарушение положений статьи 18 Федерального закона </w:t>
      </w:r>
      <w:r w:rsidRPr="005625AB">
        <w:rPr>
          <w:rFonts w:eastAsia="Calibri"/>
          <w:sz w:val="28"/>
          <w:szCs w:val="28"/>
          <w:lang w:eastAsia="en-US"/>
        </w:rPr>
        <w:br/>
        <w:t>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(нецелевое использование денежных средств участников долевого строительства).</w:t>
      </w:r>
    </w:p>
    <w:p w:rsidR="0090131F" w:rsidRDefault="0090131F" w:rsidP="0090131F">
      <w:pPr>
        <w:tabs>
          <w:tab w:val="left" w:pos="1134"/>
        </w:tabs>
        <w:autoSpaceDE w:val="0"/>
        <w:autoSpaceDN w:val="0"/>
        <w:adjustRightInd w:val="0"/>
        <w:spacing w:line="360" w:lineRule="auto"/>
        <w:jc w:val="both"/>
        <w:rPr>
          <w:rFonts w:eastAsia="Calibri"/>
          <w:sz w:val="28"/>
          <w:szCs w:val="28"/>
          <w:lang w:eastAsia="en-US"/>
        </w:rPr>
      </w:pPr>
    </w:p>
    <w:p w:rsidR="0090131F" w:rsidRDefault="0090131F" w:rsidP="0090131F">
      <w:pPr>
        <w:tabs>
          <w:tab w:val="left" w:pos="1134"/>
        </w:tabs>
        <w:autoSpaceDE w:val="0"/>
        <w:autoSpaceDN w:val="0"/>
        <w:adjustRightInd w:val="0"/>
        <w:spacing w:line="360" w:lineRule="auto"/>
        <w:jc w:val="both"/>
        <w:rPr>
          <w:rFonts w:eastAsia="Calibri"/>
          <w:sz w:val="28"/>
          <w:szCs w:val="28"/>
          <w:lang w:eastAsia="en-US"/>
        </w:rPr>
      </w:pPr>
    </w:p>
    <w:p w:rsidR="0090131F" w:rsidRPr="005625AB" w:rsidRDefault="0090131F" w:rsidP="0090131F">
      <w:pPr>
        <w:tabs>
          <w:tab w:val="left" w:pos="1134"/>
        </w:tabs>
        <w:autoSpaceDE w:val="0"/>
        <w:autoSpaceDN w:val="0"/>
        <w:adjustRightInd w:val="0"/>
        <w:spacing w:line="360" w:lineRule="auto"/>
        <w:jc w:val="both"/>
        <w:rPr>
          <w:rFonts w:eastAsia="Calibri"/>
          <w:sz w:val="28"/>
          <w:szCs w:val="28"/>
          <w:lang w:eastAsia="en-US"/>
        </w:rPr>
      </w:pPr>
    </w:p>
    <w:p w:rsidR="0090131F" w:rsidRPr="005625AB" w:rsidRDefault="0090131F" w:rsidP="0090131F">
      <w:pPr>
        <w:jc w:val="both"/>
        <w:rPr>
          <w:b/>
          <w:i/>
          <w:sz w:val="28"/>
          <w:szCs w:val="28"/>
        </w:rPr>
      </w:pPr>
      <w:r w:rsidRPr="005625AB">
        <w:rPr>
          <w:b/>
          <w:i/>
          <w:sz w:val="28"/>
          <w:szCs w:val="28"/>
        </w:rPr>
        <w:t>8) Комитет по делам архивов Нижегородской области – региональный государственный контроль за соблюдением законодательства об архивном деле (пункт 6 приложения 1 к докладу)</w:t>
      </w:r>
    </w:p>
    <w:p w:rsidR="0090131F" w:rsidRPr="005625AB" w:rsidRDefault="0090131F" w:rsidP="0090131F">
      <w:pPr>
        <w:tabs>
          <w:tab w:val="left" w:pos="1134"/>
        </w:tabs>
        <w:autoSpaceDE w:val="0"/>
        <w:autoSpaceDN w:val="0"/>
        <w:adjustRightInd w:val="0"/>
        <w:spacing w:line="360" w:lineRule="auto"/>
        <w:jc w:val="both"/>
        <w:rPr>
          <w:b/>
          <w:i/>
          <w:sz w:val="28"/>
          <w:szCs w:val="28"/>
        </w:rPr>
      </w:pPr>
    </w:p>
    <w:p w:rsidR="0090131F" w:rsidRPr="005625AB" w:rsidRDefault="0090131F" w:rsidP="0090131F">
      <w:pPr>
        <w:tabs>
          <w:tab w:val="left" w:pos="1134"/>
        </w:tabs>
        <w:autoSpaceDE w:val="0"/>
        <w:autoSpaceDN w:val="0"/>
        <w:adjustRightInd w:val="0"/>
        <w:spacing w:line="360" w:lineRule="auto"/>
        <w:ind w:firstLine="567"/>
        <w:jc w:val="both"/>
        <w:rPr>
          <w:sz w:val="28"/>
          <w:szCs w:val="28"/>
        </w:rPr>
      </w:pPr>
      <w:r w:rsidRPr="005625AB">
        <w:rPr>
          <w:sz w:val="28"/>
          <w:szCs w:val="28"/>
        </w:rPr>
        <w:t xml:space="preserve">Комитетом предлагается ужесточить ответственность граждан и должностных лиц, юридических лиц по статье 13.20, </w:t>
      </w:r>
      <w:r w:rsidRPr="005625AB">
        <w:rPr>
          <w:sz w:val="28"/>
          <w:szCs w:val="28"/>
        </w:rPr>
        <w:br/>
        <w:t>части 1 статьи 19.5 КоАП РФ об административных правонарушениях в части повышения размеров административных штрафов с целью повышения эффективности соблюдения законодательства об архивном деле.</w:t>
      </w:r>
    </w:p>
    <w:p w:rsidR="0090131F" w:rsidRPr="005625AB" w:rsidRDefault="0090131F" w:rsidP="0090131F">
      <w:pPr>
        <w:tabs>
          <w:tab w:val="left" w:pos="1134"/>
        </w:tabs>
        <w:autoSpaceDE w:val="0"/>
        <w:autoSpaceDN w:val="0"/>
        <w:adjustRightInd w:val="0"/>
        <w:spacing w:line="360" w:lineRule="auto"/>
        <w:jc w:val="both"/>
        <w:rPr>
          <w:sz w:val="28"/>
          <w:szCs w:val="28"/>
        </w:rPr>
      </w:pPr>
    </w:p>
    <w:p w:rsidR="0090131F" w:rsidRPr="005625AB" w:rsidRDefault="0090131F" w:rsidP="0090131F">
      <w:pPr>
        <w:jc w:val="both"/>
        <w:rPr>
          <w:b/>
          <w:i/>
          <w:sz w:val="28"/>
          <w:szCs w:val="28"/>
        </w:rPr>
      </w:pPr>
      <w:r w:rsidRPr="005625AB">
        <w:rPr>
          <w:b/>
          <w:i/>
          <w:sz w:val="28"/>
          <w:szCs w:val="28"/>
        </w:rPr>
        <w:t xml:space="preserve">9) Министерство экологии и природных ресурсов Нижегородской области – региональный государственный экологический надзор (пункт 1 приложения </w:t>
      </w:r>
      <w:r w:rsidR="00E91A14">
        <w:rPr>
          <w:b/>
          <w:i/>
          <w:sz w:val="28"/>
          <w:szCs w:val="28"/>
        </w:rPr>
        <w:t xml:space="preserve">1 </w:t>
      </w:r>
      <w:r w:rsidRPr="005625AB">
        <w:rPr>
          <w:b/>
          <w:i/>
          <w:sz w:val="28"/>
          <w:szCs w:val="28"/>
        </w:rPr>
        <w:t>к докладу)</w:t>
      </w:r>
    </w:p>
    <w:p w:rsidR="0090131F" w:rsidRPr="005625AB" w:rsidRDefault="0090131F" w:rsidP="0090131F">
      <w:pPr>
        <w:jc w:val="both"/>
        <w:rPr>
          <w:sz w:val="28"/>
          <w:szCs w:val="28"/>
        </w:rPr>
      </w:pPr>
    </w:p>
    <w:p w:rsidR="0090131F" w:rsidRPr="005625AB" w:rsidRDefault="0090131F" w:rsidP="0090131F">
      <w:pPr>
        <w:tabs>
          <w:tab w:val="left" w:pos="1134"/>
        </w:tabs>
        <w:autoSpaceDE w:val="0"/>
        <w:autoSpaceDN w:val="0"/>
        <w:adjustRightInd w:val="0"/>
        <w:spacing w:line="360" w:lineRule="auto"/>
        <w:ind w:firstLine="567"/>
        <w:jc w:val="both"/>
        <w:rPr>
          <w:sz w:val="28"/>
          <w:szCs w:val="28"/>
        </w:rPr>
      </w:pPr>
      <w:r w:rsidRPr="005625AB">
        <w:rPr>
          <w:sz w:val="28"/>
          <w:szCs w:val="28"/>
        </w:rPr>
        <w:t xml:space="preserve">В качестве проблемы правового регулирования государственного экологического надзора можно отметить «объектный» принцип разделения полномочий по государственному надзору между федеральным и региональным уровнем. В соответствии с законодательством надзор осуществляется в отношении объектов негативного воздействия (далее - ОНВ). При этом все ОНВ ставятся на государственный учет федеральным и региональным уполномоченным органом с присвоением категории </w:t>
      </w:r>
      <w:r w:rsidRPr="005625AB">
        <w:rPr>
          <w:sz w:val="28"/>
          <w:szCs w:val="28"/>
        </w:rPr>
        <w:br/>
        <w:t>(1-4 категория согласно критериям, утвержденным постановлением Правительства РФ от 28 сентября 2015 г. № 1029 «Об утверждении критериев отнесения объектов, оказывающих негативное воздействие на окружающую среду, к объектам I, II, III и IV категорий»), в ходе чего и определяется уровень государственного надзора (федеральный или региональный). Такой подход приводит к тому, что зачастую у одного юридического лица – природопользователя имеются ОНВ как федерального, так и регионального уровня надзора. Данная ситуация может привести к нечеткому и некорректному исполнению надзорных полномочий, проблемам в части нормирования и выдачи разрешительных документов природопользователю (т.к. разрешительная система также связана с разделением объектов надзора).</w:t>
      </w:r>
    </w:p>
    <w:p w:rsidR="0090131F" w:rsidRPr="005625AB" w:rsidRDefault="0090131F" w:rsidP="0090131F">
      <w:pPr>
        <w:tabs>
          <w:tab w:val="left" w:pos="1134"/>
        </w:tabs>
        <w:autoSpaceDE w:val="0"/>
        <w:autoSpaceDN w:val="0"/>
        <w:adjustRightInd w:val="0"/>
        <w:spacing w:line="360" w:lineRule="auto"/>
        <w:ind w:firstLine="567"/>
        <w:jc w:val="both"/>
        <w:rPr>
          <w:sz w:val="28"/>
          <w:szCs w:val="28"/>
        </w:rPr>
      </w:pPr>
      <w:r w:rsidRPr="005625AB">
        <w:rPr>
          <w:sz w:val="28"/>
          <w:szCs w:val="28"/>
        </w:rPr>
        <w:t>Снять эту проблему возможно путем совершенствования нормативно-правового регулирования. Необходимо рассмотреть целесообразность внесения изменений в ст.65 Федерального закона от 10 января 2002 г. № 7-ФЗ «Об охране окружающей среды», согласно которым будет установлено, что если хозяйствующий субъект эксплуатирует ОНВ, хотя бы один из которых относится к федеральному государственному экологическому надзору, то надзорные мероприятия в отношении этого хозяйствующего субъекта проводятся уполномоченным федеральным органом. Однако это может привести к новой актуализации реестра ОНВ (т.к. в нем уже содержится информация о поднадзорности ОНВ) и к новому изменению подведомственности при выдаче разрешительных документов.</w:t>
      </w:r>
    </w:p>
    <w:p w:rsidR="0090131F" w:rsidRDefault="0090131F" w:rsidP="0090131F">
      <w:pPr>
        <w:tabs>
          <w:tab w:val="left" w:pos="1134"/>
        </w:tabs>
        <w:autoSpaceDE w:val="0"/>
        <w:autoSpaceDN w:val="0"/>
        <w:adjustRightInd w:val="0"/>
        <w:spacing w:line="350" w:lineRule="auto"/>
        <w:ind w:firstLine="567"/>
        <w:jc w:val="both"/>
        <w:rPr>
          <w:sz w:val="28"/>
          <w:szCs w:val="28"/>
        </w:rPr>
      </w:pPr>
    </w:p>
    <w:p w:rsidR="0090131F" w:rsidRPr="005625AB" w:rsidRDefault="0090131F" w:rsidP="0090131F">
      <w:pPr>
        <w:tabs>
          <w:tab w:val="left" w:pos="1134"/>
        </w:tabs>
        <w:autoSpaceDE w:val="0"/>
        <w:autoSpaceDN w:val="0"/>
        <w:adjustRightInd w:val="0"/>
        <w:spacing w:line="350" w:lineRule="auto"/>
        <w:ind w:firstLine="567"/>
        <w:jc w:val="both"/>
        <w:rPr>
          <w:sz w:val="28"/>
          <w:szCs w:val="28"/>
        </w:rPr>
      </w:pPr>
      <w:r w:rsidRPr="005625AB">
        <w:rPr>
          <w:sz w:val="28"/>
          <w:szCs w:val="28"/>
        </w:rPr>
        <w:t>Кроме того, общей проблемой для всех контрольно-надзорных органов стало внедрение системы оценки результативности и эффективности контрольно-надзорной деятельности в рамках реализации приоритетного проекта «Повышение качества реализации контрольно-надзорных полномочий на региональном и муниципальном уровнях».</w:t>
      </w:r>
    </w:p>
    <w:p w:rsidR="0090131F" w:rsidRPr="005625AB" w:rsidRDefault="0090131F" w:rsidP="0090131F">
      <w:pPr>
        <w:tabs>
          <w:tab w:val="left" w:pos="1134"/>
        </w:tabs>
        <w:autoSpaceDE w:val="0"/>
        <w:autoSpaceDN w:val="0"/>
        <w:adjustRightInd w:val="0"/>
        <w:spacing w:line="350" w:lineRule="auto"/>
        <w:ind w:firstLine="567"/>
        <w:jc w:val="both"/>
        <w:rPr>
          <w:sz w:val="28"/>
          <w:szCs w:val="28"/>
        </w:rPr>
      </w:pPr>
      <w:r w:rsidRPr="005625AB">
        <w:rPr>
          <w:sz w:val="28"/>
          <w:szCs w:val="28"/>
        </w:rPr>
        <w:t xml:space="preserve">Базовая модель показателей результативности и эффективности, утвержденная на федеральном уровне, которой должны руководствоваться регионы, содержит показатели группы А (показатели результативности), характеризующие степень причиненного ущерба охраняемым законом ценностям. </w:t>
      </w:r>
    </w:p>
    <w:p w:rsidR="0090131F" w:rsidRPr="005625AB" w:rsidRDefault="0090131F" w:rsidP="0090131F">
      <w:pPr>
        <w:tabs>
          <w:tab w:val="left" w:pos="1134"/>
        </w:tabs>
        <w:autoSpaceDE w:val="0"/>
        <w:autoSpaceDN w:val="0"/>
        <w:adjustRightInd w:val="0"/>
        <w:spacing w:line="350" w:lineRule="auto"/>
        <w:ind w:firstLine="567"/>
        <w:jc w:val="both"/>
        <w:rPr>
          <w:sz w:val="28"/>
          <w:szCs w:val="28"/>
        </w:rPr>
      </w:pPr>
      <w:r w:rsidRPr="005625AB">
        <w:rPr>
          <w:sz w:val="28"/>
          <w:szCs w:val="28"/>
        </w:rPr>
        <w:t xml:space="preserve">Существующая законодательная база по конкретным видам регионального контроля (надзора), в основном регламентирует предмет контроля (что надо проверять) и не содержит определения охраняемых ценностей и возможных негативных последствий, т.е. конкретных видов ущерба: вреда жизни и здоровью, материального ущерба окружающей среде, развитию экономики, объектам животного мира и другие. </w:t>
      </w:r>
    </w:p>
    <w:p w:rsidR="0090131F" w:rsidRPr="005625AB" w:rsidRDefault="0090131F" w:rsidP="0090131F">
      <w:pPr>
        <w:tabs>
          <w:tab w:val="left" w:pos="1134"/>
        </w:tabs>
        <w:autoSpaceDE w:val="0"/>
        <w:autoSpaceDN w:val="0"/>
        <w:adjustRightInd w:val="0"/>
        <w:spacing w:line="350" w:lineRule="auto"/>
        <w:ind w:firstLine="567"/>
        <w:jc w:val="both"/>
        <w:rPr>
          <w:sz w:val="28"/>
          <w:szCs w:val="28"/>
        </w:rPr>
      </w:pPr>
      <w:r w:rsidRPr="005625AB">
        <w:rPr>
          <w:sz w:val="28"/>
          <w:szCs w:val="28"/>
        </w:rPr>
        <w:t>В связи с этим, в разных регионах по одному и тому же виду контроля показатели результативности отличаются кардинальным образом.</w:t>
      </w:r>
    </w:p>
    <w:p w:rsidR="0090131F" w:rsidRPr="005625AB" w:rsidRDefault="0090131F" w:rsidP="0090131F">
      <w:pPr>
        <w:tabs>
          <w:tab w:val="left" w:pos="1134"/>
        </w:tabs>
        <w:autoSpaceDE w:val="0"/>
        <w:autoSpaceDN w:val="0"/>
        <w:adjustRightInd w:val="0"/>
        <w:spacing w:line="350" w:lineRule="auto"/>
        <w:ind w:firstLine="567"/>
        <w:jc w:val="both"/>
        <w:rPr>
          <w:sz w:val="28"/>
          <w:szCs w:val="28"/>
        </w:rPr>
      </w:pPr>
      <w:r w:rsidRPr="005625AB">
        <w:rPr>
          <w:sz w:val="28"/>
          <w:szCs w:val="28"/>
        </w:rPr>
        <w:t xml:space="preserve">Еще одной проблемой является информационное обеспечение и расчет показателей результативности. Даже если контрольном органу удалось сформировать показатели эффективности и результативности, очень часто необходимая для их расчета информация отсутствует, прежде всего, в официальной статистике. </w:t>
      </w:r>
    </w:p>
    <w:p w:rsidR="0090131F" w:rsidRPr="005625AB" w:rsidRDefault="0090131F" w:rsidP="0090131F">
      <w:pPr>
        <w:spacing w:line="350" w:lineRule="auto"/>
        <w:ind w:firstLine="709"/>
        <w:jc w:val="both"/>
        <w:rPr>
          <w:sz w:val="28"/>
          <w:szCs w:val="28"/>
        </w:rPr>
      </w:pPr>
      <w:r w:rsidRPr="005625AB">
        <w:rPr>
          <w:sz w:val="28"/>
          <w:szCs w:val="28"/>
        </w:rPr>
        <w:t>В связи с вышесказанным, предлагаем по каждому виду регионального контроля (надзора):</w:t>
      </w:r>
    </w:p>
    <w:p w:rsidR="0090131F" w:rsidRPr="005625AB" w:rsidRDefault="0090131F" w:rsidP="0090131F">
      <w:pPr>
        <w:numPr>
          <w:ilvl w:val="0"/>
          <w:numId w:val="12"/>
        </w:numPr>
        <w:spacing w:line="350" w:lineRule="auto"/>
        <w:jc w:val="both"/>
        <w:rPr>
          <w:sz w:val="28"/>
          <w:szCs w:val="28"/>
        </w:rPr>
      </w:pPr>
      <w:r w:rsidRPr="005625AB">
        <w:rPr>
          <w:sz w:val="28"/>
          <w:szCs w:val="28"/>
        </w:rPr>
        <w:t>законодательно определить ценности, охраняемые законом; негативные явления, на устранение которых направлена контрольно-надзорная деятельность;</w:t>
      </w:r>
    </w:p>
    <w:p w:rsidR="0090131F" w:rsidRPr="005625AB" w:rsidRDefault="0090131F" w:rsidP="0090131F">
      <w:pPr>
        <w:numPr>
          <w:ilvl w:val="0"/>
          <w:numId w:val="11"/>
        </w:numPr>
        <w:spacing w:line="350" w:lineRule="auto"/>
        <w:jc w:val="both"/>
        <w:rPr>
          <w:sz w:val="28"/>
          <w:szCs w:val="28"/>
        </w:rPr>
      </w:pPr>
      <w:r w:rsidRPr="005625AB">
        <w:rPr>
          <w:sz w:val="28"/>
          <w:szCs w:val="28"/>
        </w:rPr>
        <w:t>разработать единые методики расчета ущерба охраняемых законом ценностям;</w:t>
      </w:r>
    </w:p>
    <w:p w:rsidR="0090131F" w:rsidRPr="005625AB" w:rsidRDefault="0090131F" w:rsidP="0090131F">
      <w:pPr>
        <w:numPr>
          <w:ilvl w:val="0"/>
          <w:numId w:val="11"/>
        </w:numPr>
        <w:spacing w:line="350" w:lineRule="auto"/>
        <w:jc w:val="both"/>
        <w:rPr>
          <w:sz w:val="28"/>
          <w:szCs w:val="28"/>
        </w:rPr>
      </w:pPr>
      <w:r w:rsidRPr="005625AB">
        <w:rPr>
          <w:sz w:val="28"/>
          <w:szCs w:val="28"/>
        </w:rPr>
        <w:t>создать информационную базу (статистическую отчетность) для расчета показателей результативности и эффективности.</w:t>
      </w:r>
    </w:p>
    <w:p w:rsidR="0090131F" w:rsidRPr="00250008" w:rsidRDefault="0090131F" w:rsidP="0090131F">
      <w:pPr>
        <w:tabs>
          <w:tab w:val="left" w:pos="1134"/>
        </w:tabs>
        <w:autoSpaceDE w:val="0"/>
        <w:autoSpaceDN w:val="0"/>
        <w:adjustRightInd w:val="0"/>
        <w:spacing w:line="360" w:lineRule="auto"/>
        <w:jc w:val="both"/>
        <w:rPr>
          <w:sz w:val="28"/>
          <w:szCs w:val="28"/>
        </w:rPr>
      </w:pPr>
      <w:r>
        <w:rPr>
          <w:sz w:val="32"/>
          <w:szCs w:val="32"/>
          <w:highlight w:val="yellow"/>
        </w:rPr>
        <w:br w:type="page"/>
      </w:r>
    </w:p>
    <w:p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rsidR="00886888" w:rsidRPr="000152F9" w:rsidRDefault="00886888" w:rsidP="00886888">
      <w:pPr>
        <w:rPr>
          <w:sz w:val="32"/>
          <w:szCs w:val="32"/>
        </w:rPr>
      </w:pPr>
    </w:p>
    <w:p w:rsidR="0090131F" w:rsidRPr="00DD7311" w:rsidRDefault="0090131F" w:rsidP="0090131F">
      <w:pPr>
        <w:rPr>
          <w:sz w:val="32"/>
          <w:szCs w:val="32"/>
        </w:rPr>
      </w:pPr>
    </w:p>
    <w:p w:rsidR="0090131F" w:rsidRPr="00DD7311" w:rsidRDefault="0090131F" w:rsidP="0090131F">
      <w:pPr>
        <w:ind w:left="9639"/>
        <w:jc w:val="center"/>
        <w:rPr>
          <w:sz w:val="28"/>
          <w:szCs w:val="28"/>
        </w:rPr>
      </w:pPr>
      <w:r w:rsidRPr="00DD7311">
        <w:rPr>
          <w:sz w:val="28"/>
          <w:szCs w:val="28"/>
        </w:rPr>
        <w:t>Приложение 1</w:t>
      </w:r>
    </w:p>
    <w:p w:rsidR="0090131F" w:rsidRPr="00DD7311" w:rsidRDefault="0090131F" w:rsidP="0090131F">
      <w:pPr>
        <w:ind w:left="9356"/>
        <w:jc w:val="center"/>
        <w:rPr>
          <w:sz w:val="28"/>
          <w:szCs w:val="28"/>
        </w:rPr>
      </w:pPr>
      <w:r w:rsidRPr="00DD7311">
        <w:rPr>
          <w:sz w:val="28"/>
          <w:szCs w:val="28"/>
        </w:rPr>
        <w:t>к Сводному Докладу об осуществлении регионального государственного контроля (надзора) на территории Нижегородской области в 2017 году</w:t>
      </w:r>
    </w:p>
    <w:p w:rsidR="0090131F" w:rsidRPr="00106156" w:rsidRDefault="0090131F" w:rsidP="0090131F">
      <w:pPr>
        <w:jc w:val="center"/>
        <w:rPr>
          <w:sz w:val="20"/>
          <w:szCs w:val="20"/>
        </w:rPr>
      </w:pPr>
    </w:p>
    <w:p w:rsidR="0090131F" w:rsidRPr="00106156" w:rsidRDefault="0090131F" w:rsidP="0090131F">
      <w:pPr>
        <w:spacing w:before="120"/>
        <w:jc w:val="center"/>
        <w:rPr>
          <w:b/>
          <w:sz w:val="28"/>
          <w:szCs w:val="28"/>
        </w:rPr>
      </w:pPr>
      <w:r w:rsidRPr="00106156">
        <w:rPr>
          <w:b/>
          <w:sz w:val="28"/>
          <w:szCs w:val="28"/>
        </w:rPr>
        <w:t>Функции государственного контроля (надзора), осуществляемого на территории Нижегородской области, на которые распространяется действие Федерального закона от 26.12.2008 №294-ФЗ</w:t>
      </w:r>
      <w:r w:rsidRPr="00106156">
        <w:rPr>
          <w:b/>
          <w:sz w:val="28"/>
          <w:szCs w:val="28"/>
        </w:rPr>
        <w:b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FC34C3" w:rsidRDefault="0090131F" w:rsidP="0090131F">
      <w:pPr>
        <w:jc w:val="center"/>
        <w:rPr>
          <w:b/>
          <w:sz w:val="28"/>
          <w:szCs w:val="28"/>
          <w:highlight w:val="yellow"/>
        </w:rPr>
      </w:pPr>
    </w:p>
    <w:tbl>
      <w:tblPr>
        <w:tblW w:w="154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3969"/>
        <w:gridCol w:w="4394"/>
        <w:gridCol w:w="4252"/>
        <w:gridCol w:w="2268"/>
      </w:tblGrid>
      <w:tr w:rsidR="0090131F" w:rsidRPr="00FC34C3" w:rsidTr="0090131F">
        <w:trPr>
          <w:tblHeader/>
        </w:trPr>
        <w:tc>
          <w:tcPr>
            <w:tcW w:w="606" w:type="dxa"/>
          </w:tcPr>
          <w:p w:rsidR="0090131F" w:rsidRPr="00106156" w:rsidRDefault="0090131F" w:rsidP="0090131F">
            <w:pPr>
              <w:jc w:val="center"/>
              <w:rPr>
                <w:b/>
              </w:rPr>
            </w:pPr>
            <w:r w:rsidRPr="00106156">
              <w:rPr>
                <w:b/>
              </w:rPr>
              <w:t>№ п\п</w:t>
            </w:r>
          </w:p>
        </w:tc>
        <w:tc>
          <w:tcPr>
            <w:tcW w:w="3969" w:type="dxa"/>
            <w:vAlign w:val="center"/>
          </w:tcPr>
          <w:p w:rsidR="0090131F" w:rsidRPr="00106156" w:rsidRDefault="0090131F" w:rsidP="0090131F">
            <w:pPr>
              <w:ind w:firstLine="231"/>
              <w:jc w:val="center"/>
              <w:rPr>
                <w:b/>
              </w:rPr>
            </w:pPr>
            <w:r w:rsidRPr="00106156">
              <w:rPr>
                <w:b/>
              </w:rPr>
              <w:t>Наименование функции государственного контроля (надзора)</w:t>
            </w:r>
          </w:p>
        </w:tc>
        <w:tc>
          <w:tcPr>
            <w:tcW w:w="4394" w:type="dxa"/>
            <w:vAlign w:val="center"/>
          </w:tcPr>
          <w:p w:rsidR="0090131F" w:rsidRPr="00106156" w:rsidRDefault="0090131F" w:rsidP="0090131F">
            <w:pPr>
              <w:ind w:firstLine="175"/>
              <w:jc w:val="center"/>
              <w:rPr>
                <w:b/>
              </w:rPr>
            </w:pPr>
            <w:r w:rsidRPr="00106156">
              <w:rPr>
                <w:b/>
              </w:rPr>
              <w:t>Правовой акт, регламентирующий деятельность юридических лиц и индивидуальных предпринимателей в подконтрольной (поднадзорной) сфере</w:t>
            </w:r>
          </w:p>
        </w:tc>
        <w:tc>
          <w:tcPr>
            <w:tcW w:w="4252" w:type="dxa"/>
          </w:tcPr>
          <w:p w:rsidR="0090131F" w:rsidRPr="00106156" w:rsidRDefault="0090131F" w:rsidP="0090131F">
            <w:pPr>
              <w:ind w:firstLine="175"/>
              <w:jc w:val="center"/>
              <w:rPr>
                <w:b/>
              </w:rPr>
            </w:pPr>
            <w:r w:rsidRPr="00106156">
              <w:rPr>
                <w:b/>
              </w:rPr>
              <w:t>Правовой акт, регламентирующий деятельность органов государственной власти по контролю (надзору)</w:t>
            </w:r>
          </w:p>
        </w:tc>
        <w:tc>
          <w:tcPr>
            <w:tcW w:w="2268" w:type="dxa"/>
            <w:tcBorders>
              <w:bottom w:val="single" w:sz="4" w:space="0" w:color="auto"/>
            </w:tcBorders>
          </w:tcPr>
          <w:p w:rsidR="0090131F" w:rsidRPr="00106156" w:rsidRDefault="0090131F" w:rsidP="0090131F">
            <w:pPr>
              <w:jc w:val="center"/>
              <w:rPr>
                <w:b/>
              </w:rPr>
            </w:pPr>
            <w:r w:rsidRPr="00106156">
              <w:rPr>
                <w:b/>
              </w:rPr>
              <w:t>Уполномоченный орган исполнительной власти</w:t>
            </w:r>
          </w:p>
        </w:tc>
      </w:tr>
      <w:tr w:rsidR="0090131F" w:rsidRPr="00FC34C3" w:rsidTr="0090131F">
        <w:tc>
          <w:tcPr>
            <w:tcW w:w="606" w:type="dxa"/>
          </w:tcPr>
          <w:p w:rsidR="0090131F" w:rsidRPr="00106156" w:rsidRDefault="0090131F" w:rsidP="0090131F">
            <w:pPr>
              <w:numPr>
                <w:ilvl w:val="0"/>
                <w:numId w:val="13"/>
              </w:numPr>
              <w:ind w:left="527" w:hanging="357"/>
              <w:jc w:val="center"/>
            </w:pPr>
          </w:p>
        </w:tc>
        <w:tc>
          <w:tcPr>
            <w:tcW w:w="3969" w:type="dxa"/>
          </w:tcPr>
          <w:p w:rsidR="0090131F" w:rsidRPr="00106156" w:rsidRDefault="0090131F" w:rsidP="0090131F">
            <w:pPr>
              <w:jc w:val="both"/>
            </w:pPr>
            <w:r w:rsidRPr="00106156">
              <w:t>Региональный государственный экологический надзор</w:t>
            </w:r>
          </w:p>
        </w:tc>
        <w:tc>
          <w:tcPr>
            <w:tcW w:w="4394" w:type="dxa"/>
          </w:tcPr>
          <w:p w:rsidR="0090131F" w:rsidRPr="00106156" w:rsidRDefault="0090131F" w:rsidP="0090131F">
            <w:pPr>
              <w:ind w:firstLine="175"/>
              <w:jc w:val="both"/>
            </w:pPr>
            <w:r w:rsidRPr="00106156">
              <w:t xml:space="preserve">- Федеральный закон Российской Федерации от 24.06.1998 № 89-ФЗ «Об отходах производства и потребления». </w:t>
            </w:r>
          </w:p>
          <w:p w:rsidR="0090131F" w:rsidRPr="00FC34C3" w:rsidRDefault="0090131F" w:rsidP="0090131F">
            <w:pPr>
              <w:ind w:firstLine="175"/>
              <w:jc w:val="both"/>
              <w:rPr>
                <w:highlight w:val="yellow"/>
              </w:rPr>
            </w:pPr>
          </w:p>
        </w:tc>
        <w:tc>
          <w:tcPr>
            <w:tcW w:w="4252" w:type="dxa"/>
          </w:tcPr>
          <w:p w:rsidR="0090131F" w:rsidRPr="00106156" w:rsidRDefault="0090131F" w:rsidP="0090131F">
            <w:pPr>
              <w:ind w:firstLine="175"/>
              <w:jc w:val="both"/>
            </w:pPr>
            <w:r w:rsidRPr="00106156">
              <w:t>- Федеральный закон от 10.01.2002 № 7-ФЗ «Об охране окружающей среды»;</w:t>
            </w:r>
          </w:p>
          <w:p w:rsidR="0090131F" w:rsidRPr="00106156" w:rsidRDefault="0090131F" w:rsidP="0090131F">
            <w:pPr>
              <w:ind w:firstLine="175"/>
              <w:jc w:val="both"/>
            </w:pPr>
            <w:r w:rsidRPr="00106156">
              <w:t>- Водный Кодекс Российской Федерации;</w:t>
            </w:r>
          </w:p>
          <w:p w:rsidR="0090131F" w:rsidRPr="00DD6AD8" w:rsidRDefault="0090131F" w:rsidP="0090131F">
            <w:pPr>
              <w:ind w:firstLine="175"/>
              <w:jc w:val="both"/>
            </w:pPr>
            <w:r w:rsidRPr="00DD6AD8">
              <w:t>- Кодекс Нижегородской области об административных правонарушениях от 20.05.2003 № 34-З;</w:t>
            </w:r>
          </w:p>
          <w:p w:rsidR="0090131F" w:rsidRPr="00DD6AD8" w:rsidRDefault="0090131F" w:rsidP="0090131F">
            <w:pPr>
              <w:ind w:firstLine="175"/>
              <w:jc w:val="both"/>
            </w:pPr>
            <w:r w:rsidRPr="00DD6AD8">
              <w:t>- постановление Правительства Нижегородской области от 26.12.2011 № 1086 «Об утверждении Порядка организации и осуществлении регионального государственного экологического надзора на территории Нижегородской области»;</w:t>
            </w:r>
          </w:p>
          <w:p w:rsidR="0090131F" w:rsidRPr="00DD6AD8" w:rsidRDefault="0090131F" w:rsidP="0090131F">
            <w:pPr>
              <w:ind w:firstLine="175"/>
              <w:jc w:val="both"/>
            </w:pPr>
            <w:r w:rsidRPr="00DD6AD8">
              <w:t>- Административный регламент министерства экологии и природных ресурсов Нижегородской области по исполнению государственной функции «Осуществление регионального государственного экологического надзора», утвержденный приказом министерства экологии и природных ресурсов Нижегородской области от 29.02.2012 № 204.</w:t>
            </w:r>
          </w:p>
          <w:p w:rsidR="0090131F" w:rsidRPr="00FC34C3" w:rsidRDefault="0090131F" w:rsidP="0090131F">
            <w:pPr>
              <w:jc w:val="both"/>
              <w:rPr>
                <w:highlight w:val="yellow"/>
              </w:rPr>
            </w:pPr>
          </w:p>
        </w:tc>
        <w:tc>
          <w:tcPr>
            <w:tcW w:w="2268" w:type="dxa"/>
            <w:tcBorders>
              <w:top w:val="single" w:sz="4" w:space="0" w:color="auto"/>
              <w:bottom w:val="single" w:sz="4" w:space="0" w:color="auto"/>
            </w:tcBorders>
          </w:tcPr>
          <w:p w:rsidR="0090131F" w:rsidRPr="00106156" w:rsidRDefault="0090131F" w:rsidP="0090131F">
            <w:pPr>
              <w:jc w:val="center"/>
            </w:pPr>
            <w:r w:rsidRPr="00106156">
              <w:t>Министерство экологии и природных ресурсов Нижегородской области</w:t>
            </w:r>
          </w:p>
          <w:p w:rsidR="0090131F" w:rsidRPr="00FC34C3" w:rsidRDefault="0090131F" w:rsidP="0090131F">
            <w:pPr>
              <w:jc w:val="center"/>
              <w:rPr>
                <w:highlight w:val="yellow"/>
              </w:rPr>
            </w:pPr>
          </w:p>
        </w:tc>
      </w:tr>
      <w:tr w:rsidR="0090131F" w:rsidRPr="00FC34C3" w:rsidTr="0090131F">
        <w:tc>
          <w:tcPr>
            <w:tcW w:w="606" w:type="dxa"/>
          </w:tcPr>
          <w:p w:rsidR="0090131F" w:rsidRPr="00DD6AD8" w:rsidRDefault="0090131F" w:rsidP="0090131F">
            <w:pPr>
              <w:numPr>
                <w:ilvl w:val="0"/>
                <w:numId w:val="13"/>
              </w:numPr>
              <w:ind w:left="527" w:hanging="357"/>
              <w:jc w:val="center"/>
            </w:pPr>
          </w:p>
        </w:tc>
        <w:tc>
          <w:tcPr>
            <w:tcW w:w="3969" w:type="dxa"/>
          </w:tcPr>
          <w:p w:rsidR="0090131F" w:rsidRPr="00FC34C3" w:rsidRDefault="0090131F" w:rsidP="0090131F">
            <w:pPr>
              <w:jc w:val="both"/>
              <w:rPr>
                <w:color w:val="000000"/>
                <w:highlight w:val="yellow"/>
              </w:rPr>
            </w:pPr>
            <w:r w:rsidRPr="00DD6AD8">
              <w:rPr>
                <w:color w:val="000000"/>
              </w:rPr>
              <w:t>Осуществление государственного регионального контроля за осуществлением перевозок пассажиров и багажа легковым такси.</w:t>
            </w:r>
          </w:p>
        </w:tc>
        <w:tc>
          <w:tcPr>
            <w:tcW w:w="4394" w:type="dxa"/>
          </w:tcPr>
          <w:p w:rsidR="0090131F" w:rsidRPr="00DA59C1" w:rsidRDefault="0090131F" w:rsidP="0090131F">
            <w:pPr>
              <w:autoSpaceDE w:val="0"/>
              <w:autoSpaceDN w:val="0"/>
              <w:adjustRightInd w:val="0"/>
              <w:ind w:firstLine="175"/>
              <w:jc w:val="both"/>
              <w:rPr>
                <w:color w:val="000000"/>
              </w:rPr>
            </w:pPr>
            <w:r w:rsidRPr="00DA59C1">
              <w:rPr>
                <w:color w:val="000000"/>
              </w:rPr>
              <w:t>- Федеральный закон от 21.04.2011 № 69-ФЗ «О внесении изменений в отдельные законодательные акты Российской Федерации»;</w:t>
            </w:r>
          </w:p>
          <w:p w:rsidR="0090131F" w:rsidRPr="00FC34C3" w:rsidRDefault="0090131F" w:rsidP="0090131F">
            <w:pPr>
              <w:autoSpaceDE w:val="0"/>
              <w:autoSpaceDN w:val="0"/>
              <w:adjustRightInd w:val="0"/>
              <w:ind w:firstLine="175"/>
              <w:jc w:val="both"/>
              <w:rPr>
                <w:color w:val="000000"/>
                <w:highlight w:val="yellow"/>
              </w:rPr>
            </w:pPr>
            <w:r w:rsidRPr="00DA59C1">
              <w:rPr>
                <w:color w:val="000000"/>
              </w:rPr>
              <w:t>- Закон Нижегородской области от 09.08.2011 № 107-З «Об условиях осуществления деятельности по перевозке пассажиров и багажа легковым такси на территории Нижегородской области»</w:t>
            </w:r>
          </w:p>
        </w:tc>
        <w:tc>
          <w:tcPr>
            <w:tcW w:w="4252" w:type="dxa"/>
          </w:tcPr>
          <w:p w:rsidR="0090131F" w:rsidRPr="00DA59C1" w:rsidRDefault="0090131F" w:rsidP="0090131F">
            <w:pPr>
              <w:autoSpaceDE w:val="0"/>
              <w:autoSpaceDN w:val="0"/>
              <w:adjustRightInd w:val="0"/>
              <w:ind w:firstLine="175"/>
              <w:jc w:val="both"/>
              <w:rPr>
                <w:color w:val="000000"/>
              </w:rPr>
            </w:pPr>
            <w:r w:rsidRPr="00DA59C1">
              <w:rPr>
                <w:color w:val="000000"/>
              </w:rPr>
              <w:t>- постановление Правительства Нижегородской области от 25.08.2011 № 658 «Об уполномоченном органе по выдаче и переоформлению разрешений на осуществление деятельности по перевозке пассажиров и багаж легковым такси на территории Нижегородской области»;</w:t>
            </w:r>
          </w:p>
          <w:p w:rsidR="0090131F" w:rsidRPr="00DA59C1" w:rsidRDefault="0090131F" w:rsidP="0090131F">
            <w:pPr>
              <w:autoSpaceDE w:val="0"/>
              <w:autoSpaceDN w:val="0"/>
              <w:adjustRightInd w:val="0"/>
              <w:ind w:firstLine="175"/>
              <w:jc w:val="both"/>
              <w:rPr>
                <w:color w:val="000000"/>
              </w:rPr>
            </w:pPr>
            <w:r w:rsidRPr="00DA59C1">
              <w:rPr>
                <w:color w:val="000000"/>
              </w:rPr>
              <w:t>- положение о министерстве транспорта и автомобильных дорог Нижегородской области, утв. постановлением Правительства Нижегородской области от 11.10.2013 № 719;</w:t>
            </w:r>
          </w:p>
          <w:p w:rsidR="0090131F" w:rsidRPr="00DA59C1" w:rsidRDefault="0090131F" w:rsidP="0090131F">
            <w:pPr>
              <w:autoSpaceDE w:val="0"/>
              <w:autoSpaceDN w:val="0"/>
              <w:adjustRightInd w:val="0"/>
              <w:ind w:firstLine="175"/>
              <w:jc w:val="both"/>
              <w:rPr>
                <w:color w:val="000000"/>
              </w:rPr>
            </w:pPr>
            <w:r w:rsidRPr="00DA59C1">
              <w:rPr>
                <w:color w:val="000000"/>
              </w:rPr>
              <w:t>- административный регламент министерства транспорта и автомобильных дорог Нижегородской области по исполнению государственной функции «Осуществление регионального государственного контроля за осуществлением перевозок пассажиров и багажа легковым такси на территории Нижегородской области», утв. приказом министерства транспорта и автомобильных дорог Нижегородской области от 24.07.2014 № 116/од</w:t>
            </w:r>
          </w:p>
          <w:p w:rsidR="0090131F" w:rsidRPr="00FC34C3" w:rsidRDefault="0090131F" w:rsidP="0090131F">
            <w:pPr>
              <w:autoSpaceDE w:val="0"/>
              <w:autoSpaceDN w:val="0"/>
              <w:adjustRightInd w:val="0"/>
              <w:ind w:firstLine="175"/>
              <w:jc w:val="both"/>
              <w:rPr>
                <w:highlight w:val="yellow"/>
              </w:rPr>
            </w:pPr>
          </w:p>
        </w:tc>
        <w:tc>
          <w:tcPr>
            <w:tcW w:w="2268" w:type="dxa"/>
            <w:vMerge w:val="restart"/>
            <w:tcBorders>
              <w:top w:val="single" w:sz="4" w:space="0" w:color="auto"/>
            </w:tcBorders>
          </w:tcPr>
          <w:p w:rsidR="0090131F" w:rsidRPr="00FC34C3" w:rsidRDefault="0090131F" w:rsidP="0090131F">
            <w:pPr>
              <w:jc w:val="center"/>
              <w:rPr>
                <w:highlight w:val="yellow"/>
              </w:rPr>
            </w:pPr>
            <w:r w:rsidRPr="00DD6AD8">
              <w:t>Министерство транспорта и автомобильных дорог Нижегородской области</w:t>
            </w:r>
          </w:p>
        </w:tc>
      </w:tr>
      <w:tr w:rsidR="0090131F" w:rsidRPr="00FC34C3" w:rsidTr="0090131F">
        <w:tc>
          <w:tcPr>
            <w:tcW w:w="606" w:type="dxa"/>
          </w:tcPr>
          <w:p w:rsidR="0090131F" w:rsidRPr="00DA59C1" w:rsidRDefault="0090131F" w:rsidP="0090131F">
            <w:pPr>
              <w:numPr>
                <w:ilvl w:val="0"/>
                <w:numId w:val="13"/>
              </w:numPr>
              <w:ind w:left="527" w:hanging="357"/>
              <w:jc w:val="center"/>
            </w:pPr>
          </w:p>
        </w:tc>
        <w:tc>
          <w:tcPr>
            <w:tcW w:w="3969" w:type="dxa"/>
          </w:tcPr>
          <w:p w:rsidR="0090131F" w:rsidRPr="00DA59C1" w:rsidRDefault="0090131F" w:rsidP="0090131F">
            <w:pPr>
              <w:jc w:val="both"/>
              <w:rPr>
                <w:color w:val="000000"/>
              </w:rPr>
            </w:pPr>
            <w:r w:rsidRPr="00DA59C1">
              <w:rPr>
                <w:color w:val="000000"/>
              </w:rPr>
              <w:t>Осуществление государственного регионального контроля за обеспечением сохранности автомобильных дорог регионального и межмуниципального значения Нижегородской области</w:t>
            </w:r>
          </w:p>
        </w:tc>
        <w:tc>
          <w:tcPr>
            <w:tcW w:w="4394" w:type="dxa"/>
          </w:tcPr>
          <w:p w:rsidR="0090131F" w:rsidRPr="00FC34C3" w:rsidRDefault="0090131F" w:rsidP="0090131F">
            <w:pPr>
              <w:autoSpaceDE w:val="0"/>
              <w:autoSpaceDN w:val="0"/>
              <w:adjustRightInd w:val="0"/>
              <w:ind w:firstLine="175"/>
              <w:jc w:val="both"/>
              <w:rPr>
                <w:color w:val="000000"/>
                <w:highlight w:val="yellow"/>
              </w:rPr>
            </w:pPr>
            <w:r w:rsidRPr="00DA59C1">
              <w:rPr>
                <w:color w:val="000000"/>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4252" w:type="dxa"/>
          </w:tcPr>
          <w:p w:rsidR="0090131F" w:rsidRPr="00DA59C1" w:rsidRDefault="0090131F" w:rsidP="0090131F">
            <w:pPr>
              <w:autoSpaceDE w:val="0"/>
              <w:autoSpaceDN w:val="0"/>
              <w:adjustRightInd w:val="0"/>
              <w:ind w:firstLine="284"/>
              <w:jc w:val="both"/>
              <w:rPr>
                <w:color w:val="000000"/>
              </w:rPr>
            </w:pPr>
            <w:r w:rsidRPr="00DA59C1">
              <w:rPr>
                <w:color w:val="000000"/>
              </w:rPr>
              <w:t>- постановлением Правительства Нижегородской области от 13.02.2015 № 72 "Об утверждении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Нижегородской области"</w:t>
            </w:r>
          </w:p>
          <w:p w:rsidR="0090131F" w:rsidRPr="00932471" w:rsidRDefault="0090131F" w:rsidP="0090131F">
            <w:pPr>
              <w:autoSpaceDE w:val="0"/>
              <w:autoSpaceDN w:val="0"/>
              <w:adjustRightInd w:val="0"/>
              <w:ind w:firstLine="175"/>
              <w:jc w:val="both"/>
              <w:rPr>
                <w:color w:val="000000"/>
              </w:rPr>
            </w:pPr>
            <w:r w:rsidRPr="00932471">
              <w:rPr>
                <w:color w:val="000000"/>
              </w:rPr>
              <w:t>- положение о министерстве транспорта и автомобильных дорог Нижегородской области, утв. постановлением Правительства Нижегородской области от 11.10.2013 № 719;</w:t>
            </w:r>
          </w:p>
          <w:p w:rsidR="0090131F" w:rsidRPr="00932471" w:rsidRDefault="0090131F" w:rsidP="0090131F">
            <w:pPr>
              <w:autoSpaceDE w:val="0"/>
              <w:autoSpaceDN w:val="0"/>
              <w:adjustRightInd w:val="0"/>
              <w:ind w:firstLine="284"/>
              <w:jc w:val="both"/>
              <w:rPr>
                <w:color w:val="000000"/>
              </w:rPr>
            </w:pPr>
            <w:r w:rsidRPr="00932471">
              <w:rPr>
                <w:color w:val="000000"/>
              </w:rPr>
              <w:t xml:space="preserve">- административный Регламент министерства транспорта и автомобильных дорог Нижегородской области по исполнению государственной функции "Осуществление регионального государственного надзора за обеспечением сохранности автомобильных дорог регионального и межмуниципального значения Нижегородской области", утвержденный приказом министерства транспорта и автомобильных дорог Нижегородской области от 14.10.2015 № 215/од </w:t>
            </w:r>
          </w:p>
          <w:p w:rsidR="0090131F" w:rsidRPr="00FC34C3" w:rsidRDefault="0090131F" w:rsidP="0090131F">
            <w:pPr>
              <w:autoSpaceDE w:val="0"/>
              <w:autoSpaceDN w:val="0"/>
              <w:adjustRightInd w:val="0"/>
              <w:ind w:firstLine="175"/>
              <w:jc w:val="both"/>
              <w:rPr>
                <w:color w:val="000000"/>
                <w:highlight w:val="yellow"/>
              </w:rPr>
            </w:pPr>
          </w:p>
        </w:tc>
        <w:tc>
          <w:tcPr>
            <w:tcW w:w="2268" w:type="dxa"/>
            <w:vMerge/>
            <w:tcBorders>
              <w:bottom w:val="single" w:sz="4" w:space="0" w:color="auto"/>
            </w:tcBorders>
          </w:tcPr>
          <w:p w:rsidR="0090131F" w:rsidRPr="00FC34C3" w:rsidRDefault="0090131F" w:rsidP="0090131F">
            <w:pPr>
              <w:jc w:val="center"/>
              <w:rPr>
                <w:highlight w:val="yellow"/>
              </w:rPr>
            </w:pPr>
          </w:p>
        </w:tc>
      </w:tr>
      <w:tr w:rsidR="0090131F" w:rsidRPr="00FC34C3" w:rsidTr="0090131F">
        <w:tc>
          <w:tcPr>
            <w:tcW w:w="606" w:type="dxa"/>
          </w:tcPr>
          <w:p w:rsidR="0090131F" w:rsidRPr="00932471" w:rsidRDefault="0090131F" w:rsidP="0090131F">
            <w:pPr>
              <w:numPr>
                <w:ilvl w:val="0"/>
                <w:numId w:val="13"/>
              </w:numPr>
              <w:ind w:left="527" w:hanging="357"/>
              <w:jc w:val="center"/>
            </w:pPr>
          </w:p>
        </w:tc>
        <w:tc>
          <w:tcPr>
            <w:tcW w:w="3969" w:type="dxa"/>
          </w:tcPr>
          <w:p w:rsidR="0090131F" w:rsidRPr="00932471" w:rsidRDefault="0090131F" w:rsidP="0090131F">
            <w:pPr>
              <w:jc w:val="both"/>
              <w:rPr>
                <w:color w:val="000000"/>
              </w:rPr>
            </w:pPr>
            <w:r w:rsidRPr="00932471">
              <w:rPr>
                <w:color w:val="000000"/>
              </w:rPr>
              <w:t>Осуществление контроля соблюдения действующего законодательства по регулированию цен кадастровых работ в пределах предоставленных полномочий</w:t>
            </w:r>
          </w:p>
        </w:tc>
        <w:tc>
          <w:tcPr>
            <w:tcW w:w="4394" w:type="dxa"/>
          </w:tcPr>
          <w:p w:rsidR="0090131F" w:rsidRPr="00FC34C3" w:rsidRDefault="0090131F" w:rsidP="0090131F">
            <w:pPr>
              <w:autoSpaceDE w:val="0"/>
              <w:autoSpaceDN w:val="0"/>
              <w:adjustRightInd w:val="0"/>
              <w:ind w:firstLine="175"/>
              <w:jc w:val="both"/>
              <w:rPr>
                <w:color w:val="000000"/>
                <w:highlight w:val="yellow"/>
              </w:rPr>
            </w:pPr>
            <w:r w:rsidRPr="00932471">
              <w:rPr>
                <w:color w:val="000000"/>
              </w:rPr>
              <w:t>- Федеральный закон от 24 июля 2007 года № 221-ФЗ «О кадастровой деятельности».</w:t>
            </w:r>
          </w:p>
        </w:tc>
        <w:tc>
          <w:tcPr>
            <w:tcW w:w="4252" w:type="dxa"/>
          </w:tcPr>
          <w:p w:rsidR="0090131F" w:rsidRPr="00932471" w:rsidRDefault="0090131F" w:rsidP="0090131F">
            <w:pPr>
              <w:autoSpaceDE w:val="0"/>
              <w:autoSpaceDN w:val="0"/>
              <w:adjustRightInd w:val="0"/>
              <w:ind w:firstLine="175"/>
              <w:jc w:val="both"/>
              <w:rPr>
                <w:color w:val="000000"/>
              </w:rPr>
            </w:pPr>
            <w:r w:rsidRPr="00932471">
              <w:rPr>
                <w:color w:val="000000"/>
              </w:rPr>
              <w:t>- КоАП РФ;</w:t>
            </w:r>
          </w:p>
          <w:p w:rsidR="0090131F" w:rsidRPr="00932471" w:rsidRDefault="0090131F" w:rsidP="0090131F">
            <w:pPr>
              <w:autoSpaceDE w:val="0"/>
              <w:autoSpaceDN w:val="0"/>
              <w:adjustRightInd w:val="0"/>
              <w:ind w:firstLine="175"/>
              <w:jc w:val="both"/>
              <w:rPr>
                <w:color w:val="000000"/>
              </w:rPr>
            </w:pPr>
            <w:r w:rsidRPr="00932471">
              <w:rPr>
                <w:color w:val="000000"/>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932471" w:rsidRDefault="0090131F" w:rsidP="0090131F">
            <w:pPr>
              <w:autoSpaceDE w:val="0"/>
              <w:autoSpaceDN w:val="0"/>
              <w:adjustRightInd w:val="0"/>
              <w:ind w:firstLine="175"/>
              <w:jc w:val="both"/>
              <w:rPr>
                <w:color w:val="000000"/>
              </w:rPr>
            </w:pPr>
            <w:r w:rsidRPr="00932471">
              <w:rPr>
                <w:color w:val="000000"/>
              </w:rPr>
              <w:t>- постановление Правительства Нижегородской области от 16.10.2015 № 666 «Об утверждении Положения о министерстве инвестиций, земельных и имущественных отношений Нижегородской области»;</w:t>
            </w:r>
          </w:p>
          <w:p w:rsidR="0090131F" w:rsidRPr="00932471" w:rsidRDefault="0090131F" w:rsidP="0090131F">
            <w:pPr>
              <w:autoSpaceDE w:val="0"/>
              <w:autoSpaceDN w:val="0"/>
              <w:adjustRightInd w:val="0"/>
              <w:ind w:firstLine="175"/>
              <w:jc w:val="both"/>
              <w:rPr>
                <w:color w:val="000000"/>
              </w:rPr>
            </w:pPr>
            <w:r w:rsidRPr="00932471">
              <w:rPr>
                <w:color w:val="000000"/>
              </w:rPr>
              <w:t>- постановление Правительства Нижегородской области от 02.10.2008 № 428 «Об установлении предельных максимальных цен кадастровых работ»;</w:t>
            </w:r>
          </w:p>
          <w:p w:rsidR="0090131F" w:rsidRPr="00932471" w:rsidRDefault="0090131F" w:rsidP="0090131F">
            <w:pPr>
              <w:autoSpaceDE w:val="0"/>
              <w:autoSpaceDN w:val="0"/>
              <w:adjustRightInd w:val="0"/>
              <w:ind w:firstLine="175"/>
              <w:jc w:val="both"/>
              <w:rPr>
                <w:color w:val="000000"/>
              </w:rPr>
            </w:pPr>
            <w:r w:rsidRPr="00932471">
              <w:rPr>
                <w:color w:val="000000"/>
              </w:rPr>
              <w:t>- административный регламент «Осуществление контроля соблюдения действующего законодательства по регулированию цен кадастровых работ в пределах предоставленных полномочий», утвержденный приказом министерства государственного имущества и земельных ресурсов Нижегородской области от 13.05.2013 №311-05-1175/13</w:t>
            </w:r>
          </w:p>
          <w:p w:rsidR="0090131F" w:rsidRPr="00FC34C3" w:rsidRDefault="0090131F" w:rsidP="0090131F">
            <w:pPr>
              <w:autoSpaceDE w:val="0"/>
              <w:autoSpaceDN w:val="0"/>
              <w:adjustRightInd w:val="0"/>
              <w:ind w:firstLine="175"/>
              <w:jc w:val="both"/>
              <w:rPr>
                <w:highlight w:val="yellow"/>
              </w:rPr>
            </w:pPr>
          </w:p>
        </w:tc>
        <w:tc>
          <w:tcPr>
            <w:tcW w:w="2268" w:type="dxa"/>
            <w:tcBorders>
              <w:top w:val="single" w:sz="4" w:space="0" w:color="auto"/>
              <w:bottom w:val="single" w:sz="4" w:space="0" w:color="auto"/>
            </w:tcBorders>
          </w:tcPr>
          <w:p w:rsidR="0090131F" w:rsidRPr="00932471" w:rsidRDefault="0090131F" w:rsidP="0090131F">
            <w:pPr>
              <w:jc w:val="center"/>
            </w:pPr>
            <w:r w:rsidRPr="00932471">
              <w:t xml:space="preserve">Министерство </w:t>
            </w:r>
          </w:p>
          <w:p w:rsidR="0090131F" w:rsidRPr="00932471" w:rsidRDefault="0090131F" w:rsidP="0090131F">
            <w:pPr>
              <w:jc w:val="center"/>
            </w:pPr>
            <w:r w:rsidRPr="00932471">
              <w:t>инвестиций, земельных и имущественных отношений</w:t>
            </w:r>
          </w:p>
          <w:p w:rsidR="0090131F" w:rsidRPr="00FC34C3" w:rsidRDefault="0090131F" w:rsidP="0090131F">
            <w:pPr>
              <w:jc w:val="center"/>
              <w:rPr>
                <w:highlight w:val="yellow"/>
              </w:rPr>
            </w:pPr>
            <w:r w:rsidRPr="00932471">
              <w:t>Нижегородской области</w:t>
            </w:r>
          </w:p>
        </w:tc>
      </w:tr>
      <w:tr w:rsidR="0090131F" w:rsidRPr="00FC34C3" w:rsidTr="0090131F">
        <w:tc>
          <w:tcPr>
            <w:tcW w:w="606" w:type="dxa"/>
          </w:tcPr>
          <w:p w:rsidR="0090131F" w:rsidRPr="00676CB3" w:rsidRDefault="0090131F" w:rsidP="0090131F">
            <w:pPr>
              <w:numPr>
                <w:ilvl w:val="0"/>
                <w:numId w:val="13"/>
              </w:numPr>
              <w:ind w:left="527" w:hanging="357"/>
              <w:jc w:val="center"/>
            </w:pPr>
          </w:p>
        </w:tc>
        <w:tc>
          <w:tcPr>
            <w:tcW w:w="3969" w:type="dxa"/>
          </w:tcPr>
          <w:p w:rsidR="0090131F" w:rsidRPr="00676CB3" w:rsidRDefault="0090131F" w:rsidP="0090131F">
            <w:pPr>
              <w:jc w:val="both"/>
              <w:rPr>
                <w:color w:val="000000"/>
              </w:rPr>
            </w:pPr>
            <w:r w:rsidRPr="00676CB3">
              <w:rPr>
                <w:color w:val="000000"/>
              </w:rPr>
              <w:t>Осуществление надзора и контроля за приемом на работу инвалидов</w:t>
            </w:r>
          </w:p>
        </w:tc>
        <w:tc>
          <w:tcPr>
            <w:tcW w:w="4394" w:type="dxa"/>
          </w:tcPr>
          <w:p w:rsidR="0090131F" w:rsidRPr="00676CB3" w:rsidRDefault="0090131F" w:rsidP="0090131F">
            <w:pPr>
              <w:autoSpaceDE w:val="0"/>
              <w:autoSpaceDN w:val="0"/>
              <w:adjustRightInd w:val="0"/>
              <w:jc w:val="both"/>
              <w:rPr>
                <w:color w:val="000000"/>
              </w:rPr>
            </w:pPr>
            <w:r w:rsidRPr="00676CB3">
              <w:rPr>
                <w:color w:val="000000"/>
              </w:rPr>
              <w:t>Федеральный закон Российской Федерации от 24 ноября 1995 года № 181-ФЗ «О социальной защите инвалидов в Российской Федерации».</w:t>
            </w:r>
          </w:p>
        </w:tc>
        <w:tc>
          <w:tcPr>
            <w:tcW w:w="4252" w:type="dxa"/>
          </w:tcPr>
          <w:p w:rsidR="0090131F" w:rsidRPr="00676CB3" w:rsidRDefault="0090131F" w:rsidP="0090131F">
            <w:pPr>
              <w:autoSpaceDE w:val="0"/>
              <w:autoSpaceDN w:val="0"/>
              <w:adjustRightInd w:val="0"/>
              <w:ind w:firstLine="175"/>
              <w:jc w:val="both"/>
              <w:rPr>
                <w:color w:val="000000"/>
              </w:rPr>
            </w:pPr>
            <w:r w:rsidRPr="00676CB3">
              <w:rPr>
                <w:color w:val="000000"/>
              </w:rPr>
              <w:t>- Закон Российской Федерации от 19.04.1991 № 1032-1 «О занятости населения в Российской Федерации»;</w:t>
            </w:r>
          </w:p>
          <w:p w:rsidR="0090131F" w:rsidRPr="00676CB3" w:rsidRDefault="0090131F" w:rsidP="0090131F">
            <w:pPr>
              <w:autoSpaceDE w:val="0"/>
              <w:autoSpaceDN w:val="0"/>
              <w:adjustRightInd w:val="0"/>
              <w:ind w:firstLine="175"/>
              <w:jc w:val="both"/>
              <w:rPr>
                <w:color w:val="000000"/>
              </w:rPr>
            </w:pPr>
            <w:r w:rsidRPr="00676CB3">
              <w:rPr>
                <w:color w:val="000000"/>
              </w:rPr>
              <w:t>- Федеральный закон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Default="0090131F" w:rsidP="0090131F">
            <w:pPr>
              <w:autoSpaceDE w:val="0"/>
              <w:autoSpaceDN w:val="0"/>
              <w:adjustRightInd w:val="0"/>
              <w:ind w:firstLine="175"/>
              <w:jc w:val="both"/>
              <w:rPr>
                <w:color w:val="000000"/>
              </w:rPr>
            </w:pPr>
            <w:r w:rsidRPr="00676CB3">
              <w:rPr>
                <w:color w:val="000000"/>
              </w:rPr>
              <w:t>- Закон Нижегородской области от 26.12.2007 № 191-З «О квотировании рабочих мест»;</w:t>
            </w:r>
          </w:p>
          <w:p w:rsidR="0090131F" w:rsidRPr="00676CB3" w:rsidRDefault="0090131F" w:rsidP="0090131F">
            <w:pPr>
              <w:autoSpaceDE w:val="0"/>
              <w:autoSpaceDN w:val="0"/>
              <w:adjustRightInd w:val="0"/>
              <w:ind w:firstLine="175"/>
              <w:jc w:val="both"/>
              <w:rPr>
                <w:color w:val="000000"/>
              </w:rPr>
            </w:pPr>
            <w:r>
              <w:rPr>
                <w:color w:val="000000"/>
              </w:rPr>
              <w:t xml:space="preserve">- Постановление Правительства Нижегородской области от 8.12.2017 № 886 «Об утверждении порядка и осуществления государственного надзора и контроля за приемом на работу инвалидов пределах установленной квоты с правом проведения проверок, выдачи обязательных для исполнения предписаний и составления протоколов на территории Нижегородской области» </w:t>
            </w:r>
          </w:p>
          <w:p w:rsidR="0090131F" w:rsidRPr="00676CB3" w:rsidRDefault="0090131F" w:rsidP="0090131F">
            <w:pPr>
              <w:autoSpaceDE w:val="0"/>
              <w:autoSpaceDN w:val="0"/>
              <w:adjustRightInd w:val="0"/>
              <w:ind w:firstLine="175"/>
              <w:jc w:val="both"/>
              <w:rPr>
                <w:color w:val="000000"/>
              </w:rPr>
            </w:pPr>
            <w:r w:rsidRPr="00676CB3">
              <w:rPr>
                <w:color w:val="000000"/>
              </w:rPr>
              <w:t>- Приказ Минтруда России от 30.04.2013 № 181-н «Об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90131F" w:rsidRPr="00676CB3" w:rsidRDefault="0090131F" w:rsidP="0090131F">
            <w:pPr>
              <w:autoSpaceDE w:val="0"/>
              <w:autoSpaceDN w:val="0"/>
              <w:adjustRightInd w:val="0"/>
              <w:ind w:firstLine="175"/>
              <w:jc w:val="both"/>
              <w:rPr>
                <w:color w:val="000000"/>
              </w:rPr>
            </w:pPr>
            <w:r w:rsidRPr="00676CB3">
              <w:rPr>
                <w:color w:val="000000"/>
              </w:rPr>
              <w:t>- постановление Правительства Нижегородской области от 29.12.2006 № 448 «Об утверждении Положения об управлении государственной службы занятости населения Нижегородской области»;</w:t>
            </w:r>
          </w:p>
          <w:p w:rsidR="0090131F" w:rsidRDefault="0090131F" w:rsidP="0090131F">
            <w:pPr>
              <w:autoSpaceDE w:val="0"/>
              <w:autoSpaceDN w:val="0"/>
              <w:adjustRightInd w:val="0"/>
              <w:ind w:firstLine="175"/>
              <w:jc w:val="both"/>
              <w:rPr>
                <w:color w:val="000000"/>
              </w:rPr>
            </w:pPr>
            <w:r w:rsidRPr="00676CB3">
              <w:rPr>
                <w:color w:val="000000"/>
              </w:rPr>
              <w:t>- приказ управления от 30.10.2013 №245 «Об утверждении Административного регламента управления государственной службы занятости населения Нижегородской области по исполнению государственной функции»;</w:t>
            </w:r>
          </w:p>
          <w:p w:rsidR="0090131F" w:rsidRDefault="0090131F" w:rsidP="0090131F">
            <w:pPr>
              <w:autoSpaceDE w:val="0"/>
              <w:autoSpaceDN w:val="0"/>
              <w:adjustRightInd w:val="0"/>
              <w:ind w:firstLine="175"/>
              <w:jc w:val="both"/>
              <w:rPr>
                <w:color w:val="000000"/>
              </w:rPr>
            </w:pPr>
            <w:r>
              <w:rPr>
                <w:color w:val="000000"/>
              </w:rPr>
              <w:t>- </w:t>
            </w:r>
            <w:r w:rsidRPr="00676CB3">
              <w:rPr>
                <w:color w:val="000000"/>
              </w:rPr>
              <w:t xml:space="preserve">приказ управления </w:t>
            </w:r>
            <w:r>
              <w:rPr>
                <w:color w:val="000000"/>
              </w:rPr>
              <w:t xml:space="preserve">от 29.11.2017 № 298 </w:t>
            </w:r>
            <w:r w:rsidRPr="00676CB3">
              <w:rPr>
                <w:color w:val="000000"/>
              </w:rPr>
              <w:t>«О порядке формирования перечней работодателей, которым устанавливается квота, и количество граждан, трудоустраиваемых в</w:t>
            </w:r>
            <w:r>
              <w:rPr>
                <w:color w:val="000000"/>
              </w:rPr>
              <w:t xml:space="preserve"> счет квоты»;</w:t>
            </w:r>
          </w:p>
          <w:p w:rsidR="0090131F" w:rsidRDefault="0090131F" w:rsidP="0090131F">
            <w:pPr>
              <w:autoSpaceDE w:val="0"/>
              <w:autoSpaceDN w:val="0"/>
              <w:adjustRightInd w:val="0"/>
              <w:ind w:firstLine="175"/>
              <w:jc w:val="both"/>
              <w:rPr>
                <w:color w:val="000000"/>
              </w:rPr>
            </w:pPr>
            <w:r>
              <w:rPr>
                <w:color w:val="000000"/>
              </w:rPr>
              <w:t>- </w:t>
            </w:r>
            <w:r w:rsidRPr="00386290">
              <w:rPr>
                <w:color w:val="000000"/>
              </w:rPr>
              <w:t>приказ управления от 20.10.2016 № 263 «Об утверждении Перечня работодателей</w:t>
            </w:r>
            <w:r>
              <w:rPr>
                <w:color w:val="000000"/>
              </w:rPr>
              <w:t xml:space="preserve"> со среднесписочной численностью свыше 100 человек</w:t>
            </w:r>
            <w:r w:rsidRPr="00386290">
              <w:rPr>
                <w:color w:val="000000"/>
              </w:rPr>
              <w:t>, которым устанавливается квота, и количество граждан, трудоустраиваемых в счет квоты, на 2017 год»;</w:t>
            </w:r>
          </w:p>
          <w:p w:rsidR="0090131F" w:rsidRPr="00FC34C3" w:rsidRDefault="0090131F" w:rsidP="0090131F">
            <w:pPr>
              <w:autoSpaceDE w:val="0"/>
              <w:autoSpaceDN w:val="0"/>
              <w:adjustRightInd w:val="0"/>
              <w:ind w:firstLine="175"/>
              <w:jc w:val="both"/>
              <w:rPr>
                <w:highlight w:val="yellow"/>
              </w:rPr>
            </w:pPr>
          </w:p>
        </w:tc>
        <w:tc>
          <w:tcPr>
            <w:tcW w:w="2268" w:type="dxa"/>
            <w:tcBorders>
              <w:top w:val="single" w:sz="4" w:space="0" w:color="auto"/>
              <w:bottom w:val="single" w:sz="4" w:space="0" w:color="auto"/>
            </w:tcBorders>
          </w:tcPr>
          <w:p w:rsidR="0090131F" w:rsidRPr="00FC34C3" w:rsidRDefault="0090131F" w:rsidP="0090131F">
            <w:pPr>
              <w:jc w:val="center"/>
              <w:rPr>
                <w:highlight w:val="yellow"/>
              </w:rPr>
            </w:pPr>
            <w:r w:rsidRPr="00676CB3">
              <w:t>Управление государственной службы занятости населения Нижегородской области</w:t>
            </w:r>
          </w:p>
        </w:tc>
      </w:tr>
      <w:tr w:rsidR="0090131F" w:rsidRPr="00FC34C3" w:rsidTr="0090131F">
        <w:trPr>
          <w:trHeight w:val="290"/>
        </w:trPr>
        <w:tc>
          <w:tcPr>
            <w:tcW w:w="606" w:type="dxa"/>
          </w:tcPr>
          <w:p w:rsidR="0090131F" w:rsidRPr="00ED23BE" w:rsidRDefault="0090131F" w:rsidP="0090131F">
            <w:pPr>
              <w:numPr>
                <w:ilvl w:val="0"/>
                <w:numId w:val="13"/>
              </w:numPr>
              <w:ind w:left="527" w:hanging="357"/>
              <w:jc w:val="center"/>
            </w:pPr>
          </w:p>
        </w:tc>
        <w:tc>
          <w:tcPr>
            <w:tcW w:w="3969" w:type="dxa"/>
          </w:tcPr>
          <w:p w:rsidR="0090131F" w:rsidRPr="00ED23BE" w:rsidRDefault="0090131F" w:rsidP="0090131F">
            <w:pPr>
              <w:jc w:val="both"/>
            </w:pPr>
            <w:r w:rsidRPr="00ED23BE">
              <w:t>Контроль в установленном порядке соблюдения требований законодательства Российской Федерации и Нижегородской области в области архивного дела по хранению, комплектованию, учету и использованию архивных документов и архивных фондов, организации документационного обеспечения управления.</w:t>
            </w:r>
          </w:p>
        </w:tc>
        <w:tc>
          <w:tcPr>
            <w:tcW w:w="4394" w:type="dxa"/>
          </w:tcPr>
          <w:p w:rsidR="0090131F" w:rsidRPr="00CC6317" w:rsidRDefault="0090131F" w:rsidP="0090131F">
            <w:pPr>
              <w:ind w:firstLine="175"/>
              <w:jc w:val="both"/>
            </w:pPr>
            <w:r w:rsidRPr="00CC6317">
              <w:t xml:space="preserve">- Федеральный закон от 22.10.2004 </w:t>
            </w:r>
            <w:r w:rsidRPr="00CC6317">
              <w:br/>
              <w:t>№ 125-ФЗ «Об архивном деле в Российской Федерации»;</w:t>
            </w:r>
          </w:p>
          <w:p w:rsidR="0090131F" w:rsidRPr="00CC6317" w:rsidRDefault="0090131F" w:rsidP="0090131F">
            <w:pPr>
              <w:ind w:firstLine="175"/>
              <w:jc w:val="both"/>
            </w:pPr>
            <w:r w:rsidRPr="00CC6317">
              <w:t>- Закон Нижегородской области от 22.12.2005 № 209-З «Об архивном деле в Нижегородской области»;</w:t>
            </w:r>
          </w:p>
          <w:p w:rsidR="0090131F" w:rsidRPr="00CC6317" w:rsidRDefault="0090131F" w:rsidP="0090131F">
            <w:pPr>
              <w:ind w:firstLine="175"/>
              <w:jc w:val="both"/>
            </w:pPr>
            <w:r w:rsidRPr="00CC6317">
              <w:t>- Приказ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90131F" w:rsidRPr="00CC6317" w:rsidRDefault="0090131F" w:rsidP="0090131F">
            <w:pPr>
              <w:ind w:firstLine="175"/>
              <w:jc w:val="both"/>
            </w:pPr>
            <w:r w:rsidRPr="00CC6317">
              <w:t>- приказ Министерства культуры и массовых коммуникаций Российской Федерации от 31 марта 2015 года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90131F" w:rsidRPr="00FC34C3" w:rsidRDefault="0090131F" w:rsidP="0090131F">
            <w:pPr>
              <w:jc w:val="both"/>
              <w:rPr>
                <w:highlight w:val="yellow"/>
              </w:rPr>
            </w:pPr>
          </w:p>
        </w:tc>
        <w:tc>
          <w:tcPr>
            <w:tcW w:w="4252" w:type="dxa"/>
          </w:tcPr>
          <w:p w:rsidR="0090131F" w:rsidRPr="009E1D92" w:rsidRDefault="0090131F" w:rsidP="0090131F">
            <w:pPr>
              <w:ind w:firstLine="175"/>
              <w:jc w:val="both"/>
            </w:pPr>
            <w:r w:rsidRPr="009E1D92">
              <w:t>- Федеральный закон от 22.10.2004 № 125-ФЗ «Об архивном деле в Российской Федерации»;</w:t>
            </w:r>
          </w:p>
          <w:p w:rsidR="0090131F" w:rsidRPr="009E1D92" w:rsidRDefault="0090131F" w:rsidP="0090131F">
            <w:pPr>
              <w:ind w:firstLine="175"/>
              <w:jc w:val="both"/>
            </w:pPr>
            <w:r w:rsidRPr="009E1D92">
              <w:t>- Федеральный закон от 26 декабря 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9E1D92" w:rsidRDefault="0090131F" w:rsidP="0090131F">
            <w:pPr>
              <w:ind w:firstLine="175"/>
              <w:jc w:val="both"/>
            </w:pPr>
            <w:r w:rsidRPr="009E1D92">
              <w:t>- Закон Нижегородской области от 22.12.2005 № 209-З «Об архивном деле в Нижегородской области»;</w:t>
            </w:r>
          </w:p>
          <w:p w:rsidR="0090131F" w:rsidRDefault="0090131F" w:rsidP="0090131F">
            <w:pPr>
              <w:ind w:firstLine="175"/>
              <w:jc w:val="both"/>
            </w:pPr>
            <w:r w:rsidRPr="009E1D92">
              <w:t>- Положение о комитете по делам архивов Нижегородской области утв. постановлением Правительства Нижегородской области от 26.09.2005 № 238;</w:t>
            </w:r>
          </w:p>
          <w:p w:rsidR="0090131F" w:rsidRPr="009E1D92" w:rsidRDefault="0090131F" w:rsidP="0090131F">
            <w:pPr>
              <w:ind w:firstLine="175"/>
              <w:jc w:val="both"/>
            </w:pPr>
            <w:r>
              <w:t>- Постановление</w:t>
            </w:r>
            <w:r w:rsidRPr="009E1D92">
              <w:t xml:space="preserve"> Правительства Нижегородской области </w:t>
            </w:r>
            <w:r>
              <w:br/>
            </w:r>
            <w:r w:rsidRPr="009E1D92">
              <w:t>от 25 сентября 2017 года № 698 «Об утверждении Порядка организации и осуществления регионального государственного контроля за соблюдением законодательства об архивном деле на территории Нижегородской области»</w:t>
            </w:r>
            <w:r>
              <w:t>;</w:t>
            </w:r>
          </w:p>
          <w:p w:rsidR="0090131F" w:rsidRPr="009E1D92" w:rsidRDefault="0090131F" w:rsidP="0090131F">
            <w:pPr>
              <w:ind w:firstLine="175"/>
              <w:jc w:val="both"/>
            </w:pPr>
            <w:r w:rsidRPr="009E1D92">
              <w:t>- Приказ комитета по делам архивов Нижегородской области от 28.12.2012 № 136 «Об утверждении административного регламента комитета по делам</w:t>
            </w:r>
            <w:r>
              <w:t xml:space="preserve"> архивов Нижегородской области»</w:t>
            </w:r>
          </w:p>
          <w:p w:rsidR="0090131F" w:rsidRPr="00523C40" w:rsidRDefault="0090131F" w:rsidP="0090131F">
            <w:pPr>
              <w:ind w:firstLine="175"/>
              <w:jc w:val="both"/>
              <w:rPr>
                <w:highlight w:val="yellow"/>
              </w:rPr>
            </w:pPr>
          </w:p>
        </w:tc>
        <w:tc>
          <w:tcPr>
            <w:tcW w:w="2268" w:type="dxa"/>
            <w:tcBorders>
              <w:top w:val="single" w:sz="4" w:space="0" w:color="auto"/>
            </w:tcBorders>
          </w:tcPr>
          <w:p w:rsidR="0090131F" w:rsidRPr="00FC34C3" w:rsidRDefault="0090131F" w:rsidP="0090131F">
            <w:pPr>
              <w:jc w:val="center"/>
              <w:rPr>
                <w:highlight w:val="yellow"/>
              </w:rPr>
            </w:pPr>
            <w:r w:rsidRPr="00150545">
              <w:t>Комитет по делам архивов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670132" w:rsidRDefault="0090131F" w:rsidP="0090131F">
            <w:pPr>
              <w:numPr>
                <w:ilvl w:val="0"/>
                <w:numId w:val="13"/>
              </w:numPr>
              <w:ind w:left="527" w:hanging="357"/>
              <w:jc w:val="center"/>
            </w:pPr>
          </w:p>
        </w:tc>
        <w:tc>
          <w:tcPr>
            <w:tcW w:w="3969" w:type="dxa"/>
          </w:tcPr>
          <w:p w:rsidR="0090131F" w:rsidRPr="00523C40" w:rsidRDefault="0090131F" w:rsidP="0090131F">
            <w:pPr>
              <w:pStyle w:val="ConsPlusNormal"/>
              <w:ind w:firstLine="0"/>
              <w:jc w:val="both"/>
              <w:outlineLvl w:val="1"/>
              <w:rPr>
                <w:rFonts w:ascii="Times New Roman" w:hAnsi="Times New Roman" w:cs="Times New Roman"/>
                <w:sz w:val="24"/>
                <w:szCs w:val="24"/>
              </w:rPr>
            </w:pPr>
            <w:bookmarkStart w:id="2" w:name="_Hlk508179946"/>
            <w:r w:rsidRPr="00523C40">
              <w:rPr>
                <w:rFonts w:ascii="Times New Roman" w:hAnsi="Times New Roman" w:cs="Times New Roman"/>
                <w:sz w:val="24"/>
                <w:szCs w:val="24"/>
              </w:rPr>
              <w:t xml:space="preserve">Государственный жилищный надзор за соблюдением </w:t>
            </w:r>
            <w:r w:rsidRPr="00523C40">
              <w:rPr>
                <w:rFonts w:ascii="Times New Roman" w:hAnsi="Times New Roman" w:cs="Times New Roman"/>
                <w:bCs/>
                <w:sz w:val="24"/>
                <w:szCs w:val="24"/>
              </w:rPr>
              <w:t>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ограничений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w:t>
            </w:r>
            <w:r w:rsidRPr="00523C40">
              <w:rPr>
                <w:rFonts w:ascii="Times New Roman" w:hAnsi="Times New Roman" w:cs="Times New Roman"/>
                <w:sz w:val="24"/>
                <w:szCs w:val="24"/>
              </w:rPr>
              <w:t>.</w:t>
            </w:r>
          </w:p>
          <w:bookmarkEnd w:id="2"/>
          <w:p w:rsidR="0090131F" w:rsidRPr="00FC34C3" w:rsidRDefault="0090131F" w:rsidP="0090131F">
            <w:pPr>
              <w:ind w:firstLine="231"/>
              <w:jc w:val="both"/>
              <w:rPr>
                <w:highlight w:val="yellow"/>
              </w:rPr>
            </w:pPr>
          </w:p>
        </w:tc>
        <w:tc>
          <w:tcPr>
            <w:tcW w:w="4394" w:type="dxa"/>
          </w:tcPr>
          <w:p w:rsidR="0090131F" w:rsidRPr="00670132" w:rsidRDefault="0090131F" w:rsidP="0090131F">
            <w:pPr>
              <w:ind w:firstLine="175"/>
              <w:jc w:val="both"/>
            </w:pPr>
            <w:r w:rsidRPr="00670132">
              <w:t>- Жилищный кодекс Российской Федерации;</w:t>
            </w:r>
          </w:p>
          <w:p w:rsidR="0090131F" w:rsidRPr="00670132" w:rsidRDefault="0090131F" w:rsidP="0090131F">
            <w:pPr>
              <w:ind w:firstLine="175"/>
              <w:jc w:val="both"/>
            </w:pPr>
            <w:r w:rsidRPr="00670132">
              <w:rPr>
                <w:sz w:val="28"/>
                <w:szCs w:val="28"/>
              </w:rPr>
              <w:t>- </w:t>
            </w:r>
            <w:r w:rsidRPr="00670132">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0131F" w:rsidRPr="004760F8" w:rsidRDefault="0090131F" w:rsidP="0090131F">
            <w:pPr>
              <w:ind w:firstLine="175"/>
              <w:jc w:val="both"/>
            </w:pPr>
            <w:r w:rsidRPr="004760F8">
              <w:t>- Правила пользования жилыми помещениями, утвержденные постановлением Правительства Российской Федерации от 21 января 2006 года № 25;</w:t>
            </w:r>
          </w:p>
          <w:p w:rsidR="0090131F" w:rsidRPr="00994759" w:rsidRDefault="0090131F" w:rsidP="0090131F">
            <w:pPr>
              <w:ind w:firstLine="175"/>
              <w:jc w:val="both"/>
            </w:pPr>
            <w:r w:rsidRPr="00994759">
              <w:t>- Правила и нормы технической эксплуатации жилищного фонда, утвержденные постановлением Госстроя России по строительству и жилищно-коммунальному хозяйству от 27 сентября 2003 года № 170;</w:t>
            </w:r>
          </w:p>
          <w:p w:rsidR="0090131F" w:rsidRPr="00994759" w:rsidRDefault="0090131F" w:rsidP="0090131F">
            <w:pPr>
              <w:ind w:firstLine="175"/>
              <w:jc w:val="both"/>
            </w:pPr>
            <w:r w:rsidRPr="00994759">
              <w:t>-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Российской Федерации от 6 мая 2011 года № 354;</w:t>
            </w:r>
          </w:p>
          <w:p w:rsidR="0090131F" w:rsidRPr="009B2B2E" w:rsidRDefault="0090131F" w:rsidP="0090131F">
            <w:pPr>
              <w:ind w:firstLine="175"/>
              <w:jc w:val="both"/>
            </w:pPr>
            <w:r w:rsidRPr="009B2B2E">
              <w:t>- Правила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утвержденные Постановлением Правительства РФ от 23.05.2006 № 306;</w:t>
            </w:r>
          </w:p>
          <w:p w:rsidR="0090131F" w:rsidRPr="009B2B2E" w:rsidRDefault="0090131F" w:rsidP="0090131F">
            <w:pPr>
              <w:ind w:firstLine="175"/>
              <w:jc w:val="both"/>
            </w:pPr>
            <w:r w:rsidRPr="009B2B2E">
              <w:t>- Правила содержания общего имущества в многоквартирном доме и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Постановлением Правительства Российской Федерации от 13 августа 2006 года № 491;</w:t>
            </w:r>
          </w:p>
          <w:p w:rsidR="0090131F" w:rsidRPr="006D4BF6" w:rsidRDefault="0090131F" w:rsidP="0090131F">
            <w:pPr>
              <w:ind w:firstLine="175"/>
              <w:jc w:val="both"/>
            </w:pPr>
            <w:r w:rsidRPr="006D4BF6">
              <w:t>- Стандарт раскрытия информации организациями, осуществляющими деятельность в сфере управления многоквартирными домами, утвержденный постановлением Правительства Российской Федерации от 23 сентября 2010 года № 731.</w:t>
            </w:r>
          </w:p>
          <w:p w:rsidR="0090131F" w:rsidRPr="006D4BF6" w:rsidRDefault="0090131F" w:rsidP="0090131F">
            <w:pPr>
              <w:ind w:firstLine="175"/>
              <w:jc w:val="both"/>
            </w:pPr>
            <w:r w:rsidRPr="006D4BF6">
              <w:t>- постановление Правительства Российской Федерации от 15.05.2013 № 416 «О порядке осуществления деятельности по управлению многоквартирными домами»</w:t>
            </w:r>
            <w:r>
              <w:t>.</w:t>
            </w:r>
          </w:p>
          <w:p w:rsidR="0090131F" w:rsidRPr="006D4BF6" w:rsidRDefault="0090131F" w:rsidP="0090131F">
            <w:pPr>
              <w:ind w:firstLine="175"/>
              <w:jc w:val="both"/>
            </w:pPr>
            <w:r w:rsidRPr="006D4BF6">
              <w:t>- Постановление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 (вместе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90131F" w:rsidRPr="006D4BF6" w:rsidRDefault="0090131F" w:rsidP="0090131F">
            <w:pPr>
              <w:ind w:firstLine="175"/>
              <w:jc w:val="both"/>
            </w:pPr>
            <w:r w:rsidRPr="006D4BF6">
              <w:t>- Постановление Правительства РФ от 21.07.2008 № 549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p w:rsidR="0090131F" w:rsidRPr="006D4BF6" w:rsidRDefault="0090131F" w:rsidP="0090131F">
            <w:pPr>
              <w:ind w:firstLine="175"/>
              <w:jc w:val="both"/>
              <w:rPr>
                <w:sz w:val="28"/>
                <w:szCs w:val="28"/>
              </w:rPr>
            </w:pPr>
            <w:r w:rsidRPr="006D4BF6">
              <w:t>- Закон Нижегородской области от 28.11.2013 № 159-З «Об организации проведения капитального ремонта общего имущества в многоквартирных домах, расположенных на территории Нижегородской области»;</w:t>
            </w:r>
          </w:p>
          <w:p w:rsidR="0090131F" w:rsidRPr="006D4BF6" w:rsidRDefault="0090131F" w:rsidP="0090131F">
            <w:pPr>
              <w:ind w:firstLine="175"/>
              <w:jc w:val="both"/>
            </w:pPr>
            <w:r w:rsidRPr="006D4BF6">
              <w:rPr>
                <w:sz w:val="28"/>
                <w:szCs w:val="28"/>
              </w:rPr>
              <w:t>- </w:t>
            </w:r>
            <w:r w:rsidRPr="006D4BF6">
              <w:t>Постановление Правительства Нижегородской области от 18.07.2014 № 477 «О реализации статьи 9 Закона Нижегородской области от 28 ноября 2013 года № 159-З «Об организации проведения капитального ремонта общего имущества в многоквартирных домах, расположенных на территории Нижегородской области»</w:t>
            </w:r>
          </w:p>
          <w:p w:rsidR="0090131F" w:rsidRPr="00FC34C3" w:rsidRDefault="0090131F" w:rsidP="0090131F">
            <w:pPr>
              <w:ind w:firstLine="175"/>
              <w:jc w:val="both"/>
              <w:rPr>
                <w:highlight w:val="yellow"/>
              </w:rPr>
            </w:pPr>
          </w:p>
        </w:tc>
        <w:tc>
          <w:tcPr>
            <w:tcW w:w="4252" w:type="dxa"/>
          </w:tcPr>
          <w:p w:rsidR="0090131F" w:rsidRDefault="0090131F" w:rsidP="0090131F">
            <w:pPr>
              <w:ind w:firstLine="175"/>
              <w:jc w:val="both"/>
            </w:pPr>
            <w:r w:rsidRPr="001B10E5">
              <w:t>- постановление Правительства Российской Федерации «О государственном жилищном надзоре» от 11 июня 2013 года № 493;</w:t>
            </w:r>
          </w:p>
          <w:p w:rsidR="0090131F" w:rsidRDefault="0090131F" w:rsidP="0090131F">
            <w:pPr>
              <w:ind w:firstLine="175"/>
              <w:jc w:val="both"/>
            </w:pPr>
            <w:r>
              <w:t>- Постановление Правительства Нижегородской области от 6 сентября 2013 года № 624 «Об утверждении порядка осуществления государственного жилищного надзора на территории Нижегородской области»</w:t>
            </w:r>
          </w:p>
          <w:p w:rsidR="0090131F" w:rsidRDefault="0090131F" w:rsidP="0090131F">
            <w:pPr>
              <w:ind w:firstLine="175"/>
              <w:jc w:val="both"/>
            </w:pPr>
            <w:r w:rsidRPr="009E4BB2">
              <w:t>- Постановление Правительства Нижегородской области «Об утверждении порядка осуществления государственного жилищного надзора на территории Нижегородской области» от 6 сентября 2013 года № 624;</w:t>
            </w:r>
          </w:p>
          <w:p w:rsidR="0090131F" w:rsidRPr="009E4BB2" w:rsidRDefault="0090131F" w:rsidP="0090131F">
            <w:pPr>
              <w:ind w:firstLine="175"/>
              <w:jc w:val="both"/>
            </w:pPr>
            <w:r w:rsidRPr="009E4BB2">
              <w:t>- Положение о государственной жилищной инспекции Нижегородской области, утвержденное постановлением Правительства Нижегородской области от 29.11.2013 № 885.</w:t>
            </w:r>
          </w:p>
          <w:p w:rsidR="0090131F" w:rsidRPr="00FC34C3" w:rsidRDefault="0090131F" w:rsidP="0090131F">
            <w:pPr>
              <w:ind w:firstLine="175"/>
              <w:jc w:val="both"/>
              <w:rPr>
                <w:highlight w:val="yellow"/>
              </w:rPr>
            </w:pPr>
          </w:p>
          <w:p w:rsidR="0090131F" w:rsidRPr="00FC34C3" w:rsidRDefault="0090131F" w:rsidP="0090131F">
            <w:pPr>
              <w:ind w:firstLine="175"/>
              <w:jc w:val="both"/>
              <w:rPr>
                <w:highlight w:val="yellow"/>
              </w:rPr>
            </w:pPr>
          </w:p>
        </w:tc>
        <w:tc>
          <w:tcPr>
            <w:tcW w:w="2268" w:type="dxa"/>
          </w:tcPr>
          <w:p w:rsidR="0090131F" w:rsidRPr="00FC34C3" w:rsidRDefault="0090131F" w:rsidP="0090131F">
            <w:pPr>
              <w:jc w:val="center"/>
              <w:rPr>
                <w:highlight w:val="yellow"/>
              </w:rPr>
            </w:pPr>
            <w:r w:rsidRPr="00523C40">
              <w:t>Государственная жилищная инспекция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9E4BB2" w:rsidRDefault="0090131F" w:rsidP="0090131F">
            <w:pPr>
              <w:numPr>
                <w:ilvl w:val="0"/>
                <w:numId w:val="13"/>
              </w:numPr>
              <w:ind w:left="527" w:hanging="357"/>
              <w:jc w:val="center"/>
            </w:pPr>
          </w:p>
        </w:tc>
        <w:tc>
          <w:tcPr>
            <w:tcW w:w="3969" w:type="dxa"/>
          </w:tcPr>
          <w:p w:rsidR="0090131F" w:rsidRPr="009E4BB2" w:rsidRDefault="0090131F" w:rsidP="0090131F">
            <w:pPr>
              <w:pStyle w:val="Default"/>
              <w:jc w:val="both"/>
              <w:rPr>
                <w:rFonts w:eastAsia="Times New Roman"/>
                <w:color w:val="auto"/>
                <w:lang w:eastAsia="ru-RU"/>
              </w:rPr>
            </w:pPr>
            <w:r w:rsidRPr="009E4BB2">
              <w:t>Государственный административно-технический надзор за обеспечением чистоты и порядка, благоустройства на территории Нижегородской области.</w:t>
            </w:r>
          </w:p>
        </w:tc>
        <w:tc>
          <w:tcPr>
            <w:tcW w:w="4394" w:type="dxa"/>
          </w:tcPr>
          <w:p w:rsidR="0090131F" w:rsidRPr="009E4BB2" w:rsidRDefault="0090131F" w:rsidP="0090131F">
            <w:pPr>
              <w:ind w:firstLine="175"/>
              <w:jc w:val="both"/>
            </w:pPr>
            <w:r w:rsidRPr="009E4BB2">
              <w:t>- Закон Нижегородской области «Об обеспечении чистоты и порядка на территории Нижегородской области» от 10.09.2010 № 144-З;</w:t>
            </w:r>
          </w:p>
          <w:p w:rsidR="0090131F" w:rsidRPr="00485DB5" w:rsidRDefault="0090131F" w:rsidP="0090131F">
            <w:pPr>
              <w:ind w:firstLine="175"/>
              <w:jc w:val="both"/>
            </w:pPr>
            <w:r w:rsidRPr="00485DB5">
              <w:t>- Распоряжение Правительства Нижегородской области «Об утверждении методики определения границ прилегающих территорий в целях организации их уборки и содержания» от 11.08.2008 № 1313-р;</w:t>
            </w:r>
          </w:p>
          <w:p w:rsidR="0090131F" w:rsidRPr="00FC34C3" w:rsidRDefault="0090131F" w:rsidP="0090131F">
            <w:pPr>
              <w:ind w:firstLine="175"/>
              <w:jc w:val="both"/>
              <w:rPr>
                <w:highlight w:val="yellow"/>
              </w:rPr>
            </w:pPr>
          </w:p>
        </w:tc>
        <w:tc>
          <w:tcPr>
            <w:tcW w:w="4252" w:type="dxa"/>
          </w:tcPr>
          <w:p w:rsidR="0090131F" w:rsidRPr="00485DB5" w:rsidRDefault="0090131F" w:rsidP="0090131F">
            <w:pPr>
              <w:ind w:firstLine="175"/>
              <w:jc w:val="both"/>
            </w:pPr>
            <w:r w:rsidRPr="00485DB5">
              <w:t>- КоАП РФ</w:t>
            </w:r>
          </w:p>
          <w:p w:rsidR="0090131F" w:rsidRPr="00485DB5" w:rsidRDefault="0090131F" w:rsidP="0090131F">
            <w:pPr>
              <w:ind w:firstLine="175"/>
              <w:jc w:val="both"/>
            </w:pPr>
            <w:r w:rsidRPr="00485DB5">
              <w:t>- Закон Нижегородской области «О государственном административно-техническом надзоре на территории Нижегородской области» от 02.08.2007 № 88-З;</w:t>
            </w:r>
          </w:p>
          <w:p w:rsidR="0090131F" w:rsidRPr="00485DB5" w:rsidRDefault="0090131F" w:rsidP="0090131F">
            <w:pPr>
              <w:ind w:firstLine="175"/>
              <w:jc w:val="both"/>
            </w:pPr>
            <w:r w:rsidRPr="00485DB5">
              <w:t>- Кодекс Нижегородской области об административных правонарушениях от 20.05.2003 № 34-З;</w:t>
            </w:r>
          </w:p>
          <w:p w:rsidR="0090131F" w:rsidRPr="00485DB5" w:rsidRDefault="0090131F" w:rsidP="0090131F">
            <w:pPr>
              <w:ind w:firstLine="175"/>
              <w:jc w:val="both"/>
            </w:pPr>
            <w:r w:rsidRPr="00485DB5">
              <w:t>- Указ Губернатора Нижегородской области от 24.05.2012 № 41 «Об утверждении Порядка административно-технического надзора на территории Нижегородской области, при проведении которого не требуется взаимодействие органа исполнительной власти Нижегородской области, уполномоченного Правительством Нижегородской области на осуществление государственного административно-технического надзора на территории Нижегородской области,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уполномоченного органа, а также государственного административно-технического надзора на территории Нижегородской области за выполнением требований по обеспечению чистоты и порядка, благоустройству гражданами, не являющимися индивидуальными предпринимателями»;</w:t>
            </w:r>
          </w:p>
          <w:p w:rsidR="0090131F" w:rsidRPr="00485DB5" w:rsidRDefault="0090131F" w:rsidP="0090131F">
            <w:pPr>
              <w:ind w:firstLine="175"/>
              <w:jc w:val="both"/>
            </w:pPr>
            <w:r w:rsidRPr="00485DB5">
              <w:t>- Положение об инспекции административно-технического надзора Нижегородской области, утвержденное постановлением Правительства Нижегородской области от 08.07.2009 № 474;</w:t>
            </w:r>
          </w:p>
          <w:p w:rsidR="0090131F" w:rsidRPr="00485DB5" w:rsidRDefault="0090131F" w:rsidP="0090131F">
            <w:pPr>
              <w:ind w:firstLine="175"/>
              <w:jc w:val="both"/>
            </w:pPr>
            <w:r>
              <w:rPr>
                <w:rFonts w:eastAsia="Calibri"/>
                <w:szCs w:val="28"/>
                <w:lang w:eastAsia="en-US"/>
              </w:rPr>
              <w:t>- </w:t>
            </w:r>
            <w:r w:rsidRPr="00485DB5">
              <w:rPr>
                <w:rFonts w:eastAsia="Calibri"/>
                <w:szCs w:val="28"/>
                <w:lang w:eastAsia="en-US"/>
              </w:rPr>
              <w:t>Приказ инспекции административно-технического надзора Нижегородской области от 08.06.2015 № 80 «Об утверждении административного регламента Инспекции по исполнению государственной функции «Осуществление государственного</w:t>
            </w:r>
            <w:r w:rsidRPr="00485DB5">
              <w:rPr>
                <w:noProof/>
                <w:szCs w:val="28"/>
              </w:rPr>
              <w:t xml:space="preserve"> административно-технического надзора в сфере обеспечения чистоты и порядка, благоустройства на территории Нижегородской области»</w:t>
            </w:r>
          </w:p>
          <w:p w:rsidR="0090131F" w:rsidRPr="00FC34C3" w:rsidRDefault="0090131F" w:rsidP="0090131F">
            <w:pPr>
              <w:ind w:firstLine="175"/>
              <w:jc w:val="both"/>
              <w:rPr>
                <w:highlight w:val="yellow"/>
              </w:rPr>
            </w:pPr>
          </w:p>
        </w:tc>
        <w:tc>
          <w:tcPr>
            <w:tcW w:w="2268" w:type="dxa"/>
          </w:tcPr>
          <w:p w:rsidR="0090131F" w:rsidRPr="00FC34C3" w:rsidRDefault="0090131F" w:rsidP="0090131F">
            <w:pPr>
              <w:jc w:val="center"/>
              <w:rPr>
                <w:highlight w:val="yellow"/>
              </w:rPr>
            </w:pPr>
            <w:r w:rsidRPr="00485DB5">
              <w:t>Инспекция административно-технического надзора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0C28A4" w:rsidRDefault="0090131F" w:rsidP="0090131F">
            <w:pPr>
              <w:numPr>
                <w:ilvl w:val="0"/>
                <w:numId w:val="13"/>
              </w:numPr>
              <w:ind w:left="527" w:hanging="357"/>
              <w:jc w:val="center"/>
            </w:pPr>
          </w:p>
        </w:tc>
        <w:tc>
          <w:tcPr>
            <w:tcW w:w="3969" w:type="dxa"/>
          </w:tcPr>
          <w:p w:rsidR="0090131F" w:rsidRPr="000C28A4" w:rsidRDefault="0090131F" w:rsidP="0090131F">
            <w:pPr>
              <w:jc w:val="both"/>
            </w:pPr>
            <w:r w:rsidRPr="000C28A4">
              <w:t>Контроль и надзор за соблюдением ветеринарного законодательства на территории Нижегородской области.</w:t>
            </w:r>
          </w:p>
          <w:p w:rsidR="0090131F" w:rsidRPr="000C28A4" w:rsidRDefault="0090131F" w:rsidP="0090131F">
            <w:pPr>
              <w:jc w:val="both"/>
            </w:pPr>
          </w:p>
        </w:tc>
        <w:tc>
          <w:tcPr>
            <w:tcW w:w="4394" w:type="dxa"/>
          </w:tcPr>
          <w:p w:rsidR="0090131F" w:rsidRPr="000C28A4" w:rsidRDefault="0090131F" w:rsidP="0090131F">
            <w:pPr>
              <w:ind w:firstLine="175"/>
              <w:jc w:val="both"/>
            </w:pPr>
            <w:r w:rsidRPr="000C28A4">
              <w:t>- Закон Российской Федерации «О ветеринарии» от 14.05.1993 № 4979-1;</w:t>
            </w:r>
          </w:p>
          <w:p w:rsidR="0090131F" w:rsidRPr="000C28A4" w:rsidRDefault="0090131F" w:rsidP="0090131F">
            <w:pPr>
              <w:ind w:firstLine="175"/>
              <w:jc w:val="both"/>
            </w:pPr>
            <w:r w:rsidRPr="000C28A4">
              <w:t>- Закон Нижегородской области от 01.02.2007 № 10-З «О ветеринарии в Нижегородской области».</w:t>
            </w:r>
          </w:p>
          <w:p w:rsidR="0090131F" w:rsidRPr="00FC34C3" w:rsidRDefault="0090131F" w:rsidP="0090131F">
            <w:pPr>
              <w:ind w:firstLine="175"/>
              <w:jc w:val="both"/>
              <w:rPr>
                <w:highlight w:val="yellow"/>
              </w:rPr>
            </w:pPr>
          </w:p>
        </w:tc>
        <w:tc>
          <w:tcPr>
            <w:tcW w:w="4252" w:type="dxa"/>
          </w:tcPr>
          <w:p w:rsidR="0090131F" w:rsidRPr="00EF46BE" w:rsidRDefault="0090131F" w:rsidP="0090131F">
            <w:pPr>
              <w:ind w:firstLine="175"/>
              <w:jc w:val="both"/>
            </w:pPr>
            <w:r w:rsidRPr="00EF46BE">
              <w:t>- КоАП РФ;</w:t>
            </w:r>
          </w:p>
          <w:p w:rsidR="0090131F" w:rsidRPr="00EF46BE" w:rsidRDefault="0090131F" w:rsidP="0090131F">
            <w:pPr>
              <w:ind w:firstLine="175"/>
              <w:jc w:val="both"/>
            </w:pPr>
            <w:r w:rsidRPr="00EF46BE">
              <w:t>- Федеральный Закон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90131F" w:rsidRPr="00EF46BE" w:rsidRDefault="0090131F" w:rsidP="0090131F">
            <w:pPr>
              <w:ind w:firstLine="175"/>
              <w:jc w:val="both"/>
            </w:pPr>
            <w:r w:rsidRPr="00EF46BE">
              <w:t xml:space="preserve">- Закон Российской Федерации </w:t>
            </w:r>
            <w:r w:rsidRPr="00EF46BE">
              <w:br/>
              <w:t>«О ветеринарии» от 14.05.1993 № 4979-1;</w:t>
            </w:r>
          </w:p>
          <w:p w:rsidR="0090131F" w:rsidRPr="00EF46BE" w:rsidRDefault="0090131F" w:rsidP="0090131F">
            <w:pPr>
              <w:ind w:firstLine="175"/>
              <w:jc w:val="both"/>
            </w:pPr>
            <w:r w:rsidRPr="00EF46BE">
              <w:t>- Закон Нижегородской области от 01.02.2007 № 10-З «О ветеринарии в Нижегородской области»;</w:t>
            </w:r>
          </w:p>
          <w:p w:rsidR="0090131F" w:rsidRPr="00EF46BE" w:rsidRDefault="0090131F" w:rsidP="0090131F">
            <w:pPr>
              <w:ind w:firstLine="175"/>
              <w:jc w:val="both"/>
            </w:pPr>
            <w:r w:rsidRPr="00EF46BE">
              <w:t>- Положение о Государственном ветеринарном надзоре, утвержденное постановлением Правительства РФ от 05.06.2013 № 476;</w:t>
            </w:r>
          </w:p>
          <w:p w:rsidR="0090131F" w:rsidRPr="00EF46BE" w:rsidRDefault="0090131F" w:rsidP="0090131F">
            <w:pPr>
              <w:ind w:firstLine="175"/>
              <w:jc w:val="both"/>
            </w:pPr>
            <w:r w:rsidRPr="00EF46BE">
              <w:t>- постановление Правительства Российской Федерации от 29 сентября 1997 года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p w:rsidR="0090131F" w:rsidRPr="00FC34C3" w:rsidRDefault="0090131F" w:rsidP="0090131F">
            <w:pPr>
              <w:ind w:firstLine="175"/>
              <w:jc w:val="both"/>
              <w:rPr>
                <w:highlight w:val="yellow"/>
              </w:rPr>
            </w:pPr>
            <w:r w:rsidRPr="00EF46BE">
              <w:t>- Положение о комитете Государственного ветеринарного надзора Нижегородской области, утв. постановлением Правительства Нижегородской области от 26.09.2005 № 231;</w:t>
            </w:r>
          </w:p>
          <w:p w:rsidR="0090131F" w:rsidRPr="00EF46BE" w:rsidRDefault="0090131F" w:rsidP="0090131F">
            <w:pPr>
              <w:ind w:firstLine="175"/>
              <w:jc w:val="both"/>
            </w:pPr>
            <w:r w:rsidRPr="00EF46BE">
              <w:t>- Административный регламент комитета государственного ветеринарного надзора Нижегородской области по исполнению государственной функции «Осуществление регионального государственного ветеринарного надзора», утв. приказом комитета государственного ветеринарного надзора Нижегородской области от 12.05.2012 № 155.</w:t>
            </w:r>
          </w:p>
          <w:p w:rsidR="0090131F" w:rsidRPr="00FC34C3" w:rsidRDefault="0090131F" w:rsidP="0090131F">
            <w:pPr>
              <w:ind w:firstLine="175"/>
              <w:jc w:val="both"/>
              <w:rPr>
                <w:highlight w:val="yellow"/>
              </w:rPr>
            </w:pPr>
          </w:p>
        </w:tc>
        <w:tc>
          <w:tcPr>
            <w:tcW w:w="2268" w:type="dxa"/>
          </w:tcPr>
          <w:p w:rsidR="0090131F" w:rsidRPr="00FC34C3" w:rsidRDefault="0090131F" w:rsidP="0090131F">
            <w:pPr>
              <w:jc w:val="center"/>
              <w:rPr>
                <w:highlight w:val="yellow"/>
              </w:rPr>
            </w:pPr>
            <w:r w:rsidRPr="000C28A4">
              <w:t>Комитет государственного ветеринарного надзора Нижегородской области</w:t>
            </w:r>
          </w:p>
        </w:tc>
      </w:tr>
      <w:tr w:rsidR="0090131F" w:rsidRPr="00FC34C3" w:rsidTr="0090131F">
        <w:tblPrEx>
          <w:tblLook w:val="0000" w:firstRow="0" w:lastRow="0" w:firstColumn="0" w:lastColumn="0" w:noHBand="0" w:noVBand="0"/>
        </w:tblPrEx>
        <w:trPr>
          <w:trHeight w:val="360"/>
        </w:trPr>
        <w:tc>
          <w:tcPr>
            <w:tcW w:w="606" w:type="dxa"/>
          </w:tcPr>
          <w:p w:rsidR="0090131F" w:rsidRPr="005D6272" w:rsidRDefault="0090131F" w:rsidP="0090131F">
            <w:pPr>
              <w:numPr>
                <w:ilvl w:val="0"/>
                <w:numId w:val="13"/>
              </w:numPr>
              <w:ind w:left="527" w:hanging="357"/>
              <w:jc w:val="center"/>
            </w:pPr>
          </w:p>
        </w:tc>
        <w:tc>
          <w:tcPr>
            <w:tcW w:w="3969" w:type="dxa"/>
          </w:tcPr>
          <w:p w:rsidR="0090131F" w:rsidRPr="005D6272" w:rsidRDefault="0090131F" w:rsidP="0090131F">
            <w:pPr>
              <w:jc w:val="both"/>
            </w:pPr>
            <w:r w:rsidRPr="005D6272">
              <w:t>Контроль за состоянием объектов культурного наследия регионального и местного (муниципального) значения.</w:t>
            </w:r>
          </w:p>
          <w:p w:rsidR="0090131F" w:rsidRPr="005D6272" w:rsidRDefault="0090131F" w:rsidP="0090131F">
            <w:pPr>
              <w:ind w:firstLine="231"/>
              <w:jc w:val="both"/>
            </w:pPr>
          </w:p>
        </w:tc>
        <w:tc>
          <w:tcPr>
            <w:tcW w:w="4394" w:type="dxa"/>
          </w:tcPr>
          <w:p w:rsidR="0090131F" w:rsidRPr="005D6272" w:rsidRDefault="0090131F" w:rsidP="0090131F">
            <w:pPr>
              <w:ind w:firstLine="175"/>
              <w:jc w:val="both"/>
            </w:pPr>
            <w:r w:rsidRPr="005D6272">
              <w:t>- Федеральный закон от 25.06.2002 № 73-ФЗ «Об объектах культурного наследия (памятниках истории и культуры) народов Российской Федерации»;</w:t>
            </w:r>
          </w:p>
          <w:p w:rsidR="0090131F" w:rsidRPr="00FC34C3" w:rsidRDefault="0090131F" w:rsidP="0090131F">
            <w:pPr>
              <w:jc w:val="both"/>
              <w:rPr>
                <w:highlight w:val="yellow"/>
              </w:rPr>
            </w:pPr>
          </w:p>
        </w:tc>
        <w:tc>
          <w:tcPr>
            <w:tcW w:w="4252" w:type="dxa"/>
          </w:tcPr>
          <w:p w:rsidR="0090131F" w:rsidRPr="005D6272" w:rsidRDefault="0090131F" w:rsidP="0090131F">
            <w:pPr>
              <w:ind w:firstLine="175"/>
              <w:jc w:val="both"/>
            </w:pPr>
            <w:r w:rsidRPr="005D6272">
              <w:t>- Федеральный Закон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90131F" w:rsidRPr="005D6272" w:rsidRDefault="0090131F" w:rsidP="0090131F">
            <w:pPr>
              <w:ind w:firstLine="175"/>
              <w:jc w:val="both"/>
            </w:pPr>
            <w:r w:rsidRPr="005D6272">
              <w:t>- Кодекс Нижегородской области об административных правонарушениях от 20.05.2003 № 34-З;</w:t>
            </w:r>
          </w:p>
          <w:p w:rsidR="0090131F" w:rsidRPr="005D6272" w:rsidRDefault="0090131F" w:rsidP="0090131F">
            <w:pPr>
              <w:ind w:firstLine="175"/>
              <w:jc w:val="both"/>
            </w:pPr>
            <w:r w:rsidRPr="005D6272">
              <w:t>- постановление Правительства Нижегородской области от 02.02.2006 № 25 «Об утверждении положения об управлении государственной охраны объектов культурного наследия Нижегородской области»;</w:t>
            </w:r>
          </w:p>
          <w:p w:rsidR="0090131F" w:rsidRPr="005D6272" w:rsidRDefault="0090131F" w:rsidP="0090131F">
            <w:pPr>
              <w:ind w:firstLine="175"/>
              <w:jc w:val="both"/>
            </w:pPr>
            <w:r w:rsidRPr="005D6272">
              <w:t>-  Приказ Управления от 29 сентября 2010 года №71 «Об утверждении административного регламента Управления государственной охраны объектов культурного наследия Нижегородской области по исполнению государственной функции «Осуществление государственного контроля в области сохранения, использования и популяризации объектов культурного наследия»;</w:t>
            </w:r>
          </w:p>
          <w:p w:rsidR="0090131F" w:rsidRPr="00FC34C3" w:rsidRDefault="0090131F" w:rsidP="0090131F">
            <w:pPr>
              <w:ind w:firstLine="175"/>
              <w:jc w:val="both"/>
              <w:rPr>
                <w:highlight w:val="yellow"/>
              </w:rPr>
            </w:pPr>
          </w:p>
        </w:tc>
        <w:tc>
          <w:tcPr>
            <w:tcW w:w="2268" w:type="dxa"/>
          </w:tcPr>
          <w:p w:rsidR="0090131F" w:rsidRPr="00FC34C3" w:rsidRDefault="0090131F" w:rsidP="0090131F">
            <w:pPr>
              <w:jc w:val="center"/>
              <w:rPr>
                <w:highlight w:val="yellow"/>
              </w:rPr>
            </w:pPr>
            <w:r w:rsidRPr="005D6272">
              <w:t>Управление государственной охраны объектов культурного наследия Нижегородской области</w:t>
            </w:r>
          </w:p>
        </w:tc>
      </w:tr>
      <w:tr w:rsidR="0090131F" w:rsidRPr="00FC34C3" w:rsidTr="0090131F">
        <w:tblPrEx>
          <w:tblLook w:val="0000" w:firstRow="0" w:lastRow="0" w:firstColumn="0" w:lastColumn="0" w:noHBand="0" w:noVBand="0"/>
        </w:tblPrEx>
        <w:trPr>
          <w:trHeight w:val="360"/>
        </w:trPr>
        <w:tc>
          <w:tcPr>
            <w:tcW w:w="606" w:type="dxa"/>
          </w:tcPr>
          <w:p w:rsidR="0090131F" w:rsidRPr="005D6272" w:rsidRDefault="0090131F" w:rsidP="0090131F">
            <w:pPr>
              <w:numPr>
                <w:ilvl w:val="0"/>
                <w:numId w:val="13"/>
              </w:numPr>
              <w:ind w:left="527" w:hanging="357"/>
              <w:jc w:val="center"/>
            </w:pPr>
          </w:p>
        </w:tc>
        <w:tc>
          <w:tcPr>
            <w:tcW w:w="3969" w:type="dxa"/>
          </w:tcPr>
          <w:p w:rsidR="0090131F" w:rsidRPr="005D6272" w:rsidRDefault="0090131F" w:rsidP="0090131F">
            <w:pPr>
              <w:jc w:val="both"/>
              <w:rPr>
                <w:color w:val="000000"/>
              </w:rPr>
            </w:pPr>
            <w:r w:rsidRPr="005D6272">
              <w:rPr>
                <w:color w:val="000000"/>
              </w:rPr>
              <w:t>Государственный надзор за техническим состоянием самоходных машин и других видов техники в Нижегородской области, включает в себя:</w:t>
            </w:r>
          </w:p>
          <w:p w:rsidR="0090131F" w:rsidRPr="005D6272" w:rsidRDefault="0090131F" w:rsidP="0090131F">
            <w:pPr>
              <w:ind w:firstLine="231"/>
              <w:jc w:val="both"/>
              <w:rPr>
                <w:color w:val="000000"/>
              </w:rPr>
            </w:pPr>
            <w:r w:rsidRPr="005D6272">
              <w:rPr>
                <w:color w:val="000000"/>
              </w:rPr>
              <w:t>1) надзор за техническим состоянием и соблюдением правил и норм эксплуатации самоходных машин и прицепов к ним в процессе использования независимо от их принадлежности (кроме самоходных машин и прицепов к ним Вооруженных Сил и других войск Российской Федерации, а также параметров, подконтрольных федеральным органам исполнительной власти) по нормативам, обеспечивающим безопасность жизни и здоровья людей, сохранность имущества, охрану окружающей среды;</w:t>
            </w:r>
          </w:p>
          <w:p w:rsidR="0090131F" w:rsidRPr="005D6272" w:rsidRDefault="0090131F" w:rsidP="0090131F">
            <w:pPr>
              <w:ind w:firstLine="231"/>
              <w:jc w:val="both"/>
              <w:rPr>
                <w:color w:val="000000"/>
              </w:rPr>
            </w:pPr>
            <w:r w:rsidRPr="005D6272">
              <w:rPr>
                <w:color w:val="000000"/>
              </w:rPr>
              <w:t>2) надзор за эксплуатацией и техническим состоянием аттракционной техники, используемой на территории Нижегородской области;</w:t>
            </w:r>
          </w:p>
          <w:p w:rsidR="0090131F" w:rsidRPr="005D6272" w:rsidRDefault="0090131F" w:rsidP="0090131F">
            <w:pPr>
              <w:ind w:firstLine="231"/>
              <w:jc w:val="both"/>
              <w:rPr>
                <w:color w:val="000000"/>
              </w:rPr>
            </w:pPr>
            <w:r w:rsidRPr="005D6272">
              <w:rPr>
                <w:color w:val="000000"/>
              </w:rPr>
              <w:t>3) надзор за соблюдением правил и норм эксплуатации машин и оборудования в агропромышленном комплексе, кроме параметров, подконтрольных федеральным органам исполнительной власти;</w:t>
            </w:r>
          </w:p>
          <w:p w:rsidR="0090131F" w:rsidRPr="005D6272" w:rsidRDefault="0090131F" w:rsidP="0090131F">
            <w:pPr>
              <w:ind w:firstLine="231"/>
              <w:jc w:val="both"/>
              <w:rPr>
                <w:color w:val="000000"/>
              </w:rPr>
            </w:pPr>
            <w:r w:rsidRPr="005D6272">
              <w:rPr>
                <w:color w:val="000000"/>
              </w:rPr>
              <w:t>4) надзор за соблюдением установленного порядка организации и проведения сертификации работ и услуг в сфере технической эксплуатации машин и оборудования в агропромышленном комплексе;</w:t>
            </w:r>
          </w:p>
          <w:p w:rsidR="0090131F" w:rsidRPr="005D6272" w:rsidRDefault="0090131F" w:rsidP="0090131F">
            <w:pPr>
              <w:ind w:firstLine="231"/>
              <w:jc w:val="both"/>
              <w:rPr>
                <w:color w:val="000000"/>
              </w:rPr>
            </w:pPr>
          </w:p>
        </w:tc>
        <w:tc>
          <w:tcPr>
            <w:tcW w:w="4394" w:type="dxa"/>
            <w:shd w:val="clear" w:color="auto" w:fill="auto"/>
          </w:tcPr>
          <w:p w:rsidR="0090131F" w:rsidRDefault="0090131F" w:rsidP="0090131F">
            <w:pPr>
              <w:tabs>
                <w:tab w:val="left" w:pos="1350"/>
              </w:tabs>
              <w:ind w:firstLine="175"/>
              <w:jc w:val="both"/>
              <w:rPr>
                <w:color w:val="000000"/>
              </w:rPr>
            </w:pPr>
            <w:r w:rsidRPr="003C3078">
              <w:rPr>
                <w:color w:val="000000"/>
              </w:rPr>
              <w:t>-  «Основные положения по допуску транспортных средств к эксплуатации и обязанности должностных лиц по обеспечению безопасности дорожного движения», утвержденные</w:t>
            </w:r>
            <w:r w:rsidRPr="003C3078">
              <w:rPr>
                <w:sz w:val="28"/>
                <w:szCs w:val="28"/>
              </w:rPr>
              <w:t xml:space="preserve"> </w:t>
            </w:r>
            <w:r w:rsidRPr="003C3078">
              <w:rPr>
                <w:color w:val="000000"/>
              </w:rPr>
              <w:t>Постановление Правительства Российской Федерации от 23.10.1993 № 1090</w:t>
            </w:r>
          </w:p>
          <w:p w:rsidR="0090131F" w:rsidRPr="00FC34C3" w:rsidRDefault="0090131F" w:rsidP="0090131F">
            <w:pPr>
              <w:tabs>
                <w:tab w:val="left" w:pos="1350"/>
              </w:tabs>
              <w:ind w:firstLine="175"/>
              <w:jc w:val="both"/>
              <w:rPr>
                <w:color w:val="000000"/>
                <w:highlight w:val="yellow"/>
              </w:rPr>
            </w:pPr>
            <w:r>
              <w:rPr>
                <w:color w:val="000000"/>
              </w:rPr>
              <w:t>- Правила</w:t>
            </w:r>
            <w:r w:rsidRPr="008A541B">
              <w:rPr>
                <w:color w:val="000000"/>
              </w:rPr>
              <w:t xml:space="preserve"> проведения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 утвержденных постановлением Правительства Российской Федерации от 13.11.2013 № 1013</w:t>
            </w:r>
            <w:r>
              <w:rPr>
                <w:color w:val="000000"/>
              </w:rPr>
              <w:t>.</w:t>
            </w:r>
          </w:p>
        </w:tc>
        <w:tc>
          <w:tcPr>
            <w:tcW w:w="4252" w:type="dxa"/>
          </w:tcPr>
          <w:p w:rsidR="0090131F" w:rsidRPr="00E86D94" w:rsidRDefault="0090131F" w:rsidP="0090131F">
            <w:pPr>
              <w:ind w:firstLine="175"/>
              <w:jc w:val="both"/>
              <w:rPr>
                <w:color w:val="000000"/>
              </w:rPr>
            </w:pPr>
            <w:r w:rsidRPr="00E86D94">
              <w:rPr>
                <w:color w:val="000000"/>
              </w:rPr>
              <w:t>- </w:t>
            </w:r>
            <w:r w:rsidRPr="00E86D94">
              <w:t>Федеральный Закон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90131F" w:rsidRPr="00E86D94" w:rsidRDefault="0090131F" w:rsidP="0090131F">
            <w:pPr>
              <w:ind w:firstLine="175"/>
              <w:jc w:val="both"/>
              <w:rPr>
                <w:color w:val="000000"/>
              </w:rPr>
            </w:pPr>
            <w:r w:rsidRPr="00E86D94">
              <w:rPr>
                <w:color w:val="000000"/>
              </w:rPr>
              <w:t>- постановление Правительства Российской Федерации от 13.12.1993 № 1291 «О государственном надзоре за техническим состоянием самоходных машин и других видов техники в Российской Федерации»;</w:t>
            </w:r>
          </w:p>
          <w:p w:rsidR="0090131F" w:rsidRPr="00E86D94" w:rsidRDefault="0090131F" w:rsidP="0090131F">
            <w:pPr>
              <w:ind w:firstLine="175"/>
              <w:jc w:val="both"/>
              <w:rPr>
                <w:color w:val="000000"/>
              </w:rPr>
            </w:pPr>
            <w:r w:rsidRPr="00E86D94">
              <w:rPr>
                <w:color w:val="000000"/>
              </w:rPr>
              <w:t>- Закон Нижегородской области от 30.11.2007 № 161-З «О региональном государственном надзоре в области  технического состояния самоходных машин и других видов техники в Нижегородской области»;</w:t>
            </w:r>
          </w:p>
          <w:p w:rsidR="0090131F" w:rsidRPr="00E86D94" w:rsidRDefault="0090131F" w:rsidP="0090131F">
            <w:pPr>
              <w:ind w:firstLine="175"/>
              <w:jc w:val="both"/>
              <w:rPr>
                <w:color w:val="000000"/>
              </w:rPr>
            </w:pPr>
            <w:r w:rsidRPr="00E86D94">
              <w:rPr>
                <w:color w:val="000000"/>
              </w:rPr>
              <w:t>- постановление Правительства Нижегородской области от 26.09.2005 № 230 «Об утверждении Положения о государственной инспекции по надзору за техническим состоянием самоходных машин и других видов техники Нижегородской области».</w:t>
            </w:r>
          </w:p>
          <w:p w:rsidR="0090131F" w:rsidRPr="00E86D94" w:rsidRDefault="0090131F" w:rsidP="0090131F">
            <w:pPr>
              <w:ind w:firstLine="175"/>
              <w:jc w:val="both"/>
              <w:rPr>
                <w:color w:val="000000"/>
              </w:rPr>
            </w:pPr>
            <w:r w:rsidRPr="00E86D94">
              <w:rPr>
                <w:color w:val="000000"/>
              </w:rPr>
              <w:t>- постановление Правительства Нижегородской области от 08.06.2007 № 184 «Об организации надзора за эксплуатацией и техническим состоянием аттракционной техники на территории Нижегородской области»;</w:t>
            </w:r>
          </w:p>
          <w:p w:rsidR="0090131F" w:rsidRPr="00E86D94" w:rsidRDefault="0090131F" w:rsidP="0090131F">
            <w:pPr>
              <w:ind w:firstLine="175"/>
              <w:jc w:val="both"/>
              <w:rPr>
                <w:color w:val="000000"/>
              </w:rPr>
            </w:pPr>
            <w:r w:rsidRPr="00E86D94">
              <w:rPr>
                <w:color w:val="000000"/>
              </w:rPr>
              <w:t>- постановление Правительства Нижегородской области от 3 декабря 2015 года № 786 "Об утверждении Перечня должностных лиц государственной инспекции по надзору за техническим состоянием самоходных машин и других видов техники Нижегородской области, уполномоченных на осуществление регионального государственного надзора за техническим состоянием самоходных машин и других видов техники в Нижегородской области"</w:t>
            </w:r>
          </w:p>
          <w:p w:rsidR="0090131F" w:rsidRPr="00E86D94" w:rsidRDefault="0090131F" w:rsidP="0090131F">
            <w:pPr>
              <w:ind w:firstLine="175"/>
              <w:jc w:val="both"/>
              <w:rPr>
                <w:color w:val="000000"/>
              </w:rPr>
            </w:pPr>
            <w:r w:rsidRPr="00E86D94">
              <w:rPr>
                <w:color w:val="000000"/>
              </w:rPr>
              <w:t>- Приказ Государственной инспекции по надзору за техническим состоянием самоходных машин и других видов техники Нижегородской области от 16.09.2009 № 103 «Об утверждении административного регламента государственной инспекции по надзору за техническим состоянием самоходных машин и других видов техники Нижегородской области по исполнению государственной функции «Государственный надзор за техническим состоянием самоходных машин и других видов техники в Нижегородской области».</w:t>
            </w:r>
          </w:p>
          <w:p w:rsidR="0090131F" w:rsidRPr="00FC34C3" w:rsidRDefault="0090131F" w:rsidP="0090131F">
            <w:pPr>
              <w:ind w:firstLine="175"/>
              <w:jc w:val="both"/>
              <w:rPr>
                <w:color w:val="000000"/>
                <w:highlight w:val="yellow"/>
              </w:rPr>
            </w:pPr>
          </w:p>
        </w:tc>
        <w:tc>
          <w:tcPr>
            <w:tcW w:w="2268" w:type="dxa"/>
          </w:tcPr>
          <w:p w:rsidR="0090131F" w:rsidRPr="00E86D94" w:rsidRDefault="0090131F" w:rsidP="0090131F">
            <w:pPr>
              <w:jc w:val="center"/>
              <w:rPr>
                <w:color w:val="000000"/>
              </w:rPr>
            </w:pPr>
            <w:r w:rsidRPr="00E86D94">
              <w:rPr>
                <w:color w:val="000000"/>
              </w:rPr>
              <w:t>Государственная инспекция по надзору за техническим состоянием самоходных машин и других видов техники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DB07D6" w:rsidRDefault="0090131F" w:rsidP="0090131F">
            <w:pPr>
              <w:numPr>
                <w:ilvl w:val="0"/>
                <w:numId w:val="13"/>
              </w:numPr>
              <w:ind w:left="470" w:hanging="357"/>
              <w:jc w:val="both"/>
            </w:pPr>
          </w:p>
        </w:tc>
        <w:tc>
          <w:tcPr>
            <w:tcW w:w="3969" w:type="dxa"/>
          </w:tcPr>
          <w:p w:rsidR="0090131F" w:rsidRPr="00DB07D6" w:rsidRDefault="0090131F" w:rsidP="0090131F">
            <w:pPr>
              <w:jc w:val="both"/>
              <w:rPr>
                <w:rFonts w:eastAsia="Calibri"/>
              </w:rPr>
            </w:pPr>
            <w:r w:rsidRPr="00DB07D6">
              <w:t xml:space="preserve">Государственный региональный строительный надзор при строительстве (реконструкции) объектов капитального строительства, проектная документация которых подлежит государственной экспертизе в соответствии со ст. 49 ГсК РФ, за исключением объектов капитального строительства, </w:t>
            </w:r>
            <w:r w:rsidRPr="00DB07D6">
              <w:rPr>
                <w:rFonts w:eastAsia="Calibri"/>
              </w:rPr>
              <w:t xml:space="preserve">указанных в п.5.1 ст.6 ГсК РФ, </w:t>
            </w:r>
            <w:r w:rsidRPr="00DB07D6">
              <w:t xml:space="preserve">поднадзорных </w:t>
            </w:r>
            <w:r w:rsidRPr="00DB07D6">
              <w:rPr>
                <w:rFonts w:eastAsia="Calibri"/>
              </w:rPr>
              <w:t>федеральному органу исполнительной власти, уполномоченному на осуществление государственного федерального строительного надзора.</w:t>
            </w:r>
          </w:p>
          <w:p w:rsidR="0090131F" w:rsidRPr="00DB07D6" w:rsidRDefault="0090131F" w:rsidP="0090131F">
            <w:pPr>
              <w:jc w:val="both"/>
              <w:rPr>
                <w:rFonts w:eastAsia="Calibri"/>
              </w:rPr>
            </w:pPr>
          </w:p>
          <w:p w:rsidR="0090131F" w:rsidRPr="00DB07D6" w:rsidRDefault="0090131F" w:rsidP="0090131F">
            <w:pPr>
              <w:jc w:val="both"/>
            </w:pPr>
          </w:p>
        </w:tc>
        <w:tc>
          <w:tcPr>
            <w:tcW w:w="4394" w:type="dxa"/>
            <w:shd w:val="clear" w:color="auto" w:fill="auto"/>
          </w:tcPr>
          <w:p w:rsidR="0090131F" w:rsidRPr="00DB07D6" w:rsidRDefault="0090131F" w:rsidP="0090131F">
            <w:pPr>
              <w:autoSpaceDE w:val="0"/>
              <w:autoSpaceDN w:val="0"/>
              <w:adjustRightInd w:val="0"/>
              <w:ind w:firstLine="175"/>
              <w:jc w:val="both"/>
              <w:rPr>
                <w:color w:val="000000"/>
              </w:rPr>
            </w:pPr>
            <w:r w:rsidRPr="00DB07D6">
              <w:rPr>
                <w:color w:val="000000"/>
              </w:rPr>
              <w:t>- Градостроительный кодекс Российской Федерации;</w:t>
            </w:r>
          </w:p>
          <w:p w:rsidR="0090131F" w:rsidRPr="00846E4F" w:rsidRDefault="0090131F" w:rsidP="0090131F">
            <w:pPr>
              <w:autoSpaceDE w:val="0"/>
              <w:autoSpaceDN w:val="0"/>
              <w:adjustRightInd w:val="0"/>
              <w:ind w:firstLine="175"/>
              <w:jc w:val="both"/>
              <w:rPr>
                <w:color w:val="000000"/>
              </w:rPr>
            </w:pPr>
            <w:r w:rsidRPr="00846E4F">
              <w:rPr>
                <w:color w:val="000000"/>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0131F" w:rsidRPr="00DB07D6" w:rsidRDefault="0090131F" w:rsidP="0090131F">
            <w:pPr>
              <w:autoSpaceDE w:val="0"/>
              <w:autoSpaceDN w:val="0"/>
              <w:adjustRightInd w:val="0"/>
              <w:ind w:firstLine="175"/>
              <w:jc w:val="both"/>
              <w:rPr>
                <w:color w:val="000000"/>
              </w:rPr>
            </w:pPr>
            <w:r w:rsidRPr="00DB07D6">
              <w:rPr>
                <w:color w:val="000000"/>
              </w:rPr>
              <w:t>- Приказ Минрегионразвития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90131F" w:rsidRPr="00DB07D6" w:rsidRDefault="0090131F" w:rsidP="0090131F">
            <w:pPr>
              <w:autoSpaceDE w:val="0"/>
              <w:autoSpaceDN w:val="0"/>
              <w:adjustRightInd w:val="0"/>
              <w:ind w:firstLine="175"/>
              <w:jc w:val="both"/>
              <w:rPr>
                <w:color w:val="000000"/>
              </w:rPr>
            </w:pPr>
            <w:r w:rsidRPr="00DB07D6">
              <w:rPr>
                <w:color w:val="000000"/>
              </w:rPr>
              <w:t>- Приказ Ростехнадзора от 12.01.2007 № 7 «Об утверждении и введении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w:t>
            </w:r>
          </w:p>
          <w:p w:rsidR="0090131F" w:rsidRPr="00DB07D6" w:rsidRDefault="0090131F" w:rsidP="0090131F">
            <w:pPr>
              <w:autoSpaceDE w:val="0"/>
              <w:autoSpaceDN w:val="0"/>
              <w:adjustRightInd w:val="0"/>
              <w:ind w:firstLine="175"/>
              <w:jc w:val="both"/>
              <w:rPr>
                <w:color w:val="000000"/>
              </w:rPr>
            </w:pPr>
            <w:r w:rsidRPr="00DB07D6">
              <w:rPr>
                <w:color w:val="000000"/>
              </w:rPr>
              <w:t>- Приказ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 технического обеспечения (РД-11-02-2006)»;</w:t>
            </w:r>
          </w:p>
          <w:p w:rsidR="0090131F" w:rsidRPr="00DB07D6" w:rsidRDefault="0090131F" w:rsidP="0090131F">
            <w:pPr>
              <w:autoSpaceDE w:val="0"/>
              <w:autoSpaceDN w:val="0"/>
              <w:adjustRightInd w:val="0"/>
              <w:ind w:firstLine="175"/>
              <w:jc w:val="both"/>
              <w:rPr>
                <w:color w:val="000000"/>
              </w:rPr>
            </w:pPr>
            <w:r w:rsidRPr="00DB07D6">
              <w:rPr>
                <w:color w:val="000000"/>
              </w:rPr>
              <w:t>- постановление П</w:t>
            </w:r>
            <w:r>
              <w:rPr>
                <w:color w:val="000000"/>
              </w:rPr>
              <w:t>равительства РФ от 05.03.2007 № </w:t>
            </w:r>
            <w:r w:rsidRPr="00DB07D6">
              <w:rPr>
                <w:color w:val="000000"/>
              </w:rPr>
              <w:t xml:space="preserve">145 «О порядке организации и проведения государственной экспертизы проектной документации и результатов инженерных изысканий»; </w:t>
            </w:r>
          </w:p>
          <w:p w:rsidR="0090131F" w:rsidRPr="00DB07D6" w:rsidRDefault="0090131F" w:rsidP="0090131F">
            <w:pPr>
              <w:autoSpaceDE w:val="0"/>
              <w:autoSpaceDN w:val="0"/>
              <w:adjustRightInd w:val="0"/>
              <w:ind w:firstLine="175"/>
              <w:jc w:val="both"/>
              <w:rPr>
                <w:color w:val="000000"/>
              </w:rPr>
            </w:pPr>
            <w:r w:rsidRPr="00DB07D6">
              <w:rPr>
                <w:color w:val="000000"/>
              </w:rPr>
              <w:t>- постановление П</w:t>
            </w:r>
            <w:r>
              <w:rPr>
                <w:color w:val="000000"/>
              </w:rPr>
              <w:t>равительства РФ от 16.02.2008 № </w:t>
            </w:r>
            <w:r w:rsidRPr="00DB07D6">
              <w:rPr>
                <w:color w:val="000000"/>
              </w:rPr>
              <w:t xml:space="preserve">87 «О составе разделов проектной документации и требованиях к их содержанию»; </w:t>
            </w:r>
          </w:p>
          <w:p w:rsidR="0090131F" w:rsidRPr="00DB07D6" w:rsidRDefault="0090131F" w:rsidP="0090131F">
            <w:pPr>
              <w:autoSpaceDE w:val="0"/>
              <w:autoSpaceDN w:val="0"/>
              <w:adjustRightInd w:val="0"/>
              <w:ind w:firstLine="175"/>
              <w:jc w:val="both"/>
              <w:rPr>
                <w:color w:val="000000"/>
              </w:rPr>
            </w:pPr>
            <w:r w:rsidRPr="00DB07D6">
              <w:rPr>
                <w:color w:val="000000"/>
              </w:rPr>
              <w:t>- постановление Пра</w:t>
            </w:r>
            <w:r>
              <w:rPr>
                <w:color w:val="000000"/>
              </w:rPr>
              <w:t>вительства РФ от 21 июня 2010 № </w:t>
            </w:r>
            <w:r w:rsidRPr="00DB07D6">
              <w:rPr>
                <w:color w:val="000000"/>
              </w:rPr>
              <w:t>468 «О порядке проведения строительного контроля при осуществлении строительства, реконструкции, капитального ремонта объектов капитального строительства» и другие.</w:t>
            </w:r>
          </w:p>
          <w:p w:rsidR="0090131F" w:rsidRDefault="0090131F" w:rsidP="0090131F">
            <w:pPr>
              <w:autoSpaceDE w:val="0"/>
              <w:autoSpaceDN w:val="0"/>
              <w:adjustRightInd w:val="0"/>
              <w:ind w:firstLine="175"/>
              <w:jc w:val="both"/>
              <w:rPr>
                <w:color w:val="000000"/>
              </w:rPr>
            </w:pPr>
            <w:r w:rsidRPr="00DB07D6">
              <w:rPr>
                <w:color w:val="000000"/>
              </w:rPr>
              <w:t>- Технический регламент о безопасности зданий и сооружений (от 30.12.2009 № 384-ФЗ);</w:t>
            </w:r>
          </w:p>
          <w:p w:rsidR="0090131F" w:rsidRPr="00846E4F" w:rsidRDefault="0090131F" w:rsidP="0090131F">
            <w:pPr>
              <w:autoSpaceDE w:val="0"/>
              <w:autoSpaceDN w:val="0"/>
              <w:adjustRightInd w:val="0"/>
              <w:ind w:firstLine="175"/>
              <w:jc w:val="both"/>
              <w:rPr>
                <w:color w:val="000000"/>
              </w:rPr>
            </w:pPr>
            <w:r w:rsidRPr="00846E4F">
              <w:rPr>
                <w:color w:val="000000"/>
              </w:rPr>
              <w:t>- постановление Правительства РФ от 26.12.2014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90131F" w:rsidRPr="00FC34C3" w:rsidRDefault="0090131F" w:rsidP="0090131F">
            <w:pPr>
              <w:autoSpaceDE w:val="0"/>
              <w:autoSpaceDN w:val="0"/>
              <w:adjustRightInd w:val="0"/>
              <w:jc w:val="both"/>
              <w:rPr>
                <w:color w:val="000000"/>
                <w:highlight w:val="yellow"/>
              </w:rPr>
            </w:pPr>
          </w:p>
        </w:tc>
        <w:tc>
          <w:tcPr>
            <w:tcW w:w="4252" w:type="dxa"/>
          </w:tcPr>
          <w:p w:rsidR="0090131F" w:rsidRPr="00846E4F" w:rsidRDefault="0090131F" w:rsidP="0090131F">
            <w:pPr>
              <w:autoSpaceDE w:val="0"/>
              <w:autoSpaceDN w:val="0"/>
              <w:adjustRightInd w:val="0"/>
              <w:ind w:firstLine="175"/>
              <w:jc w:val="both"/>
              <w:rPr>
                <w:color w:val="000000"/>
              </w:rPr>
            </w:pPr>
            <w:r w:rsidRPr="00846E4F">
              <w:rPr>
                <w:color w:val="000000"/>
              </w:rPr>
              <w:t>- статьи 52, 53, 54 Градостроительного кодекса Российской Федерации;</w:t>
            </w:r>
          </w:p>
          <w:p w:rsidR="0090131F" w:rsidRPr="00846E4F" w:rsidRDefault="0090131F" w:rsidP="0090131F">
            <w:pPr>
              <w:autoSpaceDE w:val="0"/>
              <w:autoSpaceDN w:val="0"/>
              <w:adjustRightInd w:val="0"/>
              <w:ind w:firstLine="175"/>
              <w:jc w:val="both"/>
              <w:rPr>
                <w:color w:val="000000"/>
              </w:rPr>
            </w:pPr>
            <w:r w:rsidRPr="00846E4F">
              <w:rPr>
                <w:color w:val="000000"/>
              </w:rPr>
              <w:t>- Положение об осуществлении государственного строительного надзора в РФ, утв. постановлением Правительства РФ от 01.02.2006 № 54;</w:t>
            </w:r>
          </w:p>
          <w:p w:rsidR="0090131F" w:rsidRPr="00846E4F" w:rsidRDefault="0090131F" w:rsidP="0090131F">
            <w:pPr>
              <w:autoSpaceDE w:val="0"/>
              <w:autoSpaceDN w:val="0"/>
              <w:adjustRightInd w:val="0"/>
              <w:ind w:firstLine="175"/>
              <w:jc w:val="both"/>
              <w:rPr>
                <w:color w:val="000000"/>
              </w:rPr>
            </w:pPr>
            <w:r w:rsidRPr="00846E4F">
              <w:rPr>
                <w:color w:val="000000"/>
              </w:rPr>
              <w:t>- Порядок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проектной документации (РД-11-04-2006), утв. приказом Федеральной службы по экологическому, технологическому и атомному надзору от 26.12.2006 № 1129;</w:t>
            </w:r>
          </w:p>
          <w:p w:rsidR="0090131F" w:rsidRPr="00846E4F" w:rsidRDefault="0090131F" w:rsidP="0090131F">
            <w:pPr>
              <w:autoSpaceDE w:val="0"/>
              <w:autoSpaceDN w:val="0"/>
              <w:adjustRightInd w:val="0"/>
              <w:ind w:firstLine="175"/>
              <w:jc w:val="both"/>
              <w:rPr>
                <w:color w:val="000000"/>
              </w:rPr>
            </w:pPr>
            <w:r w:rsidRPr="00846E4F">
              <w:rPr>
                <w:color w:val="000000"/>
              </w:rPr>
              <w:t>- Положение о порядке извещения о начале и этапах производства работ по строительству, реконструкции, капитальному ремонту объектов капитального строительства, утвержденное постановлением Правительства Нижегородской области от 22.03.2006 № 86.</w:t>
            </w:r>
          </w:p>
          <w:p w:rsidR="0090131F" w:rsidRPr="00846E4F" w:rsidRDefault="0090131F" w:rsidP="0090131F">
            <w:pPr>
              <w:autoSpaceDE w:val="0"/>
              <w:autoSpaceDN w:val="0"/>
              <w:adjustRightInd w:val="0"/>
              <w:ind w:firstLine="175"/>
              <w:jc w:val="both"/>
              <w:rPr>
                <w:color w:val="000000"/>
              </w:rPr>
            </w:pPr>
            <w:r w:rsidRPr="00846E4F">
              <w:rPr>
                <w:color w:val="000000"/>
              </w:rPr>
              <w:t>- Положение об инспекции государственного строительного надзора Нижегородской области, утв. постановлением Правительства Нижегородской области от 25.11.2011 № 954.</w:t>
            </w:r>
          </w:p>
          <w:p w:rsidR="0090131F" w:rsidRPr="00FC34C3" w:rsidRDefault="0090131F" w:rsidP="0090131F">
            <w:pPr>
              <w:autoSpaceDE w:val="0"/>
              <w:autoSpaceDN w:val="0"/>
              <w:adjustRightInd w:val="0"/>
              <w:ind w:firstLine="175"/>
              <w:jc w:val="both"/>
              <w:rPr>
                <w:color w:val="000000"/>
                <w:highlight w:val="yellow"/>
              </w:rPr>
            </w:pPr>
          </w:p>
        </w:tc>
        <w:tc>
          <w:tcPr>
            <w:tcW w:w="2268" w:type="dxa"/>
          </w:tcPr>
          <w:p w:rsidR="0090131F" w:rsidRPr="00FC34C3" w:rsidRDefault="0090131F" w:rsidP="0090131F">
            <w:pPr>
              <w:autoSpaceDE w:val="0"/>
              <w:autoSpaceDN w:val="0"/>
              <w:adjustRightInd w:val="0"/>
              <w:jc w:val="center"/>
              <w:rPr>
                <w:highlight w:val="yellow"/>
              </w:rPr>
            </w:pPr>
            <w:r w:rsidRPr="00846E4F">
              <w:t>Инспекция государственного строительного надзора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E00821" w:rsidRDefault="0090131F" w:rsidP="0090131F">
            <w:pPr>
              <w:numPr>
                <w:ilvl w:val="0"/>
                <w:numId w:val="13"/>
              </w:numPr>
              <w:ind w:left="527" w:hanging="357"/>
              <w:jc w:val="both"/>
            </w:pPr>
          </w:p>
        </w:tc>
        <w:tc>
          <w:tcPr>
            <w:tcW w:w="3969" w:type="dxa"/>
          </w:tcPr>
          <w:p w:rsidR="0090131F" w:rsidRPr="00846E4F" w:rsidRDefault="0090131F" w:rsidP="0090131F">
            <w:r w:rsidRPr="00846E4F">
              <w:t>1. Организация и осуществление регионального государственного контроля (надзора) за соблюдением порядка ценообразования – в пределах предоставленных полномочий.</w:t>
            </w:r>
          </w:p>
          <w:p w:rsidR="0090131F" w:rsidRPr="00846E4F" w:rsidRDefault="0090131F" w:rsidP="0090131F">
            <w:pPr>
              <w:widowControl w:val="0"/>
              <w:autoSpaceDE w:val="0"/>
              <w:autoSpaceDN w:val="0"/>
              <w:adjustRightInd w:val="0"/>
            </w:pPr>
            <w:r w:rsidRPr="00846E4F">
              <w:t>2. Региональный государственный контроль в области регулирования цен (тарифов) в сфере теплоснабжения, водоснабжения и водоотведения в части соблюдения стандартов раскрытия информации теплоснабжающими организациями, теплосетевыми организациями, организациями коммунального комплекса.</w:t>
            </w:r>
          </w:p>
          <w:p w:rsidR="0090131F" w:rsidRPr="00846E4F" w:rsidRDefault="0090131F" w:rsidP="0090131F">
            <w:pPr>
              <w:widowControl w:val="0"/>
              <w:autoSpaceDE w:val="0"/>
              <w:autoSpaceDN w:val="0"/>
              <w:adjustRightInd w:val="0"/>
            </w:pPr>
            <w:r w:rsidRPr="00846E4F">
              <w:t>3. Осуществление регионального государственного контроля (надзора)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службой, использования инвестиционных ресурсов, включаемых в регулируемые Службой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 стандартов раскрытия информации субъектами оптового и розничных рынков.</w:t>
            </w:r>
          </w:p>
          <w:p w:rsidR="0090131F" w:rsidRPr="00E00821" w:rsidRDefault="0090131F" w:rsidP="0090131F">
            <w:r w:rsidRPr="00E00821">
              <w:t>4. Осуществление в пределах своих полномочий контроля за соблюдением:</w:t>
            </w:r>
          </w:p>
          <w:p w:rsidR="0090131F" w:rsidRPr="00E00821" w:rsidRDefault="0090131F" w:rsidP="0090131F">
            <w:r w:rsidRPr="00E00821">
              <w:t>- торговых надбавок к ценам на продукты детского питания (включая пищевые концентраты);</w:t>
            </w:r>
          </w:p>
          <w:p w:rsidR="0090131F" w:rsidRPr="00E00821" w:rsidRDefault="0090131F" w:rsidP="0090131F">
            <w:r w:rsidRPr="00E00821">
              <w:t>- наценок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w:t>
            </w:r>
          </w:p>
          <w:p w:rsidR="0090131F" w:rsidRPr="00E00821" w:rsidRDefault="0090131F" w:rsidP="0090131F">
            <w:r w:rsidRPr="00E00821">
              <w:t>- установленного размера платы за перемещение и хранение задержанных транспортных средств;</w:t>
            </w:r>
          </w:p>
          <w:p w:rsidR="0090131F" w:rsidRPr="00E00821" w:rsidRDefault="0090131F" w:rsidP="0090131F">
            <w:pPr>
              <w:widowControl w:val="0"/>
              <w:autoSpaceDE w:val="0"/>
              <w:autoSpaceDN w:val="0"/>
              <w:adjustRightInd w:val="0"/>
            </w:pPr>
            <w:r w:rsidRPr="00E00821">
              <w:t>- установленного предельного размера платы за проведение технического осмотра.</w:t>
            </w:r>
          </w:p>
          <w:p w:rsidR="0090131F" w:rsidRPr="00FC34C3" w:rsidRDefault="0090131F" w:rsidP="0090131F">
            <w:pPr>
              <w:ind w:firstLine="231"/>
              <w:rPr>
                <w:highlight w:val="yellow"/>
              </w:rPr>
            </w:pPr>
          </w:p>
        </w:tc>
        <w:tc>
          <w:tcPr>
            <w:tcW w:w="4394" w:type="dxa"/>
            <w:shd w:val="clear" w:color="auto" w:fill="auto"/>
          </w:tcPr>
          <w:p w:rsidR="0090131F" w:rsidRPr="00E00821" w:rsidRDefault="0090131F" w:rsidP="0090131F">
            <w:pPr>
              <w:ind w:firstLine="175"/>
              <w:jc w:val="both"/>
            </w:pPr>
            <w:r w:rsidRPr="00E00821">
              <w:t>- Жилищный Кодекс Российской Федерации;</w:t>
            </w:r>
          </w:p>
          <w:p w:rsidR="0090131F" w:rsidRPr="00E00821" w:rsidRDefault="0090131F" w:rsidP="0090131F">
            <w:pPr>
              <w:ind w:firstLine="175"/>
              <w:jc w:val="both"/>
            </w:pPr>
            <w:r w:rsidRPr="00E00821">
              <w:t>- КоАП РФ;</w:t>
            </w:r>
          </w:p>
          <w:p w:rsidR="0090131F" w:rsidRPr="00E00821" w:rsidRDefault="0090131F" w:rsidP="0090131F">
            <w:pPr>
              <w:ind w:firstLine="175"/>
              <w:jc w:val="both"/>
            </w:pPr>
            <w:r w:rsidRPr="00E00821">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E00821" w:rsidRDefault="0090131F" w:rsidP="0090131F">
            <w:pPr>
              <w:ind w:firstLine="175"/>
              <w:jc w:val="both"/>
            </w:pPr>
            <w:r w:rsidRPr="00E00821">
              <w:t>- Федеральный закон от 27.07.2010 № 190-ФЗ «О теплоснабжении»;</w:t>
            </w:r>
          </w:p>
          <w:p w:rsidR="0090131F" w:rsidRDefault="0090131F" w:rsidP="0090131F">
            <w:pPr>
              <w:ind w:firstLine="175"/>
              <w:jc w:val="both"/>
            </w:pPr>
            <w:r w:rsidRPr="00E00821">
              <w:t>- Федеральный закон от 07.12.2011 № 416-ФЗ «О водоснабжении и водоотведении»;</w:t>
            </w:r>
          </w:p>
          <w:p w:rsidR="0090131F" w:rsidRDefault="0090131F" w:rsidP="0090131F">
            <w:pPr>
              <w:pStyle w:val="ConsPlusNonformat"/>
              <w:jc w:val="both"/>
              <w:rPr>
                <w:rFonts w:ascii="Times New Roman" w:hAnsi="Times New Roman" w:cs="Times New Roman"/>
                <w:sz w:val="24"/>
                <w:szCs w:val="24"/>
              </w:rPr>
            </w:pPr>
            <w:r>
              <w:t>- </w:t>
            </w:r>
            <w:r w:rsidRPr="00DA4028">
              <w:rPr>
                <w:rFonts w:ascii="Times New Roman" w:hAnsi="Times New Roman" w:cs="Times New Roman"/>
                <w:sz w:val="24"/>
                <w:szCs w:val="24"/>
              </w:rPr>
              <w:t>Ф</w:t>
            </w:r>
            <w:r>
              <w:rPr>
                <w:rFonts w:ascii="Times New Roman" w:hAnsi="Times New Roman" w:cs="Times New Roman"/>
                <w:sz w:val="24"/>
                <w:szCs w:val="24"/>
              </w:rPr>
              <w:t>едеральный закон от 24.06.1998 № 89-ФЗ «</w:t>
            </w:r>
            <w:r w:rsidRPr="00DA4028">
              <w:rPr>
                <w:rFonts w:ascii="Times New Roman" w:hAnsi="Times New Roman" w:cs="Times New Roman"/>
                <w:sz w:val="24"/>
                <w:szCs w:val="24"/>
              </w:rPr>
              <w:t>Об отхо</w:t>
            </w:r>
            <w:r>
              <w:rPr>
                <w:rFonts w:ascii="Times New Roman" w:hAnsi="Times New Roman" w:cs="Times New Roman"/>
                <w:sz w:val="24"/>
                <w:szCs w:val="24"/>
              </w:rPr>
              <w:t>дах производства и потребления»;</w:t>
            </w:r>
          </w:p>
          <w:p w:rsidR="0090131F" w:rsidRDefault="0090131F" w:rsidP="0090131F">
            <w:pPr>
              <w:ind w:firstLine="175"/>
              <w:jc w:val="both"/>
            </w:pPr>
            <w:r w:rsidRPr="00E00821">
              <w:t>- Федеральный закон от 26.03.2003 № 35-ФЗ «Об электроэнергетике»;</w:t>
            </w:r>
          </w:p>
          <w:p w:rsidR="0090131F" w:rsidRPr="00E00821" w:rsidRDefault="0090131F" w:rsidP="0090131F">
            <w:pPr>
              <w:ind w:firstLine="175"/>
              <w:jc w:val="both"/>
            </w:pPr>
            <w:r w:rsidRPr="00E00821">
              <w:t>- - Федеральный закон от 30.12.2004 № 210-ФЗ «Об основах регулирования тарифов организаций коммунального комплекса»;</w:t>
            </w:r>
          </w:p>
          <w:p w:rsidR="0090131F" w:rsidRPr="00E00821" w:rsidRDefault="0090131F" w:rsidP="0090131F">
            <w:pPr>
              <w:ind w:firstLine="175"/>
              <w:jc w:val="both"/>
            </w:pPr>
            <w:r w:rsidRPr="00E00821">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0131F" w:rsidRPr="00E00821" w:rsidRDefault="0090131F" w:rsidP="0090131F">
            <w:pPr>
              <w:ind w:firstLine="175"/>
              <w:jc w:val="both"/>
            </w:pPr>
            <w:r w:rsidRPr="00E00821">
              <w:t>- Федеральный закон от 12.04.2010 № 61-ФЗ «Об обращении лекарственных средств»;</w:t>
            </w:r>
          </w:p>
          <w:p w:rsidR="0090131F" w:rsidRPr="00E00821" w:rsidRDefault="0090131F" w:rsidP="0090131F">
            <w:pPr>
              <w:ind w:firstLine="175"/>
              <w:jc w:val="both"/>
            </w:pPr>
            <w:r w:rsidRPr="00E00821">
              <w:t>- Федеральный закон от 17 августа 1995 года № 147-ФЗ «О естественных монополиях»;</w:t>
            </w:r>
          </w:p>
          <w:p w:rsidR="0090131F" w:rsidRPr="00E00821" w:rsidRDefault="0090131F" w:rsidP="0090131F">
            <w:pPr>
              <w:ind w:firstLine="175"/>
              <w:jc w:val="both"/>
            </w:pPr>
            <w:r w:rsidRPr="00E00821">
              <w:t>- Федеральный закон от 31 марта 1999 года № 69-ФЗ «О газоснабжении в Российской Федерации»;</w:t>
            </w:r>
          </w:p>
          <w:p w:rsidR="0090131F" w:rsidRPr="00E00821" w:rsidRDefault="0090131F" w:rsidP="0090131F">
            <w:pPr>
              <w:ind w:firstLine="175"/>
              <w:jc w:val="both"/>
            </w:pPr>
            <w:r w:rsidRPr="00E00821">
              <w:t>- Федеральный закон от 1 июля 2011 года № 170-ФЗ «О техническом осмотре транспортных средств и о внесении изменений в отдельные законодательные акты Российской Федерации»;</w:t>
            </w:r>
          </w:p>
          <w:p w:rsidR="0090131F" w:rsidRPr="00E00821" w:rsidRDefault="0090131F" w:rsidP="0090131F">
            <w:pPr>
              <w:ind w:firstLine="175"/>
              <w:jc w:val="both"/>
            </w:pPr>
            <w:r w:rsidRPr="00E00821">
              <w:t>- Указ Президента Российской Федерации от 28.02.1995 № 221 «О мерах по упорядочению государственного регулирования цен (тарифов)»;</w:t>
            </w:r>
          </w:p>
          <w:p w:rsidR="0090131F" w:rsidRDefault="0090131F" w:rsidP="0090131F">
            <w:pPr>
              <w:ind w:firstLine="175"/>
              <w:jc w:val="both"/>
            </w:pPr>
            <w:r w:rsidRPr="00E00821">
              <w:t>- постановление Правительства Российской Федерации от 07.03.1995 № 239 «О мерах по упорядочению государственного регулирования цен (тарифов)»;</w:t>
            </w:r>
          </w:p>
          <w:p w:rsidR="0090131F" w:rsidRDefault="0090131F" w:rsidP="0090131F">
            <w:pPr>
              <w:ind w:firstLine="175"/>
              <w:jc w:val="both"/>
            </w:pPr>
            <w:r>
              <w:t>- постановление Правительства Российской Федерации от 30.05.2016 № 484 «О ценообразовании в области обращения с твердыми коммунальными отходами»;</w:t>
            </w:r>
          </w:p>
          <w:p w:rsidR="0090131F" w:rsidRPr="00E224A3" w:rsidRDefault="0090131F" w:rsidP="0090131F">
            <w:pPr>
              <w:ind w:firstLine="175"/>
              <w:jc w:val="both"/>
            </w:pPr>
            <w:r w:rsidRPr="00E224A3">
              <w:t>- постановление Правительства Российской Федерации от 13.05.2013 № 406 «О государственном регулировании тарифов в сфере водоснабжения и водоотведения»;</w:t>
            </w:r>
          </w:p>
          <w:p w:rsidR="0090131F" w:rsidRPr="00E224A3" w:rsidRDefault="0090131F" w:rsidP="0090131F">
            <w:pPr>
              <w:ind w:firstLine="175"/>
              <w:jc w:val="both"/>
            </w:pPr>
            <w:r w:rsidRPr="00E224A3">
              <w:t>- постановление Правительства Российской Федерации от 29.12.2011 № 1178 «О ценообразовании в области регулируемых цен (тарифов) в электроэнергетике»;</w:t>
            </w:r>
          </w:p>
          <w:p w:rsidR="0090131F" w:rsidRPr="0070201D" w:rsidRDefault="0090131F" w:rsidP="0090131F">
            <w:pPr>
              <w:ind w:firstLine="175"/>
              <w:jc w:val="both"/>
            </w:pPr>
            <w:r w:rsidRPr="0070201D">
              <w:t>- постановление Правительства Российской Федерации от 22.10.2012 № 1075 «О ценообразовании в сфере теплоснабжения»;</w:t>
            </w:r>
          </w:p>
          <w:p w:rsidR="0090131F" w:rsidRPr="00E224A3" w:rsidRDefault="0090131F" w:rsidP="0090131F">
            <w:pPr>
              <w:ind w:firstLine="175"/>
              <w:jc w:val="both"/>
            </w:pPr>
            <w:r w:rsidRPr="00E224A3">
              <w:t>- постановление Правительства Российской Федерации от 14.07.2008 №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w:t>
            </w:r>
          </w:p>
          <w:p w:rsidR="0090131F" w:rsidRPr="00BB5A2E" w:rsidRDefault="0090131F" w:rsidP="0090131F">
            <w:pPr>
              <w:ind w:firstLine="175"/>
              <w:jc w:val="both"/>
            </w:pPr>
            <w:r w:rsidRPr="00BB5A2E">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90131F" w:rsidRPr="0070201D" w:rsidRDefault="0090131F" w:rsidP="0090131F">
            <w:pPr>
              <w:ind w:firstLine="175"/>
              <w:jc w:val="both"/>
            </w:pPr>
            <w:r w:rsidRPr="0070201D">
              <w:t>- постановление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0131F" w:rsidRPr="0070201D" w:rsidRDefault="0090131F" w:rsidP="0090131F">
            <w:pPr>
              <w:ind w:firstLine="175"/>
              <w:jc w:val="both"/>
            </w:pPr>
            <w:r w:rsidRPr="0070201D">
              <w:t>- постановление Правительства Российской Федерации от 01.12.2009 № 977 «Об инвестиционных программах субъектов электроэнергетики»;</w:t>
            </w:r>
          </w:p>
          <w:p w:rsidR="0090131F" w:rsidRPr="00E224A3" w:rsidRDefault="0090131F" w:rsidP="0090131F">
            <w:pPr>
              <w:ind w:firstLine="175"/>
              <w:jc w:val="both"/>
            </w:pPr>
            <w:r w:rsidRPr="00E224A3">
              <w:t>- постановление Правительства Российской Федерации от 10.12.2008 № 950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w:t>
            </w:r>
          </w:p>
          <w:p w:rsidR="0090131F" w:rsidRPr="0070201D" w:rsidRDefault="0090131F" w:rsidP="0090131F">
            <w:pPr>
              <w:ind w:firstLine="175"/>
              <w:jc w:val="both"/>
            </w:pPr>
            <w:r w:rsidRPr="0070201D">
              <w:t>- постановление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rsidR="0090131F" w:rsidRPr="0070201D" w:rsidRDefault="0090131F" w:rsidP="0090131F">
            <w:pPr>
              <w:ind w:firstLine="175"/>
              <w:jc w:val="both"/>
            </w:pPr>
            <w:r w:rsidRPr="0070201D">
              <w:t>- постановление Правительства Российской Федерации от 21.01.2004 № 24 «Об утверждении стандартов раскрытия информации субъектами оптового и розничных рынков электрической энергии»;</w:t>
            </w:r>
          </w:p>
          <w:p w:rsidR="0090131F" w:rsidRPr="00E224A3" w:rsidRDefault="0090131F" w:rsidP="0090131F">
            <w:pPr>
              <w:ind w:firstLine="175"/>
              <w:jc w:val="both"/>
            </w:pPr>
            <w:r w:rsidRPr="00E224A3">
              <w:t>- постановление Правительства Российской Федерации от 17.01.2013 № 6 «О стандартах раскрытия информации в сфере водоснабжения и водоотведения»;</w:t>
            </w:r>
          </w:p>
          <w:p w:rsidR="0090131F" w:rsidRPr="0070201D" w:rsidRDefault="0090131F" w:rsidP="0090131F">
            <w:pPr>
              <w:ind w:firstLine="175"/>
              <w:jc w:val="both"/>
            </w:pPr>
            <w:r w:rsidRPr="0070201D">
              <w:t>- постановление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w:t>
            </w:r>
          </w:p>
          <w:p w:rsidR="0090131F" w:rsidRPr="0070201D" w:rsidRDefault="0090131F" w:rsidP="0090131F">
            <w:pPr>
              <w:ind w:firstLine="175"/>
              <w:jc w:val="both"/>
            </w:pPr>
            <w:r w:rsidRPr="0070201D">
              <w:t>- постановление Правительства Российской Федерации от 18.10.2010 № 844 «О стандартах раскрытия информации субъектами естественных монополий, оказывающими услуги по транспортировке нефти и нефтепродуктов по магистральным трубопроводам»;</w:t>
            </w:r>
          </w:p>
          <w:p w:rsidR="0090131F" w:rsidRPr="00E224A3" w:rsidRDefault="0090131F" w:rsidP="0090131F">
            <w:pPr>
              <w:ind w:firstLine="175"/>
              <w:jc w:val="both"/>
            </w:pPr>
            <w:r w:rsidRPr="00E224A3">
              <w:t>- постановлением Правительства Российской Федерации от 27.06.2013 г. № 543 «О государственном контроле (надзоре) в области регулируемых государством цен (тарифов), а также изменении и признании утратившими силу некоторых актов Правительства Российской Федерации" (вместе с "Положением о государственном контроле (надзоре) в области регулируемых государством цен (тарифов)");</w:t>
            </w:r>
          </w:p>
          <w:p w:rsidR="0090131F" w:rsidRPr="0070201D" w:rsidRDefault="0090131F" w:rsidP="0090131F">
            <w:pPr>
              <w:ind w:firstLine="175"/>
              <w:jc w:val="both"/>
            </w:pPr>
            <w:r w:rsidRPr="0070201D">
              <w:t>- постановление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w:t>
            </w:r>
          </w:p>
          <w:p w:rsidR="0090131F" w:rsidRPr="00BB5A2E" w:rsidRDefault="0090131F" w:rsidP="0090131F">
            <w:pPr>
              <w:ind w:firstLine="175"/>
              <w:jc w:val="both"/>
            </w:pPr>
            <w:r w:rsidRPr="00BB5A2E">
              <w:t>- постановление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p>
          <w:p w:rsidR="0090131F" w:rsidRPr="00E224A3" w:rsidRDefault="0090131F" w:rsidP="0090131F">
            <w:pPr>
              <w:ind w:firstLine="175"/>
              <w:jc w:val="both"/>
            </w:pPr>
            <w:r w:rsidRPr="00E224A3">
              <w:t>- постановление Правительства Российской Федерации от 28 сентября 2010 года № 764 «Об утверждении Правил осуществления контроля за соблюдением субъектами естественных монополий стандартов раскрытия информации»;</w:t>
            </w:r>
          </w:p>
          <w:p w:rsidR="0090131F" w:rsidRPr="00BB5A2E" w:rsidRDefault="0090131F" w:rsidP="0090131F">
            <w:pPr>
              <w:ind w:firstLine="175"/>
              <w:jc w:val="both"/>
            </w:pPr>
            <w:r w:rsidRPr="00BB5A2E">
              <w:t>- постановление Правительства Российской Федерации от 29 октября 2010 года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0131F" w:rsidRPr="00BB5A2E" w:rsidRDefault="0090131F" w:rsidP="0090131F">
            <w:pPr>
              <w:ind w:firstLine="175"/>
              <w:jc w:val="both"/>
            </w:pPr>
            <w:r w:rsidRPr="00BB5A2E">
              <w:t>- постановление Правительства Российской Федерации от 5 декабря 2011 года № 1008 «О проведении технического осмотра транспортных средств»;</w:t>
            </w:r>
          </w:p>
          <w:p w:rsidR="0090131F" w:rsidRPr="00BB5A2E" w:rsidRDefault="0090131F" w:rsidP="0090131F">
            <w:pPr>
              <w:ind w:firstLine="175"/>
              <w:jc w:val="both"/>
            </w:pPr>
            <w:r w:rsidRPr="00BB5A2E">
              <w:t>- постановление Правительства Российской Федерации от 6 мая 2015 года № 434 «О региональном государственном контроле за применением цен на лекарственные препараты, включенные в перечень жизненно необходимых и важнейших лекарственных препаратов»;</w:t>
            </w:r>
          </w:p>
          <w:p w:rsidR="0090131F" w:rsidRPr="0070201D" w:rsidRDefault="0090131F" w:rsidP="0090131F">
            <w:pPr>
              <w:ind w:firstLine="175"/>
              <w:jc w:val="both"/>
            </w:pPr>
            <w:r w:rsidRPr="0070201D">
              <w:t>- постановление Правительства РФ от 22.07.2013 № 614 «О порядке установления и применения социальной нормы потребления электрической энергии (мощность)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w:t>
            </w:r>
          </w:p>
          <w:p w:rsidR="0090131F" w:rsidRPr="00F6187D" w:rsidRDefault="0090131F" w:rsidP="0090131F">
            <w:pPr>
              <w:ind w:firstLine="175"/>
              <w:jc w:val="both"/>
            </w:pPr>
            <w:r w:rsidRPr="00F6187D">
              <w:t>- постановление Правительства Нижегородской области от 20 мая 2010 года №282 «Об установлении предельной наценки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 расположенных на территории Нижегородской области»;</w:t>
            </w:r>
          </w:p>
          <w:p w:rsidR="0090131F" w:rsidRPr="001F54BC" w:rsidRDefault="0090131F" w:rsidP="0090131F">
            <w:pPr>
              <w:ind w:firstLine="175"/>
              <w:jc w:val="both"/>
            </w:pPr>
            <w:r w:rsidRPr="001F54BC">
              <w:t>- постановление Правительства Нижегородской области от 25 сентября 2013 года №680 «Об утверждении Порядка осуществления регионального государственного контроля (надзора) в области государственного регулирования цен (тарифов) на территории Нижегородской области».</w:t>
            </w:r>
          </w:p>
          <w:p w:rsidR="0090131F" w:rsidRPr="001F54BC" w:rsidRDefault="0090131F" w:rsidP="0090131F">
            <w:pPr>
              <w:ind w:firstLine="175"/>
              <w:jc w:val="both"/>
            </w:pPr>
            <w:r w:rsidRPr="001F54BC">
              <w:t>- постановление Правительства РФ от 21.06.2016 № 564 «Об утверждении стандартов раскрытия информации в области обращения с твердыми коммунальными отходами»;</w:t>
            </w:r>
          </w:p>
          <w:p w:rsidR="0090131F" w:rsidRPr="001F54BC" w:rsidRDefault="0090131F" w:rsidP="0090131F">
            <w:pPr>
              <w:pStyle w:val="ConsPlusNonformat"/>
              <w:ind w:firstLine="179"/>
              <w:jc w:val="both"/>
              <w:rPr>
                <w:rFonts w:ascii="Times New Roman" w:hAnsi="Times New Roman" w:cs="Times New Roman"/>
                <w:sz w:val="24"/>
                <w:szCs w:val="24"/>
              </w:rPr>
            </w:pPr>
            <w:r w:rsidRPr="001F54BC">
              <w:t>- </w:t>
            </w:r>
            <w:r w:rsidRPr="001F54BC">
              <w:rPr>
                <w:rFonts w:ascii="Times New Roman" w:hAnsi="Times New Roman" w:cs="Times New Roman"/>
                <w:sz w:val="24"/>
                <w:szCs w:val="24"/>
              </w:rPr>
              <w:t>закон Нижегородской области от 31.07.2012 № 101-З «О порядке перемещения задержанных транспортных средств на специализированную стоянку, их хранения и возврата, оплаты стоимости перемещения и хранения задержанных транспортных средств»;</w:t>
            </w:r>
          </w:p>
          <w:p w:rsidR="0090131F" w:rsidRPr="00FC34C3" w:rsidRDefault="0090131F" w:rsidP="0090131F">
            <w:pPr>
              <w:ind w:firstLine="175"/>
              <w:jc w:val="both"/>
              <w:rPr>
                <w:highlight w:val="yellow"/>
              </w:rPr>
            </w:pPr>
          </w:p>
        </w:tc>
        <w:tc>
          <w:tcPr>
            <w:tcW w:w="4252" w:type="dxa"/>
          </w:tcPr>
          <w:p w:rsidR="0090131F" w:rsidRPr="00E00821" w:rsidRDefault="0090131F" w:rsidP="0090131F">
            <w:pPr>
              <w:ind w:firstLine="175"/>
              <w:jc w:val="both"/>
            </w:pPr>
            <w:r w:rsidRPr="00E00821">
              <w:t>- КоАП РФ;</w:t>
            </w:r>
          </w:p>
          <w:p w:rsidR="0090131F" w:rsidRPr="00E00821" w:rsidRDefault="0090131F" w:rsidP="0090131F">
            <w:pPr>
              <w:ind w:firstLine="175"/>
              <w:jc w:val="both"/>
            </w:pPr>
            <w:r w:rsidRPr="00E00821">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E00821" w:rsidRDefault="0090131F" w:rsidP="0090131F">
            <w:pPr>
              <w:ind w:firstLine="175"/>
              <w:jc w:val="both"/>
            </w:pPr>
            <w:r w:rsidRPr="00E00821">
              <w:t>- Федеральный закон от 27.07.2010 № 190-ФЗ «О теплоснабжении»;</w:t>
            </w:r>
          </w:p>
          <w:p w:rsidR="0090131F" w:rsidRPr="00E00821" w:rsidRDefault="0090131F" w:rsidP="0090131F">
            <w:pPr>
              <w:ind w:firstLine="175"/>
              <w:jc w:val="both"/>
            </w:pPr>
            <w:r w:rsidRPr="00E00821">
              <w:t>- Федеральный закон от 07.12.2011 № 416-ФЗ «О водоснабжении и водоотведении»;</w:t>
            </w:r>
          </w:p>
          <w:p w:rsidR="0090131F" w:rsidRDefault="0090131F" w:rsidP="0090131F">
            <w:pPr>
              <w:ind w:firstLine="175"/>
              <w:jc w:val="both"/>
            </w:pPr>
            <w:r w:rsidRPr="00E00821">
              <w:t>- Федеральный закон от 26.03.2003 № 35-ФЗ «Об электроэнергетике»;</w:t>
            </w:r>
          </w:p>
          <w:p w:rsidR="0090131F" w:rsidRPr="00E00821" w:rsidRDefault="0090131F" w:rsidP="0090131F">
            <w:pPr>
              <w:ind w:firstLine="175"/>
              <w:jc w:val="both"/>
            </w:pPr>
            <w:r w:rsidRPr="00E00821">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0131F" w:rsidRPr="00E00821" w:rsidRDefault="0090131F" w:rsidP="0090131F">
            <w:pPr>
              <w:ind w:firstLine="175"/>
              <w:jc w:val="both"/>
            </w:pPr>
            <w:r w:rsidRPr="00E00821">
              <w:t>- Федеральный закон от 30.12.2004 № 210-ФЗ «Об основах регулирования тарифов организаций коммунального комплекса»;</w:t>
            </w:r>
          </w:p>
          <w:p w:rsidR="0090131F" w:rsidRPr="00E00821" w:rsidRDefault="0090131F" w:rsidP="0090131F">
            <w:pPr>
              <w:ind w:firstLine="175"/>
              <w:jc w:val="both"/>
            </w:pPr>
            <w:r w:rsidRPr="00E00821">
              <w:t>- Федеральный закон от 12.04.2010 № 61-ФЗ «Об обращении лекарственных средств»;</w:t>
            </w:r>
          </w:p>
          <w:p w:rsidR="0090131F" w:rsidRPr="00E00821" w:rsidRDefault="0090131F" w:rsidP="0090131F">
            <w:pPr>
              <w:ind w:firstLine="175"/>
              <w:jc w:val="both"/>
            </w:pPr>
            <w:r w:rsidRPr="00E00821">
              <w:t>- Федеральный закон от 17 августа 1995 года № 147-ФЗ «О естественных монополиях»;</w:t>
            </w:r>
          </w:p>
          <w:p w:rsidR="0090131F" w:rsidRDefault="0090131F" w:rsidP="0090131F">
            <w:pPr>
              <w:ind w:firstLine="175"/>
              <w:jc w:val="both"/>
            </w:pPr>
            <w:r w:rsidRPr="00E00821">
              <w:t>- Федеральный закон от 31 марта 1999 года № 69-ФЗ «О газоснабжении в Российской Федерации»;</w:t>
            </w:r>
          </w:p>
          <w:p w:rsidR="0090131F" w:rsidRDefault="0090131F" w:rsidP="0090131F">
            <w:pPr>
              <w:ind w:firstLine="175"/>
              <w:jc w:val="both"/>
            </w:pPr>
            <w:r w:rsidRPr="001F54BC">
              <w:t>- Федеральный закон от 1 июля 2011 года № 170-ФЗ «О техническом осмотре транспортных средств и о внесении изменений в отдельные законодательные акты Российской Федерации»;</w:t>
            </w:r>
          </w:p>
          <w:p w:rsidR="0090131F" w:rsidRDefault="0090131F" w:rsidP="0090131F">
            <w:pPr>
              <w:ind w:firstLine="175"/>
              <w:jc w:val="both"/>
            </w:pPr>
            <w:r w:rsidRPr="001F54BC">
              <w:t>- постановление Правительства Российской Федерации от 30.05.2016 № 484 «О ценообразовании в области обращения с твердыми коммунальными отходами»;</w:t>
            </w:r>
          </w:p>
          <w:p w:rsidR="0090131F" w:rsidRPr="001F54BC" w:rsidRDefault="0090131F" w:rsidP="0090131F">
            <w:pPr>
              <w:ind w:firstLine="175"/>
              <w:jc w:val="both"/>
            </w:pPr>
            <w:r w:rsidRPr="001F54BC">
              <w:t>- постановление Правительства Российской Федерации от 10.12.2008 № 950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w:t>
            </w:r>
          </w:p>
          <w:p w:rsidR="0090131F" w:rsidRDefault="0090131F" w:rsidP="0090131F">
            <w:pPr>
              <w:ind w:firstLine="175"/>
              <w:jc w:val="both"/>
            </w:pPr>
            <w:r w:rsidRPr="001F54BC">
              <w:t>- постановление Правительства Российской Федерации от 27.06.2013 № 543 «О государственном контроле (надзоре) в области регулируемых государством цен (тарифов), а также изменения и признании утратившими силу некоторых актов Правительства Российской Федерации» (вместе с "Положением о государственном контроле (надзоре) в области регулируемых государством цен (тарифов)");</w:t>
            </w:r>
          </w:p>
          <w:p w:rsidR="0090131F" w:rsidRPr="00AD29CA" w:rsidRDefault="0090131F" w:rsidP="0090131F">
            <w:pPr>
              <w:ind w:firstLine="175"/>
              <w:jc w:val="both"/>
            </w:pPr>
            <w:r w:rsidRPr="00AD29CA">
              <w:t>- постановление Правительства Российской Федерации от 28 сентября 2010 года № 764 «Об утверждении Правил осуществления контроля за соблюдением субъектами естественных монополий стандартов раскрытия информации»;</w:t>
            </w:r>
          </w:p>
          <w:p w:rsidR="0090131F" w:rsidRPr="00AD29CA" w:rsidRDefault="0090131F" w:rsidP="0090131F">
            <w:pPr>
              <w:ind w:firstLine="175"/>
              <w:jc w:val="both"/>
            </w:pPr>
            <w:r w:rsidRPr="00AD29CA">
              <w:t>- постановление Правительства Российской Федерации от 17.01.2013 № 6 «О стандартах раскрытия информации в сфере водоснабжения и водоотведения»;</w:t>
            </w:r>
          </w:p>
          <w:p w:rsidR="0090131F" w:rsidRDefault="0090131F" w:rsidP="0090131F">
            <w:pPr>
              <w:ind w:firstLine="175"/>
              <w:jc w:val="both"/>
            </w:pPr>
            <w:r w:rsidRPr="00AD29CA">
              <w:t>- постановлением Правительства Российской Федерации от 21.01.2004 № 24 «Об утверждении стандартов раскрытия информации субъектами оптового и розничных рынков электрической энергии»;</w:t>
            </w:r>
          </w:p>
          <w:p w:rsidR="0090131F" w:rsidRPr="00AD29CA" w:rsidRDefault="0090131F" w:rsidP="0090131F">
            <w:pPr>
              <w:ind w:firstLine="175"/>
              <w:jc w:val="both"/>
            </w:pPr>
            <w:r w:rsidRPr="00AD29CA">
              <w:t>- постановление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w:t>
            </w:r>
          </w:p>
          <w:p w:rsidR="0090131F" w:rsidRDefault="0090131F" w:rsidP="0090131F">
            <w:pPr>
              <w:ind w:firstLine="175"/>
              <w:jc w:val="both"/>
            </w:pPr>
            <w:r>
              <w:t>- постановление Правительства Российской Федерации от 18.10.2010 № 844 «О стандартах раскрытия информации субъектами естественных монополий, оказывающими услуги по транспортировке нефти и нефтепродуктов по магистральным трубопроводам»;</w:t>
            </w:r>
          </w:p>
          <w:p w:rsidR="0090131F" w:rsidRDefault="0090131F" w:rsidP="0090131F">
            <w:pPr>
              <w:ind w:firstLine="175"/>
              <w:jc w:val="both"/>
            </w:pPr>
            <w:r>
              <w:t>- постановление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w:t>
            </w:r>
          </w:p>
          <w:p w:rsidR="0090131F" w:rsidRPr="00332128" w:rsidRDefault="0090131F" w:rsidP="0090131F">
            <w:pPr>
              <w:jc w:val="both"/>
              <w:rPr>
                <w:rFonts w:eastAsiaTheme="minorHAnsi"/>
                <w:lang w:eastAsia="en-US"/>
              </w:rPr>
            </w:pPr>
            <w:r>
              <w:rPr>
                <w:rFonts w:eastAsiaTheme="minorHAnsi"/>
                <w:lang w:eastAsia="en-US"/>
              </w:rPr>
              <w:t>- </w:t>
            </w:r>
            <w:r w:rsidRPr="00332128">
              <w:rPr>
                <w:rFonts w:eastAsiaTheme="minorHAnsi"/>
                <w:lang w:eastAsia="en-US"/>
              </w:rPr>
              <w:t>постановление Правительства РФ от 21.06.2016 № 564 «Об утверждении стандартов раскрытия информации в области обращения с твердыми коммунальными отходами»;</w:t>
            </w:r>
          </w:p>
          <w:p w:rsidR="0090131F" w:rsidRDefault="0090131F" w:rsidP="0090131F">
            <w:pPr>
              <w:ind w:firstLine="175"/>
              <w:jc w:val="both"/>
            </w:pPr>
            <w:r w:rsidRPr="00AD29CA">
              <w:t>- постановление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p>
          <w:p w:rsidR="0090131F" w:rsidRDefault="0090131F" w:rsidP="0090131F">
            <w:pPr>
              <w:ind w:firstLine="175"/>
              <w:jc w:val="both"/>
            </w:pPr>
            <w:r w:rsidRPr="00AD29CA">
              <w:t>- постановление Правительства Российской Федерации от 6 мая 2015 года № 434 «О региональном государственном контроле за применением цен на лекарственные препараты, включенные в перечень жизненно необходимых и важнейших лекарственных препаратов»;</w:t>
            </w:r>
          </w:p>
          <w:p w:rsidR="0090131F" w:rsidRPr="00AD29CA" w:rsidRDefault="0090131F" w:rsidP="0090131F">
            <w:pPr>
              <w:ind w:firstLine="175"/>
              <w:jc w:val="both"/>
            </w:pPr>
            <w:r>
              <w:t>- </w:t>
            </w:r>
            <w:r w:rsidRPr="00AD29CA">
              <w:t>постановление Правительства Нижегородской области от 25.09.2013 № 680 «Об утверждении Порядка осуществления регионального государственного контроля (надзора) в области государственного регулирования цен (тарифов) на территории Нижегородской области»;</w:t>
            </w:r>
          </w:p>
          <w:p w:rsidR="0090131F" w:rsidRDefault="0090131F" w:rsidP="0090131F">
            <w:pPr>
              <w:ind w:firstLine="175"/>
              <w:jc w:val="both"/>
            </w:pPr>
            <w:r>
              <w:t>- </w:t>
            </w:r>
            <w:r w:rsidRPr="00915E20">
              <w:t>постановление Правительства Нижегородской области от 15.05.2006 № 171 «Об утверждении положения о региональной службе по тарифам Нижегородской области»;</w:t>
            </w:r>
          </w:p>
          <w:p w:rsidR="0090131F" w:rsidRDefault="0090131F" w:rsidP="0090131F">
            <w:pPr>
              <w:ind w:firstLine="175"/>
              <w:jc w:val="both"/>
            </w:pPr>
            <w:r w:rsidRPr="00915E20">
              <w:t>- Приказ РСТ Нижегородской области от 17.06.2015 №73/од «Об утверждении административного регламента региональной службы по тарифам Нижегородской области по исполнению государственной функции «Осуществление регионального государственного контроля (надзора) в области государственного регулирования цен (тарифов) на территории Нижегородской области».</w:t>
            </w:r>
          </w:p>
          <w:p w:rsidR="0090131F" w:rsidRDefault="0090131F" w:rsidP="0090131F">
            <w:pPr>
              <w:ind w:firstLine="175"/>
              <w:jc w:val="both"/>
            </w:pPr>
            <w:r w:rsidRPr="00915E20">
              <w:t>- приказ ФАС России от 15.08.2016 № 1145/16 «Об утверждении Методических указаний по расчету тарифов на перемещение и хранение задержанных транспортных средств и установлению сроков оплаты»;</w:t>
            </w:r>
          </w:p>
          <w:p w:rsidR="0090131F" w:rsidRPr="00E00821" w:rsidRDefault="0090131F" w:rsidP="0090131F">
            <w:pPr>
              <w:ind w:firstLine="175"/>
              <w:jc w:val="both"/>
            </w:pPr>
            <w:r w:rsidRPr="00E00821">
              <w:t>- постановление Правительства Российской Федерации от 07.03.1995 № 239 «О мерах по упорядочению государственного регулирования цен (тарифов)»;</w:t>
            </w:r>
          </w:p>
          <w:p w:rsidR="0090131F" w:rsidRPr="00915E20" w:rsidRDefault="0090131F" w:rsidP="0090131F">
            <w:pPr>
              <w:ind w:firstLine="175"/>
              <w:jc w:val="both"/>
            </w:pPr>
            <w:r w:rsidRPr="00915E20">
              <w:t>- постановление Правительства Нижегородской области от 25 сентября 2013 года №680 «Об утверждении Порядка осуществления регионального государственного контроля (надзора) в области государственного регулирования цен (тарифов) на территории Нижегородской области».</w:t>
            </w:r>
          </w:p>
          <w:p w:rsidR="0090131F" w:rsidRPr="00FC34C3" w:rsidRDefault="0090131F" w:rsidP="0090131F">
            <w:pPr>
              <w:ind w:firstLine="175"/>
              <w:jc w:val="both"/>
              <w:rPr>
                <w:highlight w:val="yellow"/>
              </w:rPr>
            </w:pPr>
          </w:p>
        </w:tc>
        <w:tc>
          <w:tcPr>
            <w:tcW w:w="2268" w:type="dxa"/>
          </w:tcPr>
          <w:p w:rsidR="0090131F" w:rsidRPr="00FC34C3" w:rsidRDefault="0090131F" w:rsidP="0090131F">
            <w:pPr>
              <w:jc w:val="center"/>
              <w:rPr>
                <w:highlight w:val="yellow"/>
              </w:rPr>
            </w:pPr>
            <w:r w:rsidRPr="00846E4F">
              <w:t>Региональная служба по тарифам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9C710E" w:rsidRDefault="0090131F" w:rsidP="0090131F">
            <w:pPr>
              <w:numPr>
                <w:ilvl w:val="0"/>
                <w:numId w:val="13"/>
              </w:numPr>
              <w:ind w:left="527" w:hanging="357"/>
              <w:jc w:val="both"/>
            </w:pPr>
          </w:p>
        </w:tc>
        <w:tc>
          <w:tcPr>
            <w:tcW w:w="3969" w:type="dxa"/>
          </w:tcPr>
          <w:p w:rsidR="0090131F" w:rsidRPr="009C710E" w:rsidRDefault="0090131F" w:rsidP="0090131F">
            <w:pPr>
              <w:jc w:val="both"/>
            </w:pPr>
            <w:r w:rsidRPr="009C710E">
              <w:t>Региональный государственный контроль в сфере социального обслуживания граждан</w:t>
            </w:r>
          </w:p>
        </w:tc>
        <w:tc>
          <w:tcPr>
            <w:tcW w:w="4394" w:type="dxa"/>
            <w:shd w:val="clear" w:color="auto" w:fill="auto"/>
          </w:tcPr>
          <w:p w:rsidR="0090131F" w:rsidRPr="009C710E" w:rsidRDefault="0090131F" w:rsidP="0090131F">
            <w:pPr>
              <w:autoSpaceDE w:val="0"/>
              <w:autoSpaceDN w:val="0"/>
              <w:adjustRightInd w:val="0"/>
              <w:ind w:firstLine="284"/>
              <w:jc w:val="both"/>
            </w:pPr>
            <w:r w:rsidRPr="009C710E">
              <w:t>- Федерального закона от 28.12.2013 № 442-ФЗ «Об основах социального обслуживания граждан в Российской Федерации»</w:t>
            </w:r>
          </w:p>
          <w:p w:rsidR="0090131F" w:rsidRPr="009C710E" w:rsidRDefault="0090131F" w:rsidP="0090131F">
            <w:pPr>
              <w:autoSpaceDE w:val="0"/>
              <w:autoSpaceDN w:val="0"/>
              <w:adjustRightInd w:val="0"/>
              <w:ind w:firstLine="284"/>
              <w:jc w:val="both"/>
            </w:pPr>
            <w:r w:rsidRPr="009C710E">
              <w:t>- Федеральный закон от 26.12.2008 № 294-ФЗ «О защите прав и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9C710E" w:rsidRDefault="0090131F" w:rsidP="0090131F">
            <w:pPr>
              <w:autoSpaceDE w:val="0"/>
              <w:autoSpaceDN w:val="0"/>
              <w:adjustRightInd w:val="0"/>
              <w:ind w:firstLine="284"/>
              <w:jc w:val="both"/>
            </w:pPr>
            <w:r w:rsidRPr="009C710E">
              <w:t>- постановление Правительства Российской Федерации от 24.11.2014 № 1239 «Об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информационно-телекоммуникационной сети «Интернет»;</w:t>
            </w:r>
          </w:p>
          <w:p w:rsidR="0090131F" w:rsidRPr="009C710E" w:rsidRDefault="0090131F" w:rsidP="0090131F">
            <w:pPr>
              <w:autoSpaceDE w:val="0"/>
              <w:autoSpaceDN w:val="0"/>
              <w:adjustRightInd w:val="0"/>
              <w:ind w:firstLine="284"/>
              <w:jc w:val="both"/>
            </w:pPr>
            <w:r w:rsidRPr="009C710E">
              <w:t>- приказ Министерства труда и социальной защиты Российской Федерации от 17.11.2014 № 886н «Об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содержание указанной информации и форма ее предоставления)»;</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02.12.2008 № 565 «О некоторых вопросах деятельности государственных стационарных учреждений социального обслуживания системы социальной защиты населения Нижегородской области «Реабилитационный центр для инвалидов»;</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24.01.2007 № 24 «О реабилитации инвалидов в Нижегородской области»;</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15.04.2016 № 217 «Об утверждении Порядка предоставления социальных услуг поставщиками социальных услуг в форме социального обслуживания на дому»;</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30.03.2016 № 176 «Об утверждении Порядка предоставления социальных услуг поставщиками социальных услуг в полустационарной форме социального обслуживания»;</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24.12.2015 № 864 «Об утверждении Порядка предоставления социальных услуг поставщиками социальных услуг в стационарной форме социального обслуживания гражданами пожилого возраста и инвалидам»;</w:t>
            </w:r>
          </w:p>
          <w:p w:rsidR="0090131F" w:rsidRPr="009C710E" w:rsidRDefault="0090131F" w:rsidP="0090131F">
            <w:pPr>
              <w:autoSpaceDE w:val="0"/>
              <w:autoSpaceDN w:val="0"/>
              <w:adjustRightInd w:val="0"/>
              <w:ind w:firstLine="284"/>
              <w:jc w:val="both"/>
            </w:pPr>
            <w:r w:rsidRPr="009C710E">
              <w:t xml:space="preserve">- постановление Правительства Нижегородской области от 21.06.2016 № 377 «О предоставлении социальных услуг поставщиками социальных услуг несовершеннолетним, их родителям (законным представителям) в Нижегородской области»; </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20.10.2014 № 709 «Об утверждении норм питания в организациях социального обслуживания Нижегородской области»;</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23.01.2015 № 29 «Об утверждении нормативов обеспечения площадью жилых помещений при предоставлении социальных услуг организациями социального обслуживания Нижегородской области»;</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07.11.2014 № 768 «Об утверждении нормативов обеспечения мягким инвентарем и средствами личной гигиены граждан, состоящих на социальном обслуживании в организациях социального обслуживания Нижегородской области»;</w:t>
            </w:r>
          </w:p>
          <w:p w:rsidR="0090131F" w:rsidRPr="009C710E" w:rsidRDefault="0090131F" w:rsidP="0090131F">
            <w:pPr>
              <w:autoSpaceDE w:val="0"/>
              <w:autoSpaceDN w:val="0"/>
              <w:adjustRightInd w:val="0"/>
              <w:ind w:firstLine="284"/>
              <w:jc w:val="both"/>
            </w:pPr>
            <w:r w:rsidRPr="009C710E">
              <w:t>- постановление Правительства Нижегородской области от 23.10.2014 № 723 «Об утверждении номенклатуры организаций социального обслуживания Нижегородской области»;</w:t>
            </w:r>
          </w:p>
          <w:p w:rsidR="0090131F" w:rsidRPr="00FC34C3" w:rsidRDefault="0090131F" w:rsidP="0090131F">
            <w:pPr>
              <w:autoSpaceDE w:val="0"/>
              <w:autoSpaceDN w:val="0"/>
              <w:adjustRightInd w:val="0"/>
              <w:ind w:firstLine="284"/>
              <w:jc w:val="both"/>
              <w:rPr>
                <w:highlight w:val="yellow"/>
              </w:rPr>
            </w:pPr>
          </w:p>
        </w:tc>
        <w:tc>
          <w:tcPr>
            <w:tcW w:w="4252" w:type="dxa"/>
          </w:tcPr>
          <w:p w:rsidR="0090131F" w:rsidRPr="009C710E" w:rsidRDefault="0090131F" w:rsidP="0090131F">
            <w:pPr>
              <w:autoSpaceDE w:val="0"/>
              <w:autoSpaceDN w:val="0"/>
              <w:adjustRightInd w:val="0"/>
              <w:ind w:firstLine="284"/>
              <w:jc w:val="both"/>
            </w:pPr>
            <w:r w:rsidRPr="009C710E">
              <w:t>- Кодекс Российской Федерации об административных правонарушениях» от 30.12.2001 № 195-ФЗ;</w:t>
            </w:r>
          </w:p>
          <w:p w:rsidR="0090131F" w:rsidRPr="009C710E" w:rsidRDefault="0090131F" w:rsidP="0090131F">
            <w:pPr>
              <w:autoSpaceDE w:val="0"/>
              <w:autoSpaceDN w:val="0"/>
              <w:adjustRightInd w:val="0"/>
              <w:ind w:firstLine="284"/>
              <w:jc w:val="both"/>
            </w:pPr>
            <w:r w:rsidRPr="009C710E">
              <w:t>- Федеральный закон от 28.12.2013 № 442-ФЗ «Об основах социального обслуживания граждан в Российской Федерации»;</w:t>
            </w:r>
          </w:p>
          <w:p w:rsidR="0090131F" w:rsidRPr="009C710E" w:rsidRDefault="0090131F" w:rsidP="0090131F">
            <w:pPr>
              <w:autoSpaceDE w:val="0"/>
              <w:autoSpaceDN w:val="0"/>
              <w:adjustRightInd w:val="0"/>
              <w:ind w:firstLine="284"/>
              <w:jc w:val="both"/>
            </w:pPr>
            <w:r w:rsidRPr="009C710E">
              <w:t>- Федеральный закон от 26.12.2008 № 294-ФЗ «О защите прав и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9C710E" w:rsidRDefault="0090131F" w:rsidP="0090131F">
            <w:pPr>
              <w:autoSpaceDE w:val="0"/>
              <w:autoSpaceDN w:val="0"/>
              <w:adjustRightInd w:val="0"/>
              <w:ind w:firstLine="284"/>
              <w:jc w:val="both"/>
            </w:pPr>
            <w:r w:rsidRPr="009C710E">
              <w:t>- постановление Правительства Российской Федерации от 23.11.2009 №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90131F" w:rsidRPr="009C710E" w:rsidRDefault="0090131F" w:rsidP="0090131F">
            <w:pPr>
              <w:autoSpaceDE w:val="0"/>
              <w:autoSpaceDN w:val="0"/>
              <w:adjustRightInd w:val="0"/>
              <w:ind w:firstLine="284"/>
              <w:jc w:val="both"/>
            </w:pPr>
            <w:r w:rsidRPr="009C710E">
              <w:rPr>
                <w:rFonts w:eastAsia="Calibri"/>
                <w:sz w:val="28"/>
                <w:szCs w:val="28"/>
                <w:lang w:eastAsia="en-US"/>
              </w:rPr>
              <w:t>-</w:t>
            </w:r>
            <w:r w:rsidRPr="009C710E">
              <w:t> постановление Правительства Нижегородской области от 21.11.2014 № 806 «Об утверждении порядка организации осуществления регионального государственного контроля (надзора) в сфере социального обслуживания на территории Нижегородской области»;</w:t>
            </w:r>
          </w:p>
          <w:p w:rsidR="0090131F" w:rsidRDefault="0090131F" w:rsidP="0090131F">
            <w:pPr>
              <w:autoSpaceDE w:val="0"/>
              <w:autoSpaceDN w:val="0"/>
              <w:adjustRightInd w:val="0"/>
              <w:ind w:firstLine="284"/>
              <w:jc w:val="both"/>
            </w:pPr>
            <w:r w:rsidRPr="009010CC">
              <w:t>- постановление Правительства Нижегородской области от 31.12.2014 № 964 «О межведомственном взаимодействии органов государственной власти Нижегородской области в связи с реализацией полномочий в сфере социального обслуживания».</w:t>
            </w:r>
          </w:p>
          <w:p w:rsidR="0090131F" w:rsidRPr="009010CC" w:rsidRDefault="0090131F" w:rsidP="0090131F">
            <w:pPr>
              <w:autoSpaceDE w:val="0"/>
              <w:autoSpaceDN w:val="0"/>
              <w:adjustRightInd w:val="0"/>
              <w:ind w:firstLine="284"/>
              <w:jc w:val="both"/>
              <w:rPr>
                <w:highlight w:val="yellow"/>
              </w:rPr>
            </w:pPr>
            <w:r w:rsidRPr="009010CC">
              <w:t>- приказ министерства социальной политики Нижегородской области от 01.07.2015 № 424 «Об утверждении административного регламента министерства социальной политики Нижегородской области по исполнению государственной функции «Региональный государственный контроль (надзор) в сфере социального обслуживания граждан»</w:t>
            </w:r>
          </w:p>
        </w:tc>
        <w:tc>
          <w:tcPr>
            <w:tcW w:w="2268" w:type="dxa"/>
          </w:tcPr>
          <w:p w:rsidR="0090131F" w:rsidRPr="009C710E" w:rsidRDefault="0090131F" w:rsidP="0090131F">
            <w:pPr>
              <w:jc w:val="center"/>
            </w:pPr>
            <w:r w:rsidRPr="009C710E">
              <w:t>Министерство социальной политики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9010CC" w:rsidRDefault="0090131F" w:rsidP="0090131F">
            <w:pPr>
              <w:numPr>
                <w:ilvl w:val="0"/>
                <w:numId w:val="13"/>
              </w:numPr>
              <w:ind w:left="527" w:hanging="357"/>
              <w:jc w:val="both"/>
            </w:pPr>
          </w:p>
        </w:tc>
        <w:tc>
          <w:tcPr>
            <w:tcW w:w="3969" w:type="dxa"/>
          </w:tcPr>
          <w:p w:rsidR="0090131F" w:rsidRPr="009010CC" w:rsidRDefault="0090131F" w:rsidP="0090131F">
            <w:r w:rsidRPr="009010CC">
              <w:t>Контроль и надзор за долевым строительством многоквартирных домов и иных объектов недвижимости</w:t>
            </w:r>
          </w:p>
        </w:tc>
        <w:tc>
          <w:tcPr>
            <w:tcW w:w="4394" w:type="dxa"/>
            <w:shd w:val="clear" w:color="auto" w:fill="auto"/>
          </w:tcPr>
          <w:p w:rsidR="0090131F" w:rsidRPr="009010CC" w:rsidRDefault="0090131F" w:rsidP="0090131F">
            <w:pPr>
              <w:ind w:firstLine="284"/>
              <w:jc w:val="both"/>
            </w:pPr>
            <w:r w:rsidRPr="009010CC">
              <w:t>- Федеральный закон от 30.12.2004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0131F" w:rsidRPr="009010CC" w:rsidRDefault="0090131F" w:rsidP="0090131F">
            <w:pPr>
              <w:ind w:firstLine="175"/>
              <w:jc w:val="both"/>
            </w:pPr>
            <w:r w:rsidRPr="009010CC">
              <w:t>- Постановлением Правительства Российской Федерации от 21.04.2006 № 233 «О нормативах оценки финансовой устойчивости деятельности застройщика»</w:t>
            </w:r>
          </w:p>
          <w:p w:rsidR="0090131F" w:rsidRPr="009010CC" w:rsidRDefault="0090131F" w:rsidP="0090131F">
            <w:pPr>
              <w:ind w:firstLine="175"/>
              <w:jc w:val="both"/>
            </w:pPr>
            <w:r w:rsidRPr="009010CC">
              <w:t>- Постановлением Правительства Российской Федерации от 27.10.2005 № 645 «О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p>
          <w:p w:rsidR="0090131F" w:rsidRPr="00FC34C3" w:rsidRDefault="0090131F" w:rsidP="0090131F">
            <w:pPr>
              <w:ind w:firstLine="175"/>
              <w:jc w:val="both"/>
              <w:rPr>
                <w:highlight w:val="yellow"/>
              </w:rPr>
            </w:pPr>
          </w:p>
        </w:tc>
        <w:tc>
          <w:tcPr>
            <w:tcW w:w="4252" w:type="dxa"/>
          </w:tcPr>
          <w:p w:rsidR="0090131F" w:rsidRPr="009010CC" w:rsidRDefault="0090131F" w:rsidP="0090131F">
            <w:pPr>
              <w:ind w:firstLine="284"/>
              <w:jc w:val="both"/>
            </w:pPr>
            <w:r w:rsidRPr="009010CC">
              <w:t>-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0131F" w:rsidRPr="009010CC" w:rsidRDefault="0090131F" w:rsidP="0090131F">
            <w:pPr>
              <w:ind w:firstLine="284"/>
              <w:jc w:val="both"/>
            </w:pPr>
            <w:r w:rsidRPr="009010CC">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0131F" w:rsidRPr="009010CC" w:rsidRDefault="0090131F" w:rsidP="0090131F">
            <w:pPr>
              <w:ind w:firstLine="284"/>
              <w:jc w:val="both"/>
            </w:pPr>
            <w:r w:rsidRPr="009010CC">
              <w:t>- КоАП;</w:t>
            </w:r>
          </w:p>
          <w:p w:rsidR="0090131F" w:rsidRPr="009010CC" w:rsidRDefault="0090131F" w:rsidP="0090131F">
            <w:pPr>
              <w:ind w:firstLine="284"/>
              <w:jc w:val="both"/>
            </w:pPr>
            <w:r w:rsidRPr="009010CC">
              <w:t>- Положение о Министерстве строительства Нижегородской области, утв. постановлением Правительства Нижегородской области от 31.08.2015 №543;</w:t>
            </w:r>
          </w:p>
          <w:p w:rsidR="0090131F" w:rsidRPr="009010CC" w:rsidRDefault="0090131F" w:rsidP="0090131F">
            <w:pPr>
              <w:ind w:firstLine="284"/>
              <w:jc w:val="both"/>
            </w:pPr>
            <w:r w:rsidRPr="009010CC">
              <w:t>- Правила представления застройщиками ежеквартальной отчетности об осуществлении деятельности, связанной с привлечением денежных средств участников долевого строительства, утв. Постановлением Правительства Российской Федерации от 27.10.2005 № 645;</w:t>
            </w:r>
          </w:p>
          <w:p w:rsidR="0090131F" w:rsidRPr="009010CC" w:rsidRDefault="0090131F" w:rsidP="0090131F">
            <w:pPr>
              <w:ind w:firstLine="284"/>
              <w:jc w:val="both"/>
            </w:pPr>
            <w:r w:rsidRPr="009010CC">
              <w:t>- Постановлением Правительства Нижегородской области от 29.12.2006 года № 453 «О порядке реализации Федерального закона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территории Нижегородской области»;</w:t>
            </w:r>
          </w:p>
          <w:p w:rsidR="0090131F" w:rsidRPr="009010CC" w:rsidRDefault="0090131F" w:rsidP="0090131F">
            <w:pPr>
              <w:ind w:firstLine="284"/>
              <w:jc w:val="both"/>
            </w:pPr>
            <w:r w:rsidRPr="009010CC">
              <w:t>- Административный регламент об Осуществлении государственного контроля (надзора) в области долевого строительства многоквартирных домов и (или) иных объектов недвижимости на территории Нижегородской области, утв. приказом Министерства строительства Нижегородской области 19.05.2015 года № 34/од;</w:t>
            </w:r>
          </w:p>
          <w:p w:rsidR="0090131F" w:rsidRDefault="0090131F" w:rsidP="0090131F">
            <w:pPr>
              <w:ind w:firstLine="284"/>
              <w:jc w:val="both"/>
            </w:pPr>
            <w:r w:rsidRPr="009010CC">
              <w:t>- Методические указания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 утв. Приказом Федеральной службы по финансовым рынкам от 12.01.2006 № 06-2/пз-н</w:t>
            </w:r>
            <w:r>
              <w:t>;</w:t>
            </w:r>
          </w:p>
          <w:p w:rsidR="0090131F" w:rsidRPr="009010CC" w:rsidRDefault="0090131F" w:rsidP="0090131F">
            <w:pPr>
              <w:ind w:firstLine="284"/>
              <w:jc w:val="both"/>
            </w:pPr>
            <w:r w:rsidRPr="009010CC">
              <w:t>- Приказ Минстроя России от 12.08.2016 №560/пр «Об утверждении критериев отнесения граждан, чьи денежные средства привлечены для строительства многоквартирных домов и чьи права нарушены, к числу пострадавших граждан и правил ведения реестра пострадавших граждан»</w:t>
            </w:r>
          </w:p>
          <w:p w:rsidR="0090131F" w:rsidRPr="00FC34C3" w:rsidRDefault="0090131F" w:rsidP="0090131F">
            <w:pPr>
              <w:jc w:val="both"/>
              <w:rPr>
                <w:highlight w:val="yellow"/>
              </w:rPr>
            </w:pPr>
          </w:p>
        </w:tc>
        <w:tc>
          <w:tcPr>
            <w:tcW w:w="2268" w:type="dxa"/>
          </w:tcPr>
          <w:p w:rsidR="0090131F" w:rsidRPr="00FC34C3" w:rsidRDefault="0090131F" w:rsidP="0090131F">
            <w:pPr>
              <w:jc w:val="center"/>
              <w:rPr>
                <w:highlight w:val="yellow"/>
              </w:rPr>
            </w:pPr>
            <w:r w:rsidRPr="009010CC">
              <w:t>Министерство строительства Нижегородской области</w:t>
            </w:r>
          </w:p>
        </w:tc>
      </w:tr>
      <w:tr w:rsidR="0090131F" w:rsidRPr="00FC34C3" w:rsidTr="0090131F">
        <w:tblPrEx>
          <w:tblLook w:val="0000" w:firstRow="0" w:lastRow="0" w:firstColumn="0" w:lastColumn="0" w:noHBand="0" w:noVBand="0"/>
        </w:tblPrEx>
        <w:trPr>
          <w:trHeight w:val="345"/>
        </w:trPr>
        <w:tc>
          <w:tcPr>
            <w:tcW w:w="606" w:type="dxa"/>
          </w:tcPr>
          <w:p w:rsidR="0090131F" w:rsidRPr="009010CC" w:rsidRDefault="0090131F" w:rsidP="0090131F">
            <w:pPr>
              <w:numPr>
                <w:ilvl w:val="0"/>
                <w:numId w:val="13"/>
              </w:numPr>
              <w:ind w:left="527" w:hanging="357"/>
              <w:jc w:val="both"/>
            </w:pPr>
          </w:p>
        </w:tc>
        <w:tc>
          <w:tcPr>
            <w:tcW w:w="3969" w:type="dxa"/>
          </w:tcPr>
          <w:p w:rsidR="0090131F" w:rsidRPr="009010CC" w:rsidRDefault="0090131F" w:rsidP="0090131F">
            <w:r>
              <w:t>Региональный государственный надзор</w:t>
            </w:r>
            <w:r w:rsidRPr="00016568">
              <w:t xml:space="preserve"> в облас</w:t>
            </w:r>
            <w:r>
              <w:t>ти племенного животноводства</w:t>
            </w:r>
          </w:p>
        </w:tc>
        <w:tc>
          <w:tcPr>
            <w:tcW w:w="4394" w:type="dxa"/>
            <w:shd w:val="clear" w:color="auto" w:fill="auto"/>
          </w:tcPr>
          <w:p w:rsidR="0090131F" w:rsidRDefault="0090131F" w:rsidP="0090131F">
            <w:pPr>
              <w:ind w:firstLine="284"/>
              <w:jc w:val="both"/>
            </w:pPr>
            <w:r>
              <w:t>- Федеральный закон от 3.08.</w:t>
            </w:r>
            <w:r w:rsidRPr="00D63218">
              <w:t xml:space="preserve">1995 года </w:t>
            </w:r>
            <w:hyperlink r:id="rId14" w:history="1">
              <w:r w:rsidRPr="00D63218">
                <w:t>№ 123-ФЗ</w:t>
              </w:r>
            </w:hyperlink>
            <w:r>
              <w:t xml:space="preserve"> «О племенном животноводстве»</w:t>
            </w:r>
          </w:p>
          <w:p w:rsidR="0090131F" w:rsidRDefault="0090131F" w:rsidP="0090131F">
            <w:pPr>
              <w:ind w:firstLine="284"/>
              <w:jc w:val="both"/>
            </w:pPr>
            <w:r w:rsidRPr="00874C2C">
              <w:t>- приказ Министерства сельского хозяйства Российской Федерации от 17.11.2011 № 431 «Об утверждении Правил в области племенного животноводства «Виды организаций, осуществляющих деятельность в области племенного животноводства» и о признании утратившими силу приказов Минсельхоза России»</w:t>
            </w:r>
            <w:r>
              <w:t>;</w:t>
            </w:r>
          </w:p>
          <w:p w:rsidR="0090131F" w:rsidRPr="00874C2C" w:rsidRDefault="0090131F" w:rsidP="0090131F">
            <w:pPr>
              <w:ind w:firstLine="284"/>
              <w:jc w:val="both"/>
            </w:pPr>
            <w:r w:rsidRPr="00874C2C">
              <w:t>- приказ Министерства сельского хозяйства Российской Федерации от 1.02.2011 № 25 «Об утверждении Правил ведения учета в племенном скотоводстве молочного и молочно-мясного направлений продуктивности».</w:t>
            </w:r>
          </w:p>
          <w:p w:rsidR="0090131F" w:rsidRPr="009010CC" w:rsidRDefault="0090131F" w:rsidP="0090131F">
            <w:pPr>
              <w:ind w:firstLine="284"/>
              <w:jc w:val="both"/>
            </w:pPr>
          </w:p>
        </w:tc>
        <w:tc>
          <w:tcPr>
            <w:tcW w:w="4252" w:type="dxa"/>
          </w:tcPr>
          <w:p w:rsidR="0090131F" w:rsidRDefault="0090131F" w:rsidP="0090131F">
            <w:pPr>
              <w:ind w:firstLine="284"/>
              <w:jc w:val="both"/>
            </w:pPr>
            <w:r>
              <w:t>- КоАП Российской Федерации</w:t>
            </w:r>
          </w:p>
          <w:p w:rsidR="0090131F" w:rsidRDefault="0090131F" w:rsidP="0090131F">
            <w:pPr>
              <w:ind w:firstLine="284"/>
              <w:jc w:val="both"/>
            </w:pPr>
            <w:r>
              <w:t>- </w:t>
            </w:r>
            <w:r w:rsidRPr="00016568">
              <w:t>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90131F" w:rsidRDefault="0090131F" w:rsidP="0090131F">
            <w:pPr>
              <w:ind w:firstLine="284"/>
              <w:jc w:val="both"/>
            </w:pPr>
            <w:r>
              <w:t>- </w:t>
            </w:r>
            <w:r w:rsidRPr="00D63218">
              <w:t xml:space="preserve">постановлением Правительства Российской Федерации от 6 марта 1996 года </w:t>
            </w:r>
            <w:hyperlink r:id="rId15" w:history="1">
              <w:r w:rsidRPr="00D63218">
                <w:t>№ 244</w:t>
              </w:r>
            </w:hyperlink>
            <w:r w:rsidRPr="00D63218">
              <w:t xml:space="preserve"> «О мерах по реализации Федерального зако</w:t>
            </w:r>
            <w:r>
              <w:t>на «О племенном животноводстве»</w:t>
            </w:r>
          </w:p>
          <w:p w:rsidR="0090131F" w:rsidRDefault="0090131F" w:rsidP="0090131F">
            <w:pPr>
              <w:ind w:firstLine="284"/>
              <w:jc w:val="both"/>
            </w:pPr>
            <w:r>
              <w:t>- постановление Правительства Нижегородской области от 29.09.2017 № 707 «Об утверждении Порядка осуществления регионального государственного надзора в области племенного животноводства на территории Нижегородской области».</w:t>
            </w:r>
          </w:p>
          <w:p w:rsidR="0090131F" w:rsidRPr="009010CC" w:rsidRDefault="0090131F" w:rsidP="0090131F">
            <w:pPr>
              <w:ind w:firstLine="284"/>
              <w:jc w:val="both"/>
            </w:pPr>
            <w:r>
              <w:t>- приказ министерства сельского хозяйства и продовольственных ресурсов Нижегородской области от  28.12.2017 № 166 «Об утверждении Административного регламента министерства сельского хозяйства и продовольственных ресурсов Нижегородской области по исполнению государственной функции «Осуществление регионального государственного надзора в области племенного животноводства на территории Нижегородской области»</w:t>
            </w:r>
          </w:p>
        </w:tc>
        <w:tc>
          <w:tcPr>
            <w:tcW w:w="2268" w:type="dxa"/>
          </w:tcPr>
          <w:p w:rsidR="0090131F" w:rsidRPr="00FC34C3" w:rsidRDefault="0090131F" w:rsidP="0090131F">
            <w:pPr>
              <w:jc w:val="center"/>
              <w:rPr>
                <w:highlight w:val="yellow"/>
              </w:rPr>
            </w:pPr>
            <w:r w:rsidRPr="009010CC">
              <w:t>Министерство сельского хозяйства и продовольственных ресурсов Нижегородской области</w:t>
            </w:r>
          </w:p>
        </w:tc>
      </w:tr>
    </w:tbl>
    <w:p w:rsidR="0090131F" w:rsidRPr="00FC34C3" w:rsidRDefault="0090131F" w:rsidP="0090131F">
      <w:pPr>
        <w:rPr>
          <w:sz w:val="28"/>
          <w:szCs w:val="28"/>
          <w:highlight w:val="yellow"/>
        </w:rPr>
      </w:pPr>
    </w:p>
    <w:p w:rsidR="0090131F" w:rsidRPr="009743B8" w:rsidRDefault="0090131F" w:rsidP="0090131F">
      <w:pPr>
        <w:ind w:left="9639"/>
        <w:jc w:val="center"/>
        <w:rPr>
          <w:sz w:val="28"/>
          <w:szCs w:val="28"/>
        </w:rPr>
      </w:pPr>
      <w:r w:rsidRPr="00FC34C3">
        <w:rPr>
          <w:sz w:val="28"/>
          <w:szCs w:val="28"/>
          <w:highlight w:val="yellow"/>
        </w:rPr>
        <w:br w:type="page"/>
      </w:r>
      <w:r w:rsidRPr="009743B8">
        <w:rPr>
          <w:sz w:val="28"/>
          <w:szCs w:val="28"/>
        </w:rPr>
        <w:t>Приложение 2</w:t>
      </w:r>
    </w:p>
    <w:p w:rsidR="0090131F" w:rsidRPr="009743B8" w:rsidRDefault="0090131F" w:rsidP="0090131F">
      <w:pPr>
        <w:ind w:left="9356"/>
        <w:jc w:val="center"/>
        <w:rPr>
          <w:sz w:val="28"/>
          <w:szCs w:val="28"/>
        </w:rPr>
      </w:pPr>
      <w:r w:rsidRPr="009743B8">
        <w:rPr>
          <w:sz w:val="28"/>
          <w:szCs w:val="28"/>
        </w:rPr>
        <w:t>к Сводному Докладу об осуществлении регионального государственного контроля (надзора) на территории Нижегородской области в 2017 году</w:t>
      </w:r>
    </w:p>
    <w:p w:rsidR="0090131F" w:rsidRPr="009743B8" w:rsidRDefault="0090131F" w:rsidP="0090131F">
      <w:pPr>
        <w:jc w:val="center"/>
        <w:rPr>
          <w:b/>
          <w:sz w:val="32"/>
          <w:szCs w:val="32"/>
        </w:rPr>
      </w:pPr>
      <w:r w:rsidRPr="009743B8">
        <w:rPr>
          <w:b/>
          <w:sz w:val="32"/>
          <w:szCs w:val="32"/>
        </w:rPr>
        <w:t>Показатели финансового и кадрового обеспечения</w:t>
      </w:r>
    </w:p>
    <w:p w:rsidR="0090131F" w:rsidRPr="00CE5765" w:rsidRDefault="0090131F" w:rsidP="0090131F">
      <w:pPr>
        <w:jc w:val="center"/>
        <w:rPr>
          <w:b/>
          <w:sz w:val="2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2115"/>
        <w:gridCol w:w="1551"/>
        <w:gridCol w:w="1551"/>
        <w:gridCol w:w="1207"/>
        <w:gridCol w:w="967"/>
        <w:gridCol w:w="967"/>
        <w:gridCol w:w="1207"/>
      </w:tblGrid>
      <w:tr w:rsidR="0090131F" w:rsidRPr="009743B8" w:rsidTr="0090131F">
        <w:trPr>
          <w:trHeight w:val="735"/>
          <w:tblHeader/>
        </w:trPr>
        <w:tc>
          <w:tcPr>
            <w:tcW w:w="0" w:type="auto"/>
            <w:shd w:val="clear" w:color="auto" w:fill="auto"/>
            <w:hideMark/>
          </w:tcPr>
          <w:p w:rsidR="0090131F" w:rsidRPr="009743B8" w:rsidRDefault="0090131F" w:rsidP="0090131F">
            <w:pPr>
              <w:spacing w:after="120"/>
              <w:jc w:val="center"/>
              <w:rPr>
                <w:b/>
              </w:rPr>
            </w:pPr>
            <w:r w:rsidRPr="009743B8">
              <w:rPr>
                <w:b/>
              </w:rPr>
              <w:t>Наименование показателя</w:t>
            </w:r>
          </w:p>
        </w:tc>
        <w:tc>
          <w:tcPr>
            <w:tcW w:w="0" w:type="auto"/>
            <w:shd w:val="clear" w:color="auto" w:fill="auto"/>
            <w:hideMark/>
          </w:tcPr>
          <w:p w:rsidR="0090131F" w:rsidRPr="009743B8" w:rsidRDefault="0090131F" w:rsidP="0090131F">
            <w:pPr>
              <w:spacing w:after="120"/>
              <w:jc w:val="center"/>
              <w:rPr>
                <w:b/>
                <w:bCs/>
              </w:rPr>
            </w:pPr>
            <w:r w:rsidRPr="009743B8">
              <w:rPr>
                <w:b/>
                <w:bCs/>
              </w:rPr>
              <w:t>Единица измерения</w:t>
            </w:r>
          </w:p>
        </w:tc>
        <w:tc>
          <w:tcPr>
            <w:tcW w:w="0" w:type="auto"/>
            <w:shd w:val="clear" w:color="auto" w:fill="auto"/>
            <w:hideMark/>
          </w:tcPr>
          <w:p w:rsidR="0090131F" w:rsidRPr="009743B8" w:rsidRDefault="0090131F" w:rsidP="0090131F">
            <w:pPr>
              <w:jc w:val="center"/>
              <w:rPr>
                <w:b/>
                <w:bCs/>
              </w:rPr>
            </w:pPr>
            <w:r w:rsidRPr="009743B8">
              <w:rPr>
                <w:b/>
                <w:bCs/>
              </w:rPr>
              <w:t>1 полугодие 2016 года</w:t>
            </w:r>
          </w:p>
        </w:tc>
        <w:tc>
          <w:tcPr>
            <w:tcW w:w="0" w:type="auto"/>
          </w:tcPr>
          <w:p w:rsidR="0090131F" w:rsidRPr="009743B8" w:rsidRDefault="0090131F" w:rsidP="0090131F">
            <w:pPr>
              <w:jc w:val="center"/>
              <w:rPr>
                <w:b/>
                <w:bCs/>
              </w:rPr>
            </w:pPr>
            <w:r w:rsidRPr="009743B8">
              <w:rPr>
                <w:b/>
                <w:bCs/>
              </w:rPr>
              <w:t>1 полугодие 2017 года</w:t>
            </w:r>
          </w:p>
        </w:tc>
        <w:tc>
          <w:tcPr>
            <w:tcW w:w="0" w:type="auto"/>
            <w:shd w:val="clear" w:color="auto" w:fill="EAF1DD"/>
            <w:vAlign w:val="center"/>
          </w:tcPr>
          <w:p w:rsidR="0090131F" w:rsidRPr="009743B8" w:rsidRDefault="0090131F" w:rsidP="0090131F">
            <w:pPr>
              <w:jc w:val="center"/>
              <w:rPr>
                <w:b/>
                <w:bCs/>
              </w:rPr>
            </w:pPr>
            <w:r w:rsidRPr="009743B8">
              <w:rPr>
                <w:b/>
                <w:bCs/>
              </w:rPr>
              <w:t>Темп роста, %</w:t>
            </w:r>
          </w:p>
        </w:tc>
        <w:tc>
          <w:tcPr>
            <w:tcW w:w="0" w:type="auto"/>
            <w:shd w:val="clear" w:color="auto" w:fill="auto"/>
            <w:hideMark/>
          </w:tcPr>
          <w:p w:rsidR="0090131F" w:rsidRPr="009743B8" w:rsidRDefault="0090131F" w:rsidP="0090131F">
            <w:pPr>
              <w:jc w:val="center"/>
              <w:rPr>
                <w:b/>
                <w:bCs/>
              </w:rPr>
            </w:pPr>
            <w:r w:rsidRPr="009743B8">
              <w:rPr>
                <w:b/>
                <w:bCs/>
              </w:rPr>
              <w:t>2016 год</w:t>
            </w:r>
          </w:p>
        </w:tc>
        <w:tc>
          <w:tcPr>
            <w:tcW w:w="0" w:type="auto"/>
            <w:shd w:val="clear" w:color="auto" w:fill="auto"/>
            <w:hideMark/>
          </w:tcPr>
          <w:p w:rsidR="0090131F" w:rsidRPr="009743B8" w:rsidRDefault="0090131F" w:rsidP="0090131F">
            <w:pPr>
              <w:jc w:val="center"/>
              <w:rPr>
                <w:b/>
                <w:bCs/>
              </w:rPr>
            </w:pPr>
            <w:r w:rsidRPr="009743B8">
              <w:rPr>
                <w:b/>
                <w:bCs/>
              </w:rPr>
              <w:t>2017 год</w:t>
            </w:r>
          </w:p>
        </w:tc>
        <w:tc>
          <w:tcPr>
            <w:tcW w:w="0" w:type="auto"/>
            <w:shd w:val="clear" w:color="auto" w:fill="EAF1DD"/>
            <w:vAlign w:val="center"/>
          </w:tcPr>
          <w:p w:rsidR="0090131F" w:rsidRPr="009743B8" w:rsidRDefault="0090131F" w:rsidP="0090131F">
            <w:pPr>
              <w:jc w:val="center"/>
              <w:rPr>
                <w:b/>
                <w:bCs/>
              </w:rPr>
            </w:pPr>
            <w:r w:rsidRPr="009743B8">
              <w:rPr>
                <w:b/>
                <w:bCs/>
              </w:rPr>
              <w:t>Темп роста, %</w:t>
            </w:r>
          </w:p>
        </w:tc>
      </w:tr>
      <w:tr w:rsidR="0090131F" w:rsidRPr="009743B8" w:rsidTr="0090131F">
        <w:trPr>
          <w:trHeight w:val="780"/>
        </w:trPr>
        <w:tc>
          <w:tcPr>
            <w:tcW w:w="0" w:type="auto"/>
            <w:shd w:val="clear" w:color="auto" w:fill="auto"/>
            <w:hideMark/>
          </w:tcPr>
          <w:p w:rsidR="0090131F" w:rsidRPr="009743B8" w:rsidRDefault="0090131F" w:rsidP="0090131F">
            <w:pPr>
              <w:spacing w:after="120"/>
              <w:jc w:val="both"/>
            </w:pPr>
            <w:r w:rsidRPr="009743B8">
              <w:t>Объем финансовых средств, выделяемых в отчетном периоде из бюджетов всех уровней на выполнение функций по контролю (надзору)</w:t>
            </w:r>
          </w:p>
        </w:tc>
        <w:tc>
          <w:tcPr>
            <w:tcW w:w="0" w:type="auto"/>
            <w:shd w:val="clear" w:color="auto" w:fill="auto"/>
            <w:hideMark/>
          </w:tcPr>
          <w:p w:rsidR="0090131F" w:rsidRPr="009743B8" w:rsidRDefault="0090131F" w:rsidP="0090131F">
            <w:pPr>
              <w:spacing w:after="120"/>
              <w:jc w:val="center"/>
              <w:rPr>
                <w:color w:val="000000"/>
              </w:rPr>
            </w:pPr>
            <w:r w:rsidRPr="009743B8">
              <w:rPr>
                <w:color w:val="000000"/>
              </w:rPr>
              <w:t>тыс. рублей</w:t>
            </w:r>
          </w:p>
        </w:tc>
        <w:tc>
          <w:tcPr>
            <w:tcW w:w="0" w:type="auto"/>
            <w:shd w:val="clear" w:color="auto" w:fill="auto"/>
            <w:vAlign w:val="center"/>
          </w:tcPr>
          <w:p w:rsidR="0090131F" w:rsidRPr="00530FB0" w:rsidRDefault="0090131F" w:rsidP="0090131F">
            <w:pPr>
              <w:jc w:val="center"/>
            </w:pPr>
            <w:r w:rsidRPr="00530FB0">
              <w:t>133826</w:t>
            </w:r>
          </w:p>
        </w:tc>
        <w:tc>
          <w:tcPr>
            <w:tcW w:w="0" w:type="auto"/>
            <w:vAlign w:val="center"/>
          </w:tcPr>
          <w:p w:rsidR="0090131F" w:rsidRPr="00530FB0" w:rsidRDefault="0090131F" w:rsidP="0090131F">
            <w:pPr>
              <w:jc w:val="center"/>
            </w:pPr>
            <w:r w:rsidRPr="00530FB0">
              <w:t>145310</w:t>
            </w:r>
          </w:p>
        </w:tc>
        <w:tc>
          <w:tcPr>
            <w:tcW w:w="0" w:type="auto"/>
            <w:shd w:val="clear" w:color="auto" w:fill="EAF1DD"/>
            <w:vAlign w:val="center"/>
          </w:tcPr>
          <w:p w:rsidR="0090131F" w:rsidRPr="00530FB0" w:rsidRDefault="0090131F" w:rsidP="0090131F">
            <w:pPr>
              <w:jc w:val="center"/>
            </w:pPr>
            <w:r w:rsidRPr="00530FB0">
              <w:t>108,58%</w:t>
            </w:r>
          </w:p>
        </w:tc>
        <w:tc>
          <w:tcPr>
            <w:tcW w:w="0" w:type="auto"/>
            <w:shd w:val="clear" w:color="auto" w:fill="auto"/>
            <w:vAlign w:val="center"/>
          </w:tcPr>
          <w:p w:rsidR="0090131F" w:rsidRPr="00530FB0" w:rsidRDefault="0090131F" w:rsidP="0090131F">
            <w:pPr>
              <w:jc w:val="center"/>
            </w:pPr>
            <w:r w:rsidRPr="00530FB0">
              <w:t>190962</w:t>
            </w:r>
          </w:p>
        </w:tc>
        <w:tc>
          <w:tcPr>
            <w:tcW w:w="0" w:type="auto"/>
            <w:shd w:val="clear" w:color="auto" w:fill="auto"/>
            <w:vAlign w:val="center"/>
          </w:tcPr>
          <w:p w:rsidR="0090131F" w:rsidRPr="00530FB0" w:rsidRDefault="0090131F" w:rsidP="0090131F">
            <w:pPr>
              <w:jc w:val="center"/>
            </w:pPr>
            <w:r w:rsidRPr="00530FB0">
              <w:t>207389</w:t>
            </w:r>
          </w:p>
        </w:tc>
        <w:tc>
          <w:tcPr>
            <w:tcW w:w="0" w:type="auto"/>
            <w:shd w:val="clear" w:color="auto" w:fill="EAF1DD"/>
            <w:vAlign w:val="center"/>
          </w:tcPr>
          <w:p w:rsidR="0090131F" w:rsidRPr="00530FB0" w:rsidRDefault="0090131F" w:rsidP="0090131F">
            <w:pPr>
              <w:jc w:val="center"/>
            </w:pPr>
            <w:r w:rsidRPr="00530FB0">
              <w:t>108,60%</w:t>
            </w:r>
          </w:p>
        </w:tc>
      </w:tr>
      <w:tr w:rsidR="0090131F" w:rsidRPr="009743B8" w:rsidTr="0090131F">
        <w:trPr>
          <w:trHeight w:val="780"/>
        </w:trPr>
        <w:tc>
          <w:tcPr>
            <w:tcW w:w="0" w:type="auto"/>
            <w:shd w:val="clear" w:color="auto" w:fill="auto"/>
          </w:tcPr>
          <w:p w:rsidR="0090131F" w:rsidRPr="009743B8" w:rsidRDefault="0090131F" w:rsidP="0090131F">
            <w:pPr>
              <w:spacing w:after="120"/>
              <w:jc w:val="both"/>
            </w:pPr>
            <w:r w:rsidRPr="009743B8">
              <w:t>Объем финансовых средств, выделяемых в отчетном периоде из бюджетов всех уровней, на выполнение функций по контролю (надзору) в расчёте на объём исполненных в отчётный период контрольных функций</w:t>
            </w:r>
          </w:p>
        </w:tc>
        <w:tc>
          <w:tcPr>
            <w:tcW w:w="0" w:type="auto"/>
            <w:shd w:val="clear" w:color="auto" w:fill="auto"/>
          </w:tcPr>
          <w:p w:rsidR="0090131F" w:rsidRPr="009743B8" w:rsidRDefault="0090131F" w:rsidP="0090131F">
            <w:pPr>
              <w:spacing w:after="120"/>
              <w:jc w:val="center"/>
              <w:rPr>
                <w:color w:val="000000"/>
              </w:rPr>
            </w:pPr>
            <w:r w:rsidRPr="009743B8">
              <w:rPr>
                <w:color w:val="000000"/>
              </w:rPr>
              <w:t>тыс. рублей на 1 контрольное мероприятие</w:t>
            </w:r>
          </w:p>
        </w:tc>
        <w:tc>
          <w:tcPr>
            <w:tcW w:w="0" w:type="auto"/>
            <w:shd w:val="clear" w:color="auto" w:fill="auto"/>
            <w:vAlign w:val="center"/>
          </w:tcPr>
          <w:p w:rsidR="0090131F" w:rsidRPr="00530FB0" w:rsidRDefault="0090131F" w:rsidP="0090131F">
            <w:pPr>
              <w:jc w:val="center"/>
            </w:pPr>
            <w:r w:rsidRPr="00530FB0">
              <w:t>44,5</w:t>
            </w:r>
          </w:p>
        </w:tc>
        <w:tc>
          <w:tcPr>
            <w:tcW w:w="0" w:type="auto"/>
            <w:vAlign w:val="center"/>
          </w:tcPr>
          <w:p w:rsidR="0090131F" w:rsidRPr="00530FB0" w:rsidRDefault="0090131F" w:rsidP="0090131F">
            <w:pPr>
              <w:jc w:val="center"/>
            </w:pPr>
            <w:r w:rsidRPr="00530FB0">
              <w:t>68</w:t>
            </w:r>
          </w:p>
        </w:tc>
        <w:tc>
          <w:tcPr>
            <w:tcW w:w="0" w:type="auto"/>
            <w:shd w:val="clear" w:color="auto" w:fill="EAF1DD"/>
            <w:vAlign w:val="center"/>
          </w:tcPr>
          <w:p w:rsidR="0090131F" w:rsidRPr="00530FB0" w:rsidRDefault="0090131F" w:rsidP="0090131F">
            <w:pPr>
              <w:jc w:val="center"/>
            </w:pPr>
            <w:r w:rsidRPr="00530FB0">
              <w:t>152,81%</w:t>
            </w:r>
          </w:p>
        </w:tc>
        <w:tc>
          <w:tcPr>
            <w:tcW w:w="0" w:type="auto"/>
            <w:shd w:val="clear" w:color="auto" w:fill="auto"/>
            <w:vAlign w:val="center"/>
          </w:tcPr>
          <w:p w:rsidR="0090131F" w:rsidRPr="00530FB0" w:rsidRDefault="0090131F" w:rsidP="0090131F">
            <w:pPr>
              <w:jc w:val="center"/>
            </w:pPr>
            <w:r w:rsidRPr="00530FB0">
              <w:t>32,6</w:t>
            </w:r>
          </w:p>
        </w:tc>
        <w:tc>
          <w:tcPr>
            <w:tcW w:w="0" w:type="auto"/>
            <w:shd w:val="clear" w:color="auto" w:fill="auto"/>
            <w:vAlign w:val="center"/>
          </w:tcPr>
          <w:p w:rsidR="0090131F" w:rsidRPr="00530FB0" w:rsidRDefault="0090131F" w:rsidP="0090131F">
            <w:pPr>
              <w:jc w:val="center"/>
            </w:pPr>
            <w:r w:rsidRPr="00530FB0">
              <w:t>43,5</w:t>
            </w:r>
          </w:p>
        </w:tc>
        <w:tc>
          <w:tcPr>
            <w:tcW w:w="0" w:type="auto"/>
            <w:shd w:val="clear" w:color="auto" w:fill="EAF1DD"/>
            <w:vAlign w:val="center"/>
          </w:tcPr>
          <w:p w:rsidR="0090131F" w:rsidRPr="00530FB0" w:rsidRDefault="0090131F" w:rsidP="0090131F">
            <w:pPr>
              <w:jc w:val="center"/>
            </w:pPr>
            <w:r w:rsidRPr="00530FB0">
              <w:t>133,44%</w:t>
            </w:r>
          </w:p>
        </w:tc>
      </w:tr>
      <w:tr w:rsidR="0090131F" w:rsidRPr="009743B8" w:rsidTr="0090131F">
        <w:trPr>
          <w:trHeight w:val="525"/>
        </w:trPr>
        <w:tc>
          <w:tcPr>
            <w:tcW w:w="0" w:type="auto"/>
            <w:shd w:val="clear" w:color="auto" w:fill="auto"/>
            <w:hideMark/>
          </w:tcPr>
          <w:p w:rsidR="0090131F" w:rsidRPr="009743B8" w:rsidRDefault="0090131F" w:rsidP="0090131F">
            <w:pPr>
              <w:spacing w:after="120"/>
              <w:jc w:val="both"/>
              <w:rPr>
                <w:color w:val="000000"/>
              </w:rPr>
            </w:pPr>
            <w:r w:rsidRPr="009743B8">
              <w:rPr>
                <w:color w:val="000000"/>
              </w:rPr>
              <w:t>Количество штатных единиц по должностям, предусматривающим выполнение функций по контролю (надзору),</w:t>
            </w:r>
            <w:r>
              <w:rPr>
                <w:rStyle w:val="ac"/>
                <w:color w:val="000000"/>
              </w:rPr>
              <w:footnoteReference w:id="5"/>
            </w:r>
          </w:p>
        </w:tc>
        <w:tc>
          <w:tcPr>
            <w:tcW w:w="0" w:type="auto"/>
            <w:shd w:val="clear" w:color="auto" w:fill="auto"/>
            <w:hideMark/>
          </w:tcPr>
          <w:p w:rsidR="0090131F" w:rsidRPr="009743B8" w:rsidRDefault="0090131F" w:rsidP="0090131F">
            <w:pPr>
              <w:spacing w:after="120"/>
              <w:jc w:val="center"/>
              <w:rPr>
                <w:color w:val="000000"/>
              </w:rPr>
            </w:pPr>
            <w:r w:rsidRPr="009743B8">
              <w:rPr>
                <w:color w:val="000000"/>
              </w:rPr>
              <w:t>единица</w:t>
            </w:r>
          </w:p>
        </w:tc>
        <w:tc>
          <w:tcPr>
            <w:tcW w:w="0" w:type="auto"/>
            <w:shd w:val="clear" w:color="auto" w:fill="auto"/>
            <w:vAlign w:val="center"/>
          </w:tcPr>
          <w:p w:rsidR="0090131F" w:rsidRPr="00530FB0" w:rsidRDefault="0090131F" w:rsidP="0090131F">
            <w:pPr>
              <w:jc w:val="center"/>
            </w:pPr>
            <w:r w:rsidRPr="00530FB0">
              <w:t>339</w:t>
            </w:r>
          </w:p>
        </w:tc>
        <w:tc>
          <w:tcPr>
            <w:tcW w:w="0" w:type="auto"/>
            <w:vAlign w:val="center"/>
          </w:tcPr>
          <w:p w:rsidR="0090131F" w:rsidRPr="00530FB0" w:rsidRDefault="0090131F" w:rsidP="0090131F">
            <w:pPr>
              <w:jc w:val="center"/>
            </w:pPr>
            <w:r w:rsidRPr="00530FB0">
              <w:t>343</w:t>
            </w:r>
          </w:p>
        </w:tc>
        <w:tc>
          <w:tcPr>
            <w:tcW w:w="0" w:type="auto"/>
            <w:shd w:val="clear" w:color="auto" w:fill="EAF1DD"/>
            <w:vAlign w:val="center"/>
          </w:tcPr>
          <w:p w:rsidR="0090131F" w:rsidRPr="00530FB0" w:rsidRDefault="0090131F" w:rsidP="0090131F">
            <w:pPr>
              <w:jc w:val="center"/>
            </w:pPr>
            <w:r w:rsidRPr="00530FB0">
              <w:t>101,18%</w:t>
            </w:r>
          </w:p>
        </w:tc>
        <w:tc>
          <w:tcPr>
            <w:tcW w:w="0" w:type="auto"/>
            <w:shd w:val="clear" w:color="auto" w:fill="auto"/>
            <w:vAlign w:val="center"/>
          </w:tcPr>
          <w:p w:rsidR="0090131F" w:rsidRPr="00530FB0" w:rsidRDefault="0090131F" w:rsidP="0090131F">
            <w:pPr>
              <w:jc w:val="center"/>
            </w:pPr>
            <w:r w:rsidRPr="00530FB0">
              <w:t>340</w:t>
            </w:r>
          </w:p>
        </w:tc>
        <w:tc>
          <w:tcPr>
            <w:tcW w:w="0" w:type="auto"/>
            <w:shd w:val="clear" w:color="auto" w:fill="auto"/>
            <w:vAlign w:val="center"/>
          </w:tcPr>
          <w:p w:rsidR="0090131F" w:rsidRPr="00530FB0" w:rsidRDefault="0090131F" w:rsidP="0090131F">
            <w:pPr>
              <w:jc w:val="center"/>
            </w:pPr>
            <w:r w:rsidRPr="00530FB0">
              <w:t>332</w:t>
            </w:r>
          </w:p>
        </w:tc>
        <w:tc>
          <w:tcPr>
            <w:tcW w:w="0" w:type="auto"/>
            <w:shd w:val="clear" w:color="auto" w:fill="EAF1DD"/>
            <w:vAlign w:val="center"/>
          </w:tcPr>
          <w:p w:rsidR="0090131F" w:rsidRPr="00530FB0" w:rsidRDefault="0090131F" w:rsidP="0090131F">
            <w:pPr>
              <w:jc w:val="center"/>
            </w:pPr>
            <w:r w:rsidRPr="00530FB0">
              <w:t>97,65%</w:t>
            </w:r>
          </w:p>
        </w:tc>
      </w:tr>
      <w:tr w:rsidR="0090131F" w:rsidRPr="009743B8" w:rsidTr="0090131F">
        <w:trPr>
          <w:trHeight w:val="270"/>
        </w:trPr>
        <w:tc>
          <w:tcPr>
            <w:tcW w:w="0" w:type="auto"/>
            <w:shd w:val="clear" w:color="auto" w:fill="auto"/>
            <w:hideMark/>
          </w:tcPr>
          <w:p w:rsidR="0090131F" w:rsidRPr="009743B8" w:rsidRDefault="0090131F" w:rsidP="0090131F">
            <w:pPr>
              <w:spacing w:after="120"/>
              <w:ind w:firstLineChars="200" w:firstLine="480"/>
              <w:rPr>
                <w:color w:val="000000"/>
              </w:rPr>
            </w:pPr>
            <w:r w:rsidRPr="009743B8">
              <w:rPr>
                <w:color w:val="000000"/>
              </w:rPr>
              <w:t>из них занятых</w:t>
            </w:r>
          </w:p>
        </w:tc>
        <w:tc>
          <w:tcPr>
            <w:tcW w:w="0" w:type="auto"/>
            <w:shd w:val="clear" w:color="auto" w:fill="auto"/>
            <w:hideMark/>
          </w:tcPr>
          <w:p w:rsidR="0090131F" w:rsidRPr="009743B8" w:rsidRDefault="0090131F" w:rsidP="0090131F">
            <w:pPr>
              <w:spacing w:after="120"/>
              <w:jc w:val="center"/>
              <w:rPr>
                <w:color w:val="000000"/>
              </w:rPr>
            </w:pPr>
            <w:r w:rsidRPr="009743B8">
              <w:rPr>
                <w:color w:val="000000"/>
              </w:rPr>
              <w:t>единица</w:t>
            </w:r>
          </w:p>
        </w:tc>
        <w:tc>
          <w:tcPr>
            <w:tcW w:w="0" w:type="auto"/>
            <w:shd w:val="clear" w:color="auto" w:fill="auto"/>
            <w:vAlign w:val="center"/>
          </w:tcPr>
          <w:p w:rsidR="0090131F" w:rsidRPr="00530FB0" w:rsidRDefault="0090131F" w:rsidP="0090131F">
            <w:pPr>
              <w:jc w:val="center"/>
            </w:pPr>
            <w:r w:rsidRPr="00530FB0">
              <w:t>331</w:t>
            </w:r>
          </w:p>
        </w:tc>
        <w:tc>
          <w:tcPr>
            <w:tcW w:w="0" w:type="auto"/>
            <w:vAlign w:val="center"/>
          </w:tcPr>
          <w:p w:rsidR="0090131F" w:rsidRPr="00530FB0" w:rsidRDefault="0090131F" w:rsidP="0090131F">
            <w:pPr>
              <w:jc w:val="center"/>
            </w:pPr>
            <w:r w:rsidRPr="00530FB0">
              <w:t>334</w:t>
            </w:r>
          </w:p>
        </w:tc>
        <w:tc>
          <w:tcPr>
            <w:tcW w:w="0" w:type="auto"/>
            <w:shd w:val="clear" w:color="auto" w:fill="EAF1DD"/>
            <w:vAlign w:val="center"/>
          </w:tcPr>
          <w:p w:rsidR="0090131F" w:rsidRPr="00530FB0" w:rsidRDefault="0090131F" w:rsidP="0090131F">
            <w:pPr>
              <w:jc w:val="center"/>
            </w:pPr>
            <w:r w:rsidRPr="00530FB0">
              <w:t>100,91%</w:t>
            </w:r>
          </w:p>
        </w:tc>
        <w:tc>
          <w:tcPr>
            <w:tcW w:w="0" w:type="auto"/>
            <w:shd w:val="clear" w:color="auto" w:fill="auto"/>
            <w:vAlign w:val="center"/>
          </w:tcPr>
          <w:p w:rsidR="0090131F" w:rsidRPr="00530FB0" w:rsidRDefault="0090131F" w:rsidP="0090131F">
            <w:pPr>
              <w:jc w:val="center"/>
            </w:pPr>
            <w:r w:rsidRPr="00530FB0">
              <w:t>332</w:t>
            </w:r>
          </w:p>
        </w:tc>
        <w:tc>
          <w:tcPr>
            <w:tcW w:w="0" w:type="auto"/>
            <w:shd w:val="clear" w:color="auto" w:fill="auto"/>
            <w:vAlign w:val="center"/>
          </w:tcPr>
          <w:p w:rsidR="0090131F" w:rsidRPr="00530FB0" w:rsidRDefault="0090131F" w:rsidP="0090131F">
            <w:pPr>
              <w:jc w:val="center"/>
            </w:pPr>
            <w:r w:rsidRPr="00530FB0">
              <w:t>326</w:t>
            </w:r>
          </w:p>
        </w:tc>
        <w:tc>
          <w:tcPr>
            <w:tcW w:w="0" w:type="auto"/>
            <w:shd w:val="clear" w:color="auto" w:fill="EAF1DD"/>
            <w:vAlign w:val="center"/>
          </w:tcPr>
          <w:p w:rsidR="0090131F" w:rsidRPr="00530FB0" w:rsidRDefault="0090131F" w:rsidP="0090131F">
            <w:pPr>
              <w:jc w:val="center"/>
            </w:pPr>
            <w:r w:rsidRPr="00530FB0">
              <w:t>98,19%</w:t>
            </w:r>
          </w:p>
        </w:tc>
      </w:tr>
      <w:tr w:rsidR="0090131F" w:rsidRPr="009743B8" w:rsidTr="0090131F">
        <w:trPr>
          <w:trHeight w:val="510"/>
        </w:trPr>
        <w:tc>
          <w:tcPr>
            <w:tcW w:w="0" w:type="auto"/>
            <w:shd w:val="clear" w:color="auto" w:fill="auto"/>
            <w:vAlign w:val="center"/>
            <w:hideMark/>
          </w:tcPr>
          <w:p w:rsidR="0090131F" w:rsidRPr="009743B8" w:rsidRDefault="0090131F" w:rsidP="0090131F">
            <w:pPr>
              <w:spacing w:after="120"/>
            </w:pPr>
            <w:r w:rsidRPr="009743B8">
              <w:t>Средняя нагрузка на 1 работника</w:t>
            </w:r>
          </w:p>
        </w:tc>
        <w:tc>
          <w:tcPr>
            <w:tcW w:w="0" w:type="auto"/>
            <w:shd w:val="clear" w:color="auto" w:fill="auto"/>
            <w:hideMark/>
          </w:tcPr>
          <w:p w:rsidR="0090131F" w:rsidRPr="009743B8" w:rsidRDefault="0090131F" w:rsidP="0090131F">
            <w:pPr>
              <w:spacing w:after="120"/>
              <w:jc w:val="center"/>
            </w:pPr>
            <w:r w:rsidRPr="009743B8">
              <w:t>проверки, проведенные 1 сотрудником</w:t>
            </w:r>
          </w:p>
        </w:tc>
        <w:tc>
          <w:tcPr>
            <w:tcW w:w="0" w:type="auto"/>
            <w:shd w:val="clear" w:color="auto" w:fill="auto"/>
            <w:vAlign w:val="center"/>
          </w:tcPr>
          <w:p w:rsidR="0090131F" w:rsidRPr="00530FB0" w:rsidRDefault="0090131F" w:rsidP="0090131F">
            <w:pPr>
              <w:jc w:val="center"/>
            </w:pPr>
            <w:r w:rsidRPr="00530FB0">
              <w:t>9,1</w:t>
            </w:r>
          </w:p>
        </w:tc>
        <w:tc>
          <w:tcPr>
            <w:tcW w:w="0" w:type="auto"/>
            <w:vAlign w:val="center"/>
          </w:tcPr>
          <w:p w:rsidR="0090131F" w:rsidRPr="00530FB0" w:rsidRDefault="0090131F" w:rsidP="0090131F">
            <w:pPr>
              <w:jc w:val="center"/>
            </w:pPr>
            <w:r w:rsidRPr="00530FB0">
              <w:t>6,4</w:t>
            </w:r>
          </w:p>
        </w:tc>
        <w:tc>
          <w:tcPr>
            <w:tcW w:w="0" w:type="auto"/>
            <w:shd w:val="clear" w:color="auto" w:fill="EAF1DD"/>
            <w:vAlign w:val="center"/>
          </w:tcPr>
          <w:p w:rsidR="0090131F" w:rsidRPr="00530FB0" w:rsidRDefault="0090131F" w:rsidP="0090131F">
            <w:pPr>
              <w:jc w:val="center"/>
            </w:pPr>
            <w:r w:rsidRPr="00530FB0">
              <w:t>70,33%</w:t>
            </w:r>
          </w:p>
        </w:tc>
        <w:tc>
          <w:tcPr>
            <w:tcW w:w="0" w:type="auto"/>
            <w:shd w:val="clear" w:color="auto" w:fill="auto"/>
            <w:vAlign w:val="center"/>
          </w:tcPr>
          <w:p w:rsidR="0090131F" w:rsidRPr="00530FB0" w:rsidRDefault="0090131F" w:rsidP="0090131F">
            <w:pPr>
              <w:jc w:val="center"/>
            </w:pPr>
            <w:r w:rsidRPr="00530FB0">
              <w:t>17,6</w:t>
            </w:r>
          </w:p>
        </w:tc>
        <w:tc>
          <w:tcPr>
            <w:tcW w:w="0" w:type="auto"/>
            <w:shd w:val="clear" w:color="auto" w:fill="auto"/>
            <w:vAlign w:val="center"/>
          </w:tcPr>
          <w:p w:rsidR="0090131F" w:rsidRPr="00530FB0" w:rsidRDefault="0090131F" w:rsidP="0090131F">
            <w:pPr>
              <w:jc w:val="center"/>
            </w:pPr>
            <w:r w:rsidRPr="00530FB0">
              <w:t>14,6</w:t>
            </w:r>
          </w:p>
        </w:tc>
        <w:tc>
          <w:tcPr>
            <w:tcW w:w="0" w:type="auto"/>
            <w:shd w:val="clear" w:color="auto" w:fill="EAF1DD"/>
            <w:vAlign w:val="center"/>
          </w:tcPr>
          <w:p w:rsidR="0090131F" w:rsidRPr="00530FB0" w:rsidRDefault="0090131F" w:rsidP="0090131F">
            <w:pPr>
              <w:jc w:val="center"/>
            </w:pPr>
            <w:r w:rsidRPr="00530FB0">
              <w:t>82,95%</w:t>
            </w:r>
          </w:p>
        </w:tc>
      </w:tr>
      <w:tr w:rsidR="0090131F" w:rsidRPr="009743B8" w:rsidTr="0090131F">
        <w:trPr>
          <w:trHeight w:val="270"/>
        </w:trPr>
        <w:tc>
          <w:tcPr>
            <w:tcW w:w="0" w:type="auto"/>
            <w:shd w:val="clear" w:color="auto" w:fill="auto"/>
            <w:hideMark/>
          </w:tcPr>
          <w:p w:rsidR="0090131F" w:rsidRPr="009743B8" w:rsidRDefault="0090131F" w:rsidP="0090131F">
            <w:pPr>
              <w:spacing w:after="120"/>
              <w:jc w:val="both"/>
              <w:rPr>
                <w:color w:val="000000"/>
              </w:rPr>
            </w:pPr>
            <w:r w:rsidRPr="009743B8">
              <w:rPr>
                <w:color w:val="000000"/>
              </w:rPr>
              <w:t>Количество проверок, проводимых с привлечением экспертов</w:t>
            </w:r>
          </w:p>
        </w:tc>
        <w:tc>
          <w:tcPr>
            <w:tcW w:w="0" w:type="auto"/>
            <w:shd w:val="clear" w:color="auto" w:fill="auto"/>
            <w:hideMark/>
          </w:tcPr>
          <w:p w:rsidR="0090131F" w:rsidRPr="009743B8" w:rsidRDefault="0090131F" w:rsidP="0090131F">
            <w:pPr>
              <w:spacing w:after="120"/>
              <w:jc w:val="center"/>
              <w:rPr>
                <w:color w:val="000000"/>
              </w:rPr>
            </w:pPr>
            <w:r w:rsidRPr="009743B8">
              <w:rPr>
                <w:color w:val="000000"/>
              </w:rPr>
              <w:t>единица</w:t>
            </w:r>
          </w:p>
        </w:tc>
        <w:tc>
          <w:tcPr>
            <w:tcW w:w="0" w:type="auto"/>
            <w:shd w:val="clear" w:color="auto" w:fill="auto"/>
            <w:vAlign w:val="center"/>
          </w:tcPr>
          <w:p w:rsidR="0090131F" w:rsidRPr="00530FB0" w:rsidRDefault="0090131F" w:rsidP="0090131F">
            <w:pPr>
              <w:jc w:val="center"/>
            </w:pPr>
            <w:r w:rsidRPr="00530FB0">
              <w:t>5</w:t>
            </w:r>
          </w:p>
        </w:tc>
        <w:tc>
          <w:tcPr>
            <w:tcW w:w="0" w:type="auto"/>
            <w:vAlign w:val="center"/>
          </w:tcPr>
          <w:p w:rsidR="0090131F" w:rsidRPr="00530FB0" w:rsidRDefault="0090131F" w:rsidP="0090131F">
            <w:pPr>
              <w:jc w:val="center"/>
            </w:pPr>
            <w:r w:rsidRPr="00530FB0">
              <w:t>3</w:t>
            </w:r>
          </w:p>
        </w:tc>
        <w:tc>
          <w:tcPr>
            <w:tcW w:w="0" w:type="auto"/>
            <w:shd w:val="clear" w:color="auto" w:fill="EAF1DD"/>
            <w:vAlign w:val="center"/>
          </w:tcPr>
          <w:p w:rsidR="0090131F" w:rsidRPr="00530FB0" w:rsidRDefault="0090131F" w:rsidP="0090131F">
            <w:pPr>
              <w:jc w:val="center"/>
            </w:pPr>
            <w:r w:rsidRPr="00530FB0">
              <w:t>60,00%</w:t>
            </w:r>
          </w:p>
        </w:tc>
        <w:tc>
          <w:tcPr>
            <w:tcW w:w="0" w:type="auto"/>
            <w:shd w:val="clear" w:color="auto" w:fill="auto"/>
            <w:vAlign w:val="center"/>
          </w:tcPr>
          <w:p w:rsidR="0090131F" w:rsidRPr="00530FB0" w:rsidRDefault="0090131F" w:rsidP="0090131F">
            <w:pPr>
              <w:jc w:val="center"/>
            </w:pPr>
            <w:r w:rsidRPr="00530FB0">
              <w:t>8</w:t>
            </w:r>
          </w:p>
        </w:tc>
        <w:tc>
          <w:tcPr>
            <w:tcW w:w="0" w:type="auto"/>
            <w:shd w:val="clear" w:color="auto" w:fill="auto"/>
            <w:vAlign w:val="center"/>
          </w:tcPr>
          <w:p w:rsidR="0090131F" w:rsidRPr="00530FB0" w:rsidRDefault="0090131F" w:rsidP="0090131F">
            <w:pPr>
              <w:jc w:val="center"/>
            </w:pPr>
            <w:r w:rsidRPr="00530FB0">
              <w:t>5</w:t>
            </w:r>
          </w:p>
        </w:tc>
        <w:tc>
          <w:tcPr>
            <w:tcW w:w="0" w:type="auto"/>
            <w:shd w:val="clear" w:color="auto" w:fill="EAF1DD"/>
            <w:vAlign w:val="center"/>
          </w:tcPr>
          <w:p w:rsidR="0090131F" w:rsidRPr="00530FB0" w:rsidRDefault="0090131F" w:rsidP="0090131F">
            <w:pPr>
              <w:jc w:val="center"/>
            </w:pPr>
            <w:r w:rsidRPr="00530FB0">
              <w:t>62,50%</w:t>
            </w:r>
          </w:p>
        </w:tc>
      </w:tr>
      <w:tr w:rsidR="0090131F" w:rsidRPr="0072138D" w:rsidTr="0090131F">
        <w:trPr>
          <w:trHeight w:val="270"/>
        </w:trPr>
        <w:tc>
          <w:tcPr>
            <w:tcW w:w="0" w:type="auto"/>
            <w:shd w:val="clear" w:color="auto" w:fill="auto"/>
            <w:vAlign w:val="center"/>
          </w:tcPr>
          <w:p w:rsidR="0090131F" w:rsidRPr="009743B8" w:rsidRDefault="0090131F" w:rsidP="0090131F">
            <w:pPr>
              <w:jc w:val="both"/>
              <w:rPr>
                <w:color w:val="000000"/>
              </w:rPr>
            </w:pPr>
            <w:r w:rsidRPr="009743B8">
              <w:rPr>
                <w:color w:val="000000"/>
              </w:rPr>
              <w:t>Количество проверок, проводимых с привлечением экспертных организаций</w:t>
            </w:r>
          </w:p>
        </w:tc>
        <w:tc>
          <w:tcPr>
            <w:tcW w:w="0" w:type="auto"/>
            <w:shd w:val="clear" w:color="auto" w:fill="auto"/>
            <w:vAlign w:val="center"/>
          </w:tcPr>
          <w:p w:rsidR="0090131F" w:rsidRPr="009743B8" w:rsidRDefault="0090131F" w:rsidP="0090131F">
            <w:pPr>
              <w:jc w:val="center"/>
              <w:rPr>
                <w:color w:val="000000"/>
              </w:rPr>
            </w:pPr>
            <w:r w:rsidRPr="009743B8">
              <w:rPr>
                <w:color w:val="000000"/>
              </w:rPr>
              <w:t>единица</w:t>
            </w:r>
          </w:p>
        </w:tc>
        <w:tc>
          <w:tcPr>
            <w:tcW w:w="0" w:type="auto"/>
            <w:shd w:val="clear" w:color="auto" w:fill="auto"/>
            <w:vAlign w:val="center"/>
          </w:tcPr>
          <w:p w:rsidR="0090131F" w:rsidRPr="00530FB0" w:rsidRDefault="0090131F" w:rsidP="0090131F">
            <w:pPr>
              <w:jc w:val="center"/>
            </w:pPr>
            <w:r w:rsidRPr="00530FB0">
              <w:t>151</w:t>
            </w:r>
          </w:p>
        </w:tc>
        <w:tc>
          <w:tcPr>
            <w:tcW w:w="0" w:type="auto"/>
            <w:vAlign w:val="center"/>
          </w:tcPr>
          <w:p w:rsidR="0090131F" w:rsidRPr="00530FB0" w:rsidRDefault="0090131F" w:rsidP="0090131F">
            <w:pPr>
              <w:jc w:val="center"/>
            </w:pPr>
            <w:r w:rsidRPr="00530FB0">
              <w:t>124</w:t>
            </w:r>
          </w:p>
        </w:tc>
        <w:tc>
          <w:tcPr>
            <w:tcW w:w="0" w:type="auto"/>
            <w:shd w:val="clear" w:color="auto" w:fill="EAF1DD"/>
            <w:vAlign w:val="center"/>
          </w:tcPr>
          <w:p w:rsidR="0090131F" w:rsidRPr="00530FB0" w:rsidRDefault="0090131F" w:rsidP="0090131F">
            <w:pPr>
              <w:jc w:val="center"/>
            </w:pPr>
            <w:r w:rsidRPr="00530FB0">
              <w:t>82,12%</w:t>
            </w:r>
          </w:p>
        </w:tc>
        <w:tc>
          <w:tcPr>
            <w:tcW w:w="0" w:type="auto"/>
            <w:shd w:val="clear" w:color="auto" w:fill="auto"/>
            <w:vAlign w:val="center"/>
          </w:tcPr>
          <w:p w:rsidR="0090131F" w:rsidRPr="00530FB0" w:rsidRDefault="0090131F" w:rsidP="0090131F">
            <w:pPr>
              <w:jc w:val="center"/>
            </w:pPr>
            <w:r w:rsidRPr="00530FB0">
              <w:t>282</w:t>
            </w:r>
          </w:p>
        </w:tc>
        <w:tc>
          <w:tcPr>
            <w:tcW w:w="0" w:type="auto"/>
            <w:shd w:val="clear" w:color="auto" w:fill="auto"/>
            <w:vAlign w:val="center"/>
          </w:tcPr>
          <w:p w:rsidR="0090131F" w:rsidRPr="00530FB0" w:rsidRDefault="0090131F" w:rsidP="0090131F">
            <w:pPr>
              <w:jc w:val="center"/>
            </w:pPr>
            <w:r w:rsidRPr="00530FB0">
              <w:t>215</w:t>
            </w:r>
          </w:p>
        </w:tc>
        <w:tc>
          <w:tcPr>
            <w:tcW w:w="0" w:type="auto"/>
            <w:shd w:val="clear" w:color="auto" w:fill="EAF1DD"/>
            <w:vAlign w:val="center"/>
          </w:tcPr>
          <w:p w:rsidR="0090131F" w:rsidRDefault="0090131F" w:rsidP="0090131F">
            <w:pPr>
              <w:jc w:val="center"/>
            </w:pPr>
            <w:r w:rsidRPr="00530FB0">
              <w:t>76,24%</w:t>
            </w:r>
          </w:p>
        </w:tc>
      </w:tr>
    </w:tbl>
    <w:p w:rsidR="00404177" w:rsidRPr="0090131F" w:rsidRDefault="00404177" w:rsidP="00886888">
      <w:pPr>
        <w:rPr>
          <w:sz w:val="14"/>
          <w:szCs w:val="32"/>
          <w:lang w:val="en-US"/>
        </w:rPr>
      </w:pPr>
    </w:p>
    <w:sectPr w:rsidR="00404177" w:rsidRPr="0090131F" w:rsidSect="0090131F">
      <w:headerReference w:type="default" r:id="rId16"/>
      <w:footerReference w:type="default" r:id="rId17"/>
      <w:pgSz w:w="16838" w:h="11906" w:orient="landscape"/>
      <w:pgMar w:top="1134"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5FA" w:rsidRDefault="006055FA" w:rsidP="00404177">
      <w:r>
        <w:separator/>
      </w:r>
    </w:p>
  </w:endnote>
  <w:endnote w:type="continuationSeparator" w:id="0">
    <w:p w:rsidR="006055FA" w:rsidRDefault="006055FA"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31F" w:rsidRDefault="0090131F" w:rsidP="0090131F">
    <w:pPr>
      <w:pStyle w:val="a5"/>
      <w:jc w:val="center"/>
    </w:pPr>
    <w:r>
      <w:fldChar w:fldCharType="begin"/>
    </w:r>
    <w:r>
      <w:instrText>PAGE   \* MERGEFORMAT</w:instrText>
    </w:r>
    <w:r>
      <w:fldChar w:fldCharType="separate"/>
    </w:r>
    <w:r w:rsidR="001B49A2">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31F" w:rsidRDefault="0090131F">
    <w:pPr>
      <w:pStyle w:val="a5"/>
      <w:jc w:val="center"/>
    </w:pPr>
    <w:r>
      <w:fldChar w:fldCharType="begin"/>
    </w:r>
    <w:r>
      <w:instrText>PAGE   \* MERGEFORMAT</w:instrText>
    </w:r>
    <w:r>
      <w:fldChar w:fldCharType="separate"/>
    </w:r>
    <w:r w:rsidR="001B49A2">
      <w:rPr>
        <w:noProof/>
      </w:rPr>
      <w:t>1</w:t>
    </w:r>
    <w:r>
      <w:rPr>
        <w:noProof/>
      </w:rPr>
      <w:fldChar w:fldCharType="end"/>
    </w:r>
  </w:p>
  <w:p w:rsidR="0090131F" w:rsidRDefault="009013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31F" w:rsidRDefault="0090131F" w:rsidP="0090131F">
    <w:pPr>
      <w:pStyle w:val="a5"/>
      <w:jc w:val="center"/>
    </w:pPr>
    <w:r>
      <w:fldChar w:fldCharType="begin"/>
    </w:r>
    <w:r>
      <w:instrText xml:space="preserve"> PAGE   \* MERGEFORMAT </w:instrText>
    </w:r>
    <w:r>
      <w:fldChar w:fldCharType="separate"/>
    </w:r>
    <w:r w:rsidR="001B49A2">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5FA" w:rsidRDefault="006055FA" w:rsidP="00404177">
      <w:r>
        <w:separator/>
      </w:r>
    </w:p>
  </w:footnote>
  <w:footnote w:type="continuationSeparator" w:id="0">
    <w:p w:rsidR="006055FA" w:rsidRDefault="006055FA" w:rsidP="00404177">
      <w:r>
        <w:continuationSeparator/>
      </w:r>
    </w:p>
  </w:footnote>
  <w:footnote w:id="1">
    <w:p w:rsidR="0090131F" w:rsidRDefault="0090131F" w:rsidP="0090131F">
      <w:pPr>
        <w:pStyle w:val="aa"/>
      </w:pPr>
      <w:r>
        <w:rPr>
          <w:rStyle w:val="ac"/>
        </w:rPr>
        <w:footnoteRef/>
      </w:r>
      <w:r>
        <w:t xml:space="preserve">  </w:t>
      </w:r>
      <w:r w:rsidRPr="005A1520">
        <w:rPr>
          <w:sz w:val="26"/>
          <w:szCs w:val="26"/>
        </w:rPr>
        <w:t xml:space="preserve">По уточненным данным. В 2016 году комитет по делам архивов Нижегородской области провел 6 плановых и </w:t>
      </w:r>
      <w:r>
        <w:rPr>
          <w:sz w:val="26"/>
          <w:szCs w:val="26"/>
        </w:rPr>
        <w:t xml:space="preserve">2 внеплановые проверки (внеплановые проверки </w:t>
      </w:r>
      <w:r w:rsidRPr="005A1520">
        <w:rPr>
          <w:sz w:val="26"/>
          <w:szCs w:val="26"/>
        </w:rPr>
        <w:t>не были указаны в форме 1-контроль за 2016 г.)</w:t>
      </w:r>
    </w:p>
  </w:footnote>
  <w:footnote w:id="2">
    <w:p w:rsidR="0090131F" w:rsidRPr="006B7A8C" w:rsidRDefault="0090131F" w:rsidP="0090131F">
      <w:pPr>
        <w:pStyle w:val="aa"/>
        <w:jc w:val="both"/>
        <w:rPr>
          <w:sz w:val="28"/>
          <w:szCs w:val="28"/>
        </w:rPr>
      </w:pPr>
      <w:r w:rsidRPr="005A1520">
        <w:rPr>
          <w:sz w:val="28"/>
          <w:szCs w:val="28"/>
          <w:vertAlign w:val="superscript"/>
        </w:rPr>
        <w:t>*</w:t>
      </w:r>
      <w:r w:rsidRPr="008312C5">
        <w:rPr>
          <w:rStyle w:val="ac"/>
          <w:sz w:val="28"/>
          <w:szCs w:val="28"/>
        </w:rPr>
        <w:t>*</w:t>
      </w:r>
      <w:r w:rsidRPr="008312C5">
        <w:rPr>
          <w:sz w:val="28"/>
          <w:szCs w:val="28"/>
        </w:rPr>
        <w:t xml:space="preserve"> </w:t>
      </w:r>
      <w:r w:rsidRPr="006B7A8C">
        <w:rPr>
          <w:sz w:val="26"/>
          <w:szCs w:val="26"/>
        </w:rPr>
        <w:t>к</w:t>
      </w:r>
      <w:r>
        <w:rPr>
          <w:sz w:val="26"/>
          <w:szCs w:val="26"/>
        </w:rPr>
        <w:t xml:space="preserve"> числу внеплановых отнесена 1381</w:t>
      </w:r>
      <w:r w:rsidRPr="006B7A8C">
        <w:rPr>
          <w:sz w:val="26"/>
          <w:szCs w:val="26"/>
        </w:rPr>
        <w:t xml:space="preserve"> проверка, проведенная </w:t>
      </w:r>
      <w:r>
        <w:rPr>
          <w:sz w:val="26"/>
          <w:szCs w:val="26"/>
        </w:rPr>
        <w:t>инспекцией госстройнадзора</w:t>
      </w:r>
      <w:r w:rsidRPr="006B7A8C">
        <w:rPr>
          <w:sz w:val="26"/>
          <w:szCs w:val="26"/>
        </w:rPr>
        <w:t xml:space="preserve"> области</w:t>
      </w:r>
      <w:r>
        <w:rPr>
          <w:sz w:val="26"/>
          <w:szCs w:val="26"/>
        </w:rPr>
        <w:t>, т.к.</w:t>
      </w:r>
      <w:r w:rsidRPr="006B7A8C">
        <w:rPr>
          <w:sz w:val="26"/>
          <w:szCs w:val="26"/>
        </w:rPr>
        <w:t xml:space="preserve"> </w:t>
      </w:r>
      <w:r>
        <w:rPr>
          <w:sz w:val="26"/>
          <w:szCs w:val="26"/>
        </w:rPr>
        <w:t>с</w:t>
      </w:r>
      <w:r w:rsidRPr="006B7A8C">
        <w:rPr>
          <w:sz w:val="26"/>
          <w:szCs w:val="26"/>
        </w:rPr>
        <w:t xml:space="preserve">огласно действующему законодательству </w:t>
      </w:r>
      <w:r>
        <w:rPr>
          <w:sz w:val="26"/>
          <w:szCs w:val="26"/>
        </w:rPr>
        <w:t xml:space="preserve">в рамках данного надзора </w:t>
      </w:r>
      <w:r w:rsidRPr="006B7A8C">
        <w:rPr>
          <w:sz w:val="26"/>
          <w:szCs w:val="26"/>
        </w:rPr>
        <w:t>не предусмотрено деление проверок на плановые и внеплановые</w:t>
      </w:r>
      <w:r>
        <w:rPr>
          <w:sz w:val="26"/>
          <w:szCs w:val="26"/>
        </w:rPr>
        <w:t>, и</w:t>
      </w:r>
      <w:r w:rsidRPr="006B7A8C">
        <w:rPr>
          <w:sz w:val="26"/>
          <w:szCs w:val="26"/>
        </w:rPr>
        <w:t xml:space="preserve"> не предусмотрено составление ежегодных планов проверок и их согласование с органами прокуратуры. </w:t>
      </w:r>
      <w:r w:rsidRPr="006B004E">
        <w:rPr>
          <w:sz w:val="26"/>
          <w:szCs w:val="26"/>
        </w:rPr>
        <w:t xml:space="preserve">Надзору </w:t>
      </w:r>
      <w:r>
        <w:rPr>
          <w:sz w:val="26"/>
          <w:szCs w:val="26"/>
        </w:rPr>
        <w:t xml:space="preserve">при этом </w:t>
      </w:r>
      <w:r w:rsidRPr="006B004E">
        <w:rPr>
          <w:sz w:val="26"/>
          <w:szCs w:val="26"/>
        </w:rPr>
        <w:t>подлежит не юридическое лицо или индивидуальный предприниматель, а объект капитального строительства.</w:t>
      </w:r>
    </w:p>
  </w:footnote>
  <w:footnote w:id="3">
    <w:p w:rsidR="0090131F" w:rsidRDefault="0090131F" w:rsidP="0090131F">
      <w:pPr>
        <w:pStyle w:val="aa"/>
        <w:jc w:val="both"/>
        <w:rPr>
          <w:sz w:val="28"/>
          <w:szCs w:val="28"/>
        </w:rPr>
      </w:pPr>
      <w:r w:rsidRPr="00BC6F59">
        <w:rPr>
          <w:rStyle w:val="ac"/>
          <w:sz w:val="28"/>
          <w:szCs w:val="28"/>
        </w:rPr>
        <w:t>*</w:t>
      </w:r>
      <w:r w:rsidRPr="00BC6F59">
        <w:rPr>
          <w:sz w:val="28"/>
          <w:szCs w:val="28"/>
        </w:rPr>
        <w:t xml:space="preserve"> </w:t>
      </w:r>
      <w:r>
        <w:rPr>
          <w:sz w:val="28"/>
          <w:szCs w:val="28"/>
        </w:rPr>
        <w:t xml:space="preserve">не применялись следующие виды административных наказаний: </w:t>
      </w:r>
      <w:r w:rsidRPr="006E048D">
        <w:rPr>
          <w:sz w:val="28"/>
          <w:szCs w:val="28"/>
        </w:rPr>
        <w:t>конфискация орудия совершения или предмета административного правонарушения</w:t>
      </w:r>
      <w:r>
        <w:rPr>
          <w:sz w:val="28"/>
          <w:szCs w:val="28"/>
        </w:rPr>
        <w:t xml:space="preserve">; </w:t>
      </w:r>
      <w:r w:rsidRPr="006E048D">
        <w:rPr>
          <w:sz w:val="28"/>
          <w:szCs w:val="28"/>
        </w:rPr>
        <w:t>лишение специального права, предоставленного физическому лицу</w:t>
      </w:r>
      <w:r>
        <w:rPr>
          <w:sz w:val="28"/>
          <w:szCs w:val="28"/>
        </w:rPr>
        <w:t xml:space="preserve">; </w:t>
      </w:r>
      <w:r w:rsidRPr="006E048D">
        <w:rPr>
          <w:sz w:val="28"/>
          <w:szCs w:val="28"/>
        </w:rPr>
        <w:t>административный арест</w:t>
      </w:r>
      <w:r>
        <w:rPr>
          <w:sz w:val="28"/>
          <w:szCs w:val="28"/>
        </w:rPr>
        <w:t xml:space="preserve">; </w:t>
      </w:r>
      <w:r w:rsidRPr="006E048D">
        <w:rPr>
          <w:sz w:val="28"/>
          <w:szCs w:val="28"/>
        </w:rPr>
        <w:t>административное выдворение за пределы Российской Федерации иностранного гражданина или лица без гражданства</w:t>
      </w:r>
      <w:r>
        <w:rPr>
          <w:sz w:val="28"/>
          <w:szCs w:val="28"/>
        </w:rPr>
        <w:t>.</w:t>
      </w:r>
    </w:p>
    <w:p w:rsidR="0090131F" w:rsidRPr="005150A9" w:rsidRDefault="0090131F" w:rsidP="0090131F">
      <w:pPr>
        <w:pStyle w:val="aa"/>
        <w:jc w:val="both"/>
        <w:rPr>
          <w:sz w:val="28"/>
          <w:szCs w:val="28"/>
        </w:rPr>
      </w:pPr>
      <w:r w:rsidRPr="005150A9">
        <w:rPr>
          <w:sz w:val="28"/>
          <w:szCs w:val="28"/>
          <w:vertAlign w:val="superscript"/>
        </w:rPr>
        <w:t>**</w:t>
      </w:r>
      <w:r>
        <w:rPr>
          <w:sz w:val="28"/>
          <w:szCs w:val="28"/>
        </w:rPr>
        <w:t xml:space="preserve"> по уточненным данным по состоянию на 10.02.2018</w:t>
      </w:r>
    </w:p>
  </w:footnote>
  <w:footnote w:id="4">
    <w:p w:rsidR="0090131F" w:rsidRDefault="0090131F" w:rsidP="0090131F">
      <w:pPr>
        <w:pStyle w:val="aa"/>
        <w:jc w:val="both"/>
      </w:pPr>
      <w:r>
        <w:rPr>
          <w:rStyle w:val="ac"/>
        </w:rPr>
        <w:footnoteRef/>
      </w:r>
      <w:r>
        <w:t xml:space="preserve"> </w:t>
      </w:r>
      <w:r>
        <w:rPr>
          <w:sz w:val="26"/>
          <w:szCs w:val="26"/>
        </w:rPr>
        <w:t xml:space="preserve">Существенная динамика показателя обусловлена изменением правил </w:t>
      </w:r>
      <w:r w:rsidRPr="00E26E7C">
        <w:rPr>
          <w:sz w:val="26"/>
          <w:szCs w:val="26"/>
        </w:rPr>
        <w:t>логического контроля в системе</w:t>
      </w:r>
      <w:r>
        <w:rPr>
          <w:sz w:val="26"/>
          <w:szCs w:val="26"/>
        </w:rPr>
        <w:t xml:space="preserve"> ГАС «Управление» при заполнении формы</w:t>
      </w:r>
      <w:r w:rsidRPr="00E26E7C">
        <w:rPr>
          <w:sz w:val="26"/>
          <w:szCs w:val="26"/>
        </w:rPr>
        <w:t xml:space="preserve"> 1-контроль</w:t>
      </w:r>
      <w:r>
        <w:rPr>
          <w:sz w:val="26"/>
          <w:szCs w:val="26"/>
        </w:rPr>
        <w:t xml:space="preserve">. </w:t>
      </w:r>
      <w:r w:rsidRPr="00E26E7C">
        <w:rPr>
          <w:sz w:val="26"/>
          <w:szCs w:val="26"/>
        </w:rPr>
        <w:t>В годовой форме 1</w:t>
      </w:r>
      <w:r w:rsidRPr="00003DC7">
        <w:rPr>
          <w:sz w:val="26"/>
          <w:szCs w:val="26"/>
        </w:rPr>
        <w:t>-контроль (за 2 полугодие 2016 г.), представленной госстройнадзором, все проверки отнесены к внеплановым проверкам</w:t>
      </w:r>
      <w:r>
        <w:rPr>
          <w:sz w:val="26"/>
          <w:szCs w:val="26"/>
        </w:rPr>
        <w:t xml:space="preserve"> (т.к. в рамках государственного строительного надзора не предусмотрено составление ежегодных планов проверок</w:t>
      </w:r>
      <w:r w:rsidRPr="00286EE3">
        <w:rPr>
          <w:sz w:val="26"/>
          <w:szCs w:val="26"/>
        </w:rPr>
        <w:t xml:space="preserve"> </w:t>
      </w:r>
      <w:r w:rsidRPr="00003DC7">
        <w:rPr>
          <w:sz w:val="26"/>
          <w:szCs w:val="26"/>
        </w:rPr>
        <w:t>и их согласование с органами прокуратуры</w:t>
      </w:r>
      <w:r>
        <w:rPr>
          <w:sz w:val="26"/>
          <w:szCs w:val="26"/>
        </w:rPr>
        <w:t>)</w:t>
      </w:r>
      <w:r w:rsidRPr="00003DC7">
        <w:rPr>
          <w:sz w:val="26"/>
          <w:szCs w:val="26"/>
        </w:rPr>
        <w:t xml:space="preserve">. </w:t>
      </w:r>
      <w:r>
        <w:rPr>
          <w:sz w:val="26"/>
          <w:szCs w:val="26"/>
        </w:rPr>
        <w:t>При этом</w:t>
      </w:r>
      <w:r w:rsidRPr="00003DC7">
        <w:rPr>
          <w:sz w:val="26"/>
          <w:szCs w:val="26"/>
        </w:rPr>
        <w:t xml:space="preserve"> согласно действующему законодательству не предусмотрено деление проверок, проводимых в рамках государственного строительного надзор</w:t>
      </w:r>
      <w:r>
        <w:rPr>
          <w:sz w:val="26"/>
          <w:szCs w:val="26"/>
        </w:rPr>
        <w:t>а, на плановые и внеплановые.</w:t>
      </w:r>
    </w:p>
  </w:footnote>
  <w:footnote w:id="5">
    <w:p w:rsidR="0090131F" w:rsidRDefault="0090131F" w:rsidP="0090131F">
      <w:pPr>
        <w:pStyle w:val="aa"/>
      </w:pPr>
      <w:r>
        <w:rPr>
          <w:rStyle w:val="ac"/>
        </w:rPr>
        <w:footnoteRef/>
      </w:r>
      <w:r>
        <w:t xml:space="preserve"> Информация за 2016 год по количеству должностей, предусматривающих выполнение функций по контролю (в том числе занятых), представлена с учетом уточненных данных по министерству строительства Нижегородской области и комитету по делам архивов Нижегородской области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31F" w:rsidRPr="00404177" w:rsidRDefault="0090131F" w:rsidP="0040417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592"/>
    <w:multiLevelType w:val="hybridMultilevel"/>
    <w:tmpl w:val="10AC05FC"/>
    <w:lvl w:ilvl="0" w:tplc="70A24E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1D3276"/>
    <w:multiLevelType w:val="hybridMultilevel"/>
    <w:tmpl w:val="4FE44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40340E"/>
    <w:multiLevelType w:val="hybridMultilevel"/>
    <w:tmpl w:val="9328E5FC"/>
    <w:lvl w:ilvl="0" w:tplc="3BC08018">
      <w:start w:val="1"/>
      <w:numFmt w:val="decimal"/>
      <w:lvlText w:val="%1."/>
      <w:lvlJc w:val="left"/>
      <w:pPr>
        <w:ind w:left="1005" w:hanging="10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057E94"/>
    <w:multiLevelType w:val="hybridMultilevel"/>
    <w:tmpl w:val="98C089C2"/>
    <w:lvl w:ilvl="0" w:tplc="32BEEB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7017B"/>
    <w:multiLevelType w:val="hybridMultilevel"/>
    <w:tmpl w:val="13ECCB9E"/>
    <w:lvl w:ilvl="0" w:tplc="70A24E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6841AFD"/>
    <w:multiLevelType w:val="hybridMultilevel"/>
    <w:tmpl w:val="05EE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691544"/>
    <w:multiLevelType w:val="hybridMultilevel"/>
    <w:tmpl w:val="30E40ABA"/>
    <w:lvl w:ilvl="0" w:tplc="D77C5D66">
      <w:start w:val="1"/>
      <w:numFmt w:val="bullet"/>
      <w:lvlText w:val=""/>
      <w:lvlJc w:val="right"/>
      <w:pPr>
        <w:ind w:left="644"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15:restartNumberingAfterBreak="0">
    <w:nsid w:val="43D87A3B"/>
    <w:multiLevelType w:val="hybridMultilevel"/>
    <w:tmpl w:val="EC4A6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297799"/>
    <w:multiLevelType w:val="hybridMultilevel"/>
    <w:tmpl w:val="0518B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D32174"/>
    <w:multiLevelType w:val="hybridMultilevel"/>
    <w:tmpl w:val="2DF2F6A2"/>
    <w:lvl w:ilvl="0" w:tplc="FE48BB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1843073"/>
    <w:multiLevelType w:val="hybridMultilevel"/>
    <w:tmpl w:val="AEFA3A98"/>
    <w:lvl w:ilvl="0" w:tplc="E70C5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A2F3361"/>
    <w:multiLevelType w:val="hybridMultilevel"/>
    <w:tmpl w:val="8E7CD2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7C466061"/>
    <w:multiLevelType w:val="hybridMultilevel"/>
    <w:tmpl w:val="82882E24"/>
    <w:lvl w:ilvl="0" w:tplc="E70C5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10"/>
  </w:num>
  <w:num w:numId="4">
    <w:abstractNumId w:val="5"/>
  </w:num>
  <w:num w:numId="5">
    <w:abstractNumId w:val="9"/>
  </w:num>
  <w:num w:numId="6">
    <w:abstractNumId w:val="3"/>
  </w:num>
  <w:num w:numId="7">
    <w:abstractNumId w:val="6"/>
  </w:num>
  <w:num w:numId="8">
    <w:abstractNumId w:val="11"/>
  </w:num>
  <w:num w:numId="9">
    <w:abstractNumId w:val="0"/>
  </w:num>
  <w:num w:numId="10">
    <w:abstractNumId w:val="4"/>
  </w:num>
  <w:num w:numId="11">
    <w:abstractNumId w:val="7"/>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characterSpacingControl w:val="doNotCompress"/>
  <w:savePreviewPicture/>
  <w:hdrShapeDefaults>
    <o:shapedefaults v:ext="edit" spidmax="10241"/>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152F9"/>
    <w:rsid w:val="0003093C"/>
    <w:rsid w:val="001B49A2"/>
    <w:rsid w:val="00286E60"/>
    <w:rsid w:val="002F3AD3"/>
    <w:rsid w:val="00350016"/>
    <w:rsid w:val="00404177"/>
    <w:rsid w:val="0042029C"/>
    <w:rsid w:val="00523FE2"/>
    <w:rsid w:val="005542D8"/>
    <w:rsid w:val="005A1F26"/>
    <w:rsid w:val="005B5D4B"/>
    <w:rsid w:val="006055FA"/>
    <w:rsid w:val="006961EB"/>
    <w:rsid w:val="00755FAF"/>
    <w:rsid w:val="00806113"/>
    <w:rsid w:val="00810EFF"/>
    <w:rsid w:val="0083213D"/>
    <w:rsid w:val="00843529"/>
    <w:rsid w:val="00886888"/>
    <w:rsid w:val="008A0EF2"/>
    <w:rsid w:val="008C39BA"/>
    <w:rsid w:val="008E7D6B"/>
    <w:rsid w:val="0090131F"/>
    <w:rsid w:val="00A6696F"/>
    <w:rsid w:val="00B628C6"/>
    <w:rsid w:val="00CD6E5D"/>
    <w:rsid w:val="00D524F4"/>
    <w:rsid w:val="00DA0BF9"/>
    <w:rsid w:val="00DD671F"/>
    <w:rsid w:val="00E14580"/>
    <w:rsid w:val="00E823FF"/>
    <w:rsid w:val="00E91A14"/>
    <w:rsid w:val="00E94E9F"/>
    <w:rsid w:val="00F31C3C"/>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5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uiPriority w:val="99"/>
    <w:unhideWhenUsed/>
    <w:rsid w:val="0090131F"/>
    <w:rPr>
      <w:color w:val="0000FF"/>
      <w:u w:val="single"/>
    </w:rPr>
  </w:style>
  <w:style w:type="paragraph" w:styleId="aa">
    <w:name w:val="footnote text"/>
    <w:basedOn w:val="a"/>
    <w:link w:val="ab"/>
    <w:semiHidden/>
    <w:unhideWhenUsed/>
    <w:rsid w:val="0090131F"/>
    <w:rPr>
      <w:sz w:val="20"/>
      <w:szCs w:val="20"/>
    </w:rPr>
  </w:style>
  <w:style w:type="character" w:customStyle="1" w:styleId="ab">
    <w:name w:val="Текст сноски Знак"/>
    <w:basedOn w:val="a0"/>
    <w:link w:val="aa"/>
    <w:semiHidden/>
    <w:rsid w:val="0090131F"/>
    <w:rPr>
      <w:rFonts w:ascii="Times New Roman" w:eastAsia="Times New Roman" w:hAnsi="Times New Roman"/>
    </w:rPr>
  </w:style>
  <w:style w:type="character" w:styleId="ac">
    <w:name w:val="footnote reference"/>
    <w:uiPriority w:val="99"/>
    <w:semiHidden/>
    <w:unhideWhenUsed/>
    <w:rsid w:val="0090131F"/>
    <w:rPr>
      <w:vertAlign w:val="superscript"/>
    </w:rPr>
  </w:style>
  <w:style w:type="paragraph" w:styleId="ad">
    <w:name w:val="List Paragraph"/>
    <w:basedOn w:val="a"/>
    <w:uiPriority w:val="34"/>
    <w:qFormat/>
    <w:rsid w:val="0090131F"/>
    <w:pPr>
      <w:ind w:left="720"/>
      <w:contextualSpacing/>
    </w:pPr>
  </w:style>
  <w:style w:type="paragraph" w:customStyle="1" w:styleId="ConsPlusNormal">
    <w:name w:val="ConsPlusNormal"/>
    <w:rsid w:val="0090131F"/>
    <w:pPr>
      <w:autoSpaceDE w:val="0"/>
      <w:autoSpaceDN w:val="0"/>
      <w:adjustRightInd w:val="0"/>
      <w:ind w:firstLine="720"/>
    </w:pPr>
    <w:rPr>
      <w:rFonts w:ascii="Arial" w:eastAsia="Times New Roman" w:hAnsi="Arial" w:cs="Arial"/>
    </w:rPr>
  </w:style>
  <w:style w:type="paragraph" w:customStyle="1" w:styleId="Default">
    <w:name w:val="Default"/>
    <w:rsid w:val="0090131F"/>
    <w:pPr>
      <w:autoSpaceDE w:val="0"/>
      <w:autoSpaceDN w:val="0"/>
      <w:adjustRightInd w:val="0"/>
    </w:pPr>
    <w:rPr>
      <w:rFonts w:ascii="Times New Roman" w:hAnsi="Times New Roman"/>
      <w:color w:val="000000"/>
      <w:sz w:val="24"/>
      <w:szCs w:val="24"/>
      <w:lang w:eastAsia="en-US"/>
    </w:rPr>
  </w:style>
  <w:style w:type="paragraph" w:customStyle="1" w:styleId="ConsPlusNonformat">
    <w:name w:val="ConsPlusNonformat"/>
    <w:uiPriority w:val="99"/>
    <w:rsid w:val="0090131F"/>
    <w:pPr>
      <w:autoSpaceDE w:val="0"/>
      <w:autoSpaceDN w:val="0"/>
      <w:adjustRightInd w:val="0"/>
    </w:pPr>
    <w:rPr>
      <w:rFonts w:ascii="Courier New" w:eastAsiaTheme="minorHAns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ernment-nnov.ru/" TargetMode="Externa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consultantplus://offline/ref=7B10A088B0165B350FABD8221B3361A3B2CD53E718B14746D61DBCCEAE7A214D692CAFE15A975BC94FH"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7B10A088B0165B350FABD8221B3361A3B0CB50EB17B31A4CDE44B0CCA9C745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7\&#1044;&#1086;&#1082;&#1083;&#1072;&#1076;%202017%20&#1075;&#1086;&#1076;%20&#1073;&#1077;&#1079;%20&#1044;&#1077;&#1087;&#1072;&#1088;&#1090;&#1072;&#1084;&#1077;&#1085;&#1090;&#1072;\&#1043;&#1088;&#1072;&#1092;&#1080;&#1082;&#1080;.%20&#1088;&#1080;&#1089;&#1091;&#1085;&#1082;&#1080;,%20&#1088;&#1072;&#1089;&#1095;&#1077;&#1090;&#1099;%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7\&#1044;&#1086;&#1082;&#1083;&#1072;&#1076;%202017%20&#1075;&#1086;&#1076;%20&#1073;&#1077;&#1079;%20&#1044;&#1077;&#1087;&#1072;&#1088;&#1090;&#1072;&#1084;&#1077;&#1085;&#1090;&#1072;\&#1043;&#1088;&#1072;&#1092;&#1080;&#1082;&#1080;.%20&#1088;&#1080;&#1089;&#1091;&#1085;&#1082;&#1080;,%20&#1088;&#1072;&#1089;&#1095;&#1077;&#1090;&#1099;%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7\&#1044;&#1086;&#1082;&#1083;&#1072;&#1076;%202017%20&#1075;&#1086;&#1076;%20&#1073;&#1077;&#1079;%20&#1044;&#1077;&#1087;&#1072;&#1088;&#1090;&#1072;&#1084;&#1077;&#1085;&#1090;&#1072;\&#1043;&#1088;&#1072;&#1092;&#1080;&#1082;&#1080;.%20&#1088;&#1080;&#1089;&#1091;&#1085;&#1082;&#1080;,%20&#1088;&#1072;&#1089;&#1095;&#1077;&#1090;&#1099;%20201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ocs\&#1064;&#1072;&#1090;&#1091;&#1085;&#1086;&#1074;\&#1050;&#1086;&#1085;&#1090;&#1088;&#1086;&#1083;&#1100;\&#1044;&#1086;&#1082;&#1083;&#1072;&#1076;%202017\&#1044;&#1086;&#1082;&#1083;&#1072;&#1076;%202017%20&#1075;&#1086;&#1076;%20&#1073;&#1077;&#1079;%20&#1044;&#1077;&#1087;&#1072;&#1088;&#1090;&#1072;&#1084;&#1077;&#1085;&#1090;&#1072;\&#1043;&#1088;&#1072;&#1092;&#1080;&#1082;&#1080;.%20&#1088;&#1080;&#1089;&#1091;&#1085;&#1082;&#1080;,%20&#1088;&#1072;&#1089;&#1095;&#1077;&#1090;&#1099;%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7.0445923072941882E-2"/>
          <c:y val="2.0922599811039781E-2"/>
          <c:w val="0.88703513184447469"/>
          <c:h val="0.86868239807684144"/>
        </c:manualLayout>
      </c:layout>
      <c:barChart>
        <c:barDir val="bar"/>
        <c:grouping val="clustered"/>
        <c:varyColors val="0"/>
        <c:ser>
          <c:idx val="0"/>
          <c:order val="0"/>
          <c:tx>
            <c:strRef>
              <c:f>'графики, диаграммы'!$C$10</c:f>
              <c:strCache>
                <c:ptCount val="1"/>
                <c:pt idx="0">
                  <c:v>2016</c:v>
                </c:pt>
              </c:strCache>
            </c:strRef>
          </c:tx>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0-86FD-427A-A096-E188645C3264}"/>
                </c:ext>
              </c:extLst>
            </c:dLbl>
            <c:dLbl>
              <c:idx val="8"/>
              <c:delete val="1"/>
              <c:extLst>
                <c:ext xmlns:c15="http://schemas.microsoft.com/office/drawing/2012/chart" uri="{CE6537A1-D6FC-4f65-9D91-7224C49458BB}"/>
                <c:ext xmlns:c16="http://schemas.microsoft.com/office/drawing/2014/chart" uri="{C3380CC4-5D6E-409C-BE32-E72D297353CC}">
                  <c16:uniqueId val="{00000001-86FD-427A-A096-E188645C3264}"/>
                </c:ext>
              </c:extLst>
            </c:dLbl>
            <c:spPr>
              <a:noFill/>
              <a:ln>
                <a:noFill/>
              </a:ln>
              <a:effectLst/>
            </c:spPr>
            <c:txPr>
              <a:bodyPr wrap="square" lIns="38100" tIns="19050" rIns="38100" bIns="19050" anchor="ctr">
                <a:spAutoFit/>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диаграммы'!$A$11:$A$24</c:f>
              <c:numCache>
                <c:formatCode>General</c:formatCode>
                <c:ptCount val="14"/>
                <c:pt idx="0">
                  <c:v>14</c:v>
                </c:pt>
                <c:pt idx="1">
                  <c:v>13</c:v>
                </c:pt>
                <c:pt idx="2">
                  <c:v>12</c:v>
                </c:pt>
                <c:pt idx="3">
                  <c:v>11</c:v>
                </c:pt>
                <c:pt idx="4">
                  <c:v>10</c:v>
                </c:pt>
                <c:pt idx="5">
                  <c:v>9</c:v>
                </c:pt>
                <c:pt idx="6">
                  <c:v>8</c:v>
                </c:pt>
                <c:pt idx="7">
                  <c:v>7</c:v>
                </c:pt>
                <c:pt idx="8">
                  <c:v>6</c:v>
                </c:pt>
                <c:pt idx="9">
                  <c:v>5</c:v>
                </c:pt>
                <c:pt idx="10">
                  <c:v>4</c:v>
                </c:pt>
                <c:pt idx="11">
                  <c:v>3</c:v>
                </c:pt>
                <c:pt idx="12">
                  <c:v>2</c:v>
                </c:pt>
                <c:pt idx="13">
                  <c:v>1</c:v>
                </c:pt>
              </c:numCache>
            </c:numRef>
          </c:cat>
          <c:val>
            <c:numRef>
              <c:f>'графики, диаграммы'!$C$11:$C$24</c:f>
              <c:numCache>
                <c:formatCode>0.0</c:formatCode>
                <c:ptCount val="14"/>
                <c:pt idx="0">
                  <c:v>0.25</c:v>
                </c:pt>
                <c:pt idx="1">
                  <c:v>0.25</c:v>
                </c:pt>
                <c:pt idx="2">
                  <c:v>5.666666666666667</c:v>
                </c:pt>
                <c:pt idx="3">
                  <c:v>1.2</c:v>
                </c:pt>
                <c:pt idx="4">
                  <c:v>1.0517241379310345</c:v>
                </c:pt>
                <c:pt idx="5">
                  <c:v>1.1666666666666701</c:v>
                </c:pt>
                <c:pt idx="6">
                  <c:v>3.8382352941176472</c:v>
                </c:pt>
                <c:pt idx="7">
                  <c:v>0</c:v>
                </c:pt>
                <c:pt idx="8">
                  <c:v>13.551020408163266</c:v>
                </c:pt>
                <c:pt idx="9" formatCode="General">
                  <c:v>14.8</c:v>
                </c:pt>
                <c:pt idx="10">
                  <c:v>18.25</c:v>
                </c:pt>
                <c:pt idx="11">
                  <c:v>21</c:v>
                </c:pt>
                <c:pt idx="12">
                  <c:v>44.838709677419352</c:v>
                </c:pt>
                <c:pt idx="13">
                  <c:v>54.653846153846203</c:v>
                </c:pt>
              </c:numCache>
            </c:numRef>
          </c:val>
          <c:extLst>
            <c:ext xmlns:c16="http://schemas.microsoft.com/office/drawing/2014/chart" uri="{C3380CC4-5D6E-409C-BE32-E72D297353CC}">
              <c16:uniqueId val="{00000002-86FD-427A-A096-E188645C3264}"/>
            </c:ext>
          </c:extLst>
        </c:ser>
        <c:ser>
          <c:idx val="1"/>
          <c:order val="1"/>
          <c:tx>
            <c:strRef>
              <c:f>'графики, диаграммы'!$D$10</c:f>
              <c:strCache>
                <c:ptCount val="1"/>
                <c:pt idx="0">
                  <c:v>2017</c:v>
                </c:pt>
              </c:strCache>
            </c:strRef>
          </c:tx>
          <c:spPr>
            <a:solidFill>
              <a:schemeClr val="accent3">
                <a:lumMod val="75000"/>
              </a:schemeClr>
            </a:solidFill>
          </c:spPr>
          <c:invertIfNegative val="0"/>
          <c:dLbls>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диаграммы'!$A$11:$A$24</c:f>
              <c:numCache>
                <c:formatCode>General</c:formatCode>
                <c:ptCount val="14"/>
                <c:pt idx="0">
                  <c:v>14</c:v>
                </c:pt>
                <c:pt idx="1">
                  <c:v>13</c:v>
                </c:pt>
                <c:pt idx="2">
                  <c:v>12</c:v>
                </c:pt>
                <c:pt idx="3">
                  <c:v>11</c:v>
                </c:pt>
                <c:pt idx="4">
                  <c:v>10</c:v>
                </c:pt>
                <c:pt idx="5">
                  <c:v>9</c:v>
                </c:pt>
                <c:pt idx="6">
                  <c:v>8</c:v>
                </c:pt>
                <c:pt idx="7">
                  <c:v>7</c:v>
                </c:pt>
                <c:pt idx="8">
                  <c:v>6</c:v>
                </c:pt>
                <c:pt idx="9">
                  <c:v>5</c:v>
                </c:pt>
                <c:pt idx="10">
                  <c:v>4</c:v>
                </c:pt>
                <c:pt idx="11">
                  <c:v>3</c:v>
                </c:pt>
                <c:pt idx="12">
                  <c:v>2</c:v>
                </c:pt>
                <c:pt idx="13">
                  <c:v>1</c:v>
                </c:pt>
              </c:numCache>
            </c:numRef>
          </c:cat>
          <c:val>
            <c:numRef>
              <c:f>'графики, диаграммы'!$D$11:$D$24</c:f>
              <c:numCache>
                <c:formatCode>0.0</c:formatCode>
                <c:ptCount val="14"/>
                <c:pt idx="0">
                  <c:v>0.25</c:v>
                </c:pt>
                <c:pt idx="1">
                  <c:v>0.4</c:v>
                </c:pt>
                <c:pt idx="2">
                  <c:v>1.2666666666666666</c:v>
                </c:pt>
                <c:pt idx="3">
                  <c:v>1.4</c:v>
                </c:pt>
                <c:pt idx="4">
                  <c:v>2.4827586206896552</c:v>
                </c:pt>
                <c:pt idx="5">
                  <c:v>2.8333333333333335</c:v>
                </c:pt>
                <c:pt idx="6">
                  <c:v>3.5593220338983049</c:v>
                </c:pt>
                <c:pt idx="7">
                  <c:v>4.5999999999999996</c:v>
                </c:pt>
                <c:pt idx="8">
                  <c:v>7.4893617021276597</c:v>
                </c:pt>
                <c:pt idx="9">
                  <c:v>11.666666666666666</c:v>
                </c:pt>
                <c:pt idx="10">
                  <c:v>15.4</c:v>
                </c:pt>
                <c:pt idx="11">
                  <c:v>22.4</c:v>
                </c:pt>
                <c:pt idx="12">
                  <c:v>31.59375</c:v>
                </c:pt>
                <c:pt idx="13">
                  <c:v>51.148148148148145</c:v>
                </c:pt>
              </c:numCache>
            </c:numRef>
          </c:val>
          <c:extLst>
            <c:ext xmlns:c16="http://schemas.microsoft.com/office/drawing/2014/chart" uri="{C3380CC4-5D6E-409C-BE32-E72D297353CC}">
              <c16:uniqueId val="{00000003-86FD-427A-A096-E188645C3264}"/>
            </c:ext>
          </c:extLst>
        </c:ser>
        <c:dLbls>
          <c:showLegendKey val="0"/>
          <c:showVal val="0"/>
          <c:showCatName val="0"/>
          <c:showSerName val="0"/>
          <c:showPercent val="0"/>
          <c:showBubbleSize val="0"/>
        </c:dLbls>
        <c:gapWidth val="150"/>
        <c:axId val="72021120"/>
        <c:axId val="72022656"/>
      </c:barChart>
      <c:catAx>
        <c:axId val="72021120"/>
        <c:scaling>
          <c:orientation val="minMax"/>
        </c:scaling>
        <c:delete val="0"/>
        <c:axPos val="l"/>
        <c:numFmt formatCode="General" sourceLinked="1"/>
        <c:majorTickMark val="out"/>
        <c:minorTickMark val="none"/>
        <c:tickLblPos val="nextTo"/>
        <c:crossAx val="72022656"/>
        <c:crosses val="autoZero"/>
        <c:auto val="1"/>
        <c:lblAlgn val="ctr"/>
        <c:lblOffset val="100"/>
        <c:noMultiLvlLbl val="0"/>
      </c:catAx>
      <c:valAx>
        <c:axId val="72022656"/>
        <c:scaling>
          <c:orientation val="minMax"/>
        </c:scaling>
        <c:delete val="0"/>
        <c:axPos val="b"/>
        <c:majorGridlines>
          <c:spPr>
            <a:ln w="6350" cap="rnd">
              <a:solidFill>
                <a:schemeClr val="bg1">
                  <a:lumMod val="50000"/>
                </a:schemeClr>
              </a:solidFill>
              <a:prstDash val="sysDot"/>
            </a:ln>
          </c:spPr>
        </c:majorGridlines>
        <c:numFmt formatCode="0.0" sourceLinked="1"/>
        <c:majorTickMark val="out"/>
        <c:minorTickMark val="none"/>
        <c:tickLblPos val="nextTo"/>
        <c:crossAx val="72021120"/>
        <c:crosses val="autoZero"/>
        <c:crossBetween val="between"/>
      </c:valAx>
    </c:plotArea>
    <c:legend>
      <c:legendPos val="b"/>
      <c:layout>
        <c:manualLayout>
          <c:xMode val="edge"/>
          <c:yMode val="edge"/>
          <c:x val="9.6052958777910841E-2"/>
          <c:y val="0.95419322228088865"/>
          <c:w val="0.78196832238941849"/>
          <c:h val="3.4394509530816478E-2"/>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0444553805774413"/>
          <c:y val="2.3236596736596737E-2"/>
          <c:w val="0.59110914260717462"/>
          <c:h val="0.52497105672105671"/>
        </c:manualLayout>
      </c:layout>
      <c:doughnutChart>
        <c:varyColors val="1"/>
        <c:ser>
          <c:idx val="0"/>
          <c:order val="0"/>
          <c:tx>
            <c:strRef>
              <c:f>'графики, диаграммы'!$C$28</c:f>
              <c:strCache>
                <c:ptCount val="1"/>
                <c:pt idx="0">
                  <c:v>2016 год</c:v>
                </c:pt>
              </c:strCache>
            </c:strRef>
          </c:tx>
          <c:spPr>
            <a:effectLst>
              <a:outerShdw blurRad="40000" dist="20000" dir="5400000" rotWithShape="0">
                <a:srgbClr val="000000">
                  <a:alpha val="38000"/>
                </a:srgbClr>
              </a:outerShdw>
            </a:effectLst>
          </c:spPr>
          <c:dLbls>
            <c:dLbl>
              <c:idx val="0"/>
              <c:layout>
                <c:manualLayout>
                  <c:x val="-0.27841252100032998"/>
                  <c:y val="-3.970548333461779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02-4370-88E1-277DBAC9D45A}"/>
                </c:ext>
              </c:extLst>
            </c:dLbl>
            <c:dLbl>
              <c:idx val="1"/>
              <c:layout>
                <c:manualLayout>
                  <c:x val="-9.9754442810575383E-2"/>
                  <c:y val="-7.8112996187282041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02-4370-88E1-277DBAC9D45A}"/>
                </c:ext>
              </c:extLst>
            </c:dLbl>
            <c:dLbl>
              <c:idx val="2"/>
              <c:layout>
                <c:manualLayout>
                  <c:x val="9.166666666666759E-2"/>
                  <c:y val="-7.5731497418245045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02-4370-88E1-277DBAC9D45A}"/>
                </c:ext>
              </c:extLst>
            </c:dLbl>
            <c:dLbl>
              <c:idx val="3"/>
              <c:layout>
                <c:manualLayout>
                  <c:x val="0.11944444444444456"/>
                  <c:y val="-4.360298336201951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02-4370-88E1-277DBAC9D45A}"/>
                </c:ext>
              </c:extLst>
            </c:dLbl>
            <c:dLbl>
              <c:idx val="4"/>
              <c:layout>
                <c:manualLayout>
                  <c:x val="0.11962854794681411"/>
                  <c:y val="-2.550337609210380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02-4370-88E1-277DBAC9D45A}"/>
                </c:ext>
              </c:extLst>
            </c:dLbl>
            <c:dLbl>
              <c:idx val="5"/>
              <c:layout>
                <c:manualLayout>
                  <c:x val="0.12781457353847642"/>
                  <c:y val="-7.1442755507702006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02-4370-88E1-277DBAC9D45A}"/>
                </c:ext>
              </c:extLst>
            </c:dLbl>
            <c:dLbl>
              <c:idx val="6"/>
              <c:delete val="1"/>
              <c:extLst>
                <c:ext xmlns:c15="http://schemas.microsoft.com/office/drawing/2012/chart" uri="{CE6537A1-D6FC-4f65-9D91-7224C49458BB}"/>
                <c:ext xmlns:c16="http://schemas.microsoft.com/office/drawing/2014/chart" uri="{C3380CC4-5D6E-409C-BE32-E72D297353CC}">
                  <c16:uniqueId val="{00000006-3C02-4370-88E1-277DBAC9D45A}"/>
                </c:ext>
              </c:extLst>
            </c:dLbl>
            <c:dLbl>
              <c:idx val="7"/>
              <c:layout>
                <c:manualLayout>
                  <c:x val="0.12222211670778869"/>
                  <c:y val="1.4939223966663048E-2"/>
                </c:manualLayout>
              </c:layout>
              <c:tx>
                <c:rich>
                  <a:bodyPr/>
                  <a:lstStyle/>
                  <a:p>
                    <a:r>
                      <a:rPr lang="en-US"/>
                      <a:t>4,15%</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02-4370-88E1-277DBAC9D45A}"/>
                </c:ext>
              </c:extLst>
            </c:dLbl>
            <c:spPr>
              <a:noFill/>
              <a:ln>
                <a:noFill/>
              </a:ln>
              <a:effectLst/>
            </c:spPr>
            <c:showLegendKey val="1"/>
            <c:showVal val="1"/>
            <c:showCatName val="0"/>
            <c:showSerName val="0"/>
            <c:showPercent val="0"/>
            <c:showBubbleSize val="0"/>
            <c:showLeaderLines val="0"/>
            <c:extLst>
              <c:ext xmlns:c15="http://schemas.microsoft.com/office/drawing/2012/chart" uri="{CE6537A1-D6FC-4f65-9D91-7224C49458BB}"/>
            </c:extLst>
          </c:dLbls>
          <c:cat>
            <c:strRef>
              <c:f>'графики, диаграммы'!$B$29:$B$36</c:f>
              <c:strCache>
                <c:ptCount val="8"/>
                <c:pt idx="0">
                  <c:v>Государственная жилищная инспекция Нижегородской области</c:v>
                </c:pt>
                <c:pt idx="1">
                  <c:v>Инспекция государственного строительного надзора Нижегородской области</c:v>
                </c:pt>
                <c:pt idx="2">
                  <c:v>Министерство экологии и природных ресурсов Нижегородской области</c:v>
                </c:pt>
                <c:pt idx="3">
                  <c:v>Комитет государственного ветеринарного надзора Нижегородской области</c:v>
                </c:pt>
                <c:pt idx="4">
                  <c:v>Инспекция административно-технического надзора Нижегородской области</c:v>
                </c:pt>
                <c:pt idx="5">
                  <c:v>Управление государственной охраны объектов культурного наследия Нижегородской области</c:v>
                </c:pt>
                <c:pt idx="6">
                  <c:v>Министерство социальной политики Нижегородской области</c:v>
                </c:pt>
                <c:pt idx="7">
                  <c:v>другие</c:v>
                </c:pt>
              </c:strCache>
            </c:strRef>
          </c:cat>
          <c:val>
            <c:numRef>
              <c:f>'графики, диаграммы'!$D$29:$D$36</c:f>
              <c:numCache>
                <c:formatCode>0.00%</c:formatCode>
                <c:ptCount val="8"/>
                <c:pt idx="0">
                  <c:v>0.47472677595628415</c:v>
                </c:pt>
                <c:pt idx="1">
                  <c:v>0.24265710382513661</c:v>
                </c:pt>
                <c:pt idx="2">
                  <c:v>0.1133879781420765</c:v>
                </c:pt>
                <c:pt idx="3">
                  <c:v>7.1721311475409832E-2</c:v>
                </c:pt>
                <c:pt idx="4">
                  <c:v>4.4569672131147542E-2</c:v>
                </c:pt>
                <c:pt idx="5">
                  <c:v>1.2465846994535519E-2</c:v>
                </c:pt>
                <c:pt idx="6">
                  <c:v>1.2636612021857924E-2</c:v>
                </c:pt>
                <c:pt idx="7">
                  <c:v>2.7834699453551912E-2</c:v>
                </c:pt>
              </c:numCache>
            </c:numRef>
          </c:val>
          <c:extLst>
            <c:ext xmlns:c16="http://schemas.microsoft.com/office/drawing/2014/chart" uri="{C3380CC4-5D6E-409C-BE32-E72D297353CC}">
              <c16:uniqueId val="{00000008-3C02-4370-88E1-277DBAC9D45A}"/>
            </c:ext>
          </c:extLst>
        </c:ser>
        <c:dLbls>
          <c:showLegendKey val="0"/>
          <c:showVal val="0"/>
          <c:showCatName val="0"/>
          <c:showSerName val="0"/>
          <c:showPercent val="0"/>
          <c:showBubbleSize val="0"/>
          <c:showLeaderLines val="0"/>
        </c:dLbls>
        <c:firstSliceAng val="101"/>
        <c:holeSize val="50"/>
      </c:doughnutChart>
    </c:plotArea>
    <c:legend>
      <c:legendPos val="r"/>
      <c:layout>
        <c:manualLayout>
          <c:xMode val="edge"/>
          <c:yMode val="edge"/>
          <c:x val="2.9174583371430817E-2"/>
          <c:y val="0.56401430280214981"/>
          <c:w val="0.94627549687974399"/>
          <c:h val="0.41255491107064574"/>
        </c:manualLayout>
      </c:layout>
      <c:overlay val="0"/>
    </c:legend>
    <c:plotVisOnly val="1"/>
    <c:dispBlanksAs val="zero"/>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0722331583552175"/>
          <c:y val="1.8646853146853284E-2"/>
          <c:w val="0.59388692038494695"/>
          <c:h val="0.52743803418803414"/>
        </c:manualLayout>
      </c:layout>
      <c:doughnutChart>
        <c:varyColors val="1"/>
        <c:ser>
          <c:idx val="0"/>
          <c:order val="0"/>
          <c:tx>
            <c:strRef>
              <c:f>'графики, диаграммы'!$E$28</c:f>
              <c:strCache>
                <c:ptCount val="1"/>
                <c:pt idx="0">
                  <c:v>2017 год</c:v>
                </c:pt>
              </c:strCache>
            </c:strRef>
          </c:tx>
          <c:spPr>
            <a:effectLst>
              <a:outerShdw blurRad="40000" dist="20000" dir="5400000" rotWithShape="0">
                <a:srgbClr val="000000">
                  <a:alpha val="38000"/>
                </a:srgbClr>
              </a:outerShdw>
            </a:effectLst>
          </c:spPr>
          <c:dLbls>
            <c:dLbl>
              <c:idx val="0"/>
              <c:layout>
                <c:manualLayout>
                  <c:x val="-0.18888888888888891"/>
                  <c:y val="-2.0654044750430287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9B8B-439C-87A8-695C8AD747E0}"/>
                </c:ext>
              </c:extLst>
            </c:dLbl>
            <c:dLbl>
              <c:idx val="1"/>
              <c:layout>
                <c:manualLayout>
                  <c:x val="-0.17328940568475454"/>
                  <c:y val="-4.6118199233716489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B8B-439C-87A8-695C8AD747E0}"/>
                </c:ext>
              </c:extLst>
            </c:dLbl>
            <c:dLbl>
              <c:idx val="2"/>
              <c:layout>
                <c:manualLayout>
                  <c:x val="0.13306450123249741"/>
                  <c:y val="-1.9142878619886169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9B8B-439C-87A8-695C8AD747E0}"/>
                </c:ext>
              </c:extLst>
            </c:dLbl>
            <c:dLbl>
              <c:idx val="3"/>
              <c:layout>
                <c:manualLayout>
                  <c:x val="0.12772400580402651"/>
                  <c:y val="1.0413432807772537E-2"/>
                </c:manualLayout>
              </c:layout>
              <c:tx>
                <c:rich>
                  <a:bodyPr/>
                  <a:lstStyle/>
                  <a:p>
                    <a:r>
                      <a:rPr lang="en-US"/>
                      <a:t>7,18%</a:t>
                    </a:r>
                  </a:p>
                </c:rich>
              </c:tx>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9B8B-439C-87A8-695C8AD747E0}"/>
                </c:ext>
              </c:extLst>
            </c:dLbl>
            <c:dLbl>
              <c:idx val="4"/>
              <c:layout>
                <c:manualLayout>
                  <c:x val="0.11953386982403855"/>
                  <c:y val="2.7940661790678199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9B8B-439C-87A8-695C8AD747E0}"/>
                </c:ext>
              </c:extLst>
            </c:dLbl>
            <c:dLbl>
              <c:idx val="5"/>
              <c:layout>
                <c:manualLayout>
                  <c:x val="0.11951605006309719"/>
                  <c:y val="2.7206697611485954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9B8B-439C-87A8-695C8AD747E0}"/>
                </c:ext>
              </c:extLst>
            </c:dLbl>
            <c:dLbl>
              <c:idx val="6"/>
              <c:layout>
                <c:manualLayout>
                  <c:x val="0.1112183435749874"/>
                  <c:y val="4.639993986431893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9B8B-439C-87A8-695C8AD747E0}"/>
                </c:ext>
              </c:extLst>
            </c:dLbl>
            <c:dLbl>
              <c:idx val="7"/>
              <c:layout>
                <c:manualLayout>
                  <c:x val="9.7383255031420146E-2"/>
                  <c:y val="5.9155845376129834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9B8B-439C-87A8-695C8AD747E0}"/>
                </c:ext>
              </c:extLst>
            </c:dLbl>
            <c:spPr>
              <a:noFill/>
              <a:ln>
                <a:noFill/>
              </a:ln>
              <a:effectLst/>
            </c:spPr>
            <c:showLegendKey val="1"/>
            <c:showVal val="1"/>
            <c:showCatName val="0"/>
            <c:showSerName val="0"/>
            <c:showPercent val="0"/>
            <c:showBubbleSize val="0"/>
            <c:separator>
</c:separator>
            <c:showLeaderLines val="0"/>
            <c:extLst>
              <c:ext xmlns:c15="http://schemas.microsoft.com/office/drawing/2012/chart" uri="{CE6537A1-D6FC-4f65-9D91-7224C49458BB}"/>
            </c:extLst>
          </c:dLbls>
          <c:cat>
            <c:strRef>
              <c:f>'графики, диаграммы'!$B$29:$B$36</c:f>
              <c:strCache>
                <c:ptCount val="8"/>
                <c:pt idx="0">
                  <c:v>Государственная жилищная инспекция Нижегородской области</c:v>
                </c:pt>
                <c:pt idx="1">
                  <c:v>Инспекция государственного строительного надзора Нижегородской области</c:v>
                </c:pt>
                <c:pt idx="2">
                  <c:v>Министерство экологии и природных ресурсов Нижегородской области</c:v>
                </c:pt>
                <c:pt idx="3">
                  <c:v>Комитет государственного ветеринарного надзора Нижегородской области</c:v>
                </c:pt>
                <c:pt idx="4">
                  <c:v>Инспекция административно-технического надзора Нижегородской области</c:v>
                </c:pt>
                <c:pt idx="5">
                  <c:v>Управление государственной охраны объектов культурного наследия Нижегородской области</c:v>
                </c:pt>
                <c:pt idx="6">
                  <c:v>Министерство социальной политики Нижегородской области</c:v>
                </c:pt>
                <c:pt idx="7">
                  <c:v>другие</c:v>
                </c:pt>
              </c:strCache>
            </c:strRef>
          </c:cat>
          <c:val>
            <c:numRef>
              <c:f>'графики, диаграммы'!$F$29:$F$36</c:f>
              <c:numCache>
                <c:formatCode>0.00%</c:formatCode>
                <c:ptCount val="8"/>
                <c:pt idx="0">
                  <c:v>0.42363293526084222</c:v>
                </c:pt>
                <c:pt idx="1">
                  <c:v>0.28933584747538238</c:v>
                </c:pt>
                <c:pt idx="2">
                  <c:v>7.3748166771422582E-2</c:v>
                </c:pt>
                <c:pt idx="3">
                  <c:v>9.3861303163628743E-2</c:v>
                </c:pt>
                <c:pt idx="4">
                  <c:v>4.3997485857950977E-2</c:v>
                </c:pt>
                <c:pt idx="5">
                  <c:v>1.6132411481248689E-2</c:v>
                </c:pt>
                <c:pt idx="6">
                  <c:v>1.4665828619316991E-2</c:v>
                </c:pt>
                <c:pt idx="7">
                  <c:v>4.4626021370207415E-2</c:v>
                </c:pt>
              </c:numCache>
            </c:numRef>
          </c:val>
          <c:extLst>
            <c:ext xmlns:c16="http://schemas.microsoft.com/office/drawing/2014/chart" uri="{C3380CC4-5D6E-409C-BE32-E72D297353CC}">
              <c16:uniqueId val="{00000008-9B8B-439C-87A8-695C8AD747E0}"/>
            </c:ext>
          </c:extLst>
        </c:ser>
        <c:dLbls>
          <c:showLegendKey val="0"/>
          <c:showVal val="0"/>
          <c:showCatName val="0"/>
          <c:showSerName val="0"/>
          <c:showPercent val="0"/>
          <c:showBubbleSize val="0"/>
          <c:showLeaderLines val="0"/>
        </c:dLbls>
        <c:firstSliceAng val="136"/>
        <c:holeSize val="50"/>
      </c:doughnutChart>
    </c:plotArea>
    <c:legend>
      <c:legendPos val="b"/>
      <c:layout>
        <c:manualLayout>
          <c:xMode val="edge"/>
          <c:yMode val="edge"/>
          <c:x val="1.54520997375329E-2"/>
          <c:y val="0.56037062937062943"/>
          <c:w val="0.96909580052493915"/>
          <c:h val="0.43962942720110088"/>
        </c:manualLayout>
      </c:layout>
      <c:overlay val="0"/>
    </c:legend>
    <c:plotVisOnly val="1"/>
    <c:dispBlanksAs val="zero"/>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8328675956344937E-2"/>
          <c:y val="0.12829967441771634"/>
          <c:w val="0.89693591989304022"/>
          <c:h val="0.76000770983672639"/>
        </c:manualLayout>
      </c:layout>
      <c:bubbleChart>
        <c:varyColors val="0"/>
        <c:ser>
          <c:idx val="2"/>
          <c:order val="0"/>
          <c:tx>
            <c:strRef>
              <c:f>'графики, диаграммы'!$B$72</c:f>
              <c:strCache>
                <c:ptCount val="1"/>
                <c:pt idx="0">
                  <c:v>на юридическое лицо</c:v>
                </c:pt>
              </c:strCache>
            </c:strRef>
          </c:tx>
          <c:spPr>
            <a:solidFill>
              <a:schemeClr val="accent3"/>
            </a:solidFill>
          </c:spPr>
          <c:invertIfNegative val="0"/>
          <c:dLbls>
            <c:dLbl>
              <c:idx val="0"/>
              <c:layout>
                <c:manualLayout>
                  <c:x val="-1.9125799396327411E-2"/>
                  <c:y val="-0.16179269239342384"/>
                </c:manualLayout>
              </c:layout>
              <c:tx>
                <c:rich>
                  <a:bodyPr/>
                  <a:lstStyle/>
                  <a:p>
                    <a:r>
                      <a:rPr lang="ru-RU" b="1"/>
                      <a:t>2</a:t>
                    </a:r>
                    <a:r>
                      <a:rPr lang="ru-RU"/>
                      <a:t>016 г.: </a:t>
                    </a:r>
                  </a:p>
                  <a:p>
                    <a:r>
                      <a:rPr lang="ru-RU"/>
                      <a:t>Всего: </a:t>
                    </a:r>
                  </a:p>
                  <a:p>
                    <a:r>
                      <a:rPr lang="ru-RU"/>
                      <a:t>27682 тыс. руб.</a:t>
                    </a:r>
                  </a:p>
                </c:rich>
              </c:tx>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0-CF05-4536-B8D8-81EFFB1B81DD}"/>
                </c:ext>
              </c:extLst>
            </c:dLbl>
            <c:dLbl>
              <c:idx val="1"/>
              <c:layout>
                <c:manualLayout>
                  <c:x val="-0.24251435601213753"/>
                  <c:y val="5.2642239289850838E-2"/>
                </c:manualLayout>
              </c:layout>
              <c:tx>
                <c:rich>
                  <a:bodyPr/>
                  <a:lstStyle/>
                  <a:p>
                    <a:r>
                      <a:rPr lang="ru-RU" b="1"/>
                      <a:t>2</a:t>
                    </a:r>
                    <a:r>
                      <a:rPr lang="ru-RU"/>
                      <a:t>017 г.:</a:t>
                    </a:r>
                  </a:p>
                  <a:p>
                    <a:r>
                      <a:rPr lang="ru-RU"/>
                      <a:t>Всего: </a:t>
                    </a:r>
                  </a:p>
                  <a:p>
                    <a:r>
                      <a:rPr lang="ru-RU"/>
                      <a:t>25628 тыс.руб.</a:t>
                    </a:r>
                  </a:p>
                </c:rich>
              </c:tx>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1-CF05-4536-B8D8-81EFFB1B81DD}"/>
                </c:ext>
              </c:extLst>
            </c:dLbl>
            <c:spPr>
              <a:noFill/>
              <a:ln>
                <a:noFill/>
              </a:ln>
              <a:effectLst/>
            </c:spPr>
            <c:txPr>
              <a:bodyPr/>
              <a:lstStyle/>
              <a:p>
                <a:pPr>
                  <a:defRPr sz="900" b="1"/>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w="9525" cap="rnd">
                <a:prstDash val="dash"/>
                <a:headEnd type="triangle"/>
                <a:tailEnd type="none"/>
              </a:ln>
            </c:spPr>
            <c:trendlineType val="linear"/>
            <c:dispRSqr val="0"/>
            <c:dispEq val="0"/>
          </c:trendline>
          <c:xVal>
            <c:numRef>
              <c:f>'графики, диаграммы'!$E$72:$F$72</c:f>
              <c:numCache>
                <c:formatCode>0</c:formatCode>
                <c:ptCount val="2"/>
                <c:pt idx="0">
                  <c:v>646</c:v>
                </c:pt>
                <c:pt idx="1">
                  <c:v>510</c:v>
                </c:pt>
              </c:numCache>
            </c:numRef>
          </c:xVal>
          <c:yVal>
            <c:numRef>
              <c:f>'графики, диаграммы'!$G$72:$H$72</c:f>
              <c:numCache>
                <c:formatCode>0.00</c:formatCode>
                <c:ptCount val="2"/>
                <c:pt idx="0">
                  <c:v>42.851393188854487</c:v>
                </c:pt>
                <c:pt idx="1">
                  <c:v>50.250980392156862</c:v>
                </c:pt>
              </c:numCache>
            </c:numRef>
          </c:yVal>
          <c:bubbleSize>
            <c:numRef>
              <c:f>'графики, диаграммы'!$C$72:$D$72</c:f>
              <c:numCache>
                <c:formatCode>0</c:formatCode>
                <c:ptCount val="2"/>
                <c:pt idx="0">
                  <c:v>27682</c:v>
                </c:pt>
                <c:pt idx="1">
                  <c:v>25628</c:v>
                </c:pt>
              </c:numCache>
            </c:numRef>
          </c:bubbleSize>
          <c:bubble3D val="1"/>
          <c:extLst>
            <c:ext xmlns:c16="http://schemas.microsoft.com/office/drawing/2014/chart" uri="{C3380CC4-5D6E-409C-BE32-E72D297353CC}">
              <c16:uniqueId val="{00000003-CF05-4536-B8D8-81EFFB1B81DD}"/>
            </c:ext>
          </c:extLst>
        </c:ser>
        <c:ser>
          <c:idx val="0"/>
          <c:order val="1"/>
          <c:tx>
            <c:strRef>
              <c:f>'графики, диаграммы'!$B$70</c:f>
              <c:strCache>
                <c:ptCount val="1"/>
                <c:pt idx="0">
                  <c:v>на должностное лицо</c:v>
                </c:pt>
              </c:strCache>
            </c:strRef>
          </c:tx>
          <c:spPr>
            <a:solidFill>
              <a:schemeClr val="accent5">
                <a:lumMod val="60000"/>
                <a:lumOff val="40000"/>
              </a:schemeClr>
            </a:solidFill>
          </c:spPr>
          <c:invertIfNegative val="0"/>
          <c:dLbls>
            <c:dLbl>
              <c:idx val="0"/>
              <c:layout>
                <c:manualLayout>
                  <c:x val="-6.0021201316320504E-3"/>
                  <c:y val="-0.10837846443109946"/>
                </c:manualLayout>
              </c:layout>
              <c:tx>
                <c:rich>
                  <a:bodyPr/>
                  <a:lstStyle/>
                  <a:p>
                    <a:r>
                      <a:rPr lang="ru-RU" b="1"/>
                      <a:t>2</a:t>
                    </a:r>
                    <a:r>
                      <a:rPr lang="ru-RU"/>
                      <a:t>016 г.: </a:t>
                    </a:r>
                  </a:p>
                  <a:p>
                    <a:r>
                      <a:rPr lang="ru-RU"/>
                      <a:t>Всего: </a:t>
                    </a:r>
                  </a:p>
                  <a:p>
                    <a:r>
                      <a:rPr lang="ru-RU"/>
                      <a:t>4741 тыс.руб.</a:t>
                    </a:r>
                  </a:p>
                </c:rich>
              </c:tx>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4-CF05-4536-B8D8-81EFFB1B81DD}"/>
                </c:ext>
              </c:extLst>
            </c:dLbl>
            <c:dLbl>
              <c:idx val="1"/>
              <c:layout>
                <c:manualLayout>
                  <c:x val="-4.2937160947304327E-2"/>
                  <c:y val="-0.10438483032206645"/>
                </c:manualLayout>
              </c:layout>
              <c:tx>
                <c:rich>
                  <a:bodyPr/>
                  <a:lstStyle/>
                  <a:p>
                    <a:r>
                      <a:rPr lang="ru-RU" b="1"/>
                      <a:t>2</a:t>
                    </a:r>
                    <a:r>
                      <a:rPr lang="ru-RU"/>
                      <a:t>016 г.:</a:t>
                    </a:r>
                    <a:r>
                      <a:rPr lang="ru-RU" baseline="0"/>
                      <a:t> </a:t>
                    </a:r>
                  </a:p>
                  <a:p>
                    <a:r>
                      <a:rPr lang="ru-RU"/>
                      <a:t>Всего: </a:t>
                    </a:r>
                  </a:p>
                  <a:p>
                    <a:r>
                      <a:rPr lang="ru-RU"/>
                      <a:t>3443 тыс.руб.</a:t>
                    </a:r>
                  </a:p>
                </c:rich>
              </c:tx>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CF05-4536-B8D8-81EFFB1B81DD}"/>
                </c:ext>
              </c:extLst>
            </c:dLbl>
            <c:spPr>
              <a:noFill/>
              <a:ln>
                <a:noFill/>
              </a:ln>
              <a:effectLst/>
            </c:spPr>
            <c:txPr>
              <a:bodyPr/>
              <a:lstStyle/>
              <a:p>
                <a:pPr>
                  <a:defRPr sz="900" b="1"/>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w="3175">
                <a:prstDash val="dash"/>
                <a:headEnd type="triangle"/>
                <a:tailEnd type="none"/>
              </a:ln>
            </c:spPr>
            <c:trendlineType val="linear"/>
            <c:dispRSqr val="0"/>
            <c:dispEq val="0"/>
          </c:trendline>
          <c:xVal>
            <c:numRef>
              <c:f>'графики, диаграммы'!$E$70:$F$70</c:f>
              <c:numCache>
                <c:formatCode>0</c:formatCode>
                <c:ptCount val="2"/>
                <c:pt idx="0">
                  <c:v>626</c:v>
                </c:pt>
                <c:pt idx="1">
                  <c:v>522</c:v>
                </c:pt>
              </c:numCache>
            </c:numRef>
          </c:xVal>
          <c:yVal>
            <c:numRef>
              <c:f>'графики, диаграммы'!$G$70:$H$70</c:f>
              <c:numCache>
                <c:formatCode>0.00</c:formatCode>
                <c:ptCount val="2"/>
                <c:pt idx="0">
                  <c:v>7.5734824281150157</c:v>
                </c:pt>
                <c:pt idx="1">
                  <c:v>6.5957854406130272</c:v>
                </c:pt>
              </c:numCache>
            </c:numRef>
          </c:yVal>
          <c:bubbleSize>
            <c:numRef>
              <c:f>'графики, диаграммы'!$C$70:$D$70</c:f>
              <c:numCache>
                <c:formatCode>0</c:formatCode>
                <c:ptCount val="2"/>
                <c:pt idx="0">
                  <c:v>4741</c:v>
                </c:pt>
                <c:pt idx="1">
                  <c:v>3443</c:v>
                </c:pt>
              </c:numCache>
            </c:numRef>
          </c:bubbleSize>
          <c:bubble3D val="1"/>
          <c:extLst>
            <c:ext xmlns:c16="http://schemas.microsoft.com/office/drawing/2014/chart" uri="{C3380CC4-5D6E-409C-BE32-E72D297353CC}">
              <c16:uniqueId val="{00000007-CF05-4536-B8D8-81EFFB1B81DD}"/>
            </c:ext>
          </c:extLst>
        </c:ser>
        <c:ser>
          <c:idx val="1"/>
          <c:order val="2"/>
          <c:tx>
            <c:strRef>
              <c:f>'графики, диаграммы'!$B$71</c:f>
              <c:strCache>
                <c:ptCount val="1"/>
                <c:pt idx="0">
                  <c:v>на индивидуального предпринимателя</c:v>
                </c:pt>
              </c:strCache>
            </c:strRef>
          </c:tx>
          <c:spPr>
            <a:ln w="25400">
              <a:noFill/>
            </a:ln>
          </c:spPr>
          <c:invertIfNegative val="0"/>
          <c:dLbls>
            <c:dLbl>
              <c:idx val="0"/>
              <c:layout>
                <c:manualLayout>
                  <c:x val="-0.10030394176541257"/>
                  <c:y val="2.2340427403285811E-2"/>
                </c:manualLayout>
              </c:layout>
              <c:tx>
                <c:rich>
                  <a:bodyPr/>
                  <a:lstStyle/>
                  <a:p>
                    <a:r>
                      <a:rPr lang="ru-RU" b="1"/>
                      <a:t>2016</a:t>
                    </a:r>
                    <a:r>
                      <a:rPr lang="ru-RU" b="1" baseline="0"/>
                      <a:t> г.:</a:t>
                    </a:r>
                  </a:p>
                  <a:p>
                    <a:r>
                      <a:rPr lang="ru-RU" b="1" baseline="0"/>
                      <a:t>Всего</a:t>
                    </a:r>
                    <a:br>
                      <a:rPr lang="ru-RU" b="1" baseline="0"/>
                    </a:br>
                    <a:r>
                      <a:rPr lang="ru-RU" b="1" baseline="0"/>
                      <a:t>434 тыс.руб.</a:t>
                    </a:r>
                    <a:endParaRPr lang="ru-RU" b="1"/>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F05-4536-B8D8-81EFFB1B81DD}"/>
                </c:ext>
              </c:extLst>
            </c:dLbl>
            <c:dLbl>
              <c:idx val="1"/>
              <c:layout>
                <c:manualLayout>
                  <c:x val="0"/>
                  <c:y val="-7.6595751096980441E-2"/>
                </c:manualLayout>
              </c:layout>
              <c:tx>
                <c:rich>
                  <a:bodyPr/>
                  <a:lstStyle/>
                  <a:p>
                    <a:r>
                      <a:rPr lang="ru-RU" b="1"/>
                      <a:t>2017</a:t>
                    </a:r>
                    <a:r>
                      <a:rPr lang="ru-RU" b="1" baseline="0"/>
                      <a:t> г.:</a:t>
                    </a:r>
                  </a:p>
                  <a:p>
                    <a:r>
                      <a:rPr lang="ru-RU" b="1" baseline="0"/>
                      <a:t>Всего:</a:t>
                    </a:r>
                  </a:p>
                  <a:p>
                    <a:r>
                      <a:rPr lang="ru-RU" b="1" baseline="0"/>
                      <a:t>615 тыс. руб</a:t>
                    </a:r>
                    <a:r>
                      <a:rPr lang="ru-RU" baseline="0"/>
                      <a:t>.</a:t>
                    </a:r>
                    <a:endParaRPr lang="ru-RU"/>
                  </a:p>
                </c:rich>
              </c:tx>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9-CF05-4536-B8D8-81EFFB1B81DD}"/>
                </c:ext>
              </c:extLst>
            </c:dLbl>
            <c:spPr>
              <a:noFill/>
              <a:ln>
                <a:noFill/>
              </a:ln>
              <a:effectLst/>
            </c:spPr>
            <c:txPr>
              <a:bodyPr wrap="square" lIns="38100" tIns="19050" rIns="38100" bIns="19050" anchor="ctr">
                <a:spAutoFit/>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'графики, диаграммы'!$E$71:$F$71</c:f>
              <c:numCache>
                <c:formatCode>0</c:formatCode>
                <c:ptCount val="2"/>
                <c:pt idx="0">
                  <c:v>65</c:v>
                </c:pt>
                <c:pt idx="1">
                  <c:v>73</c:v>
                </c:pt>
              </c:numCache>
            </c:numRef>
          </c:xVal>
          <c:yVal>
            <c:numRef>
              <c:f>'графики, диаграммы'!$G$71:$H$71</c:f>
              <c:numCache>
                <c:formatCode>0.00</c:formatCode>
                <c:ptCount val="2"/>
                <c:pt idx="0">
                  <c:v>6.6769230769230772</c:v>
                </c:pt>
                <c:pt idx="1">
                  <c:v>8.4246575342465757</c:v>
                </c:pt>
              </c:numCache>
            </c:numRef>
          </c:yVal>
          <c:bubbleSize>
            <c:numRef>
              <c:f>'графики, диаграммы'!$C$71:$D$71</c:f>
              <c:numCache>
                <c:formatCode>0</c:formatCode>
                <c:ptCount val="2"/>
                <c:pt idx="0">
                  <c:v>434</c:v>
                </c:pt>
                <c:pt idx="1">
                  <c:v>615</c:v>
                </c:pt>
              </c:numCache>
            </c:numRef>
          </c:bubbleSize>
          <c:bubble3D val="1"/>
          <c:extLst>
            <c:ext xmlns:c16="http://schemas.microsoft.com/office/drawing/2014/chart" uri="{C3380CC4-5D6E-409C-BE32-E72D297353CC}">
              <c16:uniqueId val="{0000000A-CF05-4536-B8D8-81EFFB1B81DD}"/>
            </c:ext>
          </c:extLst>
        </c:ser>
        <c:dLbls>
          <c:showLegendKey val="0"/>
          <c:showVal val="0"/>
          <c:showCatName val="0"/>
          <c:showSerName val="0"/>
          <c:showPercent val="0"/>
          <c:showBubbleSize val="0"/>
        </c:dLbls>
        <c:bubbleScale val="100"/>
        <c:showNegBubbles val="0"/>
        <c:axId val="73351168"/>
        <c:axId val="73353088"/>
      </c:bubbleChart>
      <c:valAx>
        <c:axId val="73351168"/>
        <c:scaling>
          <c:orientation val="minMax"/>
          <c:min val="0"/>
        </c:scaling>
        <c:delete val="0"/>
        <c:axPos val="b"/>
        <c:title>
          <c:tx>
            <c:rich>
              <a:bodyPr/>
              <a:lstStyle/>
              <a:p>
                <a:pPr>
                  <a:defRPr sz="900" b="0" i="1"/>
                </a:pPr>
                <a:r>
                  <a:rPr lang="ru-RU" sz="900" b="0" i="1"/>
                  <a:t>количество административных штрафов,</a:t>
                </a:r>
                <a:r>
                  <a:rPr lang="ru-RU" sz="900" b="0" i="1" baseline="0"/>
                  <a:t> </a:t>
                </a:r>
                <a:r>
                  <a:rPr lang="ru-RU" sz="900" b="0" i="1"/>
                  <a:t>ед.</a:t>
                </a:r>
              </a:p>
            </c:rich>
          </c:tx>
          <c:layout>
            <c:manualLayout>
              <c:xMode val="edge"/>
              <c:yMode val="edge"/>
              <c:x val="0.71063473480909634"/>
              <c:y val="0.94266826693525441"/>
            </c:manualLayout>
          </c:layout>
          <c:overlay val="0"/>
        </c:title>
        <c:numFmt formatCode="0" sourceLinked="1"/>
        <c:majorTickMark val="out"/>
        <c:minorTickMark val="none"/>
        <c:tickLblPos val="nextTo"/>
        <c:txPr>
          <a:bodyPr/>
          <a:lstStyle/>
          <a:p>
            <a:pPr>
              <a:defRPr sz="900" b="0"/>
            </a:pPr>
            <a:endParaRPr lang="ru-RU"/>
          </a:p>
        </c:txPr>
        <c:crossAx val="73353088"/>
        <c:crosses val="autoZero"/>
        <c:crossBetween val="midCat"/>
      </c:valAx>
      <c:valAx>
        <c:axId val="73353088"/>
        <c:scaling>
          <c:orientation val="minMax"/>
          <c:min val="0"/>
        </c:scaling>
        <c:delete val="0"/>
        <c:axPos val="l"/>
        <c:majorGridlines>
          <c:spPr>
            <a:ln>
              <a:prstDash val="sysDash"/>
            </a:ln>
          </c:spPr>
        </c:majorGridlines>
        <c:title>
          <c:tx>
            <c:rich>
              <a:bodyPr rot="0" vert="horz"/>
              <a:lstStyle/>
              <a:p>
                <a:pPr>
                  <a:defRPr sz="800" b="0" i="1"/>
                </a:pPr>
                <a:r>
                  <a:rPr lang="ru-RU" sz="800" b="0" i="1"/>
                  <a:t>средний размер штрафа, </a:t>
                </a:r>
              </a:p>
              <a:p>
                <a:pPr>
                  <a:defRPr sz="800" b="0" i="1"/>
                </a:pPr>
                <a:r>
                  <a:rPr lang="ru-RU" sz="800" b="0" i="1"/>
                  <a:t>тыс.руб.</a:t>
                </a:r>
              </a:p>
            </c:rich>
          </c:tx>
          <c:layout>
            <c:manualLayout>
              <c:xMode val="edge"/>
              <c:yMode val="edge"/>
              <c:x val="1.5091891781888238E-2"/>
              <c:y val="4.543425119872183E-4"/>
            </c:manualLayout>
          </c:layout>
          <c:overlay val="0"/>
        </c:title>
        <c:numFmt formatCode="0.00" sourceLinked="1"/>
        <c:majorTickMark val="out"/>
        <c:minorTickMark val="none"/>
        <c:tickLblPos val="nextTo"/>
        <c:txPr>
          <a:bodyPr/>
          <a:lstStyle/>
          <a:p>
            <a:pPr>
              <a:defRPr sz="800" b="0"/>
            </a:pPr>
            <a:endParaRPr lang="ru-RU"/>
          </a:p>
        </c:txPr>
        <c:crossAx val="73351168"/>
        <c:crosses val="autoZero"/>
        <c:crossBetween val="midCat"/>
      </c:valAx>
    </c:plotArea>
    <c:legend>
      <c:legendPos val="b"/>
      <c:legendEntry>
        <c:idx val="3"/>
        <c:delete val="1"/>
      </c:legendEntry>
      <c:legendEntry>
        <c:idx val="4"/>
        <c:delete val="1"/>
      </c:legendEntry>
      <c:layout>
        <c:manualLayout>
          <c:xMode val="edge"/>
          <c:yMode val="edge"/>
          <c:x val="0.18022948779044232"/>
          <c:y val="2.3653864904949015E-2"/>
          <c:w val="0.78999645559058507"/>
          <c:h val="7.1236663524815197E-2"/>
        </c:manualLayout>
      </c:layout>
      <c:overlay val="0"/>
      <c:txPr>
        <a:bodyPr/>
        <a:lstStyle/>
        <a:p>
          <a:pPr>
            <a:defRPr sz="900"/>
          </a:pPr>
          <a:endParaRPr lang="ru-RU"/>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0.1307</cdr:x>
      <cdr:y>0.77926</cdr:y>
    </cdr:from>
    <cdr:to>
      <cdr:x>0.14134</cdr:x>
      <cdr:y>0.80053</cdr:y>
    </cdr:to>
    <cdr:cxnSp macro="">
      <cdr:nvCxnSpPr>
        <cdr:cNvPr id="3" name="Прямая со стрелкой 2">
          <a:extLst xmlns:a="http://schemas.openxmlformats.org/drawingml/2006/main">
            <a:ext uri="{FF2B5EF4-FFF2-40B4-BE49-F238E27FC236}">
              <a16:creationId xmlns:a16="http://schemas.microsoft.com/office/drawing/2014/main" id="{CA1A04A6-82B0-4E0D-B819-2CCC5EB7C20B}"/>
            </a:ext>
          </a:extLst>
        </cdr:cNvPr>
        <cdr:cNvCxnSpPr/>
      </cdr:nvCxnSpPr>
      <cdr:spPr>
        <a:xfrm xmlns:a="http://schemas.openxmlformats.org/drawingml/2006/main" flipV="1">
          <a:off x="910167" y="3100916"/>
          <a:ext cx="74083" cy="8466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17140</Words>
  <Characters>97702</Characters>
  <Application>Microsoft Office Word</Application>
  <DocSecurity>0</DocSecurity>
  <Lines>814</Lines>
  <Paragraphs>229</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Требует усовершенствования КоАП РФ в части установления административной ответст</vt:lpstr>
      <vt:lpstr>    нарушение обязательных требований к установлению размера платы за содержание и р</vt:lpstr>
      <vt:lpstr>    нарушение обязательных требований к определению размера и требований внесения пл</vt:lpstr>
      <vt:lpstr>    незаконное переустройство или перепланировку нежилых помещений в многоквартирных</vt:lpstr>
      <vt:lpstr>    Также необходимо предусмотреть административную ответственность для региональног</vt:lpstr>
      <vt:lpstr>    В правилах пользования газом в части обеспечения безопасности при использовании </vt:lpstr>
      <vt:lpstr>    Вместе с тем, действующим законодательством не предусмотрен орган, уполномоченны</vt:lpstr>
      <vt:lpstr>    Также необходимо конкретизировать установленные требования с учетом количества и</vt:lpstr>
      <vt:lpstr>    В связи с ежегодной передачей новых полномочий, увеличением функций и объема вып</vt:lpstr>
    </vt:vector>
  </TitlesOfParts>
  <LinksUpToDate>false</LinksUpToDate>
  <CharactersWithSpaces>114613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2018-03-14T15:19:00Z</dcterms:created>
  <dcterms:modified xsi:type="dcterms:W3CDTF">2018-05-08T12:25:00Z</dcterms:modified>
</cp:coreProperties>
</file>