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85F" w:rsidRDefault="008F485F" w:rsidP="00B826D9">
      <w:pPr>
        <w:pStyle w:val="a3"/>
        <w:jc w:val="center"/>
        <w:rPr>
          <w:szCs w:val="28"/>
        </w:rPr>
      </w:pPr>
    </w:p>
    <w:p w:rsidR="00B826D9" w:rsidRPr="009717F2" w:rsidRDefault="00B826D9" w:rsidP="00B826D9">
      <w:pPr>
        <w:pStyle w:val="a3"/>
        <w:jc w:val="center"/>
        <w:rPr>
          <w:sz w:val="26"/>
          <w:szCs w:val="26"/>
        </w:rPr>
      </w:pPr>
      <w:r w:rsidRPr="009717F2">
        <w:rPr>
          <w:sz w:val="26"/>
          <w:szCs w:val="26"/>
        </w:rPr>
        <w:t xml:space="preserve">Пояснительная записка </w:t>
      </w:r>
    </w:p>
    <w:p w:rsidR="000619F3" w:rsidRPr="009717F2" w:rsidRDefault="0009616E" w:rsidP="00B826D9">
      <w:pPr>
        <w:pStyle w:val="a3"/>
        <w:jc w:val="center"/>
        <w:rPr>
          <w:sz w:val="26"/>
          <w:szCs w:val="26"/>
        </w:rPr>
      </w:pPr>
      <w:r w:rsidRPr="009717F2">
        <w:rPr>
          <w:sz w:val="26"/>
          <w:szCs w:val="26"/>
        </w:rPr>
        <w:t xml:space="preserve">к докладу </w:t>
      </w:r>
      <w:r w:rsidR="000619F3" w:rsidRPr="009717F2">
        <w:rPr>
          <w:sz w:val="26"/>
          <w:szCs w:val="26"/>
        </w:rPr>
        <w:t xml:space="preserve">главы местного самоуправления </w:t>
      </w:r>
    </w:p>
    <w:p w:rsidR="000619F3" w:rsidRPr="009717F2" w:rsidRDefault="000619F3" w:rsidP="00B826D9">
      <w:pPr>
        <w:pStyle w:val="a3"/>
        <w:jc w:val="center"/>
        <w:rPr>
          <w:sz w:val="26"/>
          <w:szCs w:val="26"/>
        </w:rPr>
      </w:pPr>
      <w:r w:rsidRPr="009717F2">
        <w:rPr>
          <w:sz w:val="26"/>
          <w:szCs w:val="26"/>
        </w:rPr>
        <w:t xml:space="preserve">Большеболдинского муниципального района </w:t>
      </w:r>
    </w:p>
    <w:p w:rsidR="009D038F" w:rsidRPr="009717F2" w:rsidRDefault="00B826D9" w:rsidP="00B826D9">
      <w:pPr>
        <w:pStyle w:val="a3"/>
        <w:jc w:val="center"/>
        <w:rPr>
          <w:sz w:val="26"/>
          <w:szCs w:val="26"/>
        </w:rPr>
      </w:pPr>
      <w:r w:rsidRPr="009717F2">
        <w:rPr>
          <w:sz w:val="26"/>
          <w:szCs w:val="26"/>
        </w:rPr>
        <w:t xml:space="preserve"> о достигнутых значениях показателей</w:t>
      </w:r>
      <w:r w:rsidR="009D038F" w:rsidRPr="009717F2">
        <w:rPr>
          <w:sz w:val="26"/>
          <w:szCs w:val="26"/>
        </w:rPr>
        <w:t xml:space="preserve"> </w:t>
      </w:r>
      <w:r w:rsidR="002B3D81" w:rsidRPr="009717F2">
        <w:rPr>
          <w:sz w:val="26"/>
          <w:szCs w:val="26"/>
        </w:rPr>
        <w:t>для</w:t>
      </w:r>
      <w:r w:rsidRPr="009717F2">
        <w:rPr>
          <w:sz w:val="26"/>
          <w:szCs w:val="26"/>
        </w:rPr>
        <w:t xml:space="preserve"> оценки </w:t>
      </w:r>
    </w:p>
    <w:p w:rsidR="00B826D9" w:rsidRPr="009717F2" w:rsidRDefault="00B826D9" w:rsidP="00B826D9">
      <w:pPr>
        <w:pStyle w:val="a3"/>
        <w:jc w:val="center"/>
        <w:rPr>
          <w:sz w:val="26"/>
          <w:szCs w:val="26"/>
        </w:rPr>
      </w:pPr>
      <w:r w:rsidRPr="009717F2">
        <w:rPr>
          <w:sz w:val="26"/>
          <w:szCs w:val="26"/>
        </w:rPr>
        <w:t xml:space="preserve">эффективности деятельности органов местного самоуправления </w:t>
      </w:r>
    </w:p>
    <w:p w:rsidR="00B826D9" w:rsidRPr="009717F2" w:rsidRDefault="00B826D9" w:rsidP="00B826D9">
      <w:pPr>
        <w:pStyle w:val="a3"/>
        <w:jc w:val="center"/>
        <w:rPr>
          <w:b w:val="0"/>
          <w:sz w:val="26"/>
          <w:szCs w:val="26"/>
        </w:rPr>
      </w:pPr>
      <w:r w:rsidRPr="009717F2">
        <w:rPr>
          <w:sz w:val="26"/>
          <w:szCs w:val="26"/>
        </w:rPr>
        <w:t xml:space="preserve"> за 20</w:t>
      </w:r>
      <w:r w:rsidR="0021221C" w:rsidRPr="009717F2">
        <w:rPr>
          <w:sz w:val="26"/>
          <w:szCs w:val="26"/>
        </w:rPr>
        <w:t>2</w:t>
      </w:r>
      <w:r w:rsidR="003961FB" w:rsidRPr="009717F2">
        <w:rPr>
          <w:sz w:val="26"/>
          <w:szCs w:val="26"/>
        </w:rPr>
        <w:t>1</w:t>
      </w:r>
      <w:r w:rsidRPr="009717F2">
        <w:rPr>
          <w:sz w:val="26"/>
          <w:szCs w:val="26"/>
        </w:rPr>
        <w:t xml:space="preserve"> год и их планируемых значениях на</w:t>
      </w:r>
      <w:r w:rsidR="000619F3" w:rsidRPr="009717F2">
        <w:rPr>
          <w:sz w:val="26"/>
          <w:szCs w:val="26"/>
        </w:rPr>
        <w:t xml:space="preserve"> 202</w:t>
      </w:r>
      <w:r w:rsidR="003961FB" w:rsidRPr="009717F2">
        <w:rPr>
          <w:sz w:val="26"/>
          <w:szCs w:val="26"/>
        </w:rPr>
        <w:t>2</w:t>
      </w:r>
      <w:r w:rsidR="000619F3" w:rsidRPr="009717F2">
        <w:rPr>
          <w:sz w:val="26"/>
          <w:szCs w:val="26"/>
        </w:rPr>
        <w:t>-202</w:t>
      </w:r>
      <w:r w:rsidR="003961FB" w:rsidRPr="009717F2">
        <w:rPr>
          <w:sz w:val="26"/>
          <w:szCs w:val="26"/>
        </w:rPr>
        <w:t>4</w:t>
      </w:r>
      <w:r w:rsidR="000619F3" w:rsidRPr="009717F2">
        <w:rPr>
          <w:sz w:val="26"/>
          <w:szCs w:val="26"/>
        </w:rPr>
        <w:t xml:space="preserve"> годы</w:t>
      </w:r>
      <w:r w:rsidRPr="009717F2">
        <w:rPr>
          <w:b w:val="0"/>
          <w:sz w:val="26"/>
          <w:szCs w:val="26"/>
        </w:rPr>
        <w:t>.</w:t>
      </w:r>
    </w:p>
    <w:p w:rsidR="00172516" w:rsidRPr="009717F2" w:rsidRDefault="00172516" w:rsidP="0028753F">
      <w:pPr>
        <w:ind w:firstLine="709"/>
        <w:jc w:val="both"/>
        <w:rPr>
          <w:sz w:val="26"/>
          <w:szCs w:val="26"/>
        </w:rPr>
      </w:pPr>
    </w:p>
    <w:p w:rsidR="008F61F6" w:rsidRPr="009717F2" w:rsidRDefault="008F61F6" w:rsidP="008F61F6">
      <w:pPr>
        <w:ind w:firstLine="709"/>
        <w:jc w:val="center"/>
        <w:rPr>
          <w:b/>
          <w:sz w:val="26"/>
          <w:szCs w:val="26"/>
        </w:rPr>
      </w:pPr>
      <w:r w:rsidRPr="009717F2">
        <w:rPr>
          <w:b/>
          <w:sz w:val="26"/>
          <w:szCs w:val="26"/>
          <w:lang w:val="en-US"/>
        </w:rPr>
        <w:t>I</w:t>
      </w:r>
      <w:r w:rsidRPr="009717F2">
        <w:rPr>
          <w:b/>
          <w:sz w:val="26"/>
          <w:szCs w:val="26"/>
        </w:rPr>
        <w:t xml:space="preserve"> Краткое описание </w:t>
      </w:r>
      <w:r w:rsidR="00E67B32" w:rsidRPr="009717F2">
        <w:rPr>
          <w:b/>
          <w:sz w:val="26"/>
          <w:szCs w:val="26"/>
        </w:rPr>
        <w:t xml:space="preserve"> Большеболдинского </w:t>
      </w:r>
      <w:r w:rsidRPr="009717F2">
        <w:rPr>
          <w:b/>
          <w:sz w:val="26"/>
          <w:szCs w:val="26"/>
        </w:rPr>
        <w:t>муниципального района</w:t>
      </w:r>
    </w:p>
    <w:p w:rsidR="008F61F6" w:rsidRPr="009717F2" w:rsidRDefault="008F61F6" w:rsidP="008F61F6">
      <w:pPr>
        <w:ind w:firstLine="709"/>
        <w:jc w:val="center"/>
        <w:rPr>
          <w:b/>
          <w:sz w:val="26"/>
          <w:szCs w:val="26"/>
        </w:rPr>
      </w:pPr>
    </w:p>
    <w:p w:rsidR="00172516" w:rsidRPr="009717F2" w:rsidRDefault="00172516" w:rsidP="003A27D2">
      <w:pPr>
        <w:ind w:firstLine="426"/>
        <w:jc w:val="both"/>
        <w:rPr>
          <w:sz w:val="26"/>
          <w:szCs w:val="26"/>
        </w:rPr>
      </w:pPr>
      <w:r w:rsidRPr="009717F2">
        <w:rPr>
          <w:sz w:val="26"/>
          <w:szCs w:val="26"/>
        </w:rPr>
        <w:t>Большеболдинский район</w:t>
      </w:r>
      <w:r w:rsidR="00240977" w:rsidRPr="009717F2">
        <w:rPr>
          <w:sz w:val="26"/>
          <w:szCs w:val="26"/>
        </w:rPr>
        <w:t xml:space="preserve"> </w:t>
      </w:r>
      <w:r w:rsidRPr="009717F2">
        <w:rPr>
          <w:sz w:val="26"/>
          <w:szCs w:val="26"/>
        </w:rPr>
        <w:t>расположен на юго-востоке Нижегородской области в 250 км от областного центра, граничит с Починковским, Гагинским, Лукояновским, Краснооктябрьским районами и Республикой Мордовия.</w:t>
      </w:r>
    </w:p>
    <w:p w:rsidR="00240977" w:rsidRPr="009717F2" w:rsidRDefault="00240977" w:rsidP="003A27D2">
      <w:pPr>
        <w:jc w:val="both"/>
        <w:rPr>
          <w:sz w:val="26"/>
          <w:szCs w:val="26"/>
        </w:rPr>
      </w:pPr>
      <w:r w:rsidRPr="009717F2">
        <w:rPr>
          <w:sz w:val="26"/>
          <w:szCs w:val="26"/>
        </w:rPr>
        <w:t xml:space="preserve">    </w:t>
      </w:r>
      <w:r w:rsidR="00B67176" w:rsidRPr="009717F2">
        <w:rPr>
          <w:sz w:val="26"/>
          <w:szCs w:val="26"/>
        </w:rPr>
        <w:t xml:space="preserve"> </w:t>
      </w:r>
      <w:r w:rsidRPr="009717F2">
        <w:rPr>
          <w:sz w:val="26"/>
          <w:szCs w:val="26"/>
        </w:rPr>
        <w:t xml:space="preserve"> </w:t>
      </w:r>
      <w:r w:rsidR="00172516" w:rsidRPr="009717F2">
        <w:rPr>
          <w:sz w:val="26"/>
          <w:szCs w:val="26"/>
        </w:rPr>
        <w:t xml:space="preserve">Территория района </w:t>
      </w:r>
      <w:r w:rsidRPr="009717F2">
        <w:rPr>
          <w:sz w:val="26"/>
          <w:szCs w:val="26"/>
        </w:rPr>
        <w:t>занимает</w:t>
      </w:r>
      <w:r w:rsidR="00172516" w:rsidRPr="009717F2">
        <w:rPr>
          <w:sz w:val="26"/>
          <w:szCs w:val="26"/>
        </w:rPr>
        <w:t xml:space="preserve"> земельную площадь 86,7 тыс.</w:t>
      </w:r>
      <w:r w:rsidRPr="009717F2">
        <w:rPr>
          <w:sz w:val="26"/>
          <w:szCs w:val="26"/>
        </w:rPr>
        <w:t xml:space="preserve"> </w:t>
      </w:r>
      <w:r w:rsidR="00172516" w:rsidRPr="009717F2">
        <w:rPr>
          <w:sz w:val="26"/>
          <w:szCs w:val="26"/>
        </w:rPr>
        <w:t xml:space="preserve">га, в том числе </w:t>
      </w:r>
      <w:r w:rsidRPr="009717F2">
        <w:rPr>
          <w:sz w:val="26"/>
          <w:szCs w:val="26"/>
        </w:rPr>
        <w:t>земли сельскохозяйственного назначения 72,</w:t>
      </w:r>
      <w:r w:rsidR="005E52A2" w:rsidRPr="009717F2">
        <w:rPr>
          <w:sz w:val="26"/>
          <w:szCs w:val="26"/>
        </w:rPr>
        <w:t>2</w:t>
      </w:r>
      <w:r w:rsidRPr="009717F2">
        <w:rPr>
          <w:sz w:val="26"/>
          <w:szCs w:val="26"/>
        </w:rPr>
        <w:t xml:space="preserve"> тыс. га из них 65,5</w:t>
      </w:r>
      <w:r w:rsidR="00172516" w:rsidRPr="009717F2">
        <w:rPr>
          <w:sz w:val="26"/>
          <w:szCs w:val="26"/>
        </w:rPr>
        <w:t xml:space="preserve"> тыс. га сельхозугодий.  </w:t>
      </w:r>
    </w:p>
    <w:p w:rsidR="00172516" w:rsidRPr="009717F2" w:rsidRDefault="00055C5F" w:rsidP="003A27D2">
      <w:pPr>
        <w:jc w:val="both"/>
        <w:rPr>
          <w:sz w:val="26"/>
          <w:szCs w:val="26"/>
        </w:rPr>
      </w:pPr>
      <w:r w:rsidRPr="009717F2">
        <w:rPr>
          <w:sz w:val="26"/>
          <w:szCs w:val="26"/>
        </w:rPr>
        <w:t xml:space="preserve">    </w:t>
      </w:r>
      <w:r w:rsidR="00172516" w:rsidRPr="009717F2">
        <w:rPr>
          <w:sz w:val="26"/>
          <w:szCs w:val="26"/>
        </w:rPr>
        <w:t>Численность</w:t>
      </w:r>
      <w:r w:rsidR="0009616E" w:rsidRPr="009717F2">
        <w:rPr>
          <w:sz w:val="26"/>
          <w:szCs w:val="26"/>
        </w:rPr>
        <w:t xml:space="preserve"> </w:t>
      </w:r>
      <w:r w:rsidR="00172516" w:rsidRPr="009717F2">
        <w:rPr>
          <w:sz w:val="26"/>
          <w:szCs w:val="26"/>
        </w:rPr>
        <w:t>населения</w:t>
      </w:r>
      <w:r w:rsidR="0009616E" w:rsidRPr="009717F2">
        <w:rPr>
          <w:sz w:val="26"/>
          <w:szCs w:val="26"/>
        </w:rPr>
        <w:t xml:space="preserve"> </w:t>
      </w:r>
      <w:r w:rsidR="00172516" w:rsidRPr="009717F2">
        <w:rPr>
          <w:sz w:val="26"/>
          <w:szCs w:val="26"/>
        </w:rPr>
        <w:t>района</w:t>
      </w:r>
      <w:r w:rsidR="0009616E" w:rsidRPr="009717F2">
        <w:rPr>
          <w:sz w:val="26"/>
          <w:szCs w:val="26"/>
        </w:rPr>
        <w:t xml:space="preserve"> </w:t>
      </w:r>
      <w:r w:rsidR="00172516" w:rsidRPr="009717F2">
        <w:rPr>
          <w:sz w:val="26"/>
          <w:szCs w:val="26"/>
        </w:rPr>
        <w:t>на</w:t>
      </w:r>
      <w:r w:rsidR="0009616E" w:rsidRPr="009717F2">
        <w:rPr>
          <w:sz w:val="26"/>
          <w:szCs w:val="26"/>
        </w:rPr>
        <w:t xml:space="preserve"> </w:t>
      </w:r>
      <w:r w:rsidR="00A36096" w:rsidRPr="009717F2">
        <w:rPr>
          <w:sz w:val="26"/>
          <w:szCs w:val="26"/>
        </w:rPr>
        <w:t>0</w:t>
      </w:r>
      <w:r w:rsidR="00172516" w:rsidRPr="009717F2">
        <w:rPr>
          <w:sz w:val="26"/>
          <w:szCs w:val="26"/>
        </w:rPr>
        <w:t>1.01.</w:t>
      </w:r>
      <w:r w:rsidR="003A7B75" w:rsidRPr="009717F2">
        <w:rPr>
          <w:sz w:val="26"/>
          <w:szCs w:val="26"/>
        </w:rPr>
        <w:t>202</w:t>
      </w:r>
      <w:r w:rsidR="003961FB" w:rsidRPr="009717F2">
        <w:rPr>
          <w:sz w:val="26"/>
          <w:szCs w:val="26"/>
        </w:rPr>
        <w:t>2</w:t>
      </w:r>
      <w:r w:rsidR="00D92A2A" w:rsidRPr="009717F2">
        <w:rPr>
          <w:sz w:val="26"/>
          <w:szCs w:val="26"/>
        </w:rPr>
        <w:t xml:space="preserve"> </w:t>
      </w:r>
      <w:r w:rsidR="00172516" w:rsidRPr="009717F2">
        <w:rPr>
          <w:sz w:val="26"/>
          <w:szCs w:val="26"/>
        </w:rPr>
        <w:t>года</w:t>
      </w:r>
      <w:r w:rsidR="0009616E" w:rsidRPr="009717F2">
        <w:rPr>
          <w:sz w:val="26"/>
          <w:szCs w:val="26"/>
        </w:rPr>
        <w:t xml:space="preserve"> </w:t>
      </w:r>
      <w:r w:rsidR="00172516" w:rsidRPr="009717F2">
        <w:rPr>
          <w:sz w:val="26"/>
          <w:szCs w:val="26"/>
        </w:rPr>
        <w:t xml:space="preserve">составила </w:t>
      </w:r>
      <w:r w:rsidR="00D92A2A" w:rsidRPr="009717F2">
        <w:rPr>
          <w:sz w:val="26"/>
          <w:szCs w:val="26"/>
        </w:rPr>
        <w:t xml:space="preserve">                              </w:t>
      </w:r>
      <w:r w:rsidR="0009616E" w:rsidRPr="009717F2">
        <w:rPr>
          <w:sz w:val="26"/>
          <w:szCs w:val="26"/>
        </w:rPr>
        <w:t>10</w:t>
      </w:r>
      <w:r w:rsidR="003961FB" w:rsidRPr="009717F2">
        <w:rPr>
          <w:sz w:val="26"/>
          <w:szCs w:val="26"/>
        </w:rPr>
        <w:t>365</w:t>
      </w:r>
      <w:r w:rsidR="0009616E" w:rsidRPr="009717F2">
        <w:rPr>
          <w:sz w:val="26"/>
          <w:szCs w:val="26"/>
        </w:rPr>
        <w:t xml:space="preserve"> </w:t>
      </w:r>
      <w:r w:rsidR="00172516" w:rsidRPr="009717F2">
        <w:rPr>
          <w:sz w:val="26"/>
          <w:szCs w:val="26"/>
        </w:rPr>
        <w:t xml:space="preserve">человек. </w:t>
      </w:r>
    </w:p>
    <w:p w:rsidR="00172516" w:rsidRPr="009717F2" w:rsidRDefault="0085274D" w:rsidP="003A27D2">
      <w:pPr>
        <w:jc w:val="both"/>
        <w:rPr>
          <w:sz w:val="26"/>
          <w:szCs w:val="26"/>
        </w:rPr>
      </w:pPr>
      <w:r w:rsidRPr="009717F2">
        <w:rPr>
          <w:sz w:val="26"/>
          <w:szCs w:val="26"/>
        </w:rPr>
        <w:t xml:space="preserve">      </w:t>
      </w:r>
      <w:r w:rsidR="00172516" w:rsidRPr="009717F2">
        <w:rPr>
          <w:sz w:val="26"/>
          <w:szCs w:val="26"/>
        </w:rPr>
        <w:t>В составе муниципального района 6 муниципальных образований, в которые входят  56 населенных пунктов. Административный центр</w:t>
      </w:r>
      <w:r w:rsidR="009717F2">
        <w:rPr>
          <w:sz w:val="26"/>
          <w:szCs w:val="26"/>
        </w:rPr>
        <w:t>-сел</w:t>
      </w:r>
      <w:r w:rsidRPr="009717F2">
        <w:rPr>
          <w:sz w:val="26"/>
          <w:szCs w:val="26"/>
        </w:rPr>
        <w:t>о</w:t>
      </w:r>
      <w:r w:rsidR="00172516" w:rsidRPr="009717F2">
        <w:rPr>
          <w:sz w:val="26"/>
          <w:szCs w:val="26"/>
        </w:rPr>
        <w:t xml:space="preserve"> Большое Болдино </w:t>
      </w:r>
      <w:r w:rsidR="009717F2">
        <w:rPr>
          <w:sz w:val="26"/>
          <w:szCs w:val="26"/>
        </w:rPr>
        <w:t xml:space="preserve">  </w:t>
      </w:r>
      <w:r w:rsidR="00172516" w:rsidRPr="009717F2">
        <w:rPr>
          <w:sz w:val="26"/>
          <w:szCs w:val="26"/>
        </w:rPr>
        <w:t xml:space="preserve">с населением </w:t>
      </w:r>
      <w:r w:rsidR="00DA44AB" w:rsidRPr="009717F2">
        <w:rPr>
          <w:sz w:val="26"/>
          <w:szCs w:val="26"/>
        </w:rPr>
        <w:t xml:space="preserve"> около </w:t>
      </w:r>
      <w:r w:rsidRPr="009717F2">
        <w:rPr>
          <w:sz w:val="26"/>
          <w:szCs w:val="26"/>
        </w:rPr>
        <w:t>5</w:t>
      </w:r>
      <w:r w:rsidR="00DA44AB" w:rsidRPr="009717F2">
        <w:rPr>
          <w:sz w:val="26"/>
          <w:szCs w:val="26"/>
        </w:rPr>
        <w:t xml:space="preserve"> тыс.</w:t>
      </w:r>
      <w:r w:rsidR="00172516" w:rsidRPr="009717F2">
        <w:rPr>
          <w:sz w:val="26"/>
          <w:szCs w:val="26"/>
        </w:rPr>
        <w:t xml:space="preserve"> человек. </w:t>
      </w:r>
    </w:p>
    <w:p w:rsidR="004B3DC4" w:rsidRPr="009717F2" w:rsidRDefault="004B3DC4" w:rsidP="003A27D2">
      <w:pPr>
        <w:ind w:firstLine="480"/>
        <w:jc w:val="both"/>
        <w:rPr>
          <w:sz w:val="26"/>
          <w:szCs w:val="26"/>
        </w:rPr>
      </w:pPr>
      <w:r w:rsidRPr="009717F2">
        <w:rPr>
          <w:sz w:val="26"/>
          <w:szCs w:val="26"/>
        </w:rPr>
        <w:t>Большое Болдино – это уникальное историческое место, имеющее статус историко-культурного центра не только областного, но и Всероссийского уровней, где расположен  музей-заповедник А.С. Пушкина  «Болдино». Музей включен в туристические маршруты не только Нижегородского края, но и России. В 2021 году  его  посетило около 120 тысяч туристов -  любителей русской поэзии и старины.</w:t>
      </w:r>
    </w:p>
    <w:p w:rsidR="00D92A2A" w:rsidRPr="009717F2" w:rsidRDefault="00D92A2A" w:rsidP="003A27D2">
      <w:pPr>
        <w:widowControl w:val="0"/>
        <w:suppressAutoHyphens/>
        <w:autoSpaceDE w:val="0"/>
        <w:autoSpaceDN w:val="0"/>
        <w:adjustRightInd w:val="0"/>
        <w:ind w:firstLine="426"/>
        <w:jc w:val="both"/>
        <w:rPr>
          <w:sz w:val="26"/>
          <w:szCs w:val="26"/>
        </w:rPr>
      </w:pPr>
      <w:r w:rsidRPr="009717F2">
        <w:rPr>
          <w:sz w:val="26"/>
          <w:szCs w:val="26"/>
        </w:rPr>
        <w:t xml:space="preserve">Ключевые показатели </w:t>
      </w:r>
      <w:r w:rsidR="00C13010" w:rsidRPr="009717F2">
        <w:rPr>
          <w:sz w:val="26"/>
          <w:szCs w:val="26"/>
        </w:rPr>
        <w:t>социально-экономического развития  района</w:t>
      </w:r>
      <w:r w:rsidRPr="009717F2">
        <w:rPr>
          <w:sz w:val="26"/>
          <w:szCs w:val="26"/>
        </w:rPr>
        <w:t xml:space="preserve"> по итогам 2021 года:</w:t>
      </w:r>
    </w:p>
    <w:p w:rsidR="00C03576" w:rsidRPr="009717F2" w:rsidRDefault="00E67B32" w:rsidP="003A27D2">
      <w:pPr>
        <w:widowControl w:val="0"/>
        <w:suppressAutoHyphens/>
        <w:autoSpaceDE w:val="0"/>
        <w:autoSpaceDN w:val="0"/>
        <w:adjustRightInd w:val="0"/>
        <w:ind w:firstLine="426"/>
        <w:jc w:val="both"/>
        <w:rPr>
          <w:sz w:val="26"/>
          <w:szCs w:val="26"/>
        </w:rPr>
      </w:pPr>
      <w:r w:rsidRPr="009717F2">
        <w:rPr>
          <w:sz w:val="26"/>
          <w:szCs w:val="26"/>
        </w:rPr>
        <w:t>-</w:t>
      </w:r>
      <w:r w:rsidR="00C03576" w:rsidRPr="009717F2">
        <w:rPr>
          <w:sz w:val="26"/>
          <w:szCs w:val="26"/>
        </w:rPr>
        <w:tab/>
      </w:r>
      <w:r w:rsidR="00B57891" w:rsidRPr="009717F2">
        <w:rPr>
          <w:sz w:val="26"/>
          <w:szCs w:val="26"/>
        </w:rPr>
        <w:t xml:space="preserve"> </w:t>
      </w:r>
      <w:r w:rsidR="00C03576" w:rsidRPr="009717F2">
        <w:rPr>
          <w:sz w:val="26"/>
          <w:szCs w:val="26"/>
        </w:rPr>
        <w:t>1,72 млрд. руб. – объем отгрузки товаров (работ, услуг) собственного производства  106,7 % к уровню 2020 года, в том числе 1,152 млрд. руб.-  продукция сельскохозяйственного производства, 110,2% к уровню 2020 года;</w:t>
      </w:r>
    </w:p>
    <w:p w:rsidR="00D92A2A" w:rsidRPr="009717F2" w:rsidRDefault="00E67B32" w:rsidP="003A27D2">
      <w:pPr>
        <w:widowControl w:val="0"/>
        <w:suppressAutoHyphens/>
        <w:autoSpaceDE w:val="0"/>
        <w:autoSpaceDN w:val="0"/>
        <w:adjustRightInd w:val="0"/>
        <w:ind w:firstLine="426"/>
        <w:jc w:val="both"/>
        <w:rPr>
          <w:sz w:val="26"/>
          <w:szCs w:val="26"/>
        </w:rPr>
      </w:pPr>
      <w:r w:rsidRPr="009717F2">
        <w:rPr>
          <w:sz w:val="26"/>
          <w:szCs w:val="26"/>
        </w:rPr>
        <w:t>-</w:t>
      </w:r>
      <w:r w:rsidR="00D92A2A" w:rsidRPr="009717F2">
        <w:rPr>
          <w:sz w:val="26"/>
          <w:szCs w:val="26"/>
        </w:rPr>
        <w:tab/>
        <w:t>416</w:t>
      </w:r>
      <w:r w:rsidR="00C13010" w:rsidRPr="009717F2">
        <w:rPr>
          <w:sz w:val="26"/>
          <w:szCs w:val="26"/>
        </w:rPr>
        <w:t>,7</w:t>
      </w:r>
      <w:r w:rsidR="00D92A2A" w:rsidRPr="009717F2">
        <w:rPr>
          <w:sz w:val="26"/>
          <w:szCs w:val="26"/>
        </w:rPr>
        <w:t xml:space="preserve"> млн. руб. объем инвестиций в развитие территории, что на 14,4% больше уровня 2020 г., и на 30,3 % больше чем в 2019 году;</w:t>
      </w:r>
    </w:p>
    <w:p w:rsidR="00D92A2A" w:rsidRPr="009717F2" w:rsidRDefault="00E67B32" w:rsidP="003A27D2">
      <w:pPr>
        <w:widowControl w:val="0"/>
        <w:suppressAutoHyphens/>
        <w:autoSpaceDE w:val="0"/>
        <w:autoSpaceDN w:val="0"/>
        <w:adjustRightInd w:val="0"/>
        <w:ind w:firstLine="426"/>
        <w:jc w:val="both"/>
        <w:rPr>
          <w:sz w:val="26"/>
          <w:szCs w:val="26"/>
        </w:rPr>
      </w:pPr>
      <w:r w:rsidRPr="009717F2">
        <w:rPr>
          <w:sz w:val="26"/>
          <w:szCs w:val="26"/>
        </w:rPr>
        <w:t>-</w:t>
      </w:r>
      <w:r w:rsidR="00D92A2A" w:rsidRPr="009717F2">
        <w:rPr>
          <w:sz w:val="26"/>
          <w:szCs w:val="26"/>
        </w:rPr>
        <w:tab/>
        <w:t xml:space="preserve">312,9 млн. руб. - объем привлеченных средств из областного и федерального бюджетов в развитие инфраструктуры (создание комфортной городской среды, ремонт дорог, ремонт школ и детских садов, реализация </w:t>
      </w:r>
      <w:r w:rsidR="004B3DC4" w:rsidRPr="009717F2">
        <w:rPr>
          <w:sz w:val="26"/>
          <w:szCs w:val="26"/>
        </w:rPr>
        <w:t xml:space="preserve"> 19 </w:t>
      </w:r>
      <w:r w:rsidR="00D92A2A" w:rsidRPr="009717F2">
        <w:rPr>
          <w:sz w:val="26"/>
          <w:szCs w:val="26"/>
        </w:rPr>
        <w:t>проектов инициативного бюджетирования и пр.), а также  предоставление мер поддержки субъектам экономической деятельности района;</w:t>
      </w:r>
    </w:p>
    <w:p w:rsidR="00D92A2A" w:rsidRPr="009717F2" w:rsidRDefault="00E67B32" w:rsidP="003A27D2">
      <w:pPr>
        <w:widowControl w:val="0"/>
        <w:suppressAutoHyphens/>
        <w:autoSpaceDE w:val="0"/>
        <w:autoSpaceDN w:val="0"/>
        <w:adjustRightInd w:val="0"/>
        <w:ind w:firstLine="426"/>
        <w:jc w:val="both"/>
        <w:rPr>
          <w:sz w:val="26"/>
          <w:szCs w:val="26"/>
        </w:rPr>
      </w:pPr>
      <w:r w:rsidRPr="009717F2">
        <w:rPr>
          <w:sz w:val="26"/>
          <w:szCs w:val="26"/>
        </w:rPr>
        <w:t>-</w:t>
      </w:r>
      <w:r w:rsidR="00D92A2A" w:rsidRPr="009717F2">
        <w:rPr>
          <w:sz w:val="26"/>
          <w:szCs w:val="26"/>
        </w:rPr>
        <w:tab/>
        <w:t>56,8 млн. руб. – средства областного бюджета на развитие здравоохранения;</w:t>
      </w:r>
    </w:p>
    <w:p w:rsidR="00D92A2A" w:rsidRPr="009717F2" w:rsidRDefault="00E67B32" w:rsidP="003A27D2">
      <w:pPr>
        <w:widowControl w:val="0"/>
        <w:suppressAutoHyphens/>
        <w:autoSpaceDE w:val="0"/>
        <w:autoSpaceDN w:val="0"/>
        <w:adjustRightInd w:val="0"/>
        <w:ind w:firstLine="426"/>
        <w:jc w:val="both"/>
        <w:rPr>
          <w:sz w:val="26"/>
          <w:szCs w:val="26"/>
        </w:rPr>
      </w:pPr>
      <w:r w:rsidRPr="009717F2">
        <w:rPr>
          <w:sz w:val="26"/>
          <w:szCs w:val="26"/>
        </w:rPr>
        <w:t>-</w:t>
      </w:r>
      <w:r w:rsidR="00D92A2A" w:rsidRPr="009717F2">
        <w:rPr>
          <w:sz w:val="26"/>
          <w:szCs w:val="26"/>
        </w:rPr>
        <w:tab/>
        <w:t>161,8 млн. руб. - объем финансирования из областного бюджета на ремонт региональных дорог;</w:t>
      </w:r>
    </w:p>
    <w:p w:rsidR="00D92A2A" w:rsidRPr="009717F2" w:rsidRDefault="00E67B32" w:rsidP="003A27D2">
      <w:pPr>
        <w:widowControl w:val="0"/>
        <w:suppressAutoHyphens/>
        <w:autoSpaceDE w:val="0"/>
        <w:autoSpaceDN w:val="0"/>
        <w:adjustRightInd w:val="0"/>
        <w:ind w:firstLine="426"/>
        <w:jc w:val="both"/>
        <w:rPr>
          <w:sz w:val="26"/>
          <w:szCs w:val="26"/>
        </w:rPr>
      </w:pPr>
      <w:r w:rsidRPr="009717F2">
        <w:rPr>
          <w:sz w:val="26"/>
          <w:szCs w:val="26"/>
        </w:rPr>
        <w:t>-</w:t>
      </w:r>
      <w:r w:rsidR="00D92A2A" w:rsidRPr="009717F2">
        <w:rPr>
          <w:sz w:val="26"/>
          <w:szCs w:val="26"/>
        </w:rPr>
        <w:tab/>
        <w:t>151,0 млн. руб. - объем финансирования из областного бюджета на реставрацию ДК 1937г</w:t>
      </w:r>
      <w:r w:rsidR="004B3DC4" w:rsidRPr="009717F2">
        <w:rPr>
          <w:sz w:val="26"/>
          <w:szCs w:val="26"/>
        </w:rPr>
        <w:t xml:space="preserve"> – объекта культурного наследия</w:t>
      </w:r>
      <w:r w:rsidR="00D92A2A" w:rsidRPr="009717F2">
        <w:rPr>
          <w:sz w:val="26"/>
          <w:szCs w:val="26"/>
        </w:rPr>
        <w:t>;</w:t>
      </w:r>
    </w:p>
    <w:p w:rsidR="00D92A2A" w:rsidRPr="009717F2" w:rsidRDefault="00E67B32" w:rsidP="003A27D2">
      <w:pPr>
        <w:widowControl w:val="0"/>
        <w:suppressAutoHyphens/>
        <w:autoSpaceDE w:val="0"/>
        <w:autoSpaceDN w:val="0"/>
        <w:adjustRightInd w:val="0"/>
        <w:ind w:firstLine="426"/>
        <w:jc w:val="both"/>
        <w:rPr>
          <w:sz w:val="26"/>
          <w:szCs w:val="26"/>
        </w:rPr>
      </w:pPr>
      <w:r w:rsidRPr="009717F2">
        <w:rPr>
          <w:sz w:val="26"/>
          <w:szCs w:val="26"/>
        </w:rPr>
        <w:t>-</w:t>
      </w:r>
      <w:r w:rsidR="00D92A2A" w:rsidRPr="009717F2">
        <w:rPr>
          <w:sz w:val="26"/>
          <w:szCs w:val="26"/>
        </w:rPr>
        <w:tab/>
        <w:t xml:space="preserve">19,5 млн. руб. – объем доходов от использования муниципального имущества и земельных ресурсов, темп роста к 2020 году 356,8% ; </w:t>
      </w:r>
    </w:p>
    <w:p w:rsidR="00D92A2A" w:rsidRPr="009717F2" w:rsidRDefault="00E67B32" w:rsidP="003A27D2">
      <w:pPr>
        <w:widowControl w:val="0"/>
        <w:suppressAutoHyphens/>
        <w:autoSpaceDE w:val="0"/>
        <w:autoSpaceDN w:val="0"/>
        <w:adjustRightInd w:val="0"/>
        <w:ind w:firstLine="426"/>
        <w:jc w:val="both"/>
        <w:rPr>
          <w:sz w:val="26"/>
          <w:szCs w:val="26"/>
        </w:rPr>
      </w:pPr>
      <w:r w:rsidRPr="009717F2">
        <w:rPr>
          <w:sz w:val="26"/>
          <w:szCs w:val="26"/>
        </w:rPr>
        <w:t>-</w:t>
      </w:r>
      <w:r w:rsidR="00D92A2A" w:rsidRPr="009717F2">
        <w:rPr>
          <w:sz w:val="26"/>
          <w:szCs w:val="26"/>
        </w:rPr>
        <w:tab/>
        <w:t>13224,8 рублей- среднемесячный доход на душу населения, темп роста к уровню 2020 года 106,7%;</w:t>
      </w:r>
    </w:p>
    <w:p w:rsidR="00C13010" w:rsidRPr="009717F2" w:rsidRDefault="00C13010" w:rsidP="003A27D2">
      <w:pPr>
        <w:widowControl w:val="0"/>
        <w:suppressAutoHyphens/>
        <w:autoSpaceDE w:val="0"/>
        <w:autoSpaceDN w:val="0"/>
        <w:adjustRightInd w:val="0"/>
        <w:ind w:firstLine="426"/>
        <w:jc w:val="both"/>
        <w:rPr>
          <w:sz w:val="26"/>
          <w:szCs w:val="26"/>
        </w:rPr>
      </w:pPr>
      <w:r w:rsidRPr="009717F2">
        <w:rPr>
          <w:sz w:val="26"/>
          <w:szCs w:val="26"/>
        </w:rPr>
        <w:t>- среднемесячная заработная плата работающих по полному кругу предприятий составила 29668 рубля, темп роста к уровню 2019 года 108,1 %;</w:t>
      </w:r>
    </w:p>
    <w:p w:rsidR="004B3DC4" w:rsidRPr="009717F2" w:rsidRDefault="004B3DC4" w:rsidP="003A27D2">
      <w:pPr>
        <w:ind w:right="30"/>
        <w:jc w:val="both"/>
        <w:textAlignment w:val="baseline"/>
        <w:rPr>
          <w:sz w:val="26"/>
          <w:szCs w:val="26"/>
        </w:rPr>
      </w:pPr>
      <w:r w:rsidRPr="009717F2">
        <w:rPr>
          <w:sz w:val="26"/>
          <w:szCs w:val="26"/>
        </w:rPr>
        <w:lastRenderedPageBreak/>
        <w:t xml:space="preserve">      - уровень регистрируемой безработицы снизился на 1,11 пункта,</w:t>
      </w:r>
      <w:r w:rsidR="00E67B32" w:rsidRPr="009717F2">
        <w:rPr>
          <w:sz w:val="26"/>
          <w:szCs w:val="26"/>
        </w:rPr>
        <w:t xml:space="preserve">                 </w:t>
      </w:r>
      <w:r w:rsidRPr="009717F2">
        <w:rPr>
          <w:sz w:val="26"/>
          <w:szCs w:val="26"/>
        </w:rPr>
        <w:t xml:space="preserve"> с 2,06 %  </w:t>
      </w:r>
      <w:r w:rsidR="00E67B32" w:rsidRPr="009717F2">
        <w:rPr>
          <w:sz w:val="26"/>
          <w:szCs w:val="26"/>
        </w:rPr>
        <w:t xml:space="preserve">по состоянию </w:t>
      </w:r>
      <w:r w:rsidRPr="009717F2">
        <w:rPr>
          <w:sz w:val="26"/>
          <w:szCs w:val="26"/>
        </w:rPr>
        <w:t xml:space="preserve">на 01.01.2021 г. до 0,95% на 01.01.2022 года. </w:t>
      </w:r>
    </w:p>
    <w:p w:rsidR="004B3DC4" w:rsidRPr="009717F2" w:rsidRDefault="004B3DC4" w:rsidP="00D92A2A">
      <w:pPr>
        <w:widowControl w:val="0"/>
        <w:suppressAutoHyphens/>
        <w:autoSpaceDE w:val="0"/>
        <w:autoSpaceDN w:val="0"/>
        <w:adjustRightInd w:val="0"/>
        <w:ind w:firstLine="426"/>
        <w:jc w:val="both"/>
        <w:rPr>
          <w:sz w:val="26"/>
          <w:szCs w:val="26"/>
        </w:rPr>
      </w:pPr>
    </w:p>
    <w:p w:rsidR="00E55B9E" w:rsidRPr="009717F2" w:rsidRDefault="008F61F6" w:rsidP="0028753F">
      <w:pPr>
        <w:ind w:left="120"/>
        <w:jc w:val="center"/>
        <w:rPr>
          <w:b/>
          <w:sz w:val="26"/>
          <w:szCs w:val="26"/>
        </w:rPr>
      </w:pPr>
      <w:r w:rsidRPr="009717F2">
        <w:rPr>
          <w:b/>
          <w:sz w:val="26"/>
          <w:szCs w:val="26"/>
          <w:lang w:val="en-US"/>
        </w:rPr>
        <w:t>I</w:t>
      </w:r>
      <w:r w:rsidR="004C43D2" w:rsidRPr="009717F2">
        <w:rPr>
          <w:b/>
          <w:sz w:val="26"/>
          <w:szCs w:val="26"/>
          <w:lang w:val="en-US"/>
        </w:rPr>
        <w:t>I</w:t>
      </w:r>
      <w:r w:rsidR="004D5DCC" w:rsidRPr="009717F2">
        <w:rPr>
          <w:b/>
          <w:sz w:val="26"/>
          <w:szCs w:val="26"/>
        </w:rPr>
        <w:t xml:space="preserve"> </w:t>
      </w:r>
      <w:r w:rsidR="001622A7" w:rsidRPr="009717F2">
        <w:rPr>
          <w:b/>
          <w:sz w:val="26"/>
          <w:szCs w:val="26"/>
        </w:rPr>
        <w:t>Экономическое развитие</w:t>
      </w:r>
    </w:p>
    <w:p w:rsidR="00055C5F" w:rsidRPr="009717F2" w:rsidRDefault="00055C5F" w:rsidP="0028753F">
      <w:pPr>
        <w:ind w:left="120"/>
        <w:jc w:val="center"/>
        <w:rPr>
          <w:b/>
          <w:sz w:val="26"/>
          <w:szCs w:val="26"/>
        </w:rPr>
      </w:pPr>
    </w:p>
    <w:p w:rsidR="00D51D88" w:rsidRPr="009717F2" w:rsidRDefault="004D5DCC" w:rsidP="003A27D2">
      <w:pPr>
        <w:ind w:firstLine="120"/>
        <w:jc w:val="both"/>
        <w:rPr>
          <w:sz w:val="26"/>
          <w:szCs w:val="26"/>
        </w:rPr>
      </w:pPr>
      <w:r w:rsidRPr="009717F2">
        <w:rPr>
          <w:sz w:val="26"/>
          <w:szCs w:val="26"/>
        </w:rPr>
        <w:t xml:space="preserve">    </w:t>
      </w:r>
      <w:r w:rsidR="0085274D" w:rsidRPr="009717F2">
        <w:rPr>
          <w:sz w:val="26"/>
          <w:szCs w:val="26"/>
        </w:rPr>
        <w:t xml:space="preserve"> </w:t>
      </w:r>
      <w:r w:rsidR="00AF2B2D" w:rsidRPr="009717F2">
        <w:rPr>
          <w:sz w:val="26"/>
          <w:szCs w:val="26"/>
        </w:rPr>
        <w:t xml:space="preserve"> </w:t>
      </w:r>
      <w:r w:rsidR="00D51D88" w:rsidRPr="009717F2">
        <w:rPr>
          <w:b/>
          <w:sz w:val="26"/>
          <w:szCs w:val="26"/>
        </w:rPr>
        <w:t>Малый и средний бизнес</w:t>
      </w:r>
      <w:r w:rsidR="00D51D88" w:rsidRPr="009717F2">
        <w:rPr>
          <w:sz w:val="26"/>
          <w:szCs w:val="26"/>
        </w:rPr>
        <w:t xml:space="preserve"> играет </w:t>
      </w:r>
      <w:r w:rsidR="00E67B32" w:rsidRPr="009717F2">
        <w:rPr>
          <w:sz w:val="26"/>
          <w:szCs w:val="26"/>
        </w:rPr>
        <w:t>важную</w:t>
      </w:r>
      <w:r w:rsidR="00D51D88" w:rsidRPr="009717F2">
        <w:rPr>
          <w:sz w:val="26"/>
          <w:szCs w:val="26"/>
        </w:rPr>
        <w:t xml:space="preserve"> роль в решении экономических и социальных задач района, он способствует созданию новых рабочих мест, насыщению потребительского рынка товарами и услугами, формированию конкурентной среды, снижению уровня безработицы. </w:t>
      </w:r>
    </w:p>
    <w:p w:rsidR="00DF4AEE" w:rsidRPr="009717F2" w:rsidRDefault="00C81E3E" w:rsidP="003A27D2">
      <w:pPr>
        <w:ind w:firstLine="120"/>
        <w:jc w:val="both"/>
        <w:rPr>
          <w:sz w:val="26"/>
          <w:szCs w:val="26"/>
        </w:rPr>
      </w:pPr>
      <w:r w:rsidRPr="009717F2">
        <w:rPr>
          <w:sz w:val="26"/>
          <w:szCs w:val="26"/>
        </w:rPr>
        <w:t xml:space="preserve">     </w:t>
      </w:r>
      <w:r w:rsidR="00192C66" w:rsidRPr="009717F2">
        <w:rPr>
          <w:sz w:val="26"/>
          <w:szCs w:val="26"/>
        </w:rPr>
        <w:t>По состоянию на 10.01.202</w:t>
      </w:r>
      <w:r w:rsidR="0034447A" w:rsidRPr="009717F2">
        <w:rPr>
          <w:sz w:val="26"/>
          <w:szCs w:val="26"/>
        </w:rPr>
        <w:t>2</w:t>
      </w:r>
      <w:r w:rsidR="00192C66" w:rsidRPr="009717F2">
        <w:rPr>
          <w:sz w:val="26"/>
          <w:szCs w:val="26"/>
        </w:rPr>
        <w:t xml:space="preserve"> г. н</w:t>
      </w:r>
      <w:r w:rsidR="000C4E21" w:rsidRPr="009717F2">
        <w:rPr>
          <w:sz w:val="26"/>
          <w:szCs w:val="26"/>
        </w:rPr>
        <w:t xml:space="preserve">а территории </w:t>
      </w:r>
      <w:r w:rsidR="004D5DCC" w:rsidRPr="009717F2">
        <w:rPr>
          <w:sz w:val="26"/>
          <w:szCs w:val="26"/>
        </w:rPr>
        <w:t>Большеболдинского</w:t>
      </w:r>
      <w:r w:rsidR="000C4E21" w:rsidRPr="009717F2">
        <w:rPr>
          <w:sz w:val="26"/>
          <w:szCs w:val="26"/>
        </w:rPr>
        <w:t xml:space="preserve"> района  в сфере производства, обслуживания, торговли </w:t>
      </w:r>
      <w:r w:rsidR="008C7C7C" w:rsidRPr="009717F2">
        <w:rPr>
          <w:sz w:val="26"/>
          <w:szCs w:val="26"/>
        </w:rPr>
        <w:t>зарегистрирован</w:t>
      </w:r>
      <w:r w:rsidR="0085274D" w:rsidRPr="009717F2">
        <w:rPr>
          <w:sz w:val="26"/>
          <w:szCs w:val="26"/>
        </w:rPr>
        <w:t>о</w:t>
      </w:r>
      <w:r w:rsidR="008C7C7C" w:rsidRPr="009717F2">
        <w:rPr>
          <w:sz w:val="26"/>
          <w:szCs w:val="26"/>
        </w:rPr>
        <w:t xml:space="preserve"> </w:t>
      </w:r>
      <w:r w:rsidR="009717F2">
        <w:rPr>
          <w:sz w:val="26"/>
          <w:szCs w:val="26"/>
        </w:rPr>
        <w:t>1</w:t>
      </w:r>
      <w:r w:rsidR="0034447A" w:rsidRPr="009717F2">
        <w:rPr>
          <w:sz w:val="26"/>
          <w:szCs w:val="26"/>
        </w:rPr>
        <w:t>99</w:t>
      </w:r>
      <w:r w:rsidR="008C7C7C" w:rsidRPr="009717F2">
        <w:rPr>
          <w:sz w:val="26"/>
          <w:szCs w:val="26"/>
        </w:rPr>
        <w:t xml:space="preserve"> субъектов малого и среднего предпринимательства</w:t>
      </w:r>
      <w:r w:rsidR="0034447A" w:rsidRPr="009717F2">
        <w:rPr>
          <w:sz w:val="26"/>
          <w:szCs w:val="26"/>
        </w:rPr>
        <w:t>.</w:t>
      </w:r>
      <w:r w:rsidR="0085274D" w:rsidRPr="009717F2">
        <w:rPr>
          <w:sz w:val="26"/>
          <w:szCs w:val="26"/>
        </w:rPr>
        <w:t xml:space="preserve"> </w:t>
      </w:r>
    </w:p>
    <w:p w:rsidR="00872CB2" w:rsidRPr="009717F2" w:rsidRDefault="00750A10" w:rsidP="003A27D2">
      <w:pPr>
        <w:jc w:val="both"/>
        <w:rPr>
          <w:sz w:val="26"/>
          <w:szCs w:val="26"/>
        </w:rPr>
      </w:pPr>
      <w:r w:rsidRPr="009717F2">
        <w:rPr>
          <w:sz w:val="26"/>
          <w:szCs w:val="26"/>
        </w:rPr>
        <w:t xml:space="preserve">    </w:t>
      </w:r>
      <w:r w:rsidR="00B955A7" w:rsidRPr="009717F2">
        <w:rPr>
          <w:sz w:val="26"/>
          <w:szCs w:val="26"/>
        </w:rPr>
        <w:t xml:space="preserve">  </w:t>
      </w:r>
      <w:r w:rsidR="00267F20" w:rsidRPr="009717F2">
        <w:rPr>
          <w:sz w:val="26"/>
          <w:szCs w:val="26"/>
        </w:rPr>
        <w:t xml:space="preserve">По показателю </w:t>
      </w:r>
      <w:r w:rsidR="00267F20" w:rsidRPr="009717F2">
        <w:rPr>
          <w:i/>
          <w:sz w:val="26"/>
          <w:szCs w:val="26"/>
        </w:rPr>
        <w:t>«д</w:t>
      </w:r>
      <w:r w:rsidR="000C4E21" w:rsidRPr="009717F2">
        <w:rPr>
          <w:i/>
          <w:sz w:val="26"/>
          <w:szCs w:val="26"/>
        </w:rPr>
        <w:t>оля</w:t>
      </w:r>
      <w:r w:rsidR="00267F20" w:rsidRPr="009717F2">
        <w:rPr>
          <w:i/>
          <w:sz w:val="26"/>
          <w:szCs w:val="26"/>
        </w:rPr>
        <w:t xml:space="preserve"> среднесписочной численности работников без внешних совместителей) малых и средних предприятий в среднесписочной численности работников ( без внешних совместителей) всех предприятий и организаций»</w:t>
      </w:r>
      <w:r w:rsidR="00C03576" w:rsidRPr="009717F2">
        <w:rPr>
          <w:i/>
          <w:sz w:val="26"/>
          <w:szCs w:val="26"/>
        </w:rPr>
        <w:t xml:space="preserve"> </w:t>
      </w:r>
      <w:r w:rsidR="00C03576" w:rsidRPr="009717F2">
        <w:rPr>
          <w:sz w:val="26"/>
          <w:szCs w:val="26"/>
        </w:rPr>
        <w:t>ежегодно</w:t>
      </w:r>
      <w:r w:rsidR="000C4E21" w:rsidRPr="009717F2">
        <w:rPr>
          <w:sz w:val="26"/>
          <w:szCs w:val="26"/>
        </w:rPr>
        <w:t xml:space="preserve"> </w:t>
      </w:r>
      <w:r w:rsidR="00267F20" w:rsidRPr="009717F2">
        <w:rPr>
          <w:sz w:val="26"/>
          <w:szCs w:val="26"/>
        </w:rPr>
        <w:t>наблюдается положительная динамика с 3</w:t>
      </w:r>
      <w:r w:rsidR="00C03576" w:rsidRPr="009717F2">
        <w:rPr>
          <w:sz w:val="26"/>
          <w:szCs w:val="26"/>
        </w:rPr>
        <w:t>7,35</w:t>
      </w:r>
      <w:r w:rsidR="00267F20" w:rsidRPr="009717F2">
        <w:rPr>
          <w:sz w:val="26"/>
          <w:szCs w:val="26"/>
        </w:rPr>
        <w:t>% в 201</w:t>
      </w:r>
      <w:r w:rsidR="00C03576" w:rsidRPr="009717F2">
        <w:rPr>
          <w:sz w:val="26"/>
          <w:szCs w:val="26"/>
        </w:rPr>
        <w:t>8</w:t>
      </w:r>
      <w:r w:rsidR="00267F20" w:rsidRPr="009717F2">
        <w:rPr>
          <w:sz w:val="26"/>
          <w:szCs w:val="26"/>
        </w:rPr>
        <w:t xml:space="preserve"> году до</w:t>
      </w:r>
      <w:r w:rsidR="00C03576" w:rsidRPr="009717F2">
        <w:rPr>
          <w:sz w:val="26"/>
          <w:szCs w:val="26"/>
        </w:rPr>
        <w:t xml:space="preserve"> 40,44</w:t>
      </w:r>
      <w:r w:rsidR="00267F20" w:rsidRPr="009717F2">
        <w:rPr>
          <w:sz w:val="26"/>
          <w:szCs w:val="26"/>
        </w:rPr>
        <w:t>% в 202</w:t>
      </w:r>
      <w:r w:rsidR="00C03576" w:rsidRPr="009717F2">
        <w:rPr>
          <w:sz w:val="26"/>
          <w:szCs w:val="26"/>
        </w:rPr>
        <w:t>1</w:t>
      </w:r>
      <w:r w:rsidR="00267F20" w:rsidRPr="009717F2">
        <w:rPr>
          <w:sz w:val="26"/>
          <w:szCs w:val="26"/>
        </w:rPr>
        <w:t xml:space="preserve"> году</w:t>
      </w:r>
      <w:r w:rsidRPr="009717F2">
        <w:rPr>
          <w:sz w:val="26"/>
          <w:szCs w:val="26"/>
        </w:rPr>
        <w:t>.</w:t>
      </w:r>
    </w:p>
    <w:p w:rsidR="0034447A" w:rsidRPr="009717F2" w:rsidRDefault="00D51D88" w:rsidP="003A27D2">
      <w:pPr>
        <w:jc w:val="both"/>
        <w:rPr>
          <w:sz w:val="26"/>
          <w:szCs w:val="26"/>
        </w:rPr>
      </w:pPr>
      <w:r w:rsidRPr="009717F2">
        <w:rPr>
          <w:sz w:val="26"/>
          <w:szCs w:val="26"/>
        </w:rPr>
        <w:t xml:space="preserve">     </w:t>
      </w:r>
      <w:r w:rsidR="00B955A7" w:rsidRPr="009717F2">
        <w:rPr>
          <w:sz w:val="26"/>
          <w:szCs w:val="26"/>
        </w:rPr>
        <w:t xml:space="preserve"> </w:t>
      </w:r>
      <w:r w:rsidR="0034447A" w:rsidRPr="009717F2">
        <w:rPr>
          <w:sz w:val="26"/>
          <w:szCs w:val="26"/>
        </w:rPr>
        <w:t xml:space="preserve">С целью создания условий для стабильного развития малого и среднего предпринимательства как ресурса развития экономики, создания новых рабочих мест, увеличения доходной части местного бюджета в районе реализуется муниципальная программа «Развитие  предпринимательства в Большеболдинском районе» </w:t>
      </w:r>
    </w:p>
    <w:p w:rsidR="0034447A" w:rsidRPr="009717F2" w:rsidRDefault="00A435D1" w:rsidP="003A27D2">
      <w:pPr>
        <w:jc w:val="both"/>
        <w:rPr>
          <w:sz w:val="26"/>
          <w:szCs w:val="26"/>
        </w:rPr>
      </w:pPr>
      <w:r w:rsidRPr="009717F2">
        <w:rPr>
          <w:sz w:val="26"/>
          <w:szCs w:val="26"/>
        </w:rPr>
        <w:t xml:space="preserve">     </w:t>
      </w:r>
      <w:r w:rsidR="0034447A" w:rsidRPr="009717F2">
        <w:rPr>
          <w:sz w:val="26"/>
          <w:szCs w:val="26"/>
        </w:rPr>
        <w:t xml:space="preserve"> В рамках реализации муниципальной программы  в 2021 году из местного бюджета выделены денежные средства в сумме 2,126 млн. руб.  :</w:t>
      </w:r>
    </w:p>
    <w:p w:rsidR="0034447A" w:rsidRPr="009717F2" w:rsidRDefault="0034447A" w:rsidP="003A27D2">
      <w:pPr>
        <w:ind w:firstLine="426"/>
        <w:jc w:val="both"/>
        <w:rPr>
          <w:sz w:val="26"/>
          <w:szCs w:val="26"/>
        </w:rPr>
      </w:pPr>
      <w:r w:rsidRPr="009717F2">
        <w:rPr>
          <w:sz w:val="26"/>
          <w:szCs w:val="26"/>
        </w:rPr>
        <w:t>1.</w:t>
      </w:r>
      <w:r w:rsidRPr="009717F2">
        <w:rPr>
          <w:sz w:val="26"/>
          <w:szCs w:val="26"/>
        </w:rPr>
        <w:tab/>
      </w:r>
      <w:r w:rsidR="00840857" w:rsidRPr="009717F2">
        <w:rPr>
          <w:sz w:val="26"/>
          <w:szCs w:val="26"/>
        </w:rPr>
        <w:t xml:space="preserve"> </w:t>
      </w:r>
      <w:r w:rsidRPr="009717F2">
        <w:rPr>
          <w:sz w:val="26"/>
          <w:szCs w:val="26"/>
        </w:rPr>
        <w:t>На предоставление грантов начинающим субъектам малого предпринимательства -900 тыс. руб.</w:t>
      </w:r>
    </w:p>
    <w:p w:rsidR="0034447A" w:rsidRPr="009717F2" w:rsidRDefault="0034447A" w:rsidP="003A27D2">
      <w:pPr>
        <w:ind w:firstLine="426"/>
        <w:jc w:val="both"/>
        <w:rPr>
          <w:sz w:val="26"/>
          <w:szCs w:val="26"/>
        </w:rPr>
      </w:pPr>
      <w:r w:rsidRPr="009717F2">
        <w:rPr>
          <w:sz w:val="26"/>
          <w:szCs w:val="26"/>
        </w:rPr>
        <w:t>2.</w:t>
      </w:r>
      <w:r w:rsidR="00A435D1" w:rsidRPr="009717F2">
        <w:rPr>
          <w:sz w:val="26"/>
          <w:szCs w:val="26"/>
        </w:rPr>
        <w:t xml:space="preserve"> </w:t>
      </w:r>
      <w:r w:rsidRPr="009717F2">
        <w:rPr>
          <w:sz w:val="26"/>
          <w:szCs w:val="26"/>
        </w:rPr>
        <w:t>Имущественная поддержка предпринимателей, реализующих продукцию местных производителей, строительство павильона -</w:t>
      </w:r>
      <w:r w:rsidR="00A435D1" w:rsidRPr="009717F2">
        <w:rPr>
          <w:sz w:val="26"/>
          <w:szCs w:val="26"/>
        </w:rPr>
        <w:t xml:space="preserve">                            </w:t>
      </w:r>
      <w:r w:rsidRPr="009717F2">
        <w:rPr>
          <w:sz w:val="26"/>
          <w:szCs w:val="26"/>
        </w:rPr>
        <w:t>1,026 млн. руб.;</w:t>
      </w:r>
    </w:p>
    <w:p w:rsidR="0034447A" w:rsidRPr="009717F2" w:rsidRDefault="0034447A" w:rsidP="003A27D2">
      <w:pPr>
        <w:ind w:firstLine="426"/>
        <w:jc w:val="both"/>
        <w:rPr>
          <w:sz w:val="26"/>
          <w:szCs w:val="26"/>
        </w:rPr>
      </w:pPr>
      <w:r w:rsidRPr="009717F2">
        <w:rPr>
          <w:sz w:val="26"/>
          <w:szCs w:val="26"/>
        </w:rPr>
        <w:t>3.</w:t>
      </w:r>
      <w:r w:rsidR="00A435D1" w:rsidRPr="009717F2">
        <w:rPr>
          <w:sz w:val="26"/>
          <w:szCs w:val="26"/>
        </w:rPr>
        <w:t xml:space="preserve"> </w:t>
      </w:r>
      <w:r w:rsidRPr="009717F2">
        <w:rPr>
          <w:sz w:val="26"/>
          <w:szCs w:val="26"/>
        </w:rPr>
        <w:t>Создание цифрового портала Пушкинское Болдино.рф, в рамках которого размещена открытая информация о земельных и имущественных ресурсах района -200 тыс. руб.</w:t>
      </w:r>
    </w:p>
    <w:p w:rsidR="0034447A" w:rsidRPr="009717F2" w:rsidRDefault="0034447A" w:rsidP="003A27D2">
      <w:pPr>
        <w:jc w:val="both"/>
        <w:rPr>
          <w:sz w:val="26"/>
          <w:szCs w:val="26"/>
        </w:rPr>
      </w:pPr>
      <w:r w:rsidRPr="009717F2">
        <w:rPr>
          <w:sz w:val="26"/>
          <w:szCs w:val="26"/>
        </w:rPr>
        <w:t xml:space="preserve">       Господдержку в виде субсидий из областного бюджета в отчетном году  получили :</w:t>
      </w:r>
    </w:p>
    <w:p w:rsidR="0034447A" w:rsidRPr="009717F2" w:rsidRDefault="00A435D1" w:rsidP="003A27D2">
      <w:pPr>
        <w:jc w:val="both"/>
        <w:rPr>
          <w:sz w:val="26"/>
          <w:szCs w:val="26"/>
        </w:rPr>
      </w:pPr>
      <w:r w:rsidRPr="009717F2">
        <w:rPr>
          <w:sz w:val="26"/>
          <w:szCs w:val="26"/>
        </w:rPr>
        <w:t xml:space="preserve">      </w:t>
      </w:r>
      <w:r w:rsidR="0034447A" w:rsidRPr="009717F2">
        <w:rPr>
          <w:sz w:val="26"/>
          <w:szCs w:val="26"/>
        </w:rPr>
        <w:t xml:space="preserve"> -</w:t>
      </w:r>
      <w:r w:rsidR="00BA3D6B" w:rsidRPr="009717F2">
        <w:rPr>
          <w:sz w:val="26"/>
          <w:szCs w:val="26"/>
        </w:rPr>
        <w:t xml:space="preserve"> </w:t>
      </w:r>
      <w:r w:rsidR="0034447A" w:rsidRPr="009717F2">
        <w:rPr>
          <w:sz w:val="26"/>
          <w:szCs w:val="26"/>
        </w:rPr>
        <w:t>Потребительское общество «Заготпром» - финансовая  поддержка в период действия режима повышенной готовности связанным с распространением новой коронавирусной инфекции (Covid-19) на возмещение части затрат на оплату труда работникам в сумме 1,619  млн. руб. и на оплату коммунальных услуг – 118,2 тыс. рублей.</w:t>
      </w:r>
    </w:p>
    <w:p w:rsidR="0034447A" w:rsidRPr="009717F2" w:rsidRDefault="0034447A" w:rsidP="003A27D2">
      <w:pPr>
        <w:jc w:val="both"/>
        <w:rPr>
          <w:sz w:val="26"/>
          <w:szCs w:val="26"/>
        </w:rPr>
      </w:pPr>
      <w:r w:rsidRPr="009717F2">
        <w:rPr>
          <w:sz w:val="26"/>
          <w:szCs w:val="26"/>
        </w:rPr>
        <w:t xml:space="preserve">    </w:t>
      </w:r>
      <w:r w:rsidR="00A435D1" w:rsidRPr="009717F2">
        <w:rPr>
          <w:sz w:val="26"/>
          <w:szCs w:val="26"/>
        </w:rPr>
        <w:t xml:space="preserve">    </w:t>
      </w:r>
      <w:r w:rsidRPr="009717F2">
        <w:rPr>
          <w:sz w:val="26"/>
          <w:szCs w:val="26"/>
        </w:rPr>
        <w:t xml:space="preserve">В рамках реализации регионального проекта «Автолавки в село» для обеспечения жителей удаленных населенных пунктов товарами первой необходимости финансовая поддержка оказана ООО «Болдинский хлеб» на приобретение   автомагазина. Общий объем бюджетных ассигнований составил 937,5  тыс. руб., (областной бюджет – 750,0 тыс. руб., местный бюджет –187,5 тыс. руб.).   </w:t>
      </w:r>
    </w:p>
    <w:p w:rsidR="0034447A" w:rsidRPr="009717F2" w:rsidRDefault="0034447A" w:rsidP="003A27D2">
      <w:pPr>
        <w:jc w:val="both"/>
        <w:rPr>
          <w:sz w:val="26"/>
          <w:szCs w:val="26"/>
        </w:rPr>
      </w:pPr>
      <w:r w:rsidRPr="009717F2">
        <w:rPr>
          <w:sz w:val="26"/>
          <w:szCs w:val="26"/>
        </w:rPr>
        <w:t xml:space="preserve">       </w:t>
      </w:r>
      <w:r w:rsidR="00840857" w:rsidRPr="009717F2">
        <w:rPr>
          <w:sz w:val="26"/>
          <w:szCs w:val="26"/>
        </w:rPr>
        <w:t xml:space="preserve">   </w:t>
      </w:r>
      <w:r w:rsidRPr="009717F2">
        <w:rPr>
          <w:sz w:val="26"/>
          <w:szCs w:val="26"/>
        </w:rPr>
        <w:t xml:space="preserve">В районе активно работает и оказывает  помощь начинающим и действующим субъектам малого и среднего бизнеса Автономная некоммерческая организация «Большеболдинский центр поддержки и развития предпринимательства». </w:t>
      </w:r>
    </w:p>
    <w:p w:rsidR="0034447A" w:rsidRPr="009717F2" w:rsidRDefault="00A435D1" w:rsidP="003A27D2">
      <w:pPr>
        <w:jc w:val="both"/>
        <w:rPr>
          <w:sz w:val="26"/>
          <w:szCs w:val="26"/>
        </w:rPr>
      </w:pPr>
      <w:r w:rsidRPr="009717F2">
        <w:rPr>
          <w:sz w:val="26"/>
          <w:szCs w:val="26"/>
        </w:rPr>
        <w:t xml:space="preserve">       </w:t>
      </w:r>
      <w:r w:rsidR="0034447A" w:rsidRPr="009717F2">
        <w:rPr>
          <w:sz w:val="26"/>
          <w:szCs w:val="26"/>
        </w:rPr>
        <w:t xml:space="preserve">В рамках национального проекта «Малое и среднее предпринимательство и развитие предпринимательской инициативы» в 2021 году получена субсидия из </w:t>
      </w:r>
      <w:r w:rsidR="0034447A" w:rsidRPr="009717F2">
        <w:rPr>
          <w:sz w:val="26"/>
          <w:szCs w:val="26"/>
        </w:rPr>
        <w:lastRenderedPageBreak/>
        <w:t>областного бюджета на обеспечение функционирования АНО «Большеболдинский центр поддержки и развития предпринимательства» в сумме 450,8 тыс. руб., ( обл. бюдж. -360,6 тыс. руб., мест. бюджет - 90,2 тыс. руб.). Денежные средства направлены на приобретение основных средств (многофункциональное устройство, интерактивная цифровая  панель).</w:t>
      </w:r>
    </w:p>
    <w:p w:rsidR="0034447A" w:rsidRPr="009717F2" w:rsidRDefault="00A435D1" w:rsidP="003A27D2">
      <w:pPr>
        <w:jc w:val="both"/>
        <w:rPr>
          <w:sz w:val="26"/>
          <w:szCs w:val="26"/>
        </w:rPr>
      </w:pPr>
      <w:r w:rsidRPr="009717F2">
        <w:rPr>
          <w:sz w:val="26"/>
          <w:szCs w:val="26"/>
        </w:rPr>
        <w:t xml:space="preserve">       </w:t>
      </w:r>
      <w:r w:rsidR="0034447A" w:rsidRPr="009717F2">
        <w:rPr>
          <w:sz w:val="26"/>
          <w:szCs w:val="26"/>
        </w:rPr>
        <w:t>Основные результаты деятельности  АНО «Большеболдинский центр поддержки и развития предпринимательства», окна «Мой Бизнес»                                          в 2021 году:</w:t>
      </w:r>
    </w:p>
    <w:p w:rsidR="0034447A" w:rsidRPr="009717F2" w:rsidRDefault="0034447A" w:rsidP="003A27D2">
      <w:pPr>
        <w:jc w:val="both"/>
        <w:rPr>
          <w:sz w:val="26"/>
          <w:szCs w:val="26"/>
        </w:rPr>
      </w:pPr>
      <w:r w:rsidRPr="009717F2">
        <w:rPr>
          <w:sz w:val="26"/>
          <w:szCs w:val="26"/>
        </w:rPr>
        <w:t>- оказывается более 45 видов услуг (2020 год- 38 видов, + 5,3 %);</w:t>
      </w:r>
    </w:p>
    <w:p w:rsidR="0034447A" w:rsidRPr="009717F2" w:rsidRDefault="0034447A" w:rsidP="003A27D2">
      <w:pPr>
        <w:jc w:val="both"/>
        <w:rPr>
          <w:sz w:val="26"/>
          <w:szCs w:val="26"/>
        </w:rPr>
      </w:pPr>
      <w:r w:rsidRPr="009717F2">
        <w:rPr>
          <w:sz w:val="26"/>
          <w:szCs w:val="26"/>
        </w:rPr>
        <w:t>- на обслуживании находится более 40 субъектов МСП (2020 год-20 субъектов, больше в 2 раза).</w:t>
      </w:r>
    </w:p>
    <w:p w:rsidR="0034447A" w:rsidRPr="009717F2" w:rsidRDefault="0034447A" w:rsidP="003A27D2">
      <w:pPr>
        <w:jc w:val="both"/>
        <w:rPr>
          <w:sz w:val="26"/>
          <w:szCs w:val="26"/>
        </w:rPr>
      </w:pPr>
      <w:r w:rsidRPr="009717F2">
        <w:rPr>
          <w:sz w:val="26"/>
          <w:szCs w:val="26"/>
        </w:rPr>
        <w:t>- оказано 992 услуги  субъектам МСП, самозанятым и физическим лицам (2020 год -630, +57,5%);</w:t>
      </w:r>
    </w:p>
    <w:p w:rsidR="0034447A" w:rsidRPr="009717F2" w:rsidRDefault="0034447A" w:rsidP="003A27D2">
      <w:pPr>
        <w:jc w:val="both"/>
        <w:rPr>
          <w:sz w:val="26"/>
          <w:szCs w:val="26"/>
        </w:rPr>
      </w:pPr>
      <w:r w:rsidRPr="009717F2">
        <w:rPr>
          <w:sz w:val="26"/>
          <w:szCs w:val="26"/>
        </w:rPr>
        <w:t>-</w:t>
      </w:r>
      <w:r w:rsidR="00B668AC" w:rsidRPr="009717F2">
        <w:rPr>
          <w:sz w:val="26"/>
          <w:szCs w:val="26"/>
        </w:rPr>
        <w:t xml:space="preserve"> </w:t>
      </w:r>
      <w:r w:rsidRPr="009717F2">
        <w:rPr>
          <w:sz w:val="26"/>
          <w:szCs w:val="26"/>
        </w:rPr>
        <w:t xml:space="preserve">проведено 18 мероприятий, связанных с поддержкой и развитием предпринимательства ( 2020 год -4, в 4,5 раза больше); </w:t>
      </w:r>
    </w:p>
    <w:p w:rsidR="00A435D1" w:rsidRPr="009717F2" w:rsidRDefault="0034447A" w:rsidP="003A27D2">
      <w:pPr>
        <w:jc w:val="both"/>
        <w:rPr>
          <w:sz w:val="26"/>
          <w:szCs w:val="26"/>
        </w:rPr>
      </w:pPr>
      <w:r w:rsidRPr="009717F2">
        <w:rPr>
          <w:sz w:val="26"/>
          <w:szCs w:val="26"/>
        </w:rPr>
        <w:t>-</w:t>
      </w:r>
      <w:r w:rsidR="00B668AC" w:rsidRPr="009717F2">
        <w:rPr>
          <w:sz w:val="26"/>
          <w:szCs w:val="26"/>
        </w:rPr>
        <w:t xml:space="preserve"> </w:t>
      </w:r>
      <w:r w:rsidRPr="009717F2">
        <w:rPr>
          <w:sz w:val="26"/>
          <w:szCs w:val="26"/>
        </w:rPr>
        <w:t>заключено более 10 Соглашений и партнерских договоров (2020 год-2, больше в 5 раз);</w:t>
      </w:r>
      <w:r w:rsidR="00AF2B2D" w:rsidRPr="009717F2">
        <w:rPr>
          <w:sz w:val="26"/>
          <w:szCs w:val="26"/>
        </w:rPr>
        <w:t xml:space="preserve"> </w:t>
      </w:r>
    </w:p>
    <w:p w:rsidR="0096767B" w:rsidRPr="009717F2" w:rsidRDefault="0096767B" w:rsidP="0008265D">
      <w:pPr>
        <w:autoSpaceDE w:val="0"/>
        <w:autoSpaceDN w:val="0"/>
        <w:adjustRightInd w:val="0"/>
        <w:ind w:firstLine="539"/>
        <w:jc w:val="both"/>
        <w:rPr>
          <w:rFonts w:eastAsia="Calibri"/>
          <w:sz w:val="26"/>
          <w:szCs w:val="26"/>
        </w:rPr>
      </w:pPr>
      <w:r w:rsidRPr="009717F2">
        <w:rPr>
          <w:b/>
          <w:sz w:val="26"/>
          <w:szCs w:val="26"/>
        </w:rPr>
        <w:t>Привлечение инвестиций в экономику района</w:t>
      </w:r>
      <w:r w:rsidRPr="009717F2">
        <w:rPr>
          <w:sz w:val="26"/>
          <w:szCs w:val="26"/>
        </w:rPr>
        <w:t xml:space="preserve"> является одной из основных задач, стоящих перед администрацией Большеболдинского муниципального района.</w:t>
      </w:r>
      <w:r w:rsidRPr="009717F2">
        <w:rPr>
          <w:rFonts w:eastAsia="Calibri"/>
          <w:sz w:val="26"/>
          <w:szCs w:val="26"/>
        </w:rPr>
        <w:t xml:space="preserve"> </w:t>
      </w:r>
      <w:r w:rsidR="0008265D" w:rsidRPr="009717F2">
        <w:rPr>
          <w:rFonts w:eastAsia="Calibri"/>
          <w:sz w:val="26"/>
          <w:szCs w:val="26"/>
        </w:rPr>
        <w:t>Наращивание инвестиций и повышение инвестиционной привлекательности района - основа экономического роста.</w:t>
      </w:r>
    </w:p>
    <w:p w:rsidR="00B668AC" w:rsidRPr="009717F2" w:rsidRDefault="0008265D" w:rsidP="003344B3">
      <w:pPr>
        <w:autoSpaceDE w:val="0"/>
        <w:autoSpaceDN w:val="0"/>
        <w:adjustRightInd w:val="0"/>
        <w:ind w:firstLine="539"/>
        <w:jc w:val="both"/>
        <w:rPr>
          <w:color w:val="000000"/>
          <w:sz w:val="26"/>
          <w:szCs w:val="26"/>
          <w:shd w:val="clear" w:color="auto" w:fill="FFFFFF"/>
        </w:rPr>
      </w:pPr>
      <w:r w:rsidRPr="009717F2">
        <w:rPr>
          <w:color w:val="000000"/>
          <w:sz w:val="26"/>
          <w:szCs w:val="26"/>
          <w:shd w:val="clear" w:color="auto" w:fill="FFFFFF"/>
        </w:rPr>
        <w:t xml:space="preserve">  </w:t>
      </w:r>
      <w:r w:rsidR="003344B3" w:rsidRPr="009717F2">
        <w:rPr>
          <w:color w:val="000000"/>
          <w:sz w:val="26"/>
          <w:szCs w:val="26"/>
          <w:shd w:val="clear" w:color="auto" w:fill="FFFFFF"/>
        </w:rPr>
        <w:t xml:space="preserve">Основополагающими документами работы администрации </w:t>
      </w:r>
      <w:r w:rsidR="00B668AC" w:rsidRPr="009717F2">
        <w:rPr>
          <w:color w:val="000000"/>
          <w:sz w:val="26"/>
          <w:szCs w:val="26"/>
          <w:shd w:val="clear" w:color="auto" w:fill="FFFFFF"/>
        </w:rPr>
        <w:t xml:space="preserve">в данном направлении </w:t>
      </w:r>
      <w:r w:rsidR="003344B3" w:rsidRPr="009717F2">
        <w:rPr>
          <w:color w:val="000000"/>
          <w:sz w:val="26"/>
          <w:szCs w:val="26"/>
          <w:shd w:val="clear" w:color="auto" w:fill="FFFFFF"/>
        </w:rPr>
        <w:t>являются</w:t>
      </w:r>
      <w:r w:rsidR="00B668AC" w:rsidRPr="009717F2">
        <w:rPr>
          <w:color w:val="000000"/>
          <w:sz w:val="26"/>
          <w:szCs w:val="26"/>
          <w:shd w:val="clear" w:color="auto" w:fill="FFFFFF"/>
        </w:rPr>
        <w:t>:</w:t>
      </w:r>
    </w:p>
    <w:p w:rsidR="00845685" w:rsidRPr="009717F2" w:rsidRDefault="00B668AC" w:rsidP="003344B3">
      <w:pPr>
        <w:autoSpaceDE w:val="0"/>
        <w:autoSpaceDN w:val="0"/>
        <w:adjustRightInd w:val="0"/>
        <w:ind w:firstLine="539"/>
        <w:jc w:val="both"/>
        <w:rPr>
          <w:color w:val="000000"/>
          <w:sz w:val="26"/>
          <w:szCs w:val="26"/>
          <w:shd w:val="clear" w:color="auto" w:fill="FFFFFF"/>
        </w:rPr>
      </w:pPr>
      <w:r w:rsidRPr="009717F2">
        <w:rPr>
          <w:color w:val="000000"/>
          <w:sz w:val="26"/>
          <w:szCs w:val="26"/>
          <w:shd w:val="clear" w:color="auto" w:fill="FFFFFF"/>
        </w:rPr>
        <w:t>-</w:t>
      </w:r>
      <w:r w:rsidR="003344B3" w:rsidRPr="009717F2">
        <w:rPr>
          <w:color w:val="000000"/>
          <w:sz w:val="26"/>
          <w:szCs w:val="26"/>
          <w:shd w:val="clear" w:color="auto" w:fill="FFFFFF"/>
        </w:rPr>
        <w:t xml:space="preserve"> Сводный план мероприятий по подготовке к 225-летию со дня рождения А.С. Пушкина и комплексного развития территории Большеболдинского района Нижегородской области</w:t>
      </w:r>
      <w:r w:rsidRPr="009717F2">
        <w:rPr>
          <w:color w:val="000000"/>
          <w:sz w:val="26"/>
          <w:szCs w:val="26"/>
          <w:shd w:val="clear" w:color="auto" w:fill="FFFFFF"/>
        </w:rPr>
        <w:t>;</w:t>
      </w:r>
    </w:p>
    <w:p w:rsidR="00B668AC" w:rsidRPr="009717F2" w:rsidRDefault="00B668AC" w:rsidP="00B668AC">
      <w:pPr>
        <w:jc w:val="both"/>
        <w:rPr>
          <w:sz w:val="26"/>
          <w:szCs w:val="26"/>
        </w:rPr>
      </w:pPr>
      <w:r w:rsidRPr="009717F2">
        <w:rPr>
          <w:color w:val="000000"/>
          <w:sz w:val="26"/>
          <w:szCs w:val="26"/>
          <w:shd w:val="clear" w:color="auto" w:fill="FFFFFF"/>
        </w:rPr>
        <w:t xml:space="preserve">        - </w:t>
      </w:r>
      <w:r w:rsidRPr="009717F2">
        <w:rPr>
          <w:sz w:val="26"/>
          <w:szCs w:val="26"/>
        </w:rPr>
        <w:t>План инвестиционного развития Большеболдинского района до 2024 года (далее План), утвержденный постановлением администрации Большеболдинского муниципального от 31.01.2020г. №31  (в ред. от 15.06.2021г. №195). В План включены 39 инвестиционных проектов с общим объемом инвестиций 2,3 млрд рублей.</w:t>
      </w:r>
    </w:p>
    <w:p w:rsidR="00243191" w:rsidRPr="009717F2" w:rsidRDefault="00C06DD8" w:rsidP="003A27D2">
      <w:pPr>
        <w:jc w:val="both"/>
        <w:rPr>
          <w:sz w:val="26"/>
          <w:szCs w:val="26"/>
        </w:rPr>
      </w:pPr>
      <w:r w:rsidRPr="009717F2">
        <w:rPr>
          <w:sz w:val="26"/>
          <w:szCs w:val="26"/>
        </w:rPr>
        <w:t xml:space="preserve">      </w:t>
      </w:r>
      <w:r w:rsidR="00E91DAD" w:rsidRPr="009717F2">
        <w:rPr>
          <w:sz w:val="26"/>
          <w:szCs w:val="26"/>
        </w:rPr>
        <w:t>В 20</w:t>
      </w:r>
      <w:r w:rsidR="008D0840" w:rsidRPr="009717F2">
        <w:rPr>
          <w:sz w:val="26"/>
          <w:szCs w:val="26"/>
        </w:rPr>
        <w:t>2</w:t>
      </w:r>
      <w:r w:rsidR="00E70DD5" w:rsidRPr="009717F2">
        <w:rPr>
          <w:sz w:val="26"/>
          <w:szCs w:val="26"/>
        </w:rPr>
        <w:t>1</w:t>
      </w:r>
      <w:r w:rsidR="008D0840" w:rsidRPr="009717F2">
        <w:rPr>
          <w:sz w:val="26"/>
          <w:szCs w:val="26"/>
        </w:rPr>
        <w:t xml:space="preserve"> </w:t>
      </w:r>
      <w:r w:rsidR="00E91DAD" w:rsidRPr="009717F2">
        <w:rPr>
          <w:sz w:val="26"/>
          <w:szCs w:val="26"/>
        </w:rPr>
        <w:t xml:space="preserve">году  значение показателя </w:t>
      </w:r>
      <w:r w:rsidR="00E91DAD" w:rsidRPr="009717F2">
        <w:rPr>
          <w:i/>
          <w:sz w:val="26"/>
          <w:szCs w:val="26"/>
        </w:rPr>
        <w:t>«объем инвестиций в основной капитал (за исключением бюджетных средств) в расчете на 1 жителя»</w:t>
      </w:r>
      <w:r w:rsidR="00E91DAD" w:rsidRPr="009717F2">
        <w:rPr>
          <w:sz w:val="26"/>
          <w:szCs w:val="26"/>
        </w:rPr>
        <w:t xml:space="preserve"> составило </w:t>
      </w:r>
      <w:r w:rsidR="002B1F28" w:rsidRPr="009717F2">
        <w:rPr>
          <w:sz w:val="26"/>
          <w:szCs w:val="26"/>
        </w:rPr>
        <w:t>31</w:t>
      </w:r>
      <w:r w:rsidR="00E70DD5" w:rsidRPr="009717F2">
        <w:rPr>
          <w:sz w:val="26"/>
          <w:szCs w:val="26"/>
        </w:rPr>
        <w:t>081,11</w:t>
      </w:r>
      <w:r w:rsidR="00E91DAD" w:rsidRPr="009717F2">
        <w:rPr>
          <w:sz w:val="26"/>
          <w:szCs w:val="26"/>
        </w:rPr>
        <w:t xml:space="preserve"> руб.</w:t>
      </w:r>
      <w:r w:rsidR="00243191" w:rsidRPr="009717F2">
        <w:rPr>
          <w:sz w:val="26"/>
          <w:szCs w:val="26"/>
        </w:rPr>
        <w:t xml:space="preserve"> </w:t>
      </w:r>
      <w:r w:rsidR="00A848A6" w:rsidRPr="009717F2">
        <w:rPr>
          <w:sz w:val="26"/>
          <w:szCs w:val="26"/>
        </w:rPr>
        <w:t xml:space="preserve"> С учетом вложений в инвестиционные проекты, реализуемые на территории района о</w:t>
      </w:r>
      <w:r w:rsidR="00ED106A" w:rsidRPr="009717F2">
        <w:rPr>
          <w:sz w:val="26"/>
          <w:szCs w:val="26"/>
        </w:rPr>
        <w:t>бъем инвестиций</w:t>
      </w:r>
      <w:r w:rsidR="00750A10" w:rsidRPr="009717F2">
        <w:rPr>
          <w:sz w:val="26"/>
          <w:szCs w:val="26"/>
        </w:rPr>
        <w:t xml:space="preserve"> в отчетном году</w:t>
      </w:r>
      <w:r w:rsidR="00ED106A" w:rsidRPr="009717F2">
        <w:rPr>
          <w:sz w:val="26"/>
          <w:szCs w:val="26"/>
        </w:rPr>
        <w:t xml:space="preserve">  составил</w:t>
      </w:r>
      <w:r w:rsidR="008D0840" w:rsidRPr="009717F2">
        <w:rPr>
          <w:sz w:val="26"/>
          <w:szCs w:val="26"/>
        </w:rPr>
        <w:t xml:space="preserve"> </w:t>
      </w:r>
      <w:r w:rsidR="00A848A6" w:rsidRPr="009717F2">
        <w:rPr>
          <w:sz w:val="26"/>
          <w:szCs w:val="26"/>
        </w:rPr>
        <w:t xml:space="preserve">                   </w:t>
      </w:r>
      <w:r w:rsidR="00E70DD5" w:rsidRPr="009717F2">
        <w:rPr>
          <w:sz w:val="26"/>
          <w:szCs w:val="26"/>
        </w:rPr>
        <w:t>416,7</w:t>
      </w:r>
      <w:r w:rsidR="00547277" w:rsidRPr="009717F2">
        <w:rPr>
          <w:sz w:val="26"/>
          <w:szCs w:val="26"/>
        </w:rPr>
        <w:t xml:space="preserve"> млн. руб.,</w:t>
      </w:r>
      <w:r w:rsidR="002B1F28" w:rsidRPr="009717F2">
        <w:rPr>
          <w:sz w:val="26"/>
          <w:szCs w:val="26"/>
        </w:rPr>
        <w:t xml:space="preserve"> к уровню 20</w:t>
      </w:r>
      <w:r w:rsidR="00E70DD5" w:rsidRPr="009717F2">
        <w:rPr>
          <w:sz w:val="26"/>
          <w:szCs w:val="26"/>
        </w:rPr>
        <w:t>20</w:t>
      </w:r>
      <w:r w:rsidR="002B1F28" w:rsidRPr="009717F2">
        <w:rPr>
          <w:sz w:val="26"/>
          <w:szCs w:val="26"/>
        </w:rPr>
        <w:t xml:space="preserve"> года 11</w:t>
      </w:r>
      <w:r w:rsidR="00E70DD5" w:rsidRPr="009717F2">
        <w:rPr>
          <w:sz w:val="26"/>
          <w:szCs w:val="26"/>
        </w:rPr>
        <w:t>4</w:t>
      </w:r>
      <w:r w:rsidR="002B1F28" w:rsidRPr="009717F2">
        <w:rPr>
          <w:sz w:val="26"/>
          <w:szCs w:val="26"/>
        </w:rPr>
        <w:t xml:space="preserve">,4%, </w:t>
      </w:r>
      <w:r w:rsidR="00E57184" w:rsidRPr="009717F2">
        <w:rPr>
          <w:sz w:val="26"/>
          <w:szCs w:val="26"/>
        </w:rPr>
        <w:t>н</w:t>
      </w:r>
      <w:r w:rsidR="00243191" w:rsidRPr="009717F2">
        <w:rPr>
          <w:sz w:val="26"/>
          <w:szCs w:val="26"/>
        </w:rPr>
        <w:t xml:space="preserve">аибольшую долю в общем объеме инвестиций занимают инвестиции по виду деятельности «сельское хозяйство» </w:t>
      </w:r>
      <w:r w:rsidR="00E70DD5" w:rsidRPr="009717F2">
        <w:rPr>
          <w:sz w:val="26"/>
          <w:szCs w:val="26"/>
        </w:rPr>
        <w:t>70,8</w:t>
      </w:r>
      <w:r w:rsidR="00243191" w:rsidRPr="009717F2">
        <w:rPr>
          <w:sz w:val="26"/>
          <w:szCs w:val="26"/>
        </w:rPr>
        <w:t xml:space="preserve">% или </w:t>
      </w:r>
      <w:r w:rsidR="00E70DD5" w:rsidRPr="009717F2">
        <w:rPr>
          <w:sz w:val="26"/>
          <w:szCs w:val="26"/>
        </w:rPr>
        <w:t>295,0</w:t>
      </w:r>
      <w:r w:rsidR="00547277" w:rsidRPr="009717F2">
        <w:rPr>
          <w:sz w:val="26"/>
          <w:szCs w:val="26"/>
        </w:rPr>
        <w:t xml:space="preserve"> млн. руб.</w:t>
      </w:r>
      <w:r w:rsidR="00A848A6" w:rsidRPr="009717F2">
        <w:rPr>
          <w:sz w:val="26"/>
          <w:szCs w:val="26"/>
        </w:rPr>
        <w:t xml:space="preserve"> </w:t>
      </w:r>
    </w:p>
    <w:p w:rsidR="00A848A6" w:rsidRPr="009717F2" w:rsidRDefault="00A848A6" w:rsidP="003A27D2">
      <w:pPr>
        <w:jc w:val="both"/>
        <w:rPr>
          <w:sz w:val="26"/>
          <w:szCs w:val="26"/>
        </w:rPr>
      </w:pPr>
      <w:r w:rsidRPr="009717F2">
        <w:rPr>
          <w:sz w:val="26"/>
          <w:szCs w:val="26"/>
        </w:rPr>
        <w:t xml:space="preserve">    </w:t>
      </w:r>
      <w:r w:rsidRPr="009717F2">
        <w:rPr>
          <w:b/>
          <w:sz w:val="26"/>
          <w:szCs w:val="26"/>
        </w:rPr>
        <w:t>Общая площадь территории района, подлежащая налогообложению</w:t>
      </w:r>
      <w:r w:rsidRPr="009717F2">
        <w:rPr>
          <w:sz w:val="26"/>
          <w:szCs w:val="26"/>
        </w:rPr>
        <w:t xml:space="preserve"> в соответствии с действующим законодательством составляет 60200 га.</w:t>
      </w:r>
    </w:p>
    <w:p w:rsidR="00A848A6" w:rsidRPr="009717F2" w:rsidRDefault="00A848A6" w:rsidP="003A27D2">
      <w:pPr>
        <w:jc w:val="both"/>
        <w:rPr>
          <w:sz w:val="26"/>
          <w:szCs w:val="26"/>
        </w:rPr>
      </w:pPr>
      <w:r w:rsidRPr="009717F2">
        <w:rPr>
          <w:sz w:val="26"/>
          <w:szCs w:val="26"/>
        </w:rPr>
        <w:t xml:space="preserve"> </w:t>
      </w:r>
      <w:r w:rsidR="00F11C06" w:rsidRPr="009717F2">
        <w:rPr>
          <w:sz w:val="26"/>
          <w:szCs w:val="26"/>
        </w:rPr>
        <w:t xml:space="preserve">   </w:t>
      </w:r>
      <w:r w:rsidRPr="009717F2">
        <w:rPr>
          <w:sz w:val="26"/>
          <w:szCs w:val="26"/>
        </w:rPr>
        <w:t>Доля площади земельных участков, являющихся объектами налогообложения земельным налогом, в общей площади  территории муниципального района в 202</w:t>
      </w:r>
      <w:r w:rsidR="000927D9" w:rsidRPr="009717F2">
        <w:rPr>
          <w:sz w:val="26"/>
          <w:szCs w:val="26"/>
        </w:rPr>
        <w:t>1</w:t>
      </w:r>
      <w:r w:rsidRPr="009717F2">
        <w:rPr>
          <w:sz w:val="26"/>
          <w:szCs w:val="26"/>
        </w:rPr>
        <w:t xml:space="preserve"> году составила 83,28</w:t>
      </w:r>
      <w:r w:rsidR="00906966" w:rsidRPr="009717F2">
        <w:rPr>
          <w:sz w:val="26"/>
          <w:szCs w:val="26"/>
        </w:rPr>
        <w:t>% (на уровне 20</w:t>
      </w:r>
      <w:r w:rsidR="000927D9" w:rsidRPr="009717F2">
        <w:rPr>
          <w:sz w:val="26"/>
          <w:szCs w:val="26"/>
        </w:rPr>
        <w:t>20</w:t>
      </w:r>
      <w:r w:rsidR="00906966" w:rsidRPr="009717F2">
        <w:rPr>
          <w:sz w:val="26"/>
          <w:szCs w:val="26"/>
        </w:rPr>
        <w:t xml:space="preserve"> года).</w:t>
      </w:r>
    </w:p>
    <w:p w:rsidR="00C6258A" w:rsidRPr="009717F2" w:rsidRDefault="00750A10" w:rsidP="003A27D2">
      <w:pPr>
        <w:jc w:val="both"/>
        <w:rPr>
          <w:sz w:val="26"/>
          <w:szCs w:val="26"/>
        </w:rPr>
      </w:pPr>
      <w:r w:rsidRPr="009717F2">
        <w:rPr>
          <w:sz w:val="26"/>
          <w:szCs w:val="26"/>
        </w:rPr>
        <w:t xml:space="preserve">    </w:t>
      </w:r>
      <w:r w:rsidR="00AF2B2D" w:rsidRPr="009717F2">
        <w:rPr>
          <w:sz w:val="26"/>
          <w:szCs w:val="26"/>
        </w:rPr>
        <w:t xml:space="preserve">  </w:t>
      </w:r>
      <w:r w:rsidR="00B14292" w:rsidRPr="009717F2">
        <w:rPr>
          <w:b/>
          <w:sz w:val="26"/>
          <w:szCs w:val="26"/>
        </w:rPr>
        <w:t>В</w:t>
      </w:r>
      <w:r w:rsidR="0006771B" w:rsidRPr="009717F2">
        <w:rPr>
          <w:b/>
          <w:sz w:val="26"/>
          <w:szCs w:val="26"/>
        </w:rPr>
        <w:t xml:space="preserve"> 20</w:t>
      </w:r>
      <w:r w:rsidR="00E57184" w:rsidRPr="009717F2">
        <w:rPr>
          <w:b/>
          <w:sz w:val="26"/>
          <w:szCs w:val="26"/>
        </w:rPr>
        <w:t>2</w:t>
      </w:r>
      <w:r w:rsidR="000927D9" w:rsidRPr="009717F2">
        <w:rPr>
          <w:b/>
          <w:sz w:val="26"/>
          <w:szCs w:val="26"/>
        </w:rPr>
        <w:t>1</w:t>
      </w:r>
      <w:r w:rsidR="0006771B" w:rsidRPr="009717F2">
        <w:rPr>
          <w:b/>
          <w:sz w:val="26"/>
          <w:szCs w:val="26"/>
        </w:rPr>
        <w:t xml:space="preserve"> году в</w:t>
      </w:r>
      <w:r w:rsidR="00E57184" w:rsidRPr="009717F2">
        <w:rPr>
          <w:b/>
          <w:sz w:val="26"/>
          <w:szCs w:val="26"/>
        </w:rPr>
        <w:t xml:space="preserve"> </w:t>
      </w:r>
      <w:r w:rsidR="00B14292" w:rsidRPr="009717F2">
        <w:rPr>
          <w:b/>
          <w:sz w:val="26"/>
          <w:szCs w:val="26"/>
        </w:rPr>
        <w:t>районе осуществля</w:t>
      </w:r>
      <w:r w:rsidR="0006771B" w:rsidRPr="009717F2">
        <w:rPr>
          <w:b/>
          <w:sz w:val="26"/>
          <w:szCs w:val="26"/>
        </w:rPr>
        <w:t>ли</w:t>
      </w:r>
      <w:r w:rsidR="00B14292" w:rsidRPr="009717F2">
        <w:rPr>
          <w:b/>
          <w:sz w:val="26"/>
          <w:szCs w:val="26"/>
        </w:rPr>
        <w:t xml:space="preserve"> производственную деятельность</w:t>
      </w:r>
      <w:r w:rsidR="00C06DD8" w:rsidRPr="009717F2">
        <w:rPr>
          <w:b/>
          <w:sz w:val="26"/>
          <w:szCs w:val="26"/>
        </w:rPr>
        <w:t xml:space="preserve">         </w:t>
      </w:r>
      <w:r w:rsidR="00B14292" w:rsidRPr="009717F2">
        <w:rPr>
          <w:b/>
          <w:sz w:val="26"/>
          <w:szCs w:val="26"/>
        </w:rPr>
        <w:t xml:space="preserve"> </w:t>
      </w:r>
      <w:r w:rsidR="00055C5F" w:rsidRPr="009717F2">
        <w:rPr>
          <w:b/>
          <w:sz w:val="26"/>
          <w:szCs w:val="26"/>
        </w:rPr>
        <w:t xml:space="preserve">6 </w:t>
      </w:r>
      <w:r w:rsidR="00CD77CB" w:rsidRPr="009717F2">
        <w:rPr>
          <w:b/>
          <w:sz w:val="26"/>
          <w:szCs w:val="26"/>
        </w:rPr>
        <w:t>сельскохозяйственных организаций</w:t>
      </w:r>
      <w:r w:rsidR="006C5CFC" w:rsidRPr="009717F2">
        <w:rPr>
          <w:b/>
          <w:sz w:val="26"/>
          <w:szCs w:val="26"/>
        </w:rPr>
        <w:t>,</w:t>
      </w:r>
      <w:r w:rsidR="000D3A4E" w:rsidRPr="009717F2">
        <w:rPr>
          <w:b/>
          <w:sz w:val="26"/>
          <w:szCs w:val="26"/>
        </w:rPr>
        <w:t xml:space="preserve"> </w:t>
      </w:r>
      <w:r w:rsidR="006C5CFC" w:rsidRPr="009717F2">
        <w:rPr>
          <w:sz w:val="26"/>
          <w:szCs w:val="26"/>
        </w:rPr>
        <w:t>получающих</w:t>
      </w:r>
      <w:r w:rsidR="000D3A4E" w:rsidRPr="009717F2">
        <w:rPr>
          <w:sz w:val="26"/>
          <w:szCs w:val="26"/>
        </w:rPr>
        <w:t xml:space="preserve"> государственную поддержку</w:t>
      </w:r>
      <w:r w:rsidR="006C5CFC" w:rsidRPr="009717F2">
        <w:rPr>
          <w:sz w:val="26"/>
          <w:szCs w:val="26"/>
        </w:rPr>
        <w:t>. Сумма поддержки в 2021 году составила</w:t>
      </w:r>
      <w:r w:rsidR="002424D2" w:rsidRPr="009717F2">
        <w:rPr>
          <w:sz w:val="26"/>
          <w:szCs w:val="26"/>
        </w:rPr>
        <w:t xml:space="preserve"> </w:t>
      </w:r>
      <w:r w:rsidR="00084A0C" w:rsidRPr="009717F2">
        <w:rPr>
          <w:sz w:val="26"/>
          <w:szCs w:val="26"/>
        </w:rPr>
        <w:t>91,2</w:t>
      </w:r>
      <w:r w:rsidR="002424D2" w:rsidRPr="009717F2">
        <w:rPr>
          <w:sz w:val="26"/>
          <w:szCs w:val="26"/>
        </w:rPr>
        <w:t xml:space="preserve"> млн. руб.</w:t>
      </w:r>
    </w:p>
    <w:p w:rsidR="00131207" w:rsidRPr="009717F2" w:rsidRDefault="00E57184" w:rsidP="003A27D2">
      <w:pPr>
        <w:jc w:val="both"/>
        <w:rPr>
          <w:sz w:val="26"/>
          <w:szCs w:val="26"/>
        </w:rPr>
      </w:pPr>
      <w:r w:rsidRPr="009717F2">
        <w:rPr>
          <w:sz w:val="26"/>
          <w:szCs w:val="26"/>
        </w:rPr>
        <w:t xml:space="preserve"> </w:t>
      </w:r>
      <w:r w:rsidR="002424D2" w:rsidRPr="009717F2">
        <w:rPr>
          <w:sz w:val="26"/>
          <w:szCs w:val="26"/>
        </w:rPr>
        <w:t xml:space="preserve">     </w:t>
      </w:r>
      <w:r w:rsidR="00CD77CB" w:rsidRPr="009717F2">
        <w:rPr>
          <w:sz w:val="26"/>
          <w:szCs w:val="26"/>
        </w:rPr>
        <w:t>П</w:t>
      </w:r>
      <w:r w:rsidR="0058746E" w:rsidRPr="009717F2">
        <w:rPr>
          <w:sz w:val="26"/>
          <w:szCs w:val="26"/>
        </w:rPr>
        <w:t>о итогам 20</w:t>
      </w:r>
      <w:r w:rsidRPr="009717F2">
        <w:rPr>
          <w:sz w:val="26"/>
          <w:szCs w:val="26"/>
        </w:rPr>
        <w:t>2</w:t>
      </w:r>
      <w:r w:rsidR="00F23DE9" w:rsidRPr="009717F2">
        <w:rPr>
          <w:sz w:val="26"/>
          <w:szCs w:val="26"/>
        </w:rPr>
        <w:t>1</w:t>
      </w:r>
      <w:r w:rsidRPr="009717F2">
        <w:rPr>
          <w:sz w:val="26"/>
          <w:szCs w:val="26"/>
        </w:rPr>
        <w:t xml:space="preserve"> </w:t>
      </w:r>
      <w:r w:rsidR="0058746E" w:rsidRPr="009717F2">
        <w:rPr>
          <w:sz w:val="26"/>
          <w:szCs w:val="26"/>
        </w:rPr>
        <w:t xml:space="preserve">года </w:t>
      </w:r>
      <w:r w:rsidR="009D0328" w:rsidRPr="009717F2">
        <w:rPr>
          <w:sz w:val="26"/>
          <w:szCs w:val="26"/>
        </w:rPr>
        <w:t xml:space="preserve">из 6 сельскохозяйственных </w:t>
      </w:r>
      <w:r w:rsidR="00253A73" w:rsidRPr="009717F2">
        <w:rPr>
          <w:sz w:val="26"/>
          <w:szCs w:val="26"/>
        </w:rPr>
        <w:t>организаций</w:t>
      </w:r>
      <w:r w:rsidR="0058746E" w:rsidRPr="009717F2">
        <w:rPr>
          <w:sz w:val="26"/>
          <w:szCs w:val="26"/>
        </w:rPr>
        <w:t xml:space="preserve"> </w:t>
      </w:r>
      <w:r w:rsidR="006C5CFC" w:rsidRPr="009717F2">
        <w:rPr>
          <w:sz w:val="26"/>
          <w:szCs w:val="26"/>
        </w:rPr>
        <w:t xml:space="preserve"> получили прибыль 3 хозяйства в сумме 195 млн. руб.</w:t>
      </w:r>
      <w:r w:rsidR="00BC6FF6" w:rsidRPr="009717F2">
        <w:rPr>
          <w:sz w:val="26"/>
          <w:szCs w:val="26"/>
        </w:rPr>
        <w:t xml:space="preserve">, </w:t>
      </w:r>
      <w:r w:rsidR="00126B74" w:rsidRPr="009717F2">
        <w:rPr>
          <w:sz w:val="26"/>
          <w:szCs w:val="26"/>
        </w:rPr>
        <w:t>что составляет 93,8% прибыли прибыльных организаций района</w:t>
      </w:r>
      <w:r w:rsidR="000D3A4E" w:rsidRPr="009717F2">
        <w:rPr>
          <w:sz w:val="26"/>
          <w:szCs w:val="26"/>
        </w:rPr>
        <w:t>,</w:t>
      </w:r>
      <w:r w:rsidR="00111D20" w:rsidRPr="009717F2">
        <w:rPr>
          <w:sz w:val="26"/>
          <w:szCs w:val="26"/>
        </w:rPr>
        <w:t xml:space="preserve"> </w:t>
      </w:r>
      <w:r w:rsidR="000D3A4E" w:rsidRPr="009717F2">
        <w:rPr>
          <w:sz w:val="26"/>
          <w:szCs w:val="26"/>
        </w:rPr>
        <w:t xml:space="preserve">3 хозяйства получили убыток. </w:t>
      </w:r>
      <w:r w:rsidR="00253A73" w:rsidRPr="009717F2">
        <w:rPr>
          <w:sz w:val="26"/>
          <w:szCs w:val="26"/>
        </w:rPr>
        <w:t xml:space="preserve">                                    </w:t>
      </w:r>
      <w:r w:rsidR="000D3A4E" w:rsidRPr="009717F2">
        <w:rPr>
          <w:sz w:val="26"/>
          <w:szCs w:val="26"/>
        </w:rPr>
        <w:t xml:space="preserve">На финансовый результат значительно повлияли сложные погодные условия </w:t>
      </w:r>
      <w:r w:rsidR="000D3A4E" w:rsidRPr="009717F2">
        <w:rPr>
          <w:sz w:val="26"/>
          <w:szCs w:val="26"/>
        </w:rPr>
        <w:lastRenderedPageBreak/>
        <w:t>весны-лета 2021 года</w:t>
      </w:r>
      <w:r w:rsidR="006C5CFC" w:rsidRPr="009717F2">
        <w:rPr>
          <w:sz w:val="26"/>
          <w:szCs w:val="26"/>
        </w:rPr>
        <w:t>, в</w:t>
      </w:r>
      <w:r w:rsidR="008C1C5D" w:rsidRPr="009717F2">
        <w:rPr>
          <w:sz w:val="26"/>
          <w:szCs w:val="26"/>
        </w:rPr>
        <w:t xml:space="preserve"> </w:t>
      </w:r>
      <w:r w:rsidR="000D3A4E" w:rsidRPr="009717F2">
        <w:rPr>
          <w:sz w:val="26"/>
          <w:szCs w:val="26"/>
        </w:rPr>
        <w:t xml:space="preserve"> отрасли растениеводства</w:t>
      </w:r>
      <w:r w:rsidR="008C1C5D" w:rsidRPr="009717F2">
        <w:rPr>
          <w:sz w:val="26"/>
          <w:szCs w:val="26"/>
        </w:rPr>
        <w:t xml:space="preserve">  валовый сбор зерновых составил 67,8% уровня 2020 года 49884,8 тонн, при средней урожайности 19,8 ц/га (68,2%</w:t>
      </w:r>
      <w:r w:rsidR="003133C5" w:rsidRPr="009717F2">
        <w:rPr>
          <w:sz w:val="26"/>
          <w:szCs w:val="26"/>
        </w:rPr>
        <w:t>)</w:t>
      </w:r>
      <w:r w:rsidR="00855CA0" w:rsidRPr="009717F2">
        <w:rPr>
          <w:sz w:val="26"/>
          <w:szCs w:val="26"/>
        </w:rPr>
        <w:t xml:space="preserve">. </w:t>
      </w:r>
    </w:p>
    <w:p w:rsidR="0058439A" w:rsidRPr="009717F2" w:rsidRDefault="00131207" w:rsidP="003A27D2">
      <w:pPr>
        <w:jc w:val="both"/>
        <w:rPr>
          <w:sz w:val="26"/>
          <w:szCs w:val="26"/>
        </w:rPr>
      </w:pPr>
      <w:r w:rsidRPr="009717F2">
        <w:rPr>
          <w:sz w:val="26"/>
          <w:szCs w:val="26"/>
        </w:rPr>
        <w:t xml:space="preserve">        </w:t>
      </w:r>
      <w:r w:rsidR="00443DC8" w:rsidRPr="009717F2">
        <w:rPr>
          <w:rStyle w:val="fontstyle01"/>
          <w:rFonts w:ascii="Times New Roman" w:hAnsi="Times New Roman"/>
        </w:rPr>
        <w:t>С целью увеличения количества произведенной сельскохозяйственной продукции,</w:t>
      </w:r>
      <w:r w:rsidR="0058439A" w:rsidRPr="009717F2">
        <w:rPr>
          <w:rStyle w:val="fontstyle01"/>
          <w:rFonts w:ascii="Times New Roman" w:hAnsi="Times New Roman"/>
        </w:rPr>
        <w:t xml:space="preserve"> </w:t>
      </w:r>
      <w:r w:rsidR="00443DC8" w:rsidRPr="009717F2">
        <w:rPr>
          <w:rStyle w:val="fontstyle01"/>
          <w:rFonts w:ascii="Times New Roman" w:hAnsi="Times New Roman"/>
        </w:rPr>
        <w:t>улучшения ее качественных характеристик, и, как следствие, увеличения прибыли,</w:t>
      </w:r>
      <w:r w:rsidR="0058439A" w:rsidRPr="009717F2">
        <w:rPr>
          <w:rStyle w:val="fontstyle01"/>
          <w:rFonts w:ascii="Times New Roman" w:hAnsi="Times New Roman"/>
        </w:rPr>
        <w:t xml:space="preserve"> </w:t>
      </w:r>
      <w:r w:rsidR="00443DC8" w:rsidRPr="009717F2">
        <w:rPr>
          <w:rStyle w:val="fontstyle01"/>
          <w:rFonts w:ascii="Times New Roman" w:hAnsi="Times New Roman"/>
        </w:rPr>
        <w:t xml:space="preserve">руководством сельхозпредприятий проводится целенаправленная работа по </w:t>
      </w:r>
      <w:r w:rsidR="0058439A" w:rsidRPr="009717F2">
        <w:rPr>
          <w:sz w:val="26"/>
          <w:szCs w:val="26"/>
        </w:rPr>
        <w:t xml:space="preserve"> укреплению материально-технической базы и модернизации производства:</w:t>
      </w:r>
    </w:p>
    <w:p w:rsidR="0058439A" w:rsidRPr="009717F2" w:rsidRDefault="0058439A" w:rsidP="003A27D2">
      <w:pPr>
        <w:numPr>
          <w:ilvl w:val="0"/>
          <w:numId w:val="19"/>
        </w:numPr>
        <w:ind w:left="0" w:firstLine="350"/>
        <w:contextualSpacing/>
        <w:jc w:val="both"/>
        <w:rPr>
          <w:sz w:val="26"/>
          <w:szCs w:val="26"/>
        </w:rPr>
      </w:pPr>
      <w:r w:rsidRPr="009717F2">
        <w:rPr>
          <w:sz w:val="26"/>
          <w:szCs w:val="26"/>
        </w:rPr>
        <w:t>обновлен машинно-тракторный парк 28 единицами сельскохозяйственной техники на сумму 119 млн. руб. (больше 2020 г. на 35 млн. руб.);</w:t>
      </w:r>
    </w:p>
    <w:p w:rsidR="0058439A" w:rsidRPr="009717F2" w:rsidRDefault="0058439A" w:rsidP="003A27D2">
      <w:pPr>
        <w:contextualSpacing/>
        <w:jc w:val="both"/>
        <w:rPr>
          <w:sz w:val="26"/>
          <w:szCs w:val="26"/>
        </w:rPr>
      </w:pPr>
      <w:r w:rsidRPr="009717F2">
        <w:rPr>
          <w:sz w:val="26"/>
          <w:szCs w:val="26"/>
        </w:rPr>
        <w:t xml:space="preserve">- в ООО «Мир» введены в эксплуатацию 2 коровника и доильный зал, объем инвестиций  составил 76,8 млн. руб.  </w:t>
      </w:r>
    </w:p>
    <w:p w:rsidR="0058439A" w:rsidRPr="009717F2" w:rsidRDefault="0058439A" w:rsidP="003A27D2">
      <w:pPr>
        <w:contextualSpacing/>
        <w:jc w:val="both"/>
        <w:rPr>
          <w:sz w:val="26"/>
          <w:szCs w:val="26"/>
        </w:rPr>
      </w:pPr>
      <w:r w:rsidRPr="009717F2">
        <w:rPr>
          <w:rStyle w:val="fontstyle01"/>
          <w:rFonts w:ascii="Times New Roman" w:hAnsi="Times New Roman"/>
        </w:rPr>
        <w:t>- в ООО «Племзавод «Пушкинское» построен молочный роботизированный</w:t>
      </w:r>
      <w:r w:rsidRPr="009717F2">
        <w:rPr>
          <w:i/>
          <w:iCs/>
          <w:color w:val="000000"/>
          <w:sz w:val="26"/>
          <w:szCs w:val="26"/>
        </w:rPr>
        <w:br/>
      </w:r>
      <w:r w:rsidRPr="009717F2">
        <w:rPr>
          <w:rStyle w:val="fontstyle01"/>
          <w:rFonts w:ascii="Times New Roman" w:hAnsi="Times New Roman"/>
        </w:rPr>
        <w:t>комплекс на 624</w:t>
      </w:r>
      <w:r w:rsidRPr="009717F2">
        <w:rPr>
          <w:rStyle w:val="fontstyle21"/>
          <w:rFonts w:ascii="Times New Roman" w:hAnsi="Times New Roman"/>
          <w:sz w:val="26"/>
          <w:szCs w:val="26"/>
        </w:rPr>
        <w:t xml:space="preserve"> </w:t>
      </w:r>
      <w:r w:rsidRPr="009717F2">
        <w:rPr>
          <w:rStyle w:val="fontstyle01"/>
          <w:rFonts w:ascii="Times New Roman" w:hAnsi="Times New Roman"/>
        </w:rPr>
        <w:t>головы;</w:t>
      </w:r>
    </w:p>
    <w:p w:rsidR="003A27D2" w:rsidRPr="009717F2" w:rsidRDefault="0058439A" w:rsidP="003A27D2">
      <w:pPr>
        <w:ind w:hanging="153"/>
        <w:jc w:val="both"/>
        <w:rPr>
          <w:sz w:val="26"/>
          <w:szCs w:val="26"/>
        </w:rPr>
      </w:pPr>
      <w:r w:rsidRPr="009717F2">
        <w:rPr>
          <w:sz w:val="26"/>
          <w:szCs w:val="26"/>
        </w:rPr>
        <w:t xml:space="preserve">  - в АО Агрофирма «Сергеевское» пришел новый инвестор, у которого большие планы в области растениеводства, а также в развитии садоводства, возделывание плодово-ягодных культур. В 2021 году заложено 16 га саженцев черной смородины, в планах на 2022 год еще 33 га. В 2023 году планируется закладка яблоневого сада. В 2021 году объем  инвестиций составил 47,2 млн. руб., в том числе на покупку техники 29,8 млн. </w:t>
      </w:r>
    </w:p>
    <w:p w:rsidR="00EC0F25" w:rsidRPr="009717F2" w:rsidRDefault="001D24E4" w:rsidP="003A27D2">
      <w:pPr>
        <w:jc w:val="both"/>
        <w:rPr>
          <w:sz w:val="26"/>
          <w:szCs w:val="26"/>
        </w:rPr>
      </w:pPr>
      <w:r w:rsidRPr="009717F2">
        <w:rPr>
          <w:i/>
          <w:sz w:val="26"/>
          <w:szCs w:val="26"/>
        </w:rPr>
        <w:t xml:space="preserve">     </w:t>
      </w:r>
      <w:r w:rsidR="003A27D2" w:rsidRPr="009717F2">
        <w:rPr>
          <w:i/>
          <w:sz w:val="26"/>
          <w:szCs w:val="26"/>
        </w:rPr>
        <w:t>Об</w:t>
      </w:r>
      <w:r w:rsidR="00EC0F25" w:rsidRPr="009717F2">
        <w:rPr>
          <w:i/>
          <w:sz w:val="26"/>
          <w:szCs w:val="26"/>
        </w:rPr>
        <w:t>щая протяженность автомобильных дорог общего пользования</w:t>
      </w:r>
      <w:r w:rsidR="00EC0F25" w:rsidRPr="009717F2">
        <w:rPr>
          <w:sz w:val="26"/>
          <w:szCs w:val="26"/>
        </w:rPr>
        <w:t xml:space="preserve"> в районе составляет 400,7 км</w:t>
      </w:r>
      <w:r w:rsidR="00EC0F25" w:rsidRPr="009717F2">
        <w:rPr>
          <w:b/>
          <w:sz w:val="26"/>
          <w:szCs w:val="26"/>
        </w:rPr>
        <w:t>.</w:t>
      </w:r>
      <w:r w:rsidR="00EC0F25" w:rsidRPr="009717F2">
        <w:rPr>
          <w:sz w:val="26"/>
          <w:szCs w:val="26"/>
        </w:rPr>
        <w:t xml:space="preserve"> в том числе с твердым покрытием 320,1 км.: </w:t>
      </w:r>
    </w:p>
    <w:p w:rsidR="00EC0F25" w:rsidRPr="009717F2" w:rsidRDefault="00EC0F25" w:rsidP="003A27D2">
      <w:pPr>
        <w:ind w:firstLine="426"/>
        <w:jc w:val="both"/>
        <w:rPr>
          <w:b/>
          <w:sz w:val="26"/>
          <w:szCs w:val="26"/>
        </w:rPr>
      </w:pPr>
      <w:r w:rsidRPr="009717F2">
        <w:rPr>
          <w:sz w:val="26"/>
          <w:szCs w:val="26"/>
        </w:rPr>
        <w:t xml:space="preserve">- </w:t>
      </w:r>
      <w:r w:rsidRPr="009717F2">
        <w:rPr>
          <w:b/>
          <w:sz w:val="26"/>
          <w:szCs w:val="26"/>
        </w:rPr>
        <w:t xml:space="preserve">дороги регионального или межмуниципального значения, находящиеся в государственной собственности </w:t>
      </w:r>
      <w:r w:rsidRPr="009717F2">
        <w:rPr>
          <w:sz w:val="26"/>
          <w:szCs w:val="26"/>
        </w:rPr>
        <w:t>273,2 км</w:t>
      </w:r>
      <w:r w:rsidRPr="009717F2">
        <w:rPr>
          <w:b/>
          <w:sz w:val="26"/>
          <w:szCs w:val="26"/>
        </w:rPr>
        <w:t xml:space="preserve">, </w:t>
      </w:r>
      <w:r w:rsidRPr="009717F2">
        <w:rPr>
          <w:sz w:val="26"/>
          <w:szCs w:val="26"/>
        </w:rPr>
        <w:t>в том числе с твердым покрытием 272,3 км. (в соответствии с постановлением Правительства Нижегородской области от 27.05.2008 г.                                                 № 207</w:t>
      </w:r>
      <w:r w:rsidR="00461680" w:rsidRPr="009717F2">
        <w:rPr>
          <w:sz w:val="26"/>
          <w:szCs w:val="26"/>
        </w:rPr>
        <w:t xml:space="preserve"> </w:t>
      </w:r>
      <w:r w:rsidRPr="009717F2">
        <w:rPr>
          <w:sz w:val="26"/>
          <w:szCs w:val="26"/>
        </w:rPr>
        <w:t>«Об утверждении перечня автомобильных дорог общего пользования регионального или межмуниципального значения, находящихся в государственной собственности Нижегородской области».</w:t>
      </w:r>
    </w:p>
    <w:p w:rsidR="00EC0F25" w:rsidRPr="009717F2" w:rsidRDefault="00EC0F25" w:rsidP="003A27D2">
      <w:pPr>
        <w:ind w:firstLine="426"/>
        <w:jc w:val="both"/>
        <w:rPr>
          <w:i/>
          <w:sz w:val="26"/>
          <w:szCs w:val="26"/>
        </w:rPr>
      </w:pPr>
      <w:r w:rsidRPr="009717F2">
        <w:rPr>
          <w:sz w:val="26"/>
          <w:szCs w:val="26"/>
        </w:rPr>
        <w:t xml:space="preserve">- </w:t>
      </w:r>
      <w:r w:rsidRPr="009717F2">
        <w:rPr>
          <w:b/>
          <w:sz w:val="26"/>
          <w:szCs w:val="26"/>
        </w:rPr>
        <w:t xml:space="preserve">муниципальные дороги </w:t>
      </w:r>
      <w:r w:rsidRPr="009717F2">
        <w:rPr>
          <w:sz w:val="26"/>
          <w:szCs w:val="26"/>
        </w:rPr>
        <w:t>127,5 км, в том числе с твердым покрытием 47,8 км. (согласно статистического отчета 3-ДГ(МО). Не отвечают нормативным требованиям 69,9% муниципальных дорог</w:t>
      </w:r>
      <w:r w:rsidRPr="009717F2">
        <w:rPr>
          <w:i/>
          <w:sz w:val="26"/>
          <w:szCs w:val="26"/>
        </w:rPr>
        <w:t xml:space="preserve">.  </w:t>
      </w:r>
    </w:p>
    <w:p w:rsidR="004226D9" w:rsidRPr="009717F2" w:rsidRDefault="00EC0F25" w:rsidP="004226D9">
      <w:pPr>
        <w:pStyle w:val="paragraph"/>
        <w:spacing w:before="0" w:beforeAutospacing="0" w:after="0" w:afterAutospacing="0"/>
        <w:ind w:firstLine="720"/>
        <w:jc w:val="both"/>
        <w:textAlignment w:val="baseline"/>
        <w:rPr>
          <w:sz w:val="26"/>
          <w:szCs w:val="26"/>
        </w:rPr>
      </w:pPr>
      <w:r w:rsidRPr="009717F2">
        <w:rPr>
          <w:sz w:val="26"/>
          <w:szCs w:val="26"/>
        </w:rPr>
        <w:t>В 2021 году</w:t>
      </w:r>
      <w:r w:rsidR="004226D9" w:rsidRPr="009717F2">
        <w:rPr>
          <w:sz w:val="26"/>
          <w:szCs w:val="26"/>
        </w:rPr>
        <w:t xml:space="preserve"> проведен большой объем работ по ремонту покрытия проезжей части автомобильных дорог протяженностью 21,453 км  в</w:t>
      </w:r>
      <w:r w:rsidR="004226D9" w:rsidRPr="009717F2">
        <w:rPr>
          <w:bCs/>
          <w:sz w:val="26"/>
          <w:szCs w:val="26"/>
        </w:rPr>
        <w:t xml:space="preserve"> рамках национального проекта «Безопасные и качественные автомобильные дороги»</w:t>
      </w:r>
      <w:r w:rsidR="004226D9" w:rsidRPr="009717F2">
        <w:rPr>
          <w:sz w:val="26"/>
          <w:szCs w:val="26"/>
        </w:rPr>
        <w:t>:-1 дорога местного значения, протяженностью 0,653</w:t>
      </w:r>
      <w:r w:rsidR="005E074F" w:rsidRPr="009717F2">
        <w:rPr>
          <w:sz w:val="26"/>
          <w:szCs w:val="26"/>
        </w:rPr>
        <w:t xml:space="preserve"> </w:t>
      </w:r>
      <w:r w:rsidR="004226D9" w:rsidRPr="009717F2">
        <w:rPr>
          <w:sz w:val="26"/>
          <w:szCs w:val="26"/>
        </w:rPr>
        <w:t>км</w:t>
      </w:r>
      <w:r w:rsidR="005E074F" w:rsidRPr="009717F2">
        <w:rPr>
          <w:sz w:val="26"/>
          <w:szCs w:val="26"/>
        </w:rPr>
        <w:t>;</w:t>
      </w:r>
    </w:p>
    <w:p w:rsidR="004226D9" w:rsidRPr="009717F2" w:rsidRDefault="004226D9" w:rsidP="004226D9">
      <w:pPr>
        <w:ind w:firstLine="720"/>
        <w:jc w:val="both"/>
        <w:textAlignment w:val="baseline"/>
        <w:rPr>
          <w:sz w:val="26"/>
          <w:szCs w:val="26"/>
        </w:rPr>
      </w:pPr>
      <w:r w:rsidRPr="009717F2">
        <w:rPr>
          <w:sz w:val="26"/>
          <w:szCs w:val="26"/>
        </w:rPr>
        <w:t xml:space="preserve">    -3 дороги регионального значения, протяженностью 20,8 км.;</w:t>
      </w:r>
    </w:p>
    <w:p w:rsidR="004226D9" w:rsidRPr="009717F2" w:rsidRDefault="004226D9" w:rsidP="004226D9">
      <w:pPr>
        <w:jc w:val="both"/>
        <w:rPr>
          <w:rFonts w:eastAsia="Calibri"/>
          <w:sz w:val="26"/>
          <w:szCs w:val="26"/>
          <w:shd w:val="clear" w:color="auto" w:fill="FFFFFF"/>
        </w:rPr>
      </w:pPr>
      <w:r w:rsidRPr="009717F2">
        <w:rPr>
          <w:rFonts w:eastAsia="Calibri"/>
          <w:sz w:val="26"/>
          <w:szCs w:val="26"/>
          <w:shd w:val="clear" w:color="auto" w:fill="FFFFFF"/>
        </w:rPr>
        <w:t xml:space="preserve">  Объем финансирования составил 161,815 млн. руб.</w:t>
      </w:r>
    </w:p>
    <w:p w:rsidR="004226D9" w:rsidRPr="009717F2" w:rsidRDefault="00EC0F25" w:rsidP="003A27D2">
      <w:pPr>
        <w:ind w:firstLine="426"/>
        <w:jc w:val="both"/>
        <w:rPr>
          <w:sz w:val="26"/>
          <w:szCs w:val="26"/>
        </w:rPr>
      </w:pPr>
      <w:r w:rsidRPr="009717F2">
        <w:rPr>
          <w:sz w:val="26"/>
          <w:szCs w:val="26"/>
        </w:rPr>
        <w:t>- за счет доходов от уплаты акцизов отремонтировано 4,8 тыс.</w:t>
      </w:r>
      <w:r w:rsidR="004226D9" w:rsidRPr="009717F2">
        <w:rPr>
          <w:sz w:val="26"/>
          <w:szCs w:val="26"/>
        </w:rPr>
        <w:t xml:space="preserve"> </w:t>
      </w:r>
      <w:r w:rsidRPr="009717F2">
        <w:rPr>
          <w:sz w:val="26"/>
          <w:szCs w:val="26"/>
        </w:rPr>
        <w:t>кв.</w:t>
      </w:r>
      <w:r w:rsidR="004226D9" w:rsidRPr="009717F2">
        <w:rPr>
          <w:sz w:val="26"/>
          <w:szCs w:val="26"/>
        </w:rPr>
        <w:t xml:space="preserve"> </w:t>
      </w:r>
      <w:r w:rsidRPr="009717F2">
        <w:rPr>
          <w:sz w:val="26"/>
          <w:szCs w:val="26"/>
        </w:rPr>
        <w:t xml:space="preserve">м. </w:t>
      </w:r>
      <w:r w:rsidR="004226D9" w:rsidRPr="009717F2">
        <w:rPr>
          <w:sz w:val="26"/>
          <w:szCs w:val="26"/>
        </w:rPr>
        <w:t xml:space="preserve"> муниципальных </w:t>
      </w:r>
      <w:r w:rsidRPr="009717F2">
        <w:rPr>
          <w:sz w:val="26"/>
          <w:szCs w:val="26"/>
        </w:rPr>
        <w:t xml:space="preserve">дорог. </w:t>
      </w:r>
    </w:p>
    <w:p w:rsidR="00EC0F25" w:rsidRPr="009717F2" w:rsidRDefault="00EC0F25" w:rsidP="003A27D2">
      <w:pPr>
        <w:ind w:firstLine="426"/>
        <w:jc w:val="both"/>
        <w:rPr>
          <w:sz w:val="26"/>
          <w:szCs w:val="26"/>
        </w:rPr>
      </w:pPr>
      <w:r w:rsidRPr="009717F2">
        <w:rPr>
          <w:sz w:val="26"/>
          <w:szCs w:val="26"/>
        </w:rPr>
        <w:t>В 2022-2024 гг. планируется проведение ремонта муниципальных дорог объемом 0,5 тыс.</w:t>
      </w:r>
      <w:r w:rsidR="00845685" w:rsidRPr="009717F2">
        <w:rPr>
          <w:sz w:val="26"/>
          <w:szCs w:val="26"/>
        </w:rPr>
        <w:t xml:space="preserve"> </w:t>
      </w:r>
      <w:r w:rsidRPr="009717F2">
        <w:rPr>
          <w:sz w:val="26"/>
          <w:szCs w:val="26"/>
        </w:rPr>
        <w:t>кв.</w:t>
      </w:r>
      <w:r w:rsidR="00845685" w:rsidRPr="009717F2">
        <w:rPr>
          <w:sz w:val="26"/>
          <w:szCs w:val="26"/>
        </w:rPr>
        <w:t xml:space="preserve"> </w:t>
      </w:r>
      <w:r w:rsidRPr="009717F2">
        <w:rPr>
          <w:sz w:val="26"/>
          <w:szCs w:val="26"/>
        </w:rPr>
        <w:t>м. ежегодно за счет доходов от уплаты акцизов.</w:t>
      </w:r>
    </w:p>
    <w:p w:rsidR="00EC0F25" w:rsidRPr="009717F2" w:rsidRDefault="00EC0F25" w:rsidP="003A27D2">
      <w:pPr>
        <w:tabs>
          <w:tab w:val="left" w:pos="0"/>
        </w:tabs>
        <w:ind w:firstLine="426"/>
        <w:jc w:val="both"/>
        <w:rPr>
          <w:sz w:val="26"/>
          <w:szCs w:val="26"/>
        </w:rPr>
      </w:pPr>
      <w:r w:rsidRPr="009717F2">
        <w:rPr>
          <w:b/>
          <w:sz w:val="26"/>
          <w:szCs w:val="26"/>
        </w:rPr>
        <w:t>Пассажирские перевозки</w:t>
      </w:r>
      <w:r w:rsidRPr="009717F2">
        <w:rPr>
          <w:sz w:val="26"/>
          <w:szCs w:val="26"/>
        </w:rPr>
        <w:t xml:space="preserve"> на внутрирайонных и междугородних маршрутах осуществляет предприятие ООО «Автотранспортное предприятие «Болдино-Н» (далее – ООО «АП «Болдино-Н»). Двенадцать малочисленных населенных пунктов района (из них 8 с численностью до 10 человек) не имеют регулярного автобусного сообщения, что составило в 2021 году 1,</w:t>
      </w:r>
      <w:r w:rsidR="003F4FA5" w:rsidRPr="009717F2">
        <w:rPr>
          <w:sz w:val="26"/>
          <w:szCs w:val="26"/>
        </w:rPr>
        <w:t>19</w:t>
      </w:r>
      <w:r w:rsidRPr="009717F2">
        <w:rPr>
          <w:sz w:val="26"/>
          <w:szCs w:val="26"/>
        </w:rPr>
        <w:t xml:space="preserve">% населения района. Снижение значения показателя </w:t>
      </w:r>
      <w:r w:rsidRPr="009717F2">
        <w:rPr>
          <w:i/>
          <w:sz w:val="26"/>
          <w:szCs w:val="26"/>
        </w:rPr>
        <w:t>«доля населения, проживающего в населенных пунктах, не имеющих регулярного автобусного сообщения с административным центром района, в общей численности населения района</w:t>
      </w:r>
      <w:r w:rsidRPr="009717F2">
        <w:rPr>
          <w:sz w:val="26"/>
          <w:szCs w:val="26"/>
        </w:rPr>
        <w:t>» с 1,3</w:t>
      </w:r>
      <w:r w:rsidR="003F4FA5" w:rsidRPr="009717F2">
        <w:rPr>
          <w:sz w:val="26"/>
          <w:szCs w:val="26"/>
        </w:rPr>
        <w:t>2</w:t>
      </w:r>
      <w:r w:rsidRPr="009717F2">
        <w:rPr>
          <w:sz w:val="26"/>
          <w:szCs w:val="26"/>
        </w:rPr>
        <w:t xml:space="preserve"> % в 201</w:t>
      </w:r>
      <w:r w:rsidR="003F4FA5" w:rsidRPr="009717F2">
        <w:rPr>
          <w:sz w:val="26"/>
          <w:szCs w:val="26"/>
        </w:rPr>
        <w:t>8</w:t>
      </w:r>
      <w:r w:rsidRPr="009717F2">
        <w:rPr>
          <w:sz w:val="26"/>
          <w:szCs w:val="26"/>
        </w:rPr>
        <w:t xml:space="preserve"> году до 1,</w:t>
      </w:r>
      <w:r w:rsidR="003F4FA5" w:rsidRPr="009717F2">
        <w:rPr>
          <w:sz w:val="26"/>
          <w:szCs w:val="26"/>
        </w:rPr>
        <w:t>19</w:t>
      </w:r>
      <w:r w:rsidRPr="009717F2">
        <w:rPr>
          <w:sz w:val="26"/>
          <w:szCs w:val="26"/>
        </w:rPr>
        <w:t xml:space="preserve">% в 2021 году, обусловлено естественной убылью населения. Для решения проблемы </w:t>
      </w:r>
      <w:r w:rsidRPr="009717F2">
        <w:rPr>
          <w:sz w:val="26"/>
          <w:szCs w:val="26"/>
        </w:rPr>
        <w:lastRenderedPageBreak/>
        <w:t>транспортного сообщения в районе работает 4 единицы зарегистрированных такси, один человек работает на междугороднем маршруте.</w:t>
      </w:r>
    </w:p>
    <w:p w:rsidR="00EC0F25" w:rsidRPr="009717F2" w:rsidRDefault="00EC0F25" w:rsidP="003A27D2">
      <w:pPr>
        <w:tabs>
          <w:tab w:val="left" w:pos="0"/>
        </w:tabs>
        <w:ind w:firstLine="426"/>
        <w:jc w:val="both"/>
        <w:rPr>
          <w:sz w:val="26"/>
          <w:szCs w:val="26"/>
        </w:rPr>
      </w:pPr>
      <w:r w:rsidRPr="009717F2">
        <w:rPr>
          <w:sz w:val="26"/>
          <w:szCs w:val="26"/>
        </w:rPr>
        <w:t>ООО «АП «Болдино-Н» с 1 апреля 2022 г. прекратил свою деятельность</w:t>
      </w:r>
      <w:r w:rsidR="003F4FA5" w:rsidRPr="009717F2">
        <w:rPr>
          <w:sz w:val="26"/>
          <w:szCs w:val="26"/>
        </w:rPr>
        <w:t>,</w:t>
      </w:r>
      <w:r w:rsidRPr="009717F2">
        <w:rPr>
          <w:sz w:val="26"/>
          <w:szCs w:val="26"/>
        </w:rPr>
        <w:t xml:space="preserve"> </w:t>
      </w:r>
      <w:r w:rsidR="003F4FA5" w:rsidRPr="009717F2">
        <w:rPr>
          <w:sz w:val="26"/>
          <w:szCs w:val="26"/>
        </w:rPr>
        <w:t>в</w:t>
      </w:r>
      <w:r w:rsidRPr="009717F2">
        <w:rPr>
          <w:sz w:val="26"/>
          <w:szCs w:val="26"/>
        </w:rPr>
        <w:t xml:space="preserve"> связи с чем администрацией Большеболдинского муниципального района ведется работа по возрождению муниципального автотранспортного предприятия.</w:t>
      </w:r>
    </w:p>
    <w:p w:rsidR="003F4FA5" w:rsidRPr="009717F2" w:rsidRDefault="00C83166" w:rsidP="003A27D2">
      <w:pPr>
        <w:widowControl w:val="0"/>
        <w:autoSpaceDE w:val="0"/>
        <w:autoSpaceDN w:val="0"/>
        <w:adjustRightInd w:val="0"/>
        <w:ind w:firstLine="426"/>
        <w:jc w:val="both"/>
        <w:rPr>
          <w:b/>
          <w:sz w:val="26"/>
          <w:szCs w:val="26"/>
        </w:rPr>
      </w:pPr>
      <w:r w:rsidRPr="009717F2">
        <w:rPr>
          <w:sz w:val="26"/>
          <w:szCs w:val="26"/>
        </w:rPr>
        <w:t>Важный социально-экономический показатель уровня жизни населения – доходы. В структуре денежных доходов населения основным источником является оплата труда.</w:t>
      </w:r>
    </w:p>
    <w:p w:rsidR="00B335C2" w:rsidRPr="009717F2" w:rsidRDefault="00B335C2" w:rsidP="003A27D2">
      <w:pPr>
        <w:widowControl w:val="0"/>
        <w:autoSpaceDE w:val="0"/>
        <w:autoSpaceDN w:val="0"/>
        <w:adjustRightInd w:val="0"/>
        <w:ind w:firstLine="426"/>
        <w:jc w:val="both"/>
        <w:rPr>
          <w:sz w:val="26"/>
          <w:szCs w:val="26"/>
        </w:rPr>
      </w:pPr>
      <w:r w:rsidRPr="009717F2">
        <w:rPr>
          <w:b/>
          <w:i/>
          <w:sz w:val="26"/>
          <w:szCs w:val="26"/>
        </w:rPr>
        <w:t xml:space="preserve">Среднемесячная номинальная </w:t>
      </w:r>
      <w:r w:rsidR="00EA26A4" w:rsidRPr="009717F2">
        <w:rPr>
          <w:b/>
          <w:i/>
          <w:sz w:val="26"/>
          <w:szCs w:val="26"/>
        </w:rPr>
        <w:t>заработн</w:t>
      </w:r>
      <w:r w:rsidRPr="009717F2">
        <w:rPr>
          <w:b/>
          <w:i/>
          <w:sz w:val="26"/>
          <w:szCs w:val="26"/>
        </w:rPr>
        <w:t>ая</w:t>
      </w:r>
      <w:r w:rsidR="00EA26A4" w:rsidRPr="009717F2">
        <w:rPr>
          <w:b/>
          <w:i/>
          <w:sz w:val="26"/>
          <w:szCs w:val="26"/>
        </w:rPr>
        <w:t xml:space="preserve"> плат</w:t>
      </w:r>
      <w:r w:rsidRPr="009717F2">
        <w:rPr>
          <w:b/>
          <w:i/>
          <w:sz w:val="26"/>
          <w:szCs w:val="26"/>
        </w:rPr>
        <w:t>а</w:t>
      </w:r>
      <w:r w:rsidR="00160779" w:rsidRPr="009717F2">
        <w:rPr>
          <w:b/>
          <w:i/>
          <w:sz w:val="26"/>
          <w:szCs w:val="26"/>
        </w:rPr>
        <w:t xml:space="preserve"> по</w:t>
      </w:r>
      <w:r w:rsidRPr="009717F2">
        <w:rPr>
          <w:b/>
          <w:i/>
          <w:sz w:val="26"/>
          <w:szCs w:val="26"/>
        </w:rPr>
        <w:t xml:space="preserve"> </w:t>
      </w:r>
      <w:r w:rsidR="00160779" w:rsidRPr="009717F2">
        <w:rPr>
          <w:b/>
          <w:i/>
          <w:sz w:val="26"/>
          <w:szCs w:val="26"/>
        </w:rPr>
        <w:t>район</w:t>
      </w:r>
      <w:r w:rsidR="00C90554" w:rsidRPr="009717F2">
        <w:rPr>
          <w:b/>
          <w:i/>
          <w:sz w:val="26"/>
          <w:szCs w:val="26"/>
        </w:rPr>
        <w:t>у</w:t>
      </w:r>
      <w:r w:rsidR="00160779" w:rsidRPr="009717F2">
        <w:rPr>
          <w:b/>
          <w:i/>
          <w:sz w:val="26"/>
          <w:szCs w:val="26"/>
        </w:rPr>
        <w:t xml:space="preserve"> за  </w:t>
      </w:r>
      <w:r w:rsidR="00C90554" w:rsidRPr="009717F2">
        <w:rPr>
          <w:b/>
          <w:i/>
          <w:sz w:val="26"/>
          <w:szCs w:val="26"/>
        </w:rPr>
        <w:t xml:space="preserve">                   </w:t>
      </w:r>
      <w:r w:rsidR="00160779" w:rsidRPr="009717F2">
        <w:rPr>
          <w:b/>
          <w:i/>
          <w:sz w:val="26"/>
          <w:szCs w:val="26"/>
        </w:rPr>
        <w:t>2021 год</w:t>
      </w:r>
      <w:r w:rsidR="00596B04" w:rsidRPr="009717F2">
        <w:rPr>
          <w:b/>
          <w:i/>
          <w:sz w:val="26"/>
          <w:szCs w:val="26"/>
        </w:rPr>
        <w:t xml:space="preserve"> </w:t>
      </w:r>
      <w:r w:rsidRPr="009717F2">
        <w:rPr>
          <w:b/>
          <w:i/>
          <w:sz w:val="26"/>
          <w:szCs w:val="26"/>
        </w:rPr>
        <w:t>составил</w:t>
      </w:r>
      <w:r w:rsidR="00C90554" w:rsidRPr="009717F2">
        <w:rPr>
          <w:b/>
          <w:i/>
          <w:sz w:val="26"/>
          <w:szCs w:val="26"/>
        </w:rPr>
        <w:t>а</w:t>
      </w:r>
      <w:r w:rsidRPr="009717F2">
        <w:rPr>
          <w:b/>
          <w:i/>
          <w:sz w:val="26"/>
          <w:szCs w:val="26"/>
        </w:rPr>
        <w:t xml:space="preserve"> </w:t>
      </w:r>
      <w:r w:rsidR="00495941" w:rsidRPr="009717F2">
        <w:rPr>
          <w:b/>
          <w:i/>
          <w:sz w:val="26"/>
          <w:szCs w:val="26"/>
        </w:rPr>
        <w:t>2</w:t>
      </w:r>
      <w:r w:rsidRPr="009717F2">
        <w:rPr>
          <w:b/>
          <w:i/>
          <w:sz w:val="26"/>
          <w:szCs w:val="26"/>
        </w:rPr>
        <w:t>9668</w:t>
      </w:r>
      <w:r w:rsidR="004F0758" w:rsidRPr="009717F2">
        <w:rPr>
          <w:b/>
          <w:i/>
          <w:sz w:val="26"/>
          <w:szCs w:val="26"/>
        </w:rPr>
        <w:t xml:space="preserve"> </w:t>
      </w:r>
      <w:r w:rsidR="00596B04" w:rsidRPr="009717F2">
        <w:rPr>
          <w:b/>
          <w:i/>
          <w:sz w:val="26"/>
          <w:szCs w:val="26"/>
        </w:rPr>
        <w:t>руб</w:t>
      </w:r>
      <w:r w:rsidR="00596B04" w:rsidRPr="009717F2">
        <w:rPr>
          <w:i/>
          <w:sz w:val="26"/>
          <w:szCs w:val="26"/>
        </w:rPr>
        <w:t>.,</w:t>
      </w:r>
      <w:r w:rsidR="00596B04" w:rsidRPr="009717F2">
        <w:rPr>
          <w:sz w:val="26"/>
          <w:szCs w:val="26"/>
        </w:rPr>
        <w:t xml:space="preserve"> темп роста к уровню 20</w:t>
      </w:r>
      <w:r w:rsidRPr="009717F2">
        <w:rPr>
          <w:sz w:val="26"/>
          <w:szCs w:val="26"/>
        </w:rPr>
        <w:t>20</w:t>
      </w:r>
      <w:r w:rsidR="00AA1C3E" w:rsidRPr="009717F2">
        <w:rPr>
          <w:sz w:val="26"/>
          <w:szCs w:val="26"/>
        </w:rPr>
        <w:t xml:space="preserve"> года 10</w:t>
      </w:r>
      <w:r w:rsidR="004F0758" w:rsidRPr="009717F2">
        <w:rPr>
          <w:sz w:val="26"/>
          <w:szCs w:val="26"/>
        </w:rPr>
        <w:t>8</w:t>
      </w:r>
      <w:r w:rsidR="00AA1C3E" w:rsidRPr="009717F2">
        <w:rPr>
          <w:sz w:val="26"/>
          <w:szCs w:val="26"/>
        </w:rPr>
        <w:t>,</w:t>
      </w:r>
      <w:r w:rsidRPr="009717F2">
        <w:rPr>
          <w:sz w:val="26"/>
          <w:szCs w:val="26"/>
        </w:rPr>
        <w:t>1%</w:t>
      </w:r>
      <w:r w:rsidR="00C90554" w:rsidRPr="009717F2">
        <w:rPr>
          <w:sz w:val="26"/>
          <w:szCs w:val="26"/>
        </w:rPr>
        <w:t xml:space="preserve"> в том числе</w:t>
      </w:r>
      <w:r w:rsidRPr="009717F2">
        <w:rPr>
          <w:sz w:val="26"/>
          <w:szCs w:val="26"/>
        </w:rPr>
        <w:t>:</w:t>
      </w:r>
    </w:p>
    <w:p w:rsidR="00B07A21" w:rsidRPr="009717F2" w:rsidRDefault="00596B04" w:rsidP="003A27D2">
      <w:pPr>
        <w:widowControl w:val="0"/>
        <w:autoSpaceDE w:val="0"/>
        <w:autoSpaceDN w:val="0"/>
        <w:adjustRightInd w:val="0"/>
        <w:ind w:firstLine="426"/>
        <w:jc w:val="both"/>
        <w:rPr>
          <w:i/>
          <w:sz w:val="26"/>
          <w:szCs w:val="26"/>
        </w:rPr>
      </w:pPr>
      <w:r w:rsidRPr="009717F2">
        <w:rPr>
          <w:i/>
          <w:sz w:val="26"/>
          <w:szCs w:val="26"/>
        </w:rPr>
        <w:t xml:space="preserve"> </w:t>
      </w:r>
      <w:r w:rsidR="00B335C2" w:rsidRPr="009717F2">
        <w:rPr>
          <w:i/>
          <w:sz w:val="26"/>
          <w:szCs w:val="26"/>
        </w:rPr>
        <w:t>-</w:t>
      </w:r>
      <w:r w:rsidR="003454F5" w:rsidRPr="009717F2">
        <w:rPr>
          <w:i/>
          <w:sz w:val="26"/>
          <w:szCs w:val="26"/>
        </w:rPr>
        <w:t xml:space="preserve"> </w:t>
      </w:r>
      <w:r w:rsidRPr="009717F2">
        <w:rPr>
          <w:i/>
          <w:sz w:val="26"/>
          <w:szCs w:val="26"/>
        </w:rPr>
        <w:t>крупных и средних предприятий</w:t>
      </w:r>
      <w:r w:rsidR="00EE3193" w:rsidRPr="009717F2">
        <w:rPr>
          <w:i/>
          <w:sz w:val="26"/>
          <w:szCs w:val="26"/>
        </w:rPr>
        <w:t xml:space="preserve"> и некоммерческих организаций</w:t>
      </w:r>
      <w:r w:rsidRPr="009717F2">
        <w:rPr>
          <w:i/>
          <w:sz w:val="26"/>
          <w:szCs w:val="26"/>
        </w:rPr>
        <w:t xml:space="preserve"> </w:t>
      </w:r>
      <w:r w:rsidR="00B335C2" w:rsidRPr="009717F2">
        <w:rPr>
          <w:i/>
          <w:sz w:val="26"/>
          <w:szCs w:val="26"/>
        </w:rPr>
        <w:t>32995,80</w:t>
      </w:r>
      <w:r w:rsidRPr="009717F2">
        <w:rPr>
          <w:i/>
          <w:sz w:val="26"/>
          <w:szCs w:val="26"/>
        </w:rPr>
        <w:t xml:space="preserve"> руб., темп роста  </w:t>
      </w:r>
      <w:r w:rsidR="001E505C" w:rsidRPr="009717F2">
        <w:rPr>
          <w:i/>
          <w:sz w:val="26"/>
          <w:szCs w:val="26"/>
        </w:rPr>
        <w:t>1</w:t>
      </w:r>
      <w:r w:rsidR="00B335C2" w:rsidRPr="009717F2">
        <w:rPr>
          <w:i/>
          <w:sz w:val="26"/>
          <w:szCs w:val="26"/>
        </w:rPr>
        <w:t>12</w:t>
      </w:r>
      <w:r w:rsidRPr="009717F2">
        <w:rPr>
          <w:i/>
          <w:sz w:val="26"/>
          <w:szCs w:val="26"/>
        </w:rPr>
        <w:t>%</w:t>
      </w:r>
      <w:r w:rsidR="00B335C2" w:rsidRPr="009717F2">
        <w:rPr>
          <w:i/>
          <w:sz w:val="26"/>
          <w:szCs w:val="26"/>
        </w:rPr>
        <w:t>;</w:t>
      </w:r>
    </w:p>
    <w:p w:rsidR="00055C5F" w:rsidRPr="009717F2" w:rsidRDefault="003454F5" w:rsidP="003A27D2">
      <w:pPr>
        <w:widowControl w:val="0"/>
        <w:autoSpaceDE w:val="0"/>
        <w:autoSpaceDN w:val="0"/>
        <w:adjustRightInd w:val="0"/>
        <w:jc w:val="both"/>
        <w:rPr>
          <w:i/>
          <w:sz w:val="26"/>
          <w:szCs w:val="26"/>
        </w:rPr>
      </w:pPr>
      <w:r w:rsidRPr="009717F2">
        <w:rPr>
          <w:i/>
          <w:sz w:val="26"/>
          <w:szCs w:val="26"/>
        </w:rPr>
        <w:t xml:space="preserve">       </w:t>
      </w:r>
      <w:r w:rsidR="00055C5F" w:rsidRPr="009717F2">
        <w:rPr>
          <w:i/>
          <w:sz w:val="26"/>
          <w:szCs w:val="26"/>
        </w:rPr>
        <w:t>-</w:t>
      </w:r>
      <w:r w:rsidR="00C83166" w:rsidRPr="009717F2">
        <w:rPr>
          <w:i/>
          <w:sz w:val="26"/>
          <w:szCs w:val="26"/>
        </w:rPr>
        <w:t xml:space="preserve"> </w:t>
      </w:r>
      <w:r w:rsidR="00055C5F" w:rsidRPr="009717F2">
        <w:rPr>
          <w:i/>
          <w:sz w:val="26"/>
          <w:szCs w:val="26"/>
        </w:rPr>
        <w:t>муниципальных</w:t>
      </w:r>
      <w:r w:rsidR="00E6194F" w:rsidRPr="009717F2">
        <w:rPr>
          <w:i/>
          <w:sz w:val="26"/>
          <w:szCs w:val="26"/>
        </w:rPr>
        <w:t xml:space="preserve"> </w:t>
      </w:r>
      <w:r w:rsidR="00055C5F" w:rsidRPr="009717F2">
        <w:rPr>
          <w:i/>
          <w:sz w:val="26"/>
          <w:szCs w:val="26"/>
        </w:rPr>
        <w:t>д</w:t>
      </w:r>
      <w:r w:rsidR="007171CA" w:rsidRPr="009717F2">
        <w:rPr>
          <w:i/>
          <w:sz w:val="26"/>
          <w:szCs w:val="26"/>
        </w:rPr>
        <w:t>ошкольных образовательных учреждений</w:t>
      </w:r>
      <w:r w:rsidR="00E6194F" w:rsidRPr="009717F2">
        <w:rPr>
          <w:i/>
          <w:sz w:val="26"/>
          <w:szCs w:val="26"/>
        </w:rPr>
        <w:t>-</w:t>
      </w:r>
      <w:r w:rsidRPr="009717F2">
        <w:rPr>
          <w:i/>
          <w:sz w:val="26"/>
          <w:szCs w:val="26"/>
        </w:rPr>
        <w:t xml:space="preserve">                   26357,7 руб. (101</w:t>
      </w:r>
      <w:r w:rsidR="00E6194F" w:rsidRPr="009717F2">
        <w:rPr>
          <w:i/>
          <w:sz w:val="26"/>
          <w:szCs w:val="26"/>
        </w:rPr>
        <w:t>,</w:t>
      </w:r>
      <w:r w:rsidRPr="009717F2">
        <w:rPr>
          <w:i/>
          <w:sz w:val="26"/>
          <w:szCs w:val="26"/>
        </w:rPr>
        <w:t>6</w:t>
      </w:r>
      <w:r w:rsidR="00E6194F" w:rsidRPr="009717F2">
        <w:rPr>
          <w:i/>
          <w:sz w:val="26"/>
          <w:szCs w:val="26"/>
        </w:rPr>
        <w:t>%);</w:t>
      </w:r>
    </w:p>
    <w:p w:rsidR="00E6194F" w:rsidRPr="009717F2" w:rsidRDefault="003454F5" w:rsidP="003A27D2">
      <w:pPr>
        <w:widowControl w:val="0"/>
        <w:autoSpaceDE w:val="0"/>
        <w:autoSpaceDN w:val="0"/>
        <w:adjustRightInd w:val="0"/>
        <w:ind w:hanging="142"/>
        <w:jc w:val="both"/>
        <w:rPr>
          <w:i/>
          <w:sz w:val="26"/>
          <w:szCs w:val="26"/>
        </w:rPr>
      </w:pPr>
      <w:r w:rsidRPr="009717F2">
        <w:rPr>
          <w:i/>
          <w:sz w:val="26"/>
          <w:szCs w:val="26"/>
        </w:rPr>
        <w:t xml:space="preserve">         </w:t>
      </w:r>
      <w:r w:rsidR="00E6194F" w:rsidRPr="009717F2">
        <w:rPr>
          <w:i/>
          <w:sz w:val="26"/>
          <w:szCs w:val="26"/>
        </w:rPr>
        <w:t>-</w:t>
      </w:r>
      <w:r w:rsidRPr="009717F2">
        <w:rPr>
          <w:i/>
          <w:sz w:val="26"/>
          <w:szCs w:val="26"/>
        </w:rPr>
        <w:t xml:space="preserve"> </w:t>
      </w:r>
      <w:r w:rsidR="00E6194F" w:rsidRPr="009717F2">
        <w:rPr>
          <w:i/>
          <w:sz w:val="26"/>
          <w:szCs w:val="26"/>
        </w:rPr>
        <w:t>муниципальных общеобразовательных учреждений -3</w:t>
      </w:r>
      <w:r w:rsidRPr="009717F2">
        <w:rPr>
          <w:i/>
          <w:sz w:val="26"/>
          <w:szCs w:val="26"/>
        </w:rPr>
        <w:t>3238,20</w:t>
      </w:r>
      <w:r w:rsidR="00E6194F" w:rsidRPr="009717F2">
        <w:rPr>
          <w:i/>
          <w:sz w:val="26"/>
          <w:szCs w:val="26"/>
        </w:rPr>
        <w:t xml:space="preserve"> руб. (10</w:t>
      </w:r>
      <w:r w:rsidRPr="009717F2">
        <w:rPr>
          <w:i/>
          <w:sz w:val="26"/>
          <w:szCs w:val="26"/>
        </w:rPr>
        <w:t>8,4</w:t>
      </w:r>
      <w:r w:rsidR="00E6194F" w:rsidRPr="009717F2">
        <w:rPr>
          <w:i/>
          <w:sz w:val="26"/>
          <w:szCs w:val="26"/>
        </w:rPr>
        <w:t>%);</w:t>
      </w:r>
    </w:p>
    <w:p w:rsidR="00E6194F" w:rsidRPr="009717F2" w:rsidRDefault="003454F5" w:rsidP="003A27D2">
      <w:pPr>
        <w:widowControl w:val="0"/>
        <w:autoSpaceDE w:val="0"/>
        <w:autoSpaceDN w:val="0"/>
        <w:adjustRightInd w:val="0"/>
        <w:ind w:hanging="142"/>
        <w:jc w:val="both"/>
        <w:rPr>
          <w:i/>
          <w:sz w:val="26"/>
          <w:szCs w:val="26"/>
        </w:rPr>
      </w:pPr>
      <w:r w:rsidRPr="009717F2">
        <w:rPr>
          <w:i/>
          <w:sz w:val="26"/>
          <w:szCs w:val="26"/>
        </w:rPr>
        <w:t xml:space="preserve">          </w:t>
      </w:r>
      <w:r w:rsidR="00E6194F" w:rsidRPr="009717F2">
        <w:rPr>
          <w:i/>
          <w:sz w:val="26"/>
          <w:szCs w:val="26"/>
        </w:rPr>
        <w:t>- муниципальных учреждений культуры и искусства – 3</w:t>
      </w:r>
      <w:r w:rsidRPr="009717F2">
        <w:rPr>
          <w:i/>
          <w:sz w:val="26"/>
          <w:szCs w:val="26"/>
        </w:rPr>
        <w:t>5922,30</w:t>
      </w:r>
      <w:r w:rsidR="00E6194F" w:rsidRPr="009717F2">
        <w:rPr>
          <w:i/>
          <w:sz w:val="26"/>
          <w:szCs w:val="26"/>
        </w:rPr>
        <w:t xml:space="preserve"> руб. (1</w:t>
      </w:r>
      <w:r w:rsidRPr="009717F2">
        <w:rPr>
          <w:i/>
          <w:sz w:val="26"/>
          <w:szCs w:val="26"/>
        </w:rPr>
        <w:t>11</w:t>
      </w:r>
      <w:r w:rsidR="00E6194F" w:rsidRPr="009717F2">
        <w:rPr>
          <w:i/>
          <w:sz w:val="26"/>
          <w:szCs w:val="26"/>
        </w:rPr>
        <w:t>%);</w:t>
      </w:r>
    </w:p>
    <w:p w:rsidR="00FE258E" w:rsidRPr="009717F2" w:rsidRDefault="0075135D" w:rsidP="003A27D2">
      <w:pPr>
        <w:pStyle w:val="ConsPlusNormal"/>
        <w:ind w:firstLine="426"/>
        <w:jc w:val="both"/>
        <w:rPr>
          <w:rFonts w:ascii="Times New Roman" w:hAnsi="Times New Roman" w:cs="Times New Roman"/>
          <w:sz w:val="26"/>
          <w:szCs w:val="26"/>
        </w:rPr>
      </w:pPr>
      <w:r w:rsidRPr="009717F2">
        <w:rPr>
          <w:rFonts w:ascii="Times New Roman" w:hAnsi="Times New Roman" w:cs="Times New Roman"/>
          <w:sz w:val="26"/>
          <w:szCs w:val="26"/>
        </w:rPr>
        <w:t>Заработная плата работников в</w:t>
      </w:r>
      <w:r w:rsidR="00FE258E" w:rsidRPr="009717F2">
        <w:rPr>
          <w:rFonts w:ascii="Times New Roman" w:hAnsi="Times New Roman" w:cs="Times New Roman"/>
          <w:sz w:val="26"/>
          <w:szCs w:val="26"/>
        </w:rPr>
        <w:t xml:space="preserve"> бюджетном секторе экономики </w:t>
      </w:r>
      <w:r w:rsidRPr="009717F2">
        <w:rPr>
          <w:rFonts w:ascii="Times New Roman" w:hAnsi="Times New Roman" w:cs="Times New Roman"/>
          <w:sz w:val="26"/>
          <w:szCs w:val="26"/>
        </w:rPr>
        <w:t>на                     2022 год</w:t>
      </w:r>
      <w:r w:rsidR="00861752" w:rsidRPr="009717F2">
        <w:rPr>
          <w:rFonts w:ascii="Times New Roman" w:hAnsi="Times New Roman" w:cs="Times New Roman"/>
          <w:sz w:val="26"/>
          <w:szCs w:val="26"/>
        </w:rPr>
        <w:t xml:space="preserve"> формир</w:t>
      </w:r>
      <w:r w:rsidR="00C90554" w:rsidRPr="009717F2">
        <w:rPr>
          <w:rFonts w:ascii="Times New Roman" w:hAnsi="Times New Roman" w:cs="Times New Roman"/>
          <w:sz w:val="26"/>
          <w:szCs w:val="26"/>
        </w:rPr>
        <w:t>уется</w:t>
      </w:r>
      <w:r w:rsidR="00861752" w:rsidRPr="009717F2">
        <w:rPr>
          <w:rFonts w:ascii="Times New Roman" w:hAnsi="Times New Roman" w:cs="Times New Roman"/>
          <w:sz w:val="26"/>
          <w:szCs w:val="26"/>
        </w:rPr>
        <w:t xml:space="preserve"> с учетом  </w:t>
      </w:r>
      <w:r w:rsidR="00FE258E" w:rsidRPr="009717F2">
        <w:rPr>
          <w:rFonts w:ascii="Times New Roman" w:hAnsi="Times New Roman" w:cs="Times New Roman"/>
          <w:sz w:val="26"/>
          <w:szCs w:val="26"/>
        </w:rPr>
        <w:t>сохранения целевых показателей заработной платы отдельных категорий работников учреждений Большеболдинского муниципального района Нижегородской области, поименованных в указах Президента Российской Федерации от 7 мая 2012 года № 597 «О  мероприятиях по реализации государственной социальной политики», от 1 июня 2012 года № 761 «О Национальной стратегии действий в интересах детей на 2012-2017 годы», от 28 декабря 2012 года № 1688 «О некоторых мерах по реализации государственной политики в сфере защиты детей-сирот и детей, оставшихся без попечения родителей</w:t>
      </w:r>
      <w:r w:rsidR="00861752" w:rsidRPr="009717F2">
        <w:rPr>
          <w:rFonts w:ascii="Times New Roman" w:hAnsi="Times New Roman" w:cs="Times New Roman"/>
          <w:sz w:val="26"/>
          <w:szCs w:val="26"/>
        </w:rPr>
        <w:t>»</w:t>
      </w:r>
      <w:r w:rsidR="00A35AAB" w:rsidRPr="009717F2">
        <w:rPr>
          <w:rFonts w:ascii="Times New Roman" w:hAnsi="Times New Roman" w:cs="Times New Roman"/>
          <w:sz w:val="26"/>
          <w:szCs w:val="26"/>
        </w:rPr>
        <w:t xml:space="preserve"> </w:t>
      </w:r>
      <w:r w:rsidR="00C90554" w:rsidRPr="009717F2">
        <w:rPr>
          <w:rFonts w:ascii="Times New Roman" w:hAnsi="Times New Roman" w:cs="Times New Roman"/>
          <w:sz w:val="26"/>
          <w:szCs w:val="26"/>
        </w:rPr>
        <w:t xml:space="preserve">с учетом прогноза среднемесячного дохода от трудовой деятельности на 2022 год на уровне 38 420 рублей и списочной численности "указных" категорий работников по состоянию на </w:t>
      </w:r>
      <w:r w:rsidR="00A96AA1" w:rsidRPr="009717F2">
        <w:rPr>
          <w:rFonts w:ascii="Times New Roman" w:hAnsi="Times New Roman" w:cs="Times New Roman"/>
          <w:sz w:val="26"/>
          <w:szCs w:val="26"/>
        </w:rPr>
        <w:t xml:space="preserve"> </w:t>
      </w:r>
      <w:r w:rsidR="00C90554" w:rsidRPr="009717F2">
        <w:rPr>
          <w:rFonts w:ascii="Times New Roman" w:hAnsi="Times New Roman" w:cs="Times New Roman"/>
          <w:sz w:val="26"/>
          <w:szCs w:val="26"/>
        </w:rPr>
        <w:t>1 июля 2021 года;</w:t>
      </w:r>
    </w:p>
    <w:p w:rsidR="00A35AAB" w:rsidRPr="009717F2" w:rsidRDefault="00C90554" w:rsidP="003A27D2">
      <w:pPr>
        <w:tabs>
          <w:tab w:val="left" w:pos="360"/>
        </w:tabs>
        <w:jc w:val="both"/>
        <w:rPr>
          <w:sz w:val="26"/>
          <w:szCs w:val="26"/>
        </w:rPr>
      </w:pPr>
      <w:r w:rsidRPr="009717F2">
        <w:rPr>
          <w:sz w:val="26"/>
          <w:szCs w:val="26"/>
        </w:rPr>
        <w:t xml:space="preserve">     </w:t>
      </w:r>
      <w:r w:rsidR="00A35AAB" w:rsidRPr="009717F2">
        <w:rPr>
          <w:sz w:val="26"/>
          <w:szCs w:val="26"/>
        </w:rPr>
        <w:t>- заработн</w:t>
      </w:r>
      <w:r w:rsidR="00A96AA1" w:rsidRPr="009717F2">
        <w:rPr>
          <w:sz w:val="26"/>
          <w:szCs w:val="26"/>
        </w:rPr>
        <w:t>ая</w:t>
      </w:r>
      <w:r w:rsidR="00A35AAB" w:rsidRPr="009717F2">
        <w:rPr>
          <w:sz w:val="26"/>
          <w:szCs w:val="26"/>
        </w:rPr>
        <w:t xml:space="preserve"> плат</w:t>
      </w:r>
      <w:r w:rsidR="00A96AA1" w:rsidRPr="009717F2">
        <w:rPr>
          <w:sz w:val="26"/>
          <w:szCs w:val="26"/>
        </w:rPr>
        <w:t>а</w:t>
      </w:r>
      <w:r w:rsidR="00A35AAB" w:rsidRPr="009717F2">
        <w:rPr>
          <w:sz w:val="26"/>
          <w:szCs w:val="26"/>
        </w:rPr>
        <w:t xml:space="preserve"> работников бюджетного сектора экономики, на которых не распространяются Указы Президента Российской Федерации с учетом  индексации с 1 октября 2021 года на 3%;</w:t>
      </w:r>
    </w:p>
    <w:p w:rsidR="004B5000" w:rsidRPr="009717F2" w:rsidRDefault="00C90554" w:rsidP="003A27D2">
      <w:pPr>
        <w:tabs>
          <w:tab w:val="left" w:pos="360"/>
        </w:tabs>
        <w:jc w:val="both"/>
        <w:rPr>
          <w:sz w:val="26"/>
          <w:szCs w:val="26"/>
        </w:rPr>
      </w:pPr>
      <w:r w:rsidRPr="009717F2">
        <w:rPr>
          <w:sz w:val="26"/>
          <w:szCs w:val="26"/>
        </w:rPr>
        <w:t xml:space="preserve">     </w:t>
      </w:r>
      <w:r w:rsidR="00A35AAB" w:rsidRPr="009717F2">
        <w:rPr>
          <w:sz w:val="26"/>
          <w:szCs w:val="26"/>
        </w:rPr>
        <w:t>-</w:t>
      </w:r>
      <w:r w:rsidRPr="009717F2">
        <w:rPr>
          <w:sz w:val="26"/>
          <w:szCs w:val="26"/>
        </w:rPr>
        <w:t xml:space="preserve"> </w:t>
      </w:r>
      <w:r w:rsidR="00A35AAB" w:rsidRPr="009717F2">
        <w:rPr>
          <w:sz w:val="26"/>
          <w:szCs w:val="26"/>
        </w:rPr>
        <w:t xml:space="preserve"> доведение заработной платы низкооплачиваемых категорий работников до минимального размера оплаты труда</w:t>
      </w:r>
      <w:r w:rsidR="00A96AA1" w:rsidRPr="009717F2">
        <w:rPr>
          <w:sz w:val="26"/>
          <w:szCs w:val="26"/>
        </w:rPr>
        <w:t>.</w:t>
      </w:r>
    </w:p>
    <w:p w:rsidR="00A96AA1" w:rsidRPr="009717F2" w:rsidRDefault="00A96AA1" w:rsidP="004B5000">
      <w:pPr>
        <w:tabs>
          <w:tab w:val="left" w:pos="360"/>
        </w:tabs>
        <w:jc w:val="center"/>
        <w:rPr>
          <w:b/>
          <w:sz w:val="26"/>
          <w:szCs w:val="26"/>
        </w:rPr>
      </w:pPr>
    </w:p>
    <w:p w:rsidR="004B5000" w:rsidRPr="009717F2" w:rsidRDefault="004B5000" w:rsidP="004B5000">
      <w:pPr>
        <w:tabs>
          <w:tab w:val="left" w:pos="360"/>
        </w:tabs>
        <w:jc w:val="center"/>
        <w:rPr>
          <w:b/>
          <w:sz w:val="26"/>
          <w:szCs w:val="26"/>
        </w:rPr>
      </w:pPr>
      <w:r w:rsidRPr="009717F2">
        <w:rPr>
          <w:b/>
          <w:sz w:val="26"/>
          <w:szCs w:val="26"/>
          <w:lang w:val="en-US"/>
        </w:rPr>
        <w:t>II</w:t>
      </w:r>
      <w:r w:rsidRPr="009717F2">
        <w:rPr>
          <w:b/>
          <w:sz w:val="26"/>
          <w:szCs w:val="26"/>
        </w:rPr>
        <w:t xml:space="preserve"> Дошкольное образование</w:t>
      </w:r>
    </w:p>
    <w:p w:rsidR="006355B2" w:rsidRPr="009717F2" w:rsidRDefault="006355B2" w:rsidP="004B5000">
      <w:pPr>
        <w:tabs>
          <w:tab w:val="left" w:pos="360"/>
        </w:tabs>
        <w:jc w:val="center"/>
        <w:rPr>
          <w:b/>
          <w:sz w:val="26"/>
          <w:szCs w:val="26"/>
          <w:highlight w:val="yellow"/>
        </w:rPr>
      </w:pPr>
    </w:p>
    <w:p w:rsidR="00897506" w:rsidRPr="009717F2" w:rsidRDefault="00583E41" w:rsidP="009A70BA">
      <w:pPr>
        <w:jc w:val="both"/>
        <w:rPr>
          <w:b/>
          <w:sz w:val="26"/>
          <w:szCs w:val="26"/>
        </w:rPr>
      </w:pPr>
      <w:r w:rsidRPr="009717F2">
        <w:rPr>
          <w:sz w:val="26"/>
          <w:szCs w:val="26"/>
        </w:rPr>
        <w:t xml:space="preserve">       </w:t>
      </w:r>
      <w:r w:rsidR="00897506" w:rsidRPr="009717F2">
        <w:rPr>
          <w:sz w:val="26"/>
          <w:szCs w:val="26"/>
        </w:rPr>
        <w:t xml:space="preserve">На территории района функционирует 13 муниципальных дошкольных образовательных организаций с численностью воспитанников дошкольного возраста 315 человек. Сеть дошкольных образовательных организаций по сравнению с прошлым годом не изменилась. </w:t>
      </w:r>
    </w:p>
    <w:p w:rsidR="00897506" w:rsidRPr="009717F2" w:rsidRDefault="00897506" w:rsidP="009A70BA">
      <w:pPr>
        <w:jc w:val="both"/>
        <w:rPr>
          <w:sz w:val="26"/>
          <w:szCs w:val="26"/>
        </w:rPr>
      </w:pPr>
      <w:r w:rsidRPr="009717F2">
        <w:rPr>
          <w:sz w:val="26"/>
          <w:szCs w:val="26"/>
        </w:rPr>
        <w:t xml:space="preserve">    В области дошкольного образования  приоритетными направлениями деятельности  определены:</w:t>
      </w:r>
    </w:p>
    <w:p w:rsidR="00897506" w:rsidRPr="009717F2" w:rsidRDefault="00897506" w:rsidP="009A70BA">
      <w:pPr>
        <w:numPr>
          <w:ilvl w:val="0"/>
          <w:numId w:val="11"/>
        </w:numPr>
        <w:ind w:left="714" w:hanging="357"/>
        <w:jc w:val="both"/>
        <w:rPr>
          <w:sz w:val="26"/>
          <w:szCs w:val="26"/>
        </w:rPr>
      </w:pPr>
      <w:r w:rsidRPr="009717F2">
        <w:rPr>
          <w:sz w:val="26"/>
          <w:szCs w:val="26"/>
        </w:rPr>
        <w:t>создание условий для качественной реализации  ФГОС дошкольного образования в  дошкольных образовательных организациях;</w:t>
      </w:r>
    </w:p>
    <w:p w:rsidR="00897506" w:rsidRPr="009717F2" w:rsidRDefault="00897506" w:rsidP="009A70BA">
      <w:pPr>
        <w:numPr>
          <w:ilvl w:val="0"/>
          <w:numId w:val="11"/>
        </w:numPr>
        <w:ind w:left="714" w:hanging="357"/>
        <w:jc w:val="both"/>
        <w:rPr>
          <w:sz w:val="26"/>
          <w:szCs w:val="26"/>
        </w:rPr>
      </w:pPr>
      <w:r w:rsidRPr="009717F2">
        <w:rPr>
          <w:sz w:val="26"/>
          <w:szCs w:val="26"/>
        </w:rPr>
        <w:t>обеспечение повышения профессиональной компетентности руководящих и педагогических работников ДОО по вопросам организации и осуществления образовательной деятельности в соответствии с ФГОС дошкольного образования;</w:t>
      </w:r>
    </w:p>
    <w:p w:rsidR="00897506" w:rsidRPr="009717F2" w:rsidRDefault="00897506" w:rsidP="009A70BA">
      <w:pPr>
        <w:numPr>
          <w:ilvl w:val="0"/>
          <w:numId w:val="11"/>
        </w:numPr>
        <w:ind w:left="714" w:hanging="357"/>
        <w:jc w:val="both"/>
        <w:rPr>
          <w:b/>
          <w:bCs/>
          <w:sz w:val="26"/>
          <w:szCs w:val="26"/>
          <w:u w:val="single"/>
        </w:rPr>
      </w:pPr>
      <w:r w:rsidRPr="009717F2">
        <w:rPr>
          <w:sz w:val="26"/>
          <w:szCs w:val="26"/>
        </w:rPr>
        <w:t xml:space="preserve">обеспечение доступности услуг дошкольного образования для детей дошкольного возраста от 3 до 7 лет; </w:t>
      </w:r>
    </w:p>
    <w:p w:rsidR="00897506" w:rsidRPr="009717F2" w:rsidRDefault="00897506" w:rsidP="009A70BA">
      <w:pPr>
        <w:numPr>
          <w:ilvl w:val="0"/>
          <w:numId w:val="11"/>
        </w:numPr>
        <w:autoSpaceDE w:val="0"/>
        <w:autoSpaceDN w:val="0"/>
        <w:adjustRightInd w:val="0"/>
        <w:ind w:left="714" w:hanging="357"/>
        <w:rPr>
          <w:sz w:val="26"/>
          <w:szCs w:val="26"/>
        </w:rPr>
      </w:pPr>
      <w:r w:rsidRPr="009717F2">
        <w:rPr>
          <w:sz w:val="26"/>
          <w:szCs w:val="26"/>
        </w:rPr>
        <w:lastRenderedPageBreak/>
        <w:t xml:space="preserve">создание условий для сохранения и укрепления здоровья воспитанников, развитие физической культуры и интереса к спорту; </w:t>
      </w:r>
    </w:p>
    <w:p w:rsidR="00897506" w:rsidRPr="009717F2" w:rsidRDefault="00897506" w:rsidP="009A70BA">
      <w:pPr>
        <w:numPr>
          <w:ilvl w:val="0"/>
          <w:numId w:val="11"/>
        </w:numPr>
        <w:autoSpaceDE w:val="0"/>
        <w:autoSpaceDN w:val="0"/>
        <w:adjustRightInd w:val="0"/>
        <w:ind w:left="714" w:hanging="357"/>
        <w:rPr>
          <w:sz w:val="26"/>
          <w:szCs w:val="26"/>
        </w:rPr>
      </w:pPr>
      <w:r w:rsidRPr="009717F2">
        <w:rPr>
          <w:sz w:val="26"/>
          <w:szCs w:val="26"/>
        </w:rPr>
        <w:t xml:space="preserve">повышение открытости дошкольных государственных образовательных учреждений, расширение взаимодействия с семьями; </w:t>
      </w:r>
    </w:p>
    <w:p w:rsidR="00897506" w:rsidRPr="009717F2" w:rsidRDefault="00897506" w:rsidP="009A70BA">
      <w:pPr>
        <w:numPr>
          <w:ilvl w:val="0"/>
          <w:numId w:val="11"/>
        </w:numPr>
        <w:autoSpaceDE w:val="0"/>
        <w:autoSpaceDN w:val="0"/>
        <w:adjustRightInd w:val="0"/>
        <w:ind w:left="714" w:hanging="357"/>
        <w:rPr>
          <w:sz w:val="26"/>
          <w:szCs w:val="26"/>
        </w:rPr>
      </w:pPr>
      <w:r w:rsidRPr="009717F2">
        <w:rPr>
          <w:sz w:val="26"/>
          <w:szCs w:val="26"/>
        </w:rPr>
        <w:t>укрепление материально-технической базы ДОО.</w:t>
      </w:r>
    </w:p>
    <w:p w:rsidR="00D333D1" w:rsidRPr="009717F2" w:rsidRDefault="00897506" w:rsidP="009A70BA">
      <w:pPr>
        <w:jc w:val="both"/>
        <w:rPr>
          <w:sz w:val="26"/>
          <w:szCs w:val="26"/>
        </w:rPr>
      </w:pPr>
      <w:r w:rsidRPr="009717F2">
        <w:rPr>
          <w:sz w:val="26"/>
          <w:szCs w:val="26"/>
        </w:rPr>
        <w:t xml:space="preserve">     Политика в области дошкольного образования – это обеспечению реальной доступности дошкольных образовательных услуг для всех слоёв  населения, гарантии прав родителей на выбор учреждений и программ с учетом состояния здоровья детей, их способностей, перспектив развития и их индивидуальных особенностей.</w:t>
      </w:r>
      <w:r w:rsidR="00D333D1" w:rsidRPr="009717F2">
        <w:rPr>
          <w:sz w:val="26"/>
          <w:szCs w:val="26"/>
        </w:rPr>
        <w:t xml:space="preserve">       </w:t>
      </w:r>
    </w:p>
    <w:p w:rsidR="00D333D1" w:rsidRPr="009717F2" w:rsidRDefault="00D333D1" w:rsidP="009A70BA">
      <w:pPr>
        <w:jc w:val="both"/>
        <w:rPr>
          <w:sz w:val="26"/>
          <w:szCs w:val="26"/>
        </w:rPr>
      </w:pPr>
      <w:r w:rsidRPr="009717F2">
        <w:rPr>
          <w:sz w:val="26"/>
          <w:szCs w:val="26"/>
        </w:rPr>
        <w:t xml:space="preserve">          Дошкольным образованием в районе охвачено 54,59%  детей в возрасте от 1 до 6 лет. Количество детей данной возрастной группы из года в год снижается с 679 человек в 2018 году до 577 в 2021 году.</w:t>
      </w:r>
    </w:p>
    <w:p w:rsidR="00897506" w:rsidRPr="009717F2" w:rsidRDefault="00897506" w:rsidP="009A70BA">
      <w:pPr>
        <w:jc w:val="both"/>
        <w:rPr>
          <w:sz w:val="26"/>
          <w:szCs w:val="26"/>
        </w:rPr>
      </w:pPr>
      <w:r w:rsidRPr="009717F2">
        <w:rPr>
          <w:sz w:val="26"/>
          <w:szCs w:val="26"/>
        </w:rPr>
        <w:t xml:space="preserve">      Все 13 детских садов имеют лицензии. Показатель «доля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 доведен до отметки 0 (6,36% в 2019 году и 6,34 в 2020).</w:t>
      </w:r>
    </w:p>
    <w:p w:rsidR="0013156F" w:rsidRPr="009717F2" w:rsidRDefault="0013156F" w:rsidP="009A70BA">
      <w:pPr>
        <w:jc w:val="both"/>
        <w:rPr>
          <w:sz w:val="26"/>
          <w:szCs w:val="26"/>
        </w:rPr>
      </w:pPr>
      <w:r w:rsidRPr="009717F2">
        <w:rPr>
          <w:sz w:val="26"/>
          <w:szCs w:val="26"/>
        </w:rPr>
        <w:t xml:space="preserve">      Муниципальные дошкольные образовательные учреждения, здания которых находятся в аварийном состоянии или требуют капитального ремонта в районе отсутствуют.</w:t>
      </w:r>
    </w:p>
    <w:p w:rsidR="0013156F" w:rsidRPr="009717F2" w:rsidRDefault="00D333D1" w:rsidP="009A70BA">
      <w:pPr>
        <w:jc w:val="both"/>
        <w:rPr>
          <w:sz w:val="26"/>
          <w:szCs w:val="26"/>
        </w:rPr>
      </w:pPr>
      <w:r w:rsidRPr="009717F2">
        <w:rPr>
          <w:sz w:val="26"/>
          <w:szCs w:val="26"/>
        </w:rPr>
        <w:t xml:space="preserve">        В целях создания в дошкольных образовательных учреждениях района           условий, отвечающих современным требованиям осуществления образовательного процесса </w:t>
      </w:r>
      <w:r w:rsidR="0013156F" w:rsidRPr="009717F2">
        <w:rPr>
          <w:sz w:val="26"/>
          <w:szCs w:val="26"/>
        </w:rPr>
        <w:t>в</w:t>
      </w:r>
      <w:r w:rsidR="0013156F" w:rsidRPr="009717F2">
        <w:rPr>
          <w:b/>
          <w:bCs/>
          <w:sz w:val="26"/>
          <w:szCs w:val="26"/>
        </w:rPr>
        <w:t xml:space="preserve"> </w:t>
      </w:r>
      <w:r w:rsidR="0013156F" w:rsidRPr="009717F2">
        <w:rPr>
          <w:bCs/>
          <w:sz w:val="26"/>
          <w:szCs w:val="26"/>
        </w:rPr>
        <w:t>рамках государственной программы «Капитальный ремонт образовательных организаций Нижегородской области»</w:t>
      </w:r>
      <w:r w:rsidR="0013156F" w:rsidRPr="009717F2">
        <w:rPr>
          <w:b/>
          <w:bCs/>
          <w:sz w:val="26"/>
          <w:szCs w:val="26"/>
        </w:rPr>
        <w:t> </w:t>
      </w:r>
      <w:r w:rsidR="0013156F" w:rsidRPr="009717F2">
        <w:rPr>
          <w:sz w:val="26"/>
          <w:szCs w:val="26"/>
        </w:rPr>
        <w:t xml:space="preserve"> в  2021 году профинансированы  работы по ремонту:</w:t>
      </w:r>
    </w:p>
    <w:p w:rsidR="0013156F" w:rsidRPr="009717F2" w:rsidRDefault="0013156F" w:rsidP="009A70BA">
      <w:pPr>
        <w:jc w:val="both"/>
        <w:rPr>
          <w:sz w:val="26"/>
          <w:szCs w:val="26"/>
        </w:rPr>
      </w:pPr>
      <w:r w:rsidRPr="009717F2">
        <w:rPr>
          <w:sz w:val="26"/>
          <w:szCs w:val="26"/>
        </w:rPr>
        <w:t xml:space="preserve">-  системы электроснабжения МБДОУ Большеболдинского детского сада «Солнышко»  </w:t>
      </w:r>
      <w:r w:rsidRPr="009717F2">
        <w:rPr>
          <w:color w:val="000000"/>
          <w:sz w:val="26"/>
          <w:szCs w:val="26"/>
        </w:rPr>
        <w:t xml:space="preserve">на сумму 1, 131 млн. руб. </w:t>
      </w:r>
      <w:r w:rsidRPr="009717F2">
        <w:rPr>
          <w:sz w:val="26"/>
          <w:szCs w:val="26"/>
        </w:rPr>
        <w:t xml:space="preserve"> (в том числе  местный бюджет – 56,6 тыс. руб.), ;</w:t>
      </w:r>
    </w:p>
    <w:p w:rsidR="0013156F" w:rsidRPr="009717F2" w:rsidRDefault="0013156F" w:rsidP="009A70BA">
      <w:pPr>
        <w:jc w:val="both"/>
        <w:rPr>
          <w:sz w:val="26"/>
          <w:szCs w:val="26"/>
        </w:rPr>
      </w:pPr>
      <w:r w:rsidRPr="009717F2">
        <w:rPr>
          <w:sz w:val="26"/>
          <w:szCs w:val="26"/>
        </w:rPr>
        <w:t>-  системы электроснабжения МБДОУ Сергеевского детского сада» на сумму 270,0 тыс. руб</w:t>
      </w:r>
      <w:r w:rsidRPr="009717F2">
        <w:rPr>
          <w:b/>
          <w:sz w:val="26"/>
          <w:szCs w:val="26"/>
        </w:rPr>
        <w:t>.</w:t>
      </w:r>
      <w:r w:rsidRPr="009717F2">
        <w:rPr>
          <w:sz w:val="26"/>
          <w:szCs w:val="26"/>
        </w:rPr>
        <w:t xml:space="preserve"> (мест. бюджет – 13,5 тыс. руб.);</w:t>
      </w:r>
    </w:p>
    <w:p w:rsidR="0013156F" w:rsidRPr="009717F2" w:rsidRDefault="0013156F" w:rsidP="009A70BA">
      <w:pPr>
        <w:jc w:val="both"/>
        <w:rPr>
          <w:sz w:val="26"/>
          <w:szCs w:val="26"/>
        </w:rPr>
      </w:pPr>
      <w:r w:rsidRPr="009717F2">
        <w:rPr>
          <w:sz w:val="26"/>
          <w:szCs w:val="26"/>
        </w:rPr>
        <w:t>-  фасада МБДОУ Кондрыкинского детского сада» на сумму 314,736 тыс. руб. (мест. бюджет – 15,7 тыс. руб.).</w:t>
      </w:r>
    </w:p>
    <w:p w:rsidR="007A1161" w:rsidRPr="009717F2" w:rsidRDefault="0013156F" w:rsidP="009717F2">
      <w:pPr>
        <w:rPr>
          <w:b/>
          <w:sz w:val="26"/>
          <w:szCs w:val="26"/>
        </w:rPr>
      </w:pPr>
      <w:r w:rsidRPr="009717F2">
        <w:rPr>
          <w:sz w:val="26"/>
          <w:szCs w:val="26"/>
        </w:rPr>
        <w:t xml:space="preserve">-   фасада (входные группы) в МБДОУ «Пермеевский        детский сад» на сумму 574,0 тыс. руб. (местный бюджет – 28,7 тыс. руб.). </w:t>
      </w:r>
      <w:r w:rsidR="00D333D1" w:rsidRPr="009717F2">
        <w:rPr>
          <w:sz w:val="26"/>
          <w:szCs w:val="26"/>
        </w:rPr>
        <w:t xml:space="preserve"> </w:t>
      </w:r>
      <w:r w:rsidR="00897506" w:rsidRPr="009717F2">
        <w:rPr>
          <w:sz w:val="26"/>
          <w:szCs w:val="26"/>
        </w:rPr>
        <w:t>Негосударственные (немуниципальные) дошкольные образовательные организации в районе отсутствуют.</w:t>
      </w:r>
    </w:p>
    <w:p w:rsidR="004B5000" w:rsidRPr="009717F2" w:rsidRDefault="004B5000" w:rsidP="004B5000">
      <w:pPr>
        <w:jc w:val="center"/>
        <w:rPr>
          <w:b/>
          <w:sz w:val="26"/>
          <w:szCs w:val="26"/>
        </w:rPr>
      </w:pPr>
      <w:r w:rsidRPr="009717F2">
        <w:rPr>
          <w:b/>
          <w:sz w:val="26"/>
          <w:szCs w:val="26"/>
          <w:lang w:val="en-US"/>
        </w:rPr>
        <w:t>I</w:t>
      </w:r>
      <w:r w:rsidR="008F61F6" w:rsidRPr="009717F2">
        <w:rPr>
          <w:b/>
          <w:sz w:val="26"/>
          <w:szCs w:val="26"/>
          <w:lang w:val="en-US"/>
        </w:rPr>
        <w:t>V</w:t>
      </w:r>
      <w:r w:rsidRPr="009717F2">
        <w:rPr>
          <w:b/>
          <w:sz w:val="26"/>
          <w:szCs w:val="26"/>
        </w:rPr>
        <w:t xml:space="preserve"> Общее и дополнительное образование</w:t>
      </w:r>
    </w:p>
    <w:p w:rsidR="006355B2" w:rsidRPr="009717F2" w:rsidRDefault="006355B2" w:rsidP="004B5000">
      <w:pPr>
        <w:jc w:val="center"/>
        <w:rPr>
          <w:b/>
          <w:sz w:val="26"/>
          <w:szCs w:val="26"/>
        </w:rPr>
      </w:pPr>
    </w:p>
    <w:p w:rsidR="00955764" w:rsidRPr="009717F2" w:rsidRDefault="00955764" w:rsidP="009A70BA">
      <w:pPr>
        <w:ind w:firstLine="480"/>
        <w:jc w:val="both"/>
        <w:rPr>
          <w:sz w:val="26"/>
          <w:szCs w:val="26"/>
        </w:rPr>
      </w:pPr>
      <w:r w:rsidRPr="009717F2">
        <w:rPr>
          <w:sz w:val="26"/>
          <w:szCs w:val="26"/>
        </w:rPr>
        <w:t>В 2021 году на территории района функционировали 9 образовательных организаций  из них: 6 - юридических лиц, 3 - в статусе филиала.  Численность учащихся   9</w:t>
      </w:r>
      <w:r w:rsidR="007A1161" w:rsidRPr="009717F2">
        <w:rPr>
          <w:sz w:val="26"/>
          <w:szCs w:val="26"/>
        </w:rPr>
        <w:t>23</w:t>
      </w:r>
      <w:r w:rsidRPr="009717F2">
        <w:rPr>
          <w:sz w:val="26"/>
          <w:szCs w:val="26"/>
        </w:rPr>
        <w:t xml:space="preserve"> человек</w:t>
      </w:r>
      <w:r w:rsidR="007A1161" w:rsidRPr="009717F2">
        <w:rPr>
          <w:sz w:val="26"/>
          <w:szCs w:val="26"/>
        </w:rPr>
        <w:t>а</w:t>
      </w:r>
      <w:r w:rsidRPr="009717F2">
        <w:rPr>
          <w:sz w:val="26"/>
          <w:szCs w:val="26"/>
        </w:rPr>
        <w:t>.</w:t>
      </w:r>
    </w:p>
    <w:p w:rsidR="00955764" w:rsidRPr="009717F2" w:rsidRDefault="00955764" w:rsidP="009A70BA">
      <w:pPr>
        <w:autoSpaceDE w:val="0"/>
        <w:autoSpaceDN w:val="0"/>
        <w:adjustRightInd w:val="0"/>
        <w:ind w:firstLine="180"/>
        <w:jc w:val="both"/>
        <w:rPr>
          <w:sz w:val="26"/>
          <w:szCs w:val="26"/>
        </w:rPr>
      </w:pPr>
      <w:r w:rsidRPr="009717F2">
        <w:rPr>
          <w:sz w:val="26"/>
          <w:szCs w:val="26"/>
        </w:rPr>
        <w:t>Приоритетными направлениями работы в сфере образования в 2021 году были:</w:t>
      </w:r>
    </w:p>
    <w:p w:rsidR="00955764" w:rsidRPr="009717F2" w:rsidRDefault="00955764" w:rsidP="009A70BA">
      <w:pPr>
        <w:numPr>
          <w:ilvl w:val="0"/>
          <w:numId w:val="9"/>
        </w:numPr>
        <w:jc w:val="both"/>
        <w:rPr>
          <w:sz w:val="26"/>
          <w:szCs w:val="26"/>
        </w:rPr>
      </w:pPr>
      <w:r w:rsidRPr="009717F2">
        <w:rPr>
          <w:sz w:val="26"/>
          <w:szCs w:val="26"/>
        </w:rPr>
        <w:t>реализация мероприятий национального проекта «Образование»,</w:t>
      </w:r>
    </w:p>
    <w:p w:rsidR="00955764" w:rsidRPr="009717F2" w:rsidRDefault="00955764" w:rsidP="009A70BA">
      <w:pPr>
        <w:numPr>
          <w:ilvl w:val="0"/>
          <w:numId w:val="9"/>
        </w:numPr>
        <w:jc w:val="both"/>
        <w:rPr>
          <w:sz w:val="26"/>
          <w:szCs w:val="26"/>
        </w:rPr>
      </w:pPr>
      <w:r w:rsidRPr="009717F2">
        <w:rPr>
          <w:sz w:val="26"/>
          <w:szCs w:val="26"/>
        </w:rPr>
        <w:t xml:space="preserve">обновления структуры и содержания образования на базе вводимых федеральных государственных образовательных стандартов общего образования, </w:t>
      </w:r>
    </w:p>
    <w:p w:rsidR="00955764" w:rsidRPr="009717F2" w:rsidRDefault="00955764" w:rsidP="009A70BA">
      <w:pPr>
        <w:numPr>
          <w:ilvl w:val="0"/>
          <w:numId w:val="10"/>
        </w:numPr>
        <w:jc w:val="both"/>
        <w:rPr>
          <w:sz w:val="26"/>
          <w:szCs w:val="26"/>
        </w:rPr>
      </w:pPr>
      <w:r w:rsidRPr="009717F2">
        <w:rPr>
          <w:sz w:val="26"/>
          <w:szCs w:val="26"/>
        </w:rPr>
        <w:t>обеспечения доступности образования и безопасности образовательного процесса;</w:t>
      </w:r>
    </w:p>
    <w:p w:rsidR="00955764" w:rsidRPr="009717F2" w:rsidRDefault="00955764" w:rsidP="009A70BA">
      <w:pPr>
        <w:numPr>
          <w:ilvl w:val="0"/>
          <w:numId w:val="10"/>
        </w:numPr>
        <w:jc w:val="both"/>
        <w:rPr>
          <w:sz w:val="26"/>
          <w:szCs w:val="26"/>
        </w:rPr>
      </w:pPr>
      <w:r w:rsidRPr="009717F2">
        <w:rPr>
          <w:sz w:val="26"/>
          <w:szCs w:val="26"/>
        </w:rPr>
        <w:t>использования механизмов и технологий развития творческого потенциала педагогических коллективов общеобразовательных организаций;</w:t>
      </w:r>
    </w:p>
    <w:p w:rsidR="00955764" w:rsidRPr="009717F2" w:rsidRDefault="00955764" w:rsidP="009A70BA">
      <w:pPr>
        <w:numPr>
          <w:ilvl w:val="0"/>
          <w:numId w:val="10"/>
        </w:numPr>
        <w:jc w:val="both"/>
        <w:rPr>
          <w:sz w:val="26"/>
          <w:szCs w:val="26"/>
        </w:rPr>
      </w:pPr>
      <w:r w:rsidRPr="009717F2">
        <w:rPr>
          <w:sz w:val="26"/>
          <w:szCs w:val="26"/>
        </w:rPr>
        <w:lastRenderedPageBreak/>
        <w:t>расширения использования современных образовательных технологий, в том числе информационных и коммуникационных;</w:t>
      </w:r>
    </w:p>
    <w:p w:rsidR="00955764" w:rsidRPr="009717F2" w:rsidRDefault="00955764" w:rsidP="009A70BA">
      <w:pPr>
        <w:numPr>
          <w:ilvl w:val="0"/>
          <w:numId w:val="10"/>
        </w:numPr>
        <w:jc w:val="both"/>
        <w:rPr>
          <w:sz w:val="26"/>
          <w:szCs w:val="26"/>
        </w:rPr>
      </w:pPr>
      <w:r w:rsidRPr="009717F2">
        <w:rPr>
          <w:sz w:val="26"/>
          <w:szCs w:val="26"/>
        </w:rPr>
        <w:t>программы развития инклюзивного образования (дистанционное образование детей - инвалидов, создание условий для инклюзии в общеобразовательных организациях);</w:t>
      </w:r>
    </w:p>
    <w:p w:rsidR="00955764" w:rsidRPr="009717F2" w:rsidRDefault="00955764" w:rsidP="009A70BA">
      <w:pPr>
        <w:numPr>
          <w:ilvl w:val="0"/>
          <w:numId w:val="9"/>
        </w:numPr>
        <w:jc w:val="both"/>
        <w:rPr>
          <w:sz w:val="26"/>
          <w:szCs w:val="26"/>
        </w:rPr>
      </w:pPr>
      <w:r w:rsidRPr="009717F2">
        <w:rPr>
          <w:sz w:val="26"/>
          <w:szCs w:val="26"/>
        </w:rPr>
        <w:t>совершенствование системы поддержки талантливых детей, формирование общей среды для проявления и развития способностей каждого ребёнка;</w:t>
      </w:r>
    </w:p>
    <w:p w:rsidR="00955764" w:rsidRPr="009717F2" w:rsidRDefault="00955764" w:rsidP="009A70BA">
      <w:pPr>
        <w:numPr>
          <w:ilvl w:val="0"/>
          <w:numId w:val="9"/>
        </w:numPr>
        <w:jc w:val="both"/>
        <w:rPr>
          <w:sz w:val="26"/>
          <w:szCs w:val="26"/>
        </w:rPr>
      </w:pPr>
      <w:r w:rsidRPr="009717F2">
        <w:rPr>
          <w:sz w:val="26"/>
          <w:szCs w:val="26"/>
        </w:rPr>
        <w:t>создание условий для полноценного включения в образовательный процесс, успешной социализации детей с ограниченными возможностями здоровья;</w:t>
      </w:r>
    </w:p>
    <w:p w:rsidR="00955764" w:rsidRPr="009717F2" w:rsidRDefault="00955764" w:rsidP="009A70BA">
      <w:pPr>
        <w:numPr>
          <w:ilvl w:val="0"/>
          <w:numId w:val="9"/>
        </w:numPr>
        <w:jc w:val="both"/>
        <w:rPr>
          <w:sz w:val="26"/>
          <w:szCs w:val="26"/>
        </w:rPr>
      </w:pPr>
      <w:r w:rsidRPr="009717F2">
        <w:rPr>
          <w:sz w:val="26"/>
          <w:szCs w:val="26"/>
        </w:rPr>
        <w:t>укрепление материально-технической базы образовательных организаций;</w:t>
      </w:r>
    </w:p>
    <w:p w:rsidR="00955764" w:rsidRPr="009717F2" w:rsidRDefault="00955764" w:rsidP="009A70BA">
      <w:pPr>
        <w:numPr>
          <w:ilvl w:val="0"/>
          <w:numId w:val="9"/>
        </w:numPr>
        <w:jc w:val="both"/>
        <w:rPr>
          <w:sz w:val="26"/>
          <w:szCs w:val="26"/>
        </w:rPr>
      </w:pPr>
      <w:r w:rsidRPr="009717F2">
        <w:rPr>
          <w:sz w:val="26"/>
          <w:szCs w:val="26"/>
        </w:rPr>
        <w:t>укрепление здоровья детей.</w:t>
      </w:r>
    </w:p>
    <w:p w:rsidR="00955764" w:rsidRPr="009717F2" w:rsidRDefault="00955764" w:rsidP="009A70BA">
      <w:pPr>
        <w:ind w:firstLine="540"/>
        <w:jc w:val="both"/>
        <w:rPr>
          <w:sz w:val="26"/>
          <w:szCs w:val="26"/>
        </w:rPr>
      </w:pPr>
      <w:r w:rsidRPr="009717F2">
        <w:rPr>
          <w:sz w:val="26"/>
          <w:szCs w:val="26"/>
        </w:rPr>
        <w:t>Одним из приоритетных направлений является формирование развитой системы образования на территории Большеболдинского района, обеспечивающей высокую доступность качественного образования, соответствие районной системы образования требованиям инновационного развития экономики, удовлетворение  ожиданий  общества и каждого гражданина, а также обеспечение государственных гарантий на получение обязательного полного общего образования всем детям школьного возраста.</w:t>
      </w:r>
    </w:p>
    <w:p w:rsidR="007A1161" w:rsidRPr="009717F2" w:rsidRDefault="007A1161" w:rsidP="009A70BA">
      <w:pPr>
        <w:ind w:firstLine="142"/>
        <w:jc w:val="both"/>
        <w:rPr>
          <w:sz w:val="26"/>
          <w:szCs w:val="26"/>
        </w:rPr>
      </w:pPr>
      <w:r w:rsidRPr="009717F2">
        <w:rPr>
          <w:sz w:val="26"/>
          <w:szCs w:val="26"/>
        </w:rPr>
        <w:t xml:space="preserve">      Результаты государственной итоговой аттестации выпускников 9, 11, классов являются основным источником информации об уровне общеобразовательной подготовки, показателем оценки качества образовательной деятельности не только образовательных организаций, но и муниципальной системы образования в целом. </w:t>
      </w:r>
    </w:p>
    <w:p w:rsidR="007A1161" w:rsidRPr="009717F2" w:rsidRDefault="007A1161" w:rsidP="009A70BA">
      <w:pPr>
        <w:ind w:firstLine="567"/>
        <w:jc w:val="both"/>
        <w:rPr>
          <w:sz w:val="26"/>
          <w:szCs w:val="26"/>
        </w:rPr>
      </w:pPr>
      <w:r w:rsidRPr="009717F2">
        <w:rPr>
          <w:sz w:val="26"/>
          <w:szCs w:val="26"/>
        </w:rPr>
        <w:t>В течение последних лет Большеболдинский район стабильно занимает высокие места в областном рейтинге результатов единого государственного экзамена по многим предметам, что свидетельствует о качественном уровне муниципальной системы образования, высоком уровне организации и проведения ЕГЭ, 2021 год не стал исключением</w:t>
      </w:r>
    </w:p>
    <w:p w:rsidR="007A1161" w:rsidRPr="009717F2" w:rsidRDefault="007A1161" w:rsidP="009A70BA">
      <w:pPr>
        <w:jc w:val="both"/>
        <w:rPr>
          <w:bCs/>
          <w:sz w:val="26"/>
          <w:szCs w:val="26"/>
        </w:rPr>
      </w:pPr>
      <w:r w:rsidRPr="009717F2">
        <w:rPr>
          <w:bCs/>
          <w:sz w:val="26"/>
          <w:szCs w:val="26"/>
        </w:rPr>
        <w:t xml:space="preserve">         По значениям среднего баллов ЕГЭ практически по всем предметам (за исключением химии) результаты на уровне или выше средних показателей по РФ.   </w:t>
      </w:r>
    </w:p>
    <w:p w:rsidR="004F0FC3" w:rsidRPr="009717F2" w:rsidRDefault="004F0FC3" w:rsidP="009A70BA">
      <w:pPr>
        <w:ind w:firstLine="540"/>
        <w:jc w:val="both"/>
        <w:rPr>
          <w:i/>
          <w:sz w:val="26"/>
          <w:szCs w:val="26"/>
        </w:rPr>
      </w:pPr>
      <w:r w:rsidRPr="009717F2">
        <w:rPr>
          <w:sz w:val="26"/>
          <w:szCs w:val="26"/>
        </w:rPr>
        <w:t xml:space="preserve">В результате реализации программных мероприятий по развитию системы образования в 2021 году </w:t>
      </w:r>
      <w:r w:rsidRPr="009717F2">
        <w:rPr>
          <w:i/>
          <w:sz w:val="26"/>
          <w:szCs w:val="26"/>
        </w:rPr>
        <w:t>81,25 % общеобразовательных учреждений</w:t>
      </w:r>
      <w:r w:rsidRPr="009717F2">
        <w:rPr>
          <w:sz w:val="26"/>
          <w:szCs w:val="26"/>
        </w:rPr>
        <w:t xml:space="preserve"> </w:t>
      </w:r>
      <w:r w:rsidRPr="009717F2">
        <w:rPr>
          <w:i/>
          <w:sz w:val="26"/>
          <w:szCs w:val="26"/>
        </w:rPr>
        <w:t>соответствуют современным требованиям обучения.</w:t>
      </w:r>
    </w:p>
    <w:p w:rsidR="00955764" w:rsidRPr="009717F2" w:rsidRDefault="00955764" w:rsidP="009A70BA">
      <w:pPr>
        <w:ind w:firstLine="540"/>
        <w:jc w:val="both"/>
        <w:rPr>
          <w:sz w:val="26"/>
          <w:szCs w:val="26"/>
        </w:rPr>
      </w:pPr>
      <w:r w:rsidRPr="009717F2">
        <w:rPr>
          <w:sz w:val="26"/>
          <w:szCs w:val="26"/>
        </w:rPr>
        <w:t xml:space="preserve">В рамках национального проекта «Образование» (федеральный проект «Современная школа») на базе МБОУ «Б-Болдинская средняя школа им. А.С. Пушкина» в 2020 году создан Центр образования цифрового и гуманитарного профиля «Точка роста». В школу осуществлены поставки учебного и учебно-лабораторного оборудования, открытие состоялось в сентябре 2020 года. Показатели значений результатов деятельности «Точки роста» за 2021 год достигнуты. </w:t>
      </w:r>
    </w:p>
    <w:p w:rsidR="00955764" w:rsidRPr="009717F2" w:rsidRDefault="00955764" w:rsidP="009A70BA">
      <w:pPr>
        <w:ind w:firstLine="540"/>
        <w:jc w:val="both"/>
        <w:rPr>
          <w:sz w:val="26"/>
          <w:szCs w:val="26"/>
        </w:rPr>
      </w:pPr>
      <w:r w:rsidRPr="009717F2">
        <w:rPr>
          <w:sz w:val="26"/>
          <w:szCs w:val="26"/>
        </w:rPr>
        <w:t xml:space="preserve">В 2021 году на базе МБОУ «Черновская средняя школа» создан Центр естественно-научной и технологической направленностей «Точка роста». В школу поступило учебное и учебно-лабораторное оборудование, открытие состоялось в сентябре 2021 года. Показатели значений результатов деятельности «Точки роста» за 2021 год достигнуты. </w:t>
      </w:r>
    </w:p>
    <w:p w:rsidR="00955764" w:rsidRPr="009717F2" w:rsidRDefault="00955764" w:rsidP="009A70BA">
      <w:pPr>
        <w:ind w:firstLine="540"/>
        <w:jc w:val="both"/>
        <w:rPr>
          <w:sz w:val="26"/>
          <w:szCs w:val="26"/>
        </w:rPr>
      </w:pPr>
      <w:r w:rsidRPr="009717F2">
        <w:rPr>
          <w:sz w:val="26"/>
          <w:szCs w:val="26"/>
        </w:rPr>
        <w:t xml:space="preserve">В рамках национального проекта «Образование» (федеральный проект «Цифровая образовательная среда») в МБОУ «Основная школа п. Большевик» в 2020 году проведены мероприятия по внедрению целевой модели цифровой образовательной среды. В образовательную организацию поставлены ноутбуки, планшеты для обучающихся и педагогических работников, интерактивные панели, МФУ.   </w:t>
      </w:r>
    </w:p>
    <w:p w:rsidR="00955764" w:rsidRPr="009717F2" w:rsidRDefault="00955764" w:rsidP="009A70BA">
      <w:pPr>
        <w:ind w:firstLine="540"/>
        <w:jc w:val="both"/>
        <w:rPr>
          <w:sz w:val="26"/>
          <w:szCs w:val="26"/>
        </w:rPr>
      </w:pPr>
      <w:r w:rsidRPr="009717F2">
        <w:rPr>
          <w:sz w:val="26"/>
          <w:szCs w:val="26"/>
        </w:rPr>
        <w:lastRenderedPageBreak/>
        <w:t xml:space="preserve"> В 2021 году в МБОУ «Б-Болдинская средняя школа им.А.С.Пушкина» проведены мероприятия по проведению эксперимента по модернизации начального общего, основного общего и среднего общего образования в общеобразовательных организациях (федеральный проект «Цифровая образовательная среда»). В образовательную организацию поставлены 3 комплекта компьютерного, мультимедийного и презентационного оборудования.</w:t>
      </w:r>
    </w:p>
    <w:p w:rsidR="00955764" w:rsidRPr="009717F2" w:rsidRDefault="00955764" w:rsidP="009A70BA">
      <w:pPr>
        <w:ind w:firstLine="540"/>
        <w:jc w:val="both"/>
        <w:rPr>
          <w:sz w:val="26"/>
          <w:szCs w:val="26"/>
        </w:rPr>
      </w:pPr>
      <w:r w:rsidRPr="009717F2">
        <w:rPr>
          <w:sz w:val="26"/>
          <w:szCs w:val="26"/>
        </w:rPr>
        <w:t>Общеобразовательные организации Большеболдинского муниципального района являются участниками федерального проекта «Информационная инфраструктура» национальной программы «Цифровая экономика РФ». В 2020 году в рамках мероприятия по подключению к сети передачи данных, обеспечивающей доступ к единой сети передачи данных и (или) к сети «Интернет» с компонентом «Защита данных» участниками стали «Основная школа п.Большевик», МБОУ «Сумароковская основная школа», МБОУ «Пикшенская основная школа», МБОУ «Черновская средняя школа», в 2021 году - МБОУ «Б-Болдинская средняя школа им. А.С.Пушкина», МБОУ «Сергеевская средняя школа», МБОУ «Апраксинская основная школа», МБОУ «Н-Слободская основная школа»,  МБОУ «Ст-Ахматовская основная школа», т.е. все общеобразовательные организации на 01.01.2022 года подключены к ЕСПД и сети «Интернет», скорость подключения 50 Мбит/сек.</w:t>
      </w:r>
    </w:p>
    <w:p w:rsidR="00955764" w:rsidRPr="009717F2" w:rsidRDefault="00955764" w:rsidP="009A70BA">
      <w:pPr>
        <w:ind w:firstLine="540"/>
        <w:jc w:val="both"/>
        <w:rPr>
          <w:sz w:val="26"/>
          <w:szCs w:val="26"/>
        </w:rPr>
      </w:pPr>
      <w:r w:rsidRPr="009717F2">
        <w:rPr>
          <w:sz w:val="26"/>
          <w:szCs w:val="26"/>
        </w:rPr>
        <w:t>МБОУ «Б-Болдинская средняя школа им. А.С.Пушкина»  в 2020 году в рамках мероприятия по развитию информационной инфраструктуры (федеральный проект «Цифровая образовательная среда»)  обеспечена системой контроля управления доступом, системой видеонаблюдения, создана локальная вычислительная сеть.</w:t>
      </w:r>
    </w:p>
    <w:p w:rsidR="00955764" w:rsidRPr="009717F2" w:rsidRDefault="00955764" w:rsidP="009A70BA">
      <w:pPr>
        <w:ind w:firstLine="540"/>
        <w:jc w:val="both"/>
        <w:rPr>
          <w:sz w:val="26"/>
          <w:szCs w:val="26"/>
        </w:rPr>
      </w:pPr>
      <w:r w:rsidRPr="009717F2">
        <w:rPr>
          <w:sz w:val="26"/>
          <w:szCs w:val="26"/>
        </w:rPr>
        <w:t>Региональный проект «Поддержка семей, имеющих детей» национального проекта «Образование» направлен на 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 путем предоставления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На  базе МБОУ «Б-Болдинская средняя школа им. А.С.Пушкина» создан Консультативный пункт по оказанию психолого-педагогической, методической и консультативной помощи родителям (законным представителям), имеющим детей. Педагоги (1 дефектолог) оказывают психолого-педагогическую, методическую и консультативную помощь родителям и законным представителям. Целевые индикаторы на 2021 год достигнуты.</w:t>
      </w:r>
    </w:p>
    <w:p w:rsidR="00955764" w:rsidRPr="009717F2" w:rsidRDefault="00955764" w:rsidP="009A70BA">
      <w:pPr>
        <w:ind w:firstLine="540"/>
        <w:jc w:val="both"/>
        <w:rPr>
          <w:sz w:val="26"/>
          <w:szCs w:val="26"/>
        </w:rPr>
      </w:pPr>
      <w:r w:rsidRPr="009717F2">
        <w:rPr>
          <w:sz w:val="26"/>
          <w:szCs w:val="26"/>
        </w:rPr>
        <w:t xml:space="preserve">Региональный проект «Социальная активность» национального проекта «Образование» ставит задачу по развитию добровольчества (волонтерства), развития талантов и способностей у детей и молодежи, в т.ч. студентов, путем поддержки общественных инициатив и проектов, вовлечению к 2024 году в добровольческую деятельность 20% граждан, вовлечению 45% молодежи в творческую деятельность и 70% студентов в клубное студенческое движение, целевые индикаторы за 2021 год достигнуты. </w:t>
      </w:r>
    </w:p>
    <w:p w:rsidR="00955764" w:rsidRPr="009717F2" w:rsidRDefault="00955764" w:rsidP="009A70BA">
      <w:pPr>
        <w:ind w:firstLine="540"/>
        <w:jc w:val="both"/>
        <w:rPr>
          <w:sz w:val="26"/>
          <w:szCs w:val="26"/>
        </w:rPr>
      </w:pPr>
      <w:r w:rsidRPr="009717F2">
        <w:rPr>
          <w:sz w:val="26"/>
          <w:szCs w:val="26"/>
        </w:rPr>
        <w:t>Региональный проект «Учитель будущего» национального проекта «Образование» имеет целью обеспечить вхождение Российской Федерации в число 10 ведущих стран мира по качеству общего образования к 2024 году путем внедрения национальной системы профессионального роста педагогических работников, охватывающей не менее 50 процентов учителей общеобразовательных организаций.</w:t>
      </w:r>
      <w:r w:rsidRPr="009717F2">
        <w:rPr>
          <w:b/>
          <w:sz w:val="26"/>
          <w:szCs w:val="26"/>
        </w:rPr>
        <w:t xml:space="preserve"> </w:t>
      </w:r>
      <w:r w:rsidRPr="009717F2">
        <w:rPr>
          <w:sz w:val="26"/>
          <w:szCs w:val="26"/>
        </w:rPr>
        <w:t xml:space="preserve">Руководящий и педагогический состав общеобразовательных организаций принимают участие в реализации мероприятий федерального проекта </w:t>
      </w:r>
      <w:r w:rsidRPr="009717F2">
        <w:rPr>
          <w:sz w:val="26"/>
          <w:szCs w:val="26"/>
        </w:rPr>
        <w:lastRenderedPageBreak/>
        <w:t xml:space="preserve">«Учитель будущего». 12% учителей прошли испытания по вовлечению в национальную систему профессионального роста педагогических работников. </w:t>
      </w:r>
    </w:p>
    <w:p w:rsidR="00955764" w:rsidRPr="009717F2" w:rsidRDefault="00955764" w:rsidP="009A70BA">
      <w:pPr>
        <w:ind w:firstLine="540"/>
        <w:jc w:val="both"/>
        <w:rPr>
          <w:sz w:val="26"/>
          <w:szCs w:val="26"/>
        </w:rPr>
      </w:pPr>
      <w:r w:rsidRPr="009717F2">
        <w:rPr>
          <w:sz w:val="26"/>
          <w:szCs w:val="26"/>
        </w:rPr>
        <w:t>В целях реализации распоряжения Правительства Нижегородской области от 27.02.2018 г. №172-р «О реализации проекта «Эффективное правительство, эффективный муниципалитет» во всех образовательных организациях, подведомственных Управлению образования, внедрены бережливые технологии (реализация проекта в Большеболдинском районе осуществлялась в 2020-2021 г.). Проекты по созданию бережливой среды реализованы в Управлении образования (в 2021 г. - 2 шт.), в ДОУ – 26 шт., в ОО -  13 шт., в ДО – 4 шт.</w:t>
      </w:r>
    </w:p>
    <w:p w:rsidR="00F119D9" w:rsidRPr="009717F2" w:rsidRDefault="00F119D9" w:rsidP="009A70BA">
      <w:pPr>
        <w:jc w:val="both"/>
        <w:rPr>
          <w:sz w:val="26"/>
          <w:szCs w:val="26"/>
        </w:rPr>
      </w:pPr>
      <w:r w:rsidRPr="009717F2">
        <w:rPr>
          <w:sz w:val="26"/>
          <w:szCs w:val="26"/>
        </w:rPr>
        <w:t xml:space="preserve">        В рамках </w:t>
      </w:r>
      <w:r w:rsidR="00955764" w:rsidRPr="009717F2">
        <w:rPr>
          <w:sz w:val="26"/>
          <w:szCs w:val="26"/>
        </w:rPr>
        <w:t xml:space="preserve">государственной программы «Капитальный ремонт образовательных организаций Нижегородской области» в 2021 году </w:t>
      </w:r>
      <w:r w:rsidRPr="009717F2">
        <w:rPr>
          <w:sz w:val="26"/>
          <w:szCs w:val="26"/>
        </w:rPr>
        <w:t>проведен капитальный ремонт фасада (замена оконных блоков) в МБОУ «Новослободская основная школа» на сумму 1, 410 млн. руб. (местный бюджет – 70,5 тыс. руб.);</w:t>
      </w:r>
    </w:p>
    <w:p w:rsidR="008D03B2" w:rsidRPr="009717F2" w:rsidRDefault="00F119D9" w:rsidP="009A70BA">
      <w:pPr>
        <w:jc w:val="both"/>
        <w:rPr>
          <w:sz w:val="26"/>
          <w:szCs w:val="26"/>
        </w:rPr>
      </w:pPr>
      <w:r w:rsidRPr="009717F2">
        <w:rPr>
          <w:b/>
          <w:i/>
          <w:color w:val="FF0000"/>
          <w:sz w:val="26"/>
          <w:szCs w:val="26"/>
        </w:rPr>
        <w:t xml:space="preserve"> </w:t>
      </w:r>
      <w:r w:rsidR="00C052D0" w:rsidRPr="009717F2">
        <w:rPr>
          <w:b/>
          <w:i/>
          <w:color w:val="FF0000"/>
          <w:sz w:val="26"/>
          <w:szCs w:val="26"/>
        </w:rPr>
        <w:t xml:space="preserve">      </w:t>
      </w:r>
      <w:r w:rsidRPr="009717F2">
        <w:rPr>
          <w:i/>
          <w:sz w:val="26"/>
          <w:szCs w:val="26"/>
        </w:rPr>
        <w:t>П</w:t>
      </w:r>
      <w:r w:rsidR="008D03B2" w:rsidRPr="009717F2">
        <w:rPr>
          <w:i/>
          <w:sz w:val="26"/>
          <w:szCs w:val="26"/>
        </w:rPr>
        <w:t>о состоянию здоровья в 2021 году 59 % детей отн</w:t>
      </w:r>
      <w:r w:rsidR="00C052D0" w:rsidRPr="009717F2">
        <w:rPr>
          <w:i/>
          <w:sz w:val="26"/>
          <w:szCs w:val="26"/>
        </w:rPr>
        <w:t>е</w:t>
      </w:r>
      <w:r w:rsidR="008D03B2" w:rsidRPr="009717F2">
        <w:rPr>
          <w:i/>
          <w:sz w:val="26"/>
          <w:szCs w:val="26"/>
        </w:rPr>
        <w:t>с</w:t>
      </w:r>
      <w:r w:rsidRPr="009717F2">
        <w:rPr>
          <w:i/>
          <w:sz w:val="26"/>
          <w:szCs w:val="26"/>
        </w:rPr>
        <w:t>ены</w:t>
      </w:r>
      <w:r w:rsidR="008D03B2" w:rsidRPr="009717F2">
        <w:rPr>
          <w:i/>
          <w:sz w:val="26"/>
          <w:szCs w:val="26"/>
        </w:rPr>
        <w:t xml:space="preserve"> к первой и второй группам здоровья.</w:t>
      </w:r>
      <w:r w:rsidR="008D03B2" w:rsidRPr="009717F2">
        <w:rPr>
          <w:sz w:val="26"/>
          <w:szCs w:val="26"/>
        </w:rPr>
        <w:t xml:space="preserve"> С целью выявления заболеваний на ранних стадиях, учащиеся проходят медицинский осмотр, проводится повозрастная диспансеризация и вакцинация. </w:t>
      </w:r>
    </w:p>
    <w:p w:rsidR="008D03B2" w:rsidRPr="009717F2" w:rsidRDefault="00F119D9" w:rsidP="009A70BA">
      <w:pPr>
        <w:tabs>
          <w:tab w:val="left" w:pos="0"/>
        </w:tabs>
        <w:ind w:firstLine="567"/>
        <w:jc w:val="both"/>
        <w:rPr>
          <w:i/>
          <w:sz w:val="26"/>
          <w:szCs w:val="26"/>
        </w:rPr>
      </w:pPr>
      <w:r w:rsidRPr="009717F2">
        <w:rPr>
          <w:i/>
          <w:sz w:val="26"/>
          <w:szCs w:val="26"/>
        </w:rPr>
        <w:t>Процесс обучения во всех образовательных организациях района проводиться в первую смену.</w:t>
      </w:r>
    </w:p>
    <w:p w:rsidR="00C052D0" w:rsidRPr="009717F2" w:rsidRDefault="007B69D3" w:rsidP="009A70BA">
      <w:pPr>
        <w:widowControl w:val="0"/>
        <w:autoSpaceDE w:val="0"/>
        <w:autoSpaceDN w:val="0"/>
        <w:adjustRightInd w:val="0"/>
        <w:ind w:firstLine="567"/>
        <w:jc w:val="both"/>
        <w:rPr>
          <w:sz w:val="26"/>
          <w:szCs w:val="26"/>
        </w:rPr>
      </w:pPr>
      <w:r w:rsidRPr="009717F2">
        <w:rPr>
          <w:i/>
          <w:sz w:val="26"/>
          <w:szCs w:val="26"/>
        </w:rPr>
        <w:t>Расходы местного бюджета на  общее образование</w:t>
      </w:r>
      <w:r w:rsidR="00C052D0" w:rsidRPr="009717F2">
        <w:rPr>
          <w:sz w:val="26"/>
          <w:szCs w:val="26"/>
        </w:rPr>
        <w:t xml:space="preserve">  в 2021 году к уровню 2020 года уменьшились на 42427,85 тыс. рублей</w:t>
      </w:r>
      <w:r w:rsidR="00C0698D" w:rsidRPr="009717F2">
        <w:rPr>
          <w:sz w:val="26"/>
          <w:szCs w:val="26"/>
        </w:rPr>
        <w:t>, это</w:t>
      </w:r>
      <w:r w:rsidR="00C052D0" w:rsidRPr="009717F2">
        <w:rPr>
          <w:sz w:val="26"/>
          <w:szCs w:val="26"/>
        </w:rPr>
        <w:t xml:space="preserve"> </w:t>
      </w:r>
      <w:r w:rsidR="00C0698D" w:rsidRPr="009717F2">
        <w:rPr>
          <w:sz w:val="26"/>
          <w:szCs w:val="26"/>
        </w:rPr>
        <w:t xml:space="preserve">связано с уменьшением  из областного бюджета субсидий на капитальный ремонт общеобразовательных организаций на 59169,1 тыс. рублей. </w:t>
      </w:r>
    </w:p>
    <w:p w:rsidR="00C0698D" w:rsidRPr="009717F2" w:rsidRDefault="00C0698D" w:rsidP="009A70BA">
      <w:pPr>
        <w:widowControl w:val="0"/>
        <w:autoSpaceDE w:val="0"/>
        <w:autoSpaceDN w:val="0"/>
        <w:adjustRightInd w:val="0"/>
        <w:ind w:firstLine="709"/>
        <w:rPr>
          <w:sz w:val="26"/>
          <w:szCs w:val="26"/>
        </w:rPr>
      </w:pPr>
      <w:r w:rsidRPr="009717F2">
        <w:rPr>
          <w:sz w:val="26"/>
          <w:szCs w:val="26"/>
        </w:rPr>
        <w:t>В</w:t>
      </w:r>
      <w:r w:rsidR="007B69D3" w:rsidRPr="009717F2">
        <w:rPr>
          <w:sz w:val="26"/>
          <w:szCs w:val="26"/>
        </w:rPr>
        <w:t xml:space="preserve"> расчете на 1 обучающегося </w:t>
      </w:r>
      <w:r w:rsidRPr="009717F2">
        <w:rPr>
          <w:sz w:val="26"/>
          <w:szCs w:val="26"/>
        </w:rPr>
        <w:t>в 2021 году расходы бюджета</w:t>
      </w:r>
      <w:r w:rsidR="007B69D3" w:rsidRPr="009717F2">
        <w:rPr>
          <w:sz w:val="26"/>
          <w:szCs w:val="26"/>
        </w:rPr>
        <w:t xml:space="preserve"> составил</w:t>
      </w:r>
      <w:r w:rsidRPr="009717F2">
        <w:rPr>
          <w:sz w:val="26"/>
          <w:szCs w:val="26"/>
        </w:rPr>
        <w:t>и</w:t>
      </w:r>
      <w:r w:rsidR="007B69D3" w:rsidRPr="009717F2">
        <w:rPr>
          <w:sz w:val="26"/>
          <w:szCs w:val="26"/>
        </w:rPr>
        <w:t xml:space="preserve"> 157,56  тыс. руб., </w:t>
      </w:r>
      <w:r w:rsidRPr="009717F2">
        <w:rPr>
          <w:sz w:val="26"/>
          <w:szCs w:val="26"/>
        </w:rPr>
        <w:t xml:space="preserve">на 01.04.2022 года  180,55 тыс. рублей,  что больше уровня 2021 года на 22,99 тыс. рублей или на 14,6%. Это главным образом связано с изменением сумм предоставления целевых межбюджетных трансфертов из областного бюджета.  </w:t>
      </w:r>
    </w:p>
    <w:p w:rsidR="008D03B2" w:rsidRPr="009717F2" w:rsidRDefault="008D03B2" w:rsidP="009A70BA">
      <w:pPr>
        <w:ind w:firstLine="540"/>
        <w:jc w:val="both"/>
        <w:rPr>
          <w:sz w:val="26"/>
          <w:szCs w:val="26"/>
        </w:rPr>
      </w:pPr>
    </w:p>
    <w:p w:rsidR="00E34A90" w:rsidRPr="009717F2" w:rsidRDefault="00163CF6" w:rsidP="009A70BA">
      <w:pPr>
        <w:ind w:firstLine="480"/>
        <w:jc w:val="both"/>
        <w:rPr>
          <w:sz w:val="26"/>
          <w:szCs w:val="26"/>
        </w:rPr>
      </w:pPr>
      <w:r w:rsidRPr="009717F2">
        <w:rPr>
          <w:b/>
          <w:sz w:val="26"/>
          <w:szCs w:val="26"/>
        </w:rPr>
        <w:t xml:space="preserve">В системе  </w:t>
      </w:r>
      <w:r w:rsidR="00583E41" w:rsidRPr="009717F2">
        <w:rPr>
          <w:b/>
          <w:sz w:val="26"/>
          <w:szCs w:val="26"/>
        </w:rPr>
        <w:t xml:space="preserve">дополнительного образования детей </w:t>
      </w:r>
      <w:r w:rsidR="00E34A90" w:rsidRPr="009717F2">
        <w:rPr>
          <w:sz w:val="26"/>
          <w:szCs w:val="26"/>
        </w:rPr>
        <w:t xml:space="preserve">управление процессом воспитания строилось через решение следующих задач: </w:t>
      </w:r>
    </w:p>
    <w:p w:rsidR="00E34A90" w:rsidRPr="009717F2" w:rsidRDefault="00E34A90" w:rsidP="009A70BA">
      <w:pPr>
        <w:ind w:firstLine="480"/>
        <w:jc w:val="both"/>
        <w:rPr>
          <w:sz w:val="26"/>
          <w:szCs w:val="26"/>
        </w:rPr>
      </w:pPr>
      <w:r w:rsidRPr="009717F2">
        <w:rPr>
          <w:sz w:val="26"/>
          <w:szCs w:val="26"/>
        </w:rPr>
        <w:t>•</w:t>
      </w:r>
      <w:r w:rsidRPr="009717F2">
        <w:rPr>
          <w:sz w:val="26"/>
          <w:szCs w:val="26"/>
        </w:rPr>
        <w:tab/>
        <w:t>развитие системы  учреждений дополнительного образования, улучшение в них условий для развития ребенка, оптимизация структуры дополнительного образования в общеобразовательных организациях в связи с введением ФГОС;</w:t>
      </w:r>
    </w:p>
    <w:p w:rsidR="00E34A90" w:rsidRPr="009717F2" w:rsidRDefault="00E34A90" w:rsidP="009A70BA">
      <w:pPr>
        <w:ind w:firstLine="480"/>
        <w:jc w:val="both"/>
        <w:rPr>
          <w:sz w:val="26"/>
          <w:szCs w:val="26"/>
        </w:rPr>
      </w:pPr>
      <w:r w:rsidRPr="009717F2">
        <w:rPr>
          <w:sz w:val="26"/>
          <w:szCs w:val="26"/>
        </w:rPr>
        <w:t>•</w:t>
      </w:r>
      <w:r w:rsidRPr="009717F2">
        <w:rPr>
          <w:sz w:val="26"/>
          <w:szCs w:val="26"/>
        </w:rPr>
        <w:tab/>
        <w:t>совершенствование системы профилактики асоциального поведения детей и подростков.</w:t>
      </w:r>
    </w:p>
    <w:p w:rsidR="00E34A90" w:rsidRPr="009717F2" w:rsidRDefault="00E34A90" w:rsidP="009A70BA">
      <w:pPr>
        <w:ind w:firstLine="480"/>
        <w:jc w:val="both"/>
        <w:rPr>
          <w:sz w:val="26"/>
          <w:szCs w:val="26"/>
        </w:rPr>
      </w:pPr>
      <w:r w:rsidRPr="009717F2">
        <w:rPr>
          <w:sz w:val="26"/>
          <w:szCs w:val="26"/>
        </w:rPr>
        <w:t>•</w:t>
      </w:r>
      <w:r w:rsidRPr="009717F2">
        <w:rPr>
          <w:sz w:val="26"/>
          <w:szCs w:val="26"/>
        </w:rPr>
        <w:tab/>
        <w:t>работа над созданием оптимальных условий по формированию здорового образа жизни обучающихся.</w:t>
      </w:r>
    </w:p>
    <w:p w:rsidR="008911F0" w:rsidRPr="009717F2" w:rsidRDefault="008B18A0" w:rsidP="009A70BA">
      <w:pPr>
        <w:ind w:firstLine="480"/>
        <w:jc w:val="both"/>
        <w:rPr>
          <w:sz w:val="26"/>
          <w:szCs w:val="26"/>
        </w:rPr>
      </w:pPr>
      <w:r w:rsidRPr="009717F2">
        <w:rPr>
          <w:sz w:val="26"/>
          <w:szCs w:val="26"/>
        </w:rPr>
        <w:t>На базе образовательных организаций района функционировали  более 60 кружков, сеть кружков и секций, в основном, спортивной и художественной направленности.  Слабо развиты техническое, эколого-биологическое и туристско-краеведческое направления деятельности. Стабильно функционировали 2 организации дополнительного образования: «Большеболдинский Дом детского творчества» и Детско-юношеский центр.</w:t>
      </w:r>
    </w:p>
    <w:p w:rsidR="008911F0" w:rsidRPr="009717F2" w:rsidRDefault="00024829" w:rsidP="009A70BA">
      <w:pPr>
        <w:ind w:firstLine="480"/>
        <w:jc w:val="both"/>
        <w:rPr>
          <w:i/>
          <w:sz w:val="26"/>
          <w:szCs w:val="26"/>
        </w:rPr>
      </w:pPr>
      <w:r w:rsidRPr="009717F2">
        <w:rPr>
          <w:i/>
          <w:sz w:val="26"/>
          <w:szCs w:val="26"/>
        </w:rPr>
        <w:t xml:space="preserve">Дополнительным образованием  охвачено 61,51 % детей в возрасте </w:t>
      </w:r>
      <w:r w:rsidR="008911F0" w:rsidRPr="009717F2">
        <w:rPr>
          <w:i/>
          <w:sz w:val="26"/>
          <w:szCs w:val="26"/>
        </w:rPr>
        <w:t xml:space="preserve">              </w:t>
      </w:r>
      <w:r w:rsidRPr="009717F2">
        <w:rPr>
          <w:i/>
          <w:sz w:val="26"/>
          <w:szCs w:val="26"/>
        </w:rPr>
        <w:t>5-18 лет</w:t>
      </w:r>
      <w:r w:rsidR="008911F0" w:rsidRPr="009717F2">
        <w:rPr>
          <w:i/>
          <w:sz w:val="26"/>
          <w:szCs w:val="26"/>
        </w:rPr>
        <w:t xml:space="preserve">, в плановом периоде уровень показателя планируется увеличить                  до 64%. </w:t>
      </w:r>
    </w:p>
    <w:p w:rsidR="00395C12" w:rsidRPr="009717F2" w:rsidRDefault="008B18A0" w:rsidP="009A70BA">
      <w:pPr>
        <w:ind w:firstLine="480"/>
        <w:jc w:val="both"/>
        <w:rPr>
          <w:sz w:val="26"/>
          <w:szCs w:val="26"/>
        </w:rPr>
      </w:pPr>
      <w:r w:rsidRPr="009717F2">
        <w:rPr>
          <w:sz w:val="26"/>
          <w:szCs w:val="26"/>
        </w:rPr>
        <w:t xml:space="preserve">Региональный проект «Успех каждого ребенка» национального проекта «Образование» призван обеспечить создание к 2024 году для детей в возрасте от 5 до 18 лет условий для воспитания гармонично развитой и социально ответственной личности путем увеличения охвата дополнительным образованием до 80 % от общего числа детей, обновления содержания и методов дополнительного </w:t>
      </w:r>
      <w:r w:rsidRPr="009717F2">
        <w:rPr>
          <w:sz w:val="26"/>
          <w:szCs w:val="26"/>
        </w:rPr>
        <w:lastRenderedPageBreak/>
        <w:t xml:space="preserve">образования детей, развития кадрового потенциала и модернизации инфраструктуры системы дополнительного образования детей. </w:t>
      </w:r>
    </w:p>
    <w:p w:rsidR="009717F2" w:rsidRDefault="009717F2" w:rsidP="0028753F">
      <w:pPr>
        <w:jc w:val="center"/>
        <w:rPr>
          <w:b/>
          <w:sz w:val="26"/>
          <w:szCs w:val="26"/>
          <w:lang w:val="en-US"/>
        </w:rPr>
      </w:pPr>
    </w:p>
    <w:p w:rsidR="008F485F" w:rsidRPr="009717F2" w:rsidRDefault="00C55A24" w:rsidP="0028753F">
      <w:pPr>
        <w:jc w:val="center"/>
        <w:rPr>
          <w:b/>
          <w:sz w:val="26"/>
          <w:szCs w:val="26"/>
        </w:rPr>
      </w:pPr>
      <w:r w:rsidRPr="009717F2">
        <w:rPr>
          <w:b/>
          <w:sz w:val="26"/>
          <w:szCs w:val="26"/>
          <w:lang w:val="en-US"/>
        </w:rPr>
        <w:t>V</w:t>
      </w:r>
      <w:r w:rsidRPr="009717F2">
        <w:rPr>
          <w:b/>
          <w:sz w:val="26"/>
          <w:szCs w:val="26"/>
        </w:rPr>
        <w:t xml:space="preserve">  Культура</w:t>
      </w:r>
    </w:p>
    <w:p w:rsidR="006355B2" w:rsidRPr="009717F2" w:rsidRDefault="006355B2" w:rsidP="0028753F">
      <w:pPr>
        <w:jc w:val="center"/>
        <w:rPr>
          <w:b/>
          <w:sz w:val="26"/>
          <w:szCs w:val="26"/>
        </w:rPr>
      </w:pPr>
    </w:p>
    <w:p w:rsidR="007005BE" w:rsidRPr="009717F2" w:rsidRDefault="008614B8" w:rsidP="003A27D2">
      <w:pPr>
        <w:jc w:val="both"/>
        <w:rPr>
          <w:sz w:val="26"/>
          <w:szCs w:val="26"/>
        </w:rPr>
      </w:pPr>
      <w:r w:rsidRPr="009717F2">
        <w:rPr>
          <w:sz w:val="26"/>
          <w:szCs w:val="26"/>
        </w:rPr>
        <w:t xml:space="preserve">      </w:t>
      </w:r>
      <w:r w:rsidR="007005BE" w:rsidRPr="009717F2">
        <w:rPr>
          <w:sz w:val="26"/>
          <w:szCs w:val="26"/>
        </w:rPr>
        <w:t xml:space="preserve"> Сфера культуры является важным направлением муниципальной социальной политики, во многом определяющей комфортность проживания населения на муниципальной территории. </w:t>
      </w:r>
    </w:p>
    <w:p w:rsidR="0033793A" w:rsidRPr="009717F2" w:rsidRDefault="007A1161" w:rsidP="003A27D2">
      <w:pPr>
        <w:tabs>
          <w:tab w:val="left" w:pos="3692"/>
          <w:tab w:val="center" w:pos="4844"/>
        </w:tabs>
        <w:jc w:val="both"/>
        <w:rPr>
          <w:color w:val="000000"/>
          <w:sz w:val="26"/>
          <w:szCs w:val="26"/>
          <w:shd w:val="clear" w:color="auto" w:fill="FFFFFF"/>
        </w:rPr>
      </w:pPr>
      <w:r w:rsidRPr="009717F2">
        <w:rPr>
          <w:color w:val="000000"/>
          <w:sz w:val="26"/>
          <w:szCs w:val="26"/>
          <w:shd w:val="clear" w:color="auto" w:fill="FFFFFF"/>
        </w:rPr>
        <w:t xml:space="preserve">        </w:t>
      </w:r>
      <w:r w:rsidR="0033793A" w:rsidRPr="009717F2">
        <w:rPr>
          <w:color w:val="000000"/>
          <w:sz w:val="26"/>
          <w:szCs w:val="26"/>
          <w:shd w:val="clear" w:color="auto" w:fill="FFFFFF"/>
        </w:rPr>
        <w:t>Одним из значимых событий 2021 года стал визит в Большеболдинский муниципальный район министра культуры РФ Ольги Любимовой и губернатора Нижегородской области Глеба Никитина. В ходе визита гости посетили Музей-заповедник А.С. Пушкина «Болдино» и объекты включенные в сводный план мероприятий по подготовке к 225-летию со дня рождения А.С.</w:t>
      </w:r>
      <w:r w:rsidR="009A70BA" w:rsidRPr="009717F2">
        <w:rPr>
          <w:color w:val="000000"/>
          <w:sz w:val="26"/>
          <w:szCs w:val="26"/>
          <w:shd w:val="clear" w:color="auto" w:fill="FFFFFF"/>
        </w:rPr>
        <w:t xml:space="preserve"> </w:t>
      </w:r>
      <w:r w:rsidR="0033793A" w:rsidRPr="009717F2">
        <w:rPr>
          <w:color w:val="000000"/>
          <w:sz w:val="26"/>
          <w:szCs w:val="26"/>
          <w:shd w:val="clear" w:color="auto" w:fill="FFFFFF"/>
        </w:rPr>
        <w:t xml:space="preserve">Пушкина и комплексного развития территории Большеболдинского района Нижегородской области. В мероприятии участвовали заместитель председателя правительства Нижегородской области, министр культуры региона Олег Беркович и глава местного самоуправления Большеболдинского муниципального района Алла Морозова. </w:t>
      </w:r>
      <w:r w:rsidR="0033793A" w:rsidRPr="009717F2">
        <w:rPr>
          <w:color w:val="000000"/>
          <w:sz w:val="26"/>
          <w:szCs w:val="26"/>
        </w:rPr>
        <w:t>Подводя итоги визита Глеб Никитин отметил, что особое внимание при подготовке юбилейных мероприятий будет уделяться обновлению и реставрации музейных объектов, модернизации инженерной инфраструктуры, повышению транспортной доступности Большеболдинского района.</w:t>
      </w:r>
      <w:r w:rsidR="0033793A" w:rsidRPr="009717F2">
        <w:rPr>
          <w:color w:val="000000"/>
          <w:sz w:val="26"/>
          <w:szCs w:val="26"/>
          <w:shd w:val="clear" w:color="auto" w:fill="FFFFFF"/>
        </w:rPr>
        <w:t xml:space="preserve"> </w:t>
      </w:r>
      <w:r w:rsidR="0033793A" w:rsidRPr="009717F2">
        <w:rPr>
          <w:color w:val="000000"/>
          <w:sz w:val="26"/>
          <w:szCs w:val="26"/>
        </w:rPr>
        <w:t>Губернатор указал, что необходимо обеспечить готовность инфраструктуры не только к юбилею, но и к запуску трассы М-12, чтобы поездки в Болдино стали как можно более комфортными.</w:t>
      </w:r>
    </w:p>
    <w:p w:rsidR="007005BE" w:rsidRPr="009717F2" w:rsidRDefault="007005BE" w:rsidP="003A27D2">
      <w:pPr>
        <w:ind w:firstLine="426"/>
        <w:jc w:val="both"/>
        <w:rPr>
          <w:sz w:val="26"/>
          <w:szCs w:val="26"/>
        </w:rPr>
      </w:pPr>
      <w:r w:rsidRPr="009717F2">
        <w:rPr>
          <w:sz w:val="26"/>
          <w:szCs w:val="26"/>
        </w:rPr>
        <w:t>Работа сферы культуры Большеболдинского муниципального района в                2021 году осуществлялась в рамках муниципальной программы «Развитие культуры Большеболдинского муниципального района Нижегородской области». Доля бюджета отрасли в консолидированном бюджете района в целом составила 13 %.</w:t>
      </w:r>
    </w:p>
    <w:p w:rsidR="007005BE" w:rsidRPr="009717F2" w:rsidRDefault="007005BE" w:rsidP="003A27D2">
      <w:pPr>
        <w:ind w:firstLine="426"/>
        <w:jc w:val="both"/>
        <w:rPr>
          <w:sz w:val="26"/>
          <w:szCs w:val="26"/>
        </w:rPr>
      </w:pPr>
      <w:r w:rsidRPr="009717F2">
        <w:rPr>
          <w:sz w:val="26"/>
          <w:szCs w:val="26"/>
        </w:rPr>
        <w:t xml:space="preserve">В 2021 году сеть муниципальных учреждений культуры Большеболдинского района была сохранена к уровню предыдущего года,  </w:t>
      </w:r>
      <w:r w:rsidR="007822C5" w:rsidRPr="009717F2">
        <w:rPr>
          <w:sz w:val="26"/>
          <w:szCs w:val="26"/>
        </w:rPr>
        <w:t xml:space="preserve">   </w:t>
      </w:r>
      <w:r w:rsidRPr="009717F2">
        <w:rPr>
          <w:sz w:val="26"/>
          <w:szCs w:val="26"/>
        </w:rPr>
        <w:t xml:space="preserve">это – 36  учреждений, в том числе: 16 сельских домов культуры и клубов, 15 библиотек, детская школа искусств, кинотеатр «Лира», картинная галерея, музей мордовской культуры и быта в с. Пикшень, районный краеведческий музей в  с. Молчаново. </w:t>
      </w:r>
    </w:p>
    <w:p w:rsidR="00852422" w:rsidRPr="009717F2" w:rsidRDefault="00EC5884" w:rsidP="003A27D2">
      <w:pPr>
        <w:jc w:val="both"/>
        <w:rPr>
          <w:sz w:val="26"/>
          <w:szCs w:val="26"/>
        </w:rPr>
      </w:pPr>
      <w:r w:rsidRPr="009717F2">
        <w:rPr>
          <w:b/>
          <w:sz w:val="26"/>
          <w:szCs w:val="26"/>
        </w:rPr>
        <w:t xml:space="preserve">      </w:t>
      </w:r>
      <w:r w:rsidR="007005BE" w:rsidRPr="009717F2">
        <w:rPr>
          <w:b/>
          <w:sz w:val="26"/>
          <w:szCs w:val="26"/>
        </w:rPr>
        <w:t>Обеспеченность жителей района клубами</w:t>
      </w:r>
      <w:r w:rsidR="007005BE" w:rsidRPr="009717F2">
        <w:rPr>
          <w:sz w:val="26"/>
          <w:szCs w:val="26"/>
        </w:rPr>
        <w:t xml:space="preserve"> составила </w:t>
      </w:r>
      <w:r w:rsidR="00907772" w:rsidRPr="009717F2">
        <w:rPr>
          <w:sz w:val="26"/>
          <w:szCs w:val="26"/>
        </w:rPr>
        <w:t>114,29</w:t>
      </w:r>
      <w:r w:rsidR="007005BE" w:rsidRPr="009717F2">
        <w:rPr>
          <w:sz w:val="26"/>
          <w:szCs w:val="26"/>
        </w:rPr>
        <w:t xml:space="preserve"> %,  библиотеками – </w:t>
      </w:r>
      <w:r w:rsidR="00907772" w:rsidRPr="009717F2">
        <w:rPr>
          <w:sz w:val="26"/>
          <w:szCs w:val="26"/>
        </w:rPr>
        <w:t>100</w:t>
      </w:r>
      <w:r w:rsidR="007005BE" w:rsidRPr="009717F2">
        <w:rPr>
          <w:sz w:val="26"/>
          <w:szCs w:val="26"/>
        </w:rPr>
        <w:t xml:space="preserve"> %. </w:t>
      </w:r>
      <w:r w:rsidR="00852422" w:rsidRPr="009717F2">
        <w:rPr>
          <w:sz w:val="26"/>
          <w:szCs w:val="26"/>
        </w:rPr>
        <w:t>Оптимизации сети учреждений в 2021 году не проводилось, работа администрации района направлена на сохранение действующей сети культурно-досуговых учреждений и общедоступных библиотек.</w:t>
      </w:r>
    </w:p>
    <w:p w:rsidR="007005BE" w:rsidRPr="009717F2" w:rsidRDefault="007005BE" w:rsidP="003A27D2">
      <w:pPr>
        <w:jc w:val="both"/>
        <w:rPr>
          <w:sz w:val="26"/>
          <w:szCs w:val="26"/>
        </w:rPr>
      </w:pPr>
      <w:r w:rsidRPr="009717F2">
        <w:rPr>
          <w:sz w:val="26"/>
          <w:szCs w:val="26"/>
        </w:rPr>
        <w:t xml:space="preserve">        Плановые показатели муниципального задания, дорожной карты по заработной плате, базовые индикаторы в рамках нацпроекта «Культура» учреждениями культуры района выполнены. </w:t>
      </w:r>
    </w:p>
    <w:p w:rsidR="009D19F8" w:rsidRPr="009717F2" w:rsidRDefault="00907772" w:rsidP="003A27D2">
      <w:pPr>
        <w:ind w:firstLine="284"/>
        <w:jc w:val="both"/>
        <w:rPr>
          <w:sz w:val="26"/>
          <w:szCs w:val="26"/>
        </w:rPr>
      </w:pPr>
      <w:r w:rsidRPr="009717F2">
        <w:rPr>
          <w:sz w:val="26"/>
          <w:szCs w:val="26"/>
        </w:rPr>
        <w:t xml:space="preserve">  </w:t>
      </w:r>
      <w:r w:rsidR="009D19F8" w:rsidRPr="009717F2">
        <w:rPr>
          <w:sz w:val="26"/>
          <w:szCs w:val="26"/>
        </w:rPr>
        <w:t>Актуальным вопросом для учреждений культуры района является крепление материально-технической базы. В 2021 году из разных источников финансирование на ремонт и приобретения оборудования было направлено  5187,3 тыс. рублей:</w:t>
      </w:r>
    </w:p>
    <w:p w:rsidR="009D19F8" w:rsidRPr="009717F2" w:rsidRDefault="009D19F8" w:rsidP="003A27D2">
      <w:pPr>
        <w:ind w:firstLine="426"/>
        <w:jc w:val="both"/>
        <w:rPr>
          <w:sz w:val="26"/>
          <w:szCs w:val="26"/>
        </w:rPr>
      </w:pPr>
      <w:r w:rsidRPr="009717F2">
        <w:rPr>
          <w:sz w:val="26"/>
          <w:szCs w:val="26"/>
        </w:rPr>
        <w:t>1. За счет средств местного бюджета был произведен текущий ремонт конференц-зала НКЦ, открытой эстрады, кровли Чертасского СДК –</w:t>
      </w:r>
      <w:r w:rsidR="00EC5884" w:rsidRPr="009717F2">
        <w:rPr>
          <w:sz w:val="26"/>
          <w:szCs w:val="26"/>
        </w:rPr>
        <w:t xml:space="preserve">                                   </w:t>
      </w:r>
      <w:r w:rsidRPr="009717F2">
        <w:rPr>
          <w:sz w:val="26"/>
          <w:szCs w:val="26"/>
        </w:rPr>
        <w:t xml:space="preserve"> 469,2 тыс</w:t>
      </w:r>
      <w:r w:rsidRPr="009717F2">
        <w:rPr>
          <w:b/>
          <w:sz w:val="26"/>
          <w:szCs w:val="26"/>
        </w:rPr>
        <w:t xml:space="preserve">. </w:t>
      </w:r>
      <w:r w:rsidRPr="009717F2">
        <w:rPr>
          <w:sz w:val="26"/>
          <w:szCs w:val="26"/>
        </w:rPr>
        <w:t>руб.;</w:t>
      </w:r>
    </w:p>
    <w:p w:rsidR="009D19F8" w:rsidRPr="009717F2" w:rsidRDefault="009D19F8" w:rsidP="003A27D2">
      <w:pPr>
        <w:ind w:firstLine="567"/>
        <w:jc w:val="both"/>
        <w:rPr>
          <w:color w:val="000000"/>
          <w:sz w:val="26"/>
          <w:szCs w:val="26"/>
        </w:rPr>
      </w:pPr>
      <w:r w:rsidRPr="009717F2">
        <w:rPr>
          <w:color w:val="000000"/>
          <w:sz w:val="26"/>
          <w:szCs w:val="26"/>
        </w:rPr>
        <w:t xml:space="preserve">2. В рамках партийного проекта «Культура малой Родины» был произведен текущий ремонт кровли и пола зрительного зала в Черновском СДК - </w:t>
      </w:r>
      <w:r w:rsidR="00EC5884" w:rsidRPr="009717F2">
        <w:rPr>
          <w:color w:val="000000"/>
          <w:sz w:val="26"/>
          <w:szCs w:val="26"/>
        </w:rPr>
        <w:t xml:space="preserve"> </w:t>
      </w:r>
      <w:r w:rsidRPr="009717F2">
        <w:rPr>
          <w:color w:val="000000"/>
          <w:sz w:val="26"/>
          <w:szCs w:val="26"/>
        </w:rPr>
        <w:t>785,5 тыс.</w:t>
      </w:r>
      <w:r w:rsidRPr="009717F2">
        <w:rPr>
          <w:b/>
          <w:color w:val="000000"/>
          <w:sz w:val="26"/>
          <w:szCs w:val="26"/>
        </w:rPr>
        <w:t xml:space="preserve"> </w:t>
      </w:r>
      <w:r w:rsidRPr="009717F2">
        <w:rPr>
          <w:color w:val="000000"/>
          <w:sz w:val="26"/>
          <w:szCs w:val="26"/>
        </w:rPr>
        <w:t xml:space="preserve">руб. </w:t>
      </w:r>
    </w:p>
    <w:p w:rsidR="009D19F8" w:rsidRPr="009717F2" w:rsidRDefault="009D19F8" w:rsidP="003A27D2">
      <w:pPr>
        <w:ind w:firstLine="568"/>
        <w:jc w:val="both"/>
        <w:rPr>
          <w:color w:val="000000"/>
          <w:sz w:val="26"/>
          <w:szCs w:val="26"/>
        </w:rPr>
      </w:pPr>
      <w:r w:rsidRPr="009717F2">
        <w:rPr>
          <w:color w:val="000000"/>
          <w:sz w:val="26"/>
          <w:szCs w:val="26"/>
        </w:rPr>
        <w:lastRenderedPageBreak/>
        <w:t>3. В рамках национального проекта «Культура», федерального проекта «Творческие люди», по результатам конкурса Лучшие сельские учреждения культуры муниципальных образований Нижегородской области 3 учреждения культуры района получили субсидию на поддержку отрасли культуры в сумме 431,8 тыс. руб., Лучшими признаны МБУДО «Детская школа искусств», МБУК «Центральная библиотечная система», МБУК «Большеболдинский историко-художественный музейный комплекс». Целевые средства были направлены на приобретение:</w:t>
      </w:r>
    </w:p>
    <w:p w:rsidR="009D19F8" w:rsidRPr="009717F2" w:rsidRDefault="009D19F8" w:rsidP="003A27D2">
      <w:pPr>
        <w:ind w:firstLine="567"/>
        <w:jc w:val="both"/>
        <w:rPr>
          <w:color w:val="000000"/>
          <w:sz w:val="26"/>
          <w:szCs w:val="26"/>
        </w:rPr>
      </w:pPr>
      <w:r w:rsidRPr="009717F2">
        <w:rPr>
          <w:color w:val="000000"/>
          <w:sz w:val="26"/>
          <w:szCs w:val="26"/>
        </w:rPr>
        <w:t>- компьютерного и мультимедийного оборудования – 250,4 тыс.руб.</w:t>
      </w:r>
    </w:p>
    <w:p w:rsidR="009D19F8" w:rsidRPr="009717F2" w:rsidRDefault="009D19F8" w:rsidP="003A27D2">
      <w:pPr>
        <w:ind w:firstLine="567"/>
        <w:jc w:val="both"/>
        <w:rPr>
          <w:color w:val="000000"/>
          <w:sz w:val="26"/>
          <w:szCs w:val="26"/>
        </w:rPr>
      </w:pPr>
      <w:r w:rsidRPr="009717F2">
        <w:rPr>
          <w:color w:val="000000"/>
          <w:sz w:val="26"/>
          <w:szCs w:val="26"/>
        </w:rPr>
        <w:t>- музыкальных инструментов – 65,4 тыс.руб.</w:t>
      </w:r>
    </w:p>
    <w:p w:rsidR="009D19F8" w:rsidRPr="009717F2" w:rsidRDefault="009D19F8" w:rsidP="003A27D2">
      <w:pPr>
        <w:ind w:firstLine="567"/>
        <w:jc w:val="both"/>
        <w:rPr>
          <w:color w:val="000000"/>
          <w:sz w:val="26"/>
          <w:szCs w:val="26"/>
        </w:rPr>
      </w:pPr>
      <w:r w:rsidRPr="009717F2">
        <w:rPr>
          <w:color w:val="000000"/>
          <w:sz w:val="26"/>
          <w:szCs w:val="26"/>
        </w:rPr>
        <w:t>- выставочного оборудования и библиотечной мебели – 116,0 тыс.руб.</w:t>
      </w:r>
    </w:p>
    <w:p w:rsidR="009D19F8" w:rsidRPr="009717F2" w:rsidRDefault="009D19F8" w:rsidP="003A27D2">
      <w:pPr>
        <w:ind w:firstLine="567"/>
        <w:jc w:val="both"/>
        <w:rPr>
          <w:color w:val="000000"/>
          <w:sz w:val="26"/>
          <w:szCs w:val="26"/>
        </w:rPr>
      </w:pPr>
      <w:r w:rsidRPr="009717F2">
        <w:rPr>
          <w:color w:val="000000"/>
          <w:sz w:val="26"/>
          <w:szCs w:val="26"/>
        </w:rPr>
        <w:t xml:space="preserve">4. Из Фонда поддержки территорий учреждениям культуры района было выделено </w:t>
      </w:r>
      <w:r w:rsidRPr="009717F2">
        <w:rPr>
          <w:bCs/>
          <w:color w:val="000000"/>
          <w:sz w:val="26"/>
          <w:szCs w:val="26"/>
        </w:rPr>
        <w:t>2002,0</w:t>
      </w:r>
      <w:r w:rsidRPr="009717F2">
        <w:rPr>
          <w:b/>
          <w:bCs/>
          <w:color w:val="000000"/>
          <w:sz w:val="26"/>
          <w:szCs w:val="26"/>
        </w:rPr>
        <w:t xml:space="preserve"> </w:t>
      </w:r>
      <w:r w:rsidRPr="009717F2">
        <w:rPr>
          <w:color w:val="000000"/>
          <w:sz w:val="26"/>
          <w:szCs w:val="26"/>
        </w:rPr>
        <w:t>тыс. руб</w:t>
      </w:r>
    </w:p>
    <w:p w:rsidR="009D19F8" w:rsidRPr="009717F2" w:rsidRDefault="002C2D87" w:rsidP="003A27D2">
      <w:pPr>
        <w:jc w:val="both"/>
        <w:rPr>
          <w:b/>
          <w:sz w:val="26"/>
          <w:szCs w:val="26"/>
        </w:rPr>
      </w:pPr>
      <w:r w:rsidRPr="009717F2">
        <w:rPr>
          <w:color w:val="000000"/>
          <w:sz w:val="26"/>
          <w:szCs w:val="26"/>
        </w:rPr>
        <w:t xml:space="preserve">        </w:t>
      </w:r>
      <w:r w:rsidR="009D19F8" w:rsidRPr="009717F2">
        <w:rPr>
          <w:color w:val="000000"/>
          <w:sz w:val="26"/>
          <w:szCs w:val="26"/>
        </w:rPr>
        <w:t>5. За счет целевых пожертвований от ОАО РЖД  и Госкорпорации «Росатом», в рамках конкурса благотворительных проектов, были приобретены костюмы, а также мебель и предметы интерьера для проекта «Бал Пушкинских героев» в сумме 1498,8 тыс.руб.</w:t>
      </w:r>
      <w:r w:rsidR="009D19F8" w:rsidRPr="009717F2">
        <w:rPr>
          <w:b/>
          <w:sz w:val="26"/>
          <w:szCs w:val="26"/>
        </w:rPr>
        <w:t xml:space="preserve"> </w:t>
      </w:r>
    </w:p>
    <w:p w:rsidR="00441DC3" w:rsidRPr="009717F2" w:rsidRDefault="00441DC3" w:rsidP="003A27D2">
      <w:pPr>
        <w:ind w:firstLine="567"/>
        <w:jc w:val="both"/>
        <w:rPr>
          <w:rFonts w:eastAsia="Calibri"/>
          <w:sz w:val="26"/>
          <w:szCs w:val="26"/>
          <w:lang w:eastAsia="en-US"/>
        </w:rPr>
      </w:pPr>
      <w:r w:rsidRPr="009717F2">
        <w:rPr>
          <w:rFonts w:eastAsia="Calibri"/>
          <w:sz w:val="26"/>
          <w:szCs w:val="26"/>
          <w:lang w:eastAsia="en-US"/>
        </w:rPr>
        <w:t xml:space="preserve">В 2021 году центральная районная библиотека им.  А.С. Пушкина прошла конкурсный отбор среди субъектов РФ на создание модельной муниципальной библиотеки в целях реализации национального проекта «Культура» в 2022 г. Для участия в конкурсе был разработан дизайн-проект библиотеки. Для его реализации в 2022 г. запланирован капитальный ремонт центральной библиотеки. В ремонт включены работы по ремонту фасада здания, устройство отмостки, замена всего электроосвещения, внутренняя отделка всех помещений, устройство полов. </w:t>
      </w:r>
    </w:p>
    <w:p w:rsidR="00907772" w:rsidRPr="009717F2" w:rsidRDefault="00852422" w:rsidP="003A27D2">
      <w:pPr>
        <w:ind w:firstLine="567"/>
        <w:jc w:val="both"/>
        <w:textAlignment w:val="baseline"/>
        <w:rPr>
          <w:sz w:val="26"/>
          <w:szCs w:val="26"/>
        </w:rPr>
      </w:pPr>
      <w:r w:rsidRPr="009717F2">
        <w:rPr>
          <w:b/>
          <w:sz w:val="26"/>
          <w:szCs w:val="26"/>
        </w:rPr>
        <w:t>В муниципальной собственности в 2021 году находился 1 (один</w:t>
      </w:r>
      <w:r w:rsidRPr="009717F2">
        <w:rPr>
          <w:sz w:val="26"/>
          <w:szCs w:val="26"/>
        </w:rPr>
        <w:t xml:space="preserve">) объект культурного наследия регионального значения – Дом культуры 1937 года, признанный аварийным и требующий реставрации. В 2019 году в рамках «Адресной инвестиционной программы НО на 2019-2021 гг.»   были получены и в полном объеме реализованы денежные средства в размере 11млн. руб. на разработку  научно-проектной документации по реставрации и приспособлению для современного использования РДК 1937 г. - объекта культурного наследия. </w:t>
      </w:r>
      <w:r w:rsidR="005E4011" w:rsidRPr="009717F2">
        <w:rPr>
          <w:sz w:val="26"/>
          <w:szCs w:val="26"/>
        </w:rPr>
        <w:t>На основании р</w:t>
      </w:r>
      <w:r w:rsidRPr="009717F2">
        <w:rPr>
          <w:sz w:val="26"/>
          <w:szCs w:val="26"/>
        </w:rPr>
        <w:t>аспоряжени</w:t>
      </w:r>
      <w:r w:rsidR="005E4011" w:rsidRPr="009717F2">
        <w:rPr>
          <w:sz w:val="26"/>
          <w:szCs w:val="26"/>
        </w:rPr>
        <w:t>я</w:t>
      </w:r>
      <w:r w:rsidRPr="009717F2">
        <w:rPr>
          <w:sz w:val="26"/>
          <w:szCs w:val="26"/>
        </w:rPr>
        <w:t xml:space="preserve"> правительства Нижегородской области от 04.03.2022 г. №170-р «Об утверждении перечня имущества, передаваемого из муниципальной собственности Большеболдинского муниципального района в государственную собственность Нижегородской области» </w:t>
      </w:r>
      <w:r w:rsidR="005E4011" w:rsidRPr="009717F2">
        <w:rPr>
          <w:sz w:val="26"/>
          <w:szCs w:val="26"/>
        </w:rPr>
        <w:t xml:space="preserve"> </w:t>
      </w:r>
      <w:r w:rsidRPr="009717F2">
        <w:rPr>
          <w:sz w:val="26"/>
          <w:szCs w:val="26"/>
        </w:rPr>
        <w:t xml:space="preserve">объект культурного наследия </w:t>
      </w:r>
      <w:r w:rsidR="005E4011" w:rsidRPr="009717F2">
        <w:rPr>
          <w:sz w:val="26"/>
          <w:szCs w:val="26"/>
        </w:rPr>
        <w:t xml:space="preserve">              </w:t>
      </w:r>
      <w:r w:rsidRPr="009717F2">
        <w:rPr>
          <w:sz w:val="26"/>
          <w:szCs w:val="26"/>
        </w:rPr>
        <w:t>Дом культуры 1937 года передан в государственную собственность Нижегородской области.</w:t>
      </w:r>
    </w:p>
    <w:p w:rsidR="007005BE" w:rsidRPr="009717F2" w:rsidRDefault="00F24FFE" w:rsidP="003A27D2">
      <w:pPr>
        <w:jc w:val="both"/>
        <w:rPr>
          <w:sz w:val="26"/>
          <w:szCs w:val="26"/>
        </w:rPr>
      </w:pPr>
      <w:r w:rsidRPr="009717F2">
        <w:rPr>
          <w:sz w:val="26"/>
          <w:szCs w:val="26"/>
        </w:rPr>
        <w:t xml:space="preserve">       </w:t>
      </w:r>
      <w:r w:rsidR="00441DC3" w:rsidRPr="009717F2">
        <w:rPr>
          <w:sz w:val="26"/>
          <w:szCs w:val="26"/>
        </w:rPr>
        <w:t>В 2021 году (как и в 2020 году)</w:t>
      </w:r>
      <w:r w:rsidR="007005BE" w:rsidRPr="009717F2">
        <w:rPr>
          <w:rFonts w:eastAsia="Calibri"/>
          <w:color w:val="FF0000"/>
          <w:sz w:val="26"/>
          <w:szCs w:val="26"/>
          <w:lang w:eastAsia="en-US"/>
        </w:rPr>
        <w:t xml:space="preserve"> </w:t>
      </w:r>
      <w:r w:rsidR="007005BE" w:rsidRPr="009717F2">
        <w:rPr>
          <w:rFonts w:eastAsia="Calibri"/>
          <w:sz w:val="26"/>
          <w:szCs w:val="26"/>
          <w:lang w:eastAsia="en-US"/>
        </w:rPr>
        <w:t>учреждени</w:t>
      </w:r>
      <w:r w:rsidR="00441DC3" w:rsidRPr="009717F2">
        <w:rPr>
          <w:rFonts w:eastAsia="Calibri"/>
          <w:sz w:val="26"/>
          <w:szCs w:val="26"/>
          <w:lang w:eastAsia="en-US"/>
        </w:rPr>
        <w:t>я</w:t>
      </w:r>
      <w:r w:rsidR="007005BE" w:rsidRPr="009717F2">
        <w:rPr>
          <w:rFonts w:eastAsia="Calibri"/>
          <w:sz w:val="26"/>
          <w:szCs w:val="26"/>
          <w:lang w:eastAsia="en-US"/>
        </w:rPr>
        <w:t xml:space="preserve"> культуры</w:t>
      </w:r>
      <w:r w:rsidR="00441DC3" w:rsidRPr="009717F2">
        <w:rPr>
          <w:rFonts w:eastAsia="Calibri"/>
          <w:sz w:val="26"/>
          <w:szCs w:val="26"/>
          <w:lang w:eastAsia="en-US"/>
        </w:rPr>
        <w:t xml:space="preserve"> Большеболдинского муниципального района</w:t>
      </w:r>
      <w:r w:rsidR="007005BE" w:rsidRPr="009717F2">
        <w:rPr>
          <w:rFonts w:eastAsia="Calibri"/>
          <w:sz w:val="26"/>
          <w:szCs w:val="26"/>
          <w:lang w:eastAsia="en-US"/>
        </w:rPr>
        <w:t xml:space="preserve"> </w:t>
      </w:r>
      <w:r w:rsidR="00441DC3" w:rsidRPr="009717F2">
        <w:rPr>
          <w:rFonts w:eastAsia="Calibri"/>
          <w:sz w:val="26"/>
          <w:szCs w:val="26"/>
          <w:lang w:eastAsia="en-US"/>
        </w:rPr>
        <w:t xml:space="preserve">работали </w:t>
      </w:r>
      <w:r w:rsidR="007005BE" w:rsidRPr="009717F2">
        <w:rPr>
          <w:rFonts w:eastAsia="Calibri"/>
          <w:sz w:val="26"/>
          <w:szCs w:val="26"/>
          <w:lang w:eastAsia="en-US"/>
        </w:rPr>
        <w:t>в сложных условиях, вызванных пандемией корон</w:t>
      </w:r>
      <w:r w:rsidR="00BF3CFB" w:rsidRPr="009717F2">
        <w:rPr>
          <w:rFonts w:eastAsia="Calibri"/>
          <w:sz w:val="26"/>
          <w:szCs w:val="26"/>
          <w:lang w:eastAsia="en-US"/>
        </w:rPr>
        <w:t>а</w:t>
      </w:r>
      <w:r w:rsidR="007005BE" w:rsidRPr="009717F2">
        <w:rPr>
          <w:rFonts w:eastAsia="Calibri"/>
          <w:sz w:val="26"/>
          <w:szCs w:val="26"/>
          <w:lang w:eastAsia="en-US"/>
        </w:rPr>
        <w:t>вирусной инфекции. Культурно-массовые мероприятия проходили в соответствии с решениями протоколов заседания оперативного штаба по реализации мер профилактики и контроля за распространением корон</w:t>
      </w:r>
      <w:r w:rsidR="00BF3CFB" w:rsidRPr="009717F2">
        <w:rPr>
          <w:rFonts w:eastAsia="Calibri"/>
          <w:sz w:val="26"/>
          <w:szCs w:val="26"/>
          <w:lang w:eastAsia="en-US"/>
        </w:rPr>
        <w:t>а</w:t>
      </w:r>
      <w:r w:rsidR="007005BE" w:rsidRPr="009717F2">
        <w:rPr>
          <w:rFonts w:eastAsia="Calibri"/>
          <w:sz w:val="26"/>
          <w:szCs w:val="26"/>
          <w:lang w:eastAsia="en-US"/>
        </w:rPr>
        <w:t>вирусной инфекции Большеболдинского муниципального района</w:t>
      </w:r>
      <w:r w:rsidR="00441DC3" w:rsidRPr="009717F2">
        <w:rPr>
          <w:rFonts w:eastAsia="Calibri"/>
          <w:sz w:val="26"/>
          <w:szCs w:val="26"/>
          <w:lang w:eastAsia="en-US"/>
        </w:rPr>
        <w:t>, с</w:t>
      </w:r>
      <w:r w:rsidR="007005BE" w:rsidRPr="009717F2">
        <w:rPr>
          <w:rFonts w:eastAsia="Calibri"/>
          <w:sz w:val="26"/>
          <w:szCs w:val="26"/>
          <w:lang w:eastAsia="en-US"/>
        </w:rPr>
        <w:t xml:space="preserve"> учетом требования Указа Губернатора Нижегородской области от 13 марта 2020 г. № 27 и предписаний по противодействию распространению корон</w:t>
      </w:r>
      <w:r w:rsidR="00441DC3" w:rsidRPr="009717F2">
        <w:rPr>
          <w:rFonts w:eastAsia="Calibri"/>
          <w:sz w:val="26"/>
          <w:szCs w:val="26"/>
          <w:lang w:eastAsia="en-US"/>
        </w:rPr>
        <w:t>а</w:t>
      </w:r>
      <w:r w:rsidR="007005BE" w:rsidRPr="009717F2">
        <w:rPr>
          <w:rFonts w:eastAsia="Calibri"/>
          <w:sz w:val="26"/>
          <w:szCs w:val="26"/>
          <w:lang w:eastAsia="en-US"/>
        </w:rPr>
        <w:t>вирусной инфекции. Многие мероприятия прошли в онлайн-формате на сайтах учреждений культуры и на страницах в социальных сетях.</w:t>
      </w:r>
      <w:r w:rsidR="005E4011" w:rsidRPr="009717F2">
        <w:rPr>
          <w:sz w:val="26"/>
          <w:szCs w:val="26"/>
        </w:rPr>
        <w:t xml:space="preserve"> </w:t>
      </w:r>
    </w:p>
    <w:p w:rsidR="002274C0" w:rsidRPr="009717F2" w:rsidRDefault="002274C0" w:rsidP="003A27D2">
      <w:pPr>
        <w:ind w:firstLine="425"/>
        <w:jc w:val="both"/>
        <w:rPr>
          <w:sz w:val="26"/>
          <w:szCs w:val="26"/>
        </w:rPr>
      </w:pPr>
      <w:r w:rsidRPr="009717F2">
        <w:rPr>
          <w:sz w:val="26"/>
          <w:szCs w:val="26"/>
        </w:rPr>
        <w:t xml:space="preserve">В </w:t>
      </w:r>
      <w:r w:rsidR="006A6C95" w:rsidRPr="009717F2">
        <w:rPr>
          <w:sz w:val="26"/>
          <w:szCs w:val="26"/>
        </w:rPr>
        <w:t xml:space="preserve">отчетном </w:t>
      </w:r>
      <w:r w:rsidRPr="009717F2">
        <w:rPr>
          <w:sz w:val="26"/>
          <w:szCs w:val="26"/>
        </w:rPr>
        <w:t>году в районе  проведено 1713 мероприятия, с общим количеством посетителей – 19234 чел. Из них более 600 культурно-массовых мероприятий.</w:t>
      </w:r>
    </w:p>
    <w:p w:rsidR="002274C0" w:rsidRPr="009717F2" w:rsidRDefault="002274C0" w:rsidP="003A27D2">
      <w:pPr>
        <w:ind w:left="-567" w:firstLine="567"/>
        <w:jc w:val="both"/>
        <w:rPr>
          <w:sz w:val="26"/>
          <w:szCs w:val="26"/>
          <w:u w:val="single"/>
        </w:rPr>
      </w:pPr>
      <w:r w:rsidRPr="009717F2">
        <w:rPr>
          <w:sz w:val="26"/>
          <w:szCs w:val="26"/>
          <w:u w:val="single"/>
        </w:rPr>
        <w:t>Наиболее значимые:</w:t>
      </w:r>
    </w:p>
    <w:p w:rsidR="002274C0" w:rsidRPr="009717F2" w:rsidRDefault="002274C0" w:rsidP="003A27D2">
      <w:pPr>
        <w:ind w:firstLine="425"/>
        <w:jc w:val="both"/>
        <w:rPr>
          <w:sz w:val="26"/>
          <w:szCs w:val="26"/>
        </w:rPr>
      </w:pPr>
      <w:r w:rsidRPr="009717F2">
        <w:rPr>
          <w:sz w:val="26"/>
          <w:szCs w:val="26"/>
        </w:rPr>
        <w:lastRenderedPageBreak/>
        <w:t>- Цикл мероприятий, посвященных 76-летию Победы в Великой Отечественной войне;</w:t>
      </w:r>
    </w:p>
    <w:p w:rsidR="002274C0" w:rsidRPr="009717F2" w:rsidRDefault="006A6C95" w:rsidP="003A27D2">
      <w:pPr>
        <w:ind w:left="-567" w:firstLine="425"/>
        <w:jc w:val="both"/>
        <w:rPr>
          <w:sz w:val="26"/>
          <w:szCs w:val="26"/>
        </w:rPr>
      </w:pPr>
      <w:r w:rsidRPr="009717F2">
        <w:rPr>
          <w:sz w:val="26"/>
          <w:szCs w:val="26"/>
        </w:rPr>
        <w:t xml:space="preserve">        </w:t>
      </w:r>
      <w:r w:rsidR="002274C0" w:rsidRPr="009717F2">
        <w:rPr>
          <w:sz w:val="26"/>
          <w:szCs w:val="26"/>
        </w:rPr>
        <w:t>- День Большеболдинского района;</w:t>
      </w:r>
    </w:p>
    <w:p w:rsidR="002274C0" w:rsidRPr="009717F2" w:rsidRDefault="006A6C95" w:rsidP="003A27D2">
      <w:pPr>
        <w:ind w:left="-567" w:firstLine="425"/>
        <w:jc w:val="both"/>
        <w:rPr>
          <w:sz w:val="26"/>
          <w:szCs w:val="26"/>
        </w:rPr>
      </w:pPr>
      <w:r w:rsidRPr="009717F2">
        <w:rPr>
          <w:sz w:val="26"/>
          <w:szCs w:val="26"/>
        </w:rPr>
        <w:t xml:space="preserve">        </w:t>
      </w:r>
      <w:r w:rsidR="002274C0" w:rsidRPr="009717F2">
        <w:rPr>
          <w:sz w:val="26"/>
          <w:szCs w:val="26"/>
        </w:rPr>
        <w:t>- 55-й Всероссийский Пушкинский праздник поэзии;</w:t>
      </w:r>
    </w:p>
    <w:p w:rsidR="002274C0" w:rsidRPr="009717F2" w:rsidRDefault="006A6C95" w:rsidP="003A27D2">
      <w:pPr>
        <w:ind w:left="-567" w:firstLine="425"/>
        <w:jc w:val="both"/>
        <w:rPr>
          <w:sz w:val="26"/>
          <w:szCs w:val="26"/>
        </w:rPr>
      </w:pPr>
      <w:r w:rsidRPr="009717F2">
        <w:rPr>
          <w:sz w:val="26"/>
          <w:szCs w:val="26"/>
        </w:rPr>
        <w:t xml:space="preserve">        </w:t>
      </w:r>
      <w:r w:rsidR="002274C0" w:rsidRPr="009717F2">
        <w:rPr>
          <w:sz w:val="26"/>
          <w:szCs w:val="26"/>
        </w:rPr>
        <w:t>- Слет молодых литераторов;</w:t>
      </w:r>
    </w:p>
    <w:p w:rsidR="003D7E76" w:rsidRPr="009717F2" w:rsidRDefault="006A6C95" w:rsidP="003A27D2">
      <w:pPr>
        <w:ind w:hanging="142"/>
        <w:jc w:val="both"/>
        <w:rPr>
          <w:sz w:val="26"/>
          <w:szCs w:val="26"/>
        </w:rPr>
      </w:pPr>
      <w:r w:rsidRPr="009717F2">
        <w:rPr>
          <w:sz w:val="26"/>
          <w:szCs w:val="26"/>
        </w:rPr>
        <w:t xml:space="preserve">        </w:t>
      </w:r>
      <w:r w:rsidR="003D7E76" w:rsidRPr="009717F2">
        <w:rPr>
          <w:sz w:val="26"/>
          <w:szCs w:val="26"/>
        </w:rPr>
        <w:t>- Межрегиональный фольклерный фестиваль «здесь русский дух, здесь Русью пахнет»;</w:t>
      </w:r>
    </w:p>
    <w:p w:rsidR="003D7E76" w:rsidRPr="009717F2" w:rsidRDefault="003D7E76" w:rsidP="003A27D2">
      <w:pPr>
        <w:ind w:firstLine="425"/>
        <w:jc w:val="both"/>
        <w:rPr>
          <w:sz w:val="26"/>
          <w:szCs w:val="26"/>
        </w:rPr>
      </w:pPr>
      <w:r w:rsidRPr="009717F2">
        <w:rPr>
          <w:sz w:val="26"/>
          <w:szCs w:val="26"/>
        </w:rPr>
        <w:t>- Фестиваль театральных коллективов «Болдинская весна»</w:t>
      </w:r>
    </w:p>
    <w:p w:rsidR="002274C0" w:rsidRPr="009717F2" w:rsidRDefault="002274C0" w:rsidP="003A27D2">
      <w:pPr>
        <w:ind w:firstLine="425"/>
        <w:jc w:val="both"/>
        <w:rPr>
          <w:sz w:val="26"/>
          <w:szCs w:val="26"/>
        </w:rPr>
      </w:pPr>
      <w:r w:rsidRPr="009717F2">
        <w:rPr>
          <w:sz w:val="26"/>
          <w:szCs w:val="26"/>
        </w:rPr>
        <w:t>- Антинаркотический месячник – 2021;</w:t>
      </w:r>
    </w:p>
    <w:p w:rsidR="003D7E76" w:rsidRPr="009717F2" w:rsidRDefault="003D7E76" w:rsidP="003A27D2">
      <w:pPr>
        <w:ind w:left="284" w:firstLine="142"/>
        <w:jc w:val="both"/>
        <w:rPr>
          <w:sz w:val="26"/>
          <w:szCs w:val="26"/>
        </w:rPr>
      </w:pPr>
      <w:r w:rsidRPr="009717F2">
        <w:rPr>
          <w:sz w:val="26"/>
          <w:szCs w:val="26"/>
        </w:rPr>
        <w:t>- Международная велоэкспедиция в Большом Болдино.</w:t>
      </w:r>
    </w:p>
    <w:p w:rsidR="003D7E76" w:rsidRPr="009717F2" w:rsidRDefault="003D7E76" w:rsidP="003A27D2">
      <w:pPr>
        <w:ind w:left="-567" w:firstLine="425"/>
        <w:jc w:val="both"/>
        <w:rPr>
          <w:sz w:val="26"/>
          <w:szCs w:val="26"/>
          <w:u w:val="single"/>
        </w:rPr>
      </w:pPr>
      <w:r w:rsidRPr="009717F2">
        <w:rPr>
          <w:sz w:val="26"/>
          <w:szCs w:val="26"/>
          <w:u w:val="single"/>
        </w:rPr>
        <w:t>Проведены фестивали:</w:t>
      </w:r>
    </w:p>
    <w:p w:rsidR="003D7E76" w:rsidRPr="009717F2" w:rsidRDefault="003D7E76" w:rsidP="003A27D2">
      <w:pPr>
        <w:ind w:firstLine="425"/>
        <w:jc w:val="both"/>
        <w:rPr>
          <w:sz w:val="26"/>
          <w:szCs w:val="26"/>
        </w:rPr>
      </w:pPr>
      <w:r w:rsidRPr="009717F2">
        <w:rPr>
          <w:sz w:val="26"/>
          <w:szCs w:val="26"/>
        </w:rPr>
        <w:t>- Межрайонный фестиваль патриотической и военной песни «В сердцах храним мы память о войне», посвященный 76-летию Победы в ВОВ,</w:t>
      </w:r>
    </w:p>
    <w:p w:rsidR="003D7E76" w:rsidRPr="009717F2" w:rsidRDefault="003D7E76" w:rsidP="003A27D2">
      <w:pPr>
        <w:ind w:firstLine="425"/>
        <w:jc w:val="both"/>
        <w:rPr>
          <w:sz w:val="26"/>
          <w:szCs w:val="26"/>
        </w:rPr>
      </w:pPr>
      <w:r w:rsidRPr="009717F2">
        <w:rPr>
          <w:sz w:val="26"/>
          <w:szCs w:val="26"/>
        </w:rPr>
        <w:t xml:space="preserve">-III межрегиональный фольклорный фестиваль коллективов Нижегородской области «Здесь русский дух, здесь Русью пахнет», </w:t>
      </w:r>
    </w:p>
    <w:p w:rsidR="003D7E76" w:rsidRPr="009717F2" w:rsidRDefault="003D7E76" w:rsidP="003A27D2">
      <w:pPr>
        <w:ind w:firstLine="425"/>
        <w:jc w:val="both"/>
        <w:rPr>
          <w:sz w:val="26"/>
          <w:szCs w:val="26"/>
        </w:rPr>
      </w:pPr>
      <w:r w:rsidRPr="009717F2">
        <w:rPr>
          <w:sz w:val="26"/>
          <w:szCs w:val="26"/>
        </w:rPr>
        <w:t>- V областной фестиваль любительских театральных коллективов «Болдинская весна»,</w:t>
      </w:r>
    </w:p>
    <w:p w:rsidR="003D7E76" w:rsidRPr="009717F2" w:rsidRDefault="003D7E76" w:rsidP="003A27D2">
      <w:pPr>
        <w:ind w:left="-142" w:firstLine="425"/>
        <w:jc w:val="both"/>
        <w:rPr>
          <w:sz w:val="26"/>
          <w:szCs w:val="26"/>
        </w:rPr>
      </w:pPr>
      <w:r w:rsidRPr="009717F2">
        <w:rPr>
          <w:sz w:val="26"/>
          <w:szCs w:val="26"/>
        </w:rPr>
        <w:t>- VI районный детский патриотический фестиваль «Наследники победы».</w:t>
      </w:r>
    </w:p>
    <w:p w:rsidR="003D7E76" w:rsidRPr="009717F2" w:rsidRDefault="00C51AA6" w:rsidP="003A27D2">
      <w:pPr>
        <w:ind w:left="-142" w:firstLine="425"/>
        <w:jc w:val="both"/>
        <w:rPr>
          <w:color w:val="000000"/>
          <w:sz w:val="26"/>
          <w:szCs w:val="26"/>
        </w:rPr>
      </w:pPr>
      <w:r w:rsidRPr="009717F2">
        <w:rPr>
          <w:b/>
          <w:color w:val="000000"/>
          <w:sz w:val="26"/>
          <w:szCs w:val="26"/>
        </w:rPr>
        <w:t xml:space="preserve">  </w:t>
      </w:r>
      <w:r w:rsidR="003D7E76" w:rsidRPr="009717F2">
        <w:rPr>
          <w:color w:val="000000"/>
          <w:sz w:val="26"/>
          <w:szCs w:val="26"/>
        </w:rPr>
        <w:t>Поставлен</w:t>
      </w:r>
      <w:r w:rsidRPr="009717F2">
        <w:rPr>
          <w:color w:val="000000"/>
          <w:sz w:val="26"/>
          <w:szCs w:val="26"/>
        </w:rPr>
        <w:t>ы 4</w:t>
      </w:r>
      <w:r w:rsidR="003D7E76" w:rsidRPr="009717F2">
        <w:rPr>
          <w:color w:val="000000"/>
          <w:sz w:val="26"/>
          <w:szCs w:val="26"/>
        </w:rPr>
        <w:t xml:space="preserve"> новы</w:t>
      </w:r>
      <w:r w:rsidRPr="009717F2">
        <w:rPr>
          <w:color w:val="000000"/>
          <w:sz w:val="26"/>
          <w:szCs w:val="26"/>
        </w:rPr>
        <w:t>х</w:t>
      </w:r>
      <w:r w:rsidR="003D7E76" w:rsidRPr="009717F2">
        <w:rPr>
          <w:color w:val="000000"/>
          <w:sz w:val="26"/>
          <w:szCs w:val="26"/>
        </w:rPr>
        <w:t xml:space="preserve"> спектакл</w:t>
      </w:r>
      <w:r w:rsidRPr="009717F2">
        <w:rPr>
          <w:color w:val="000000"/>
          <w:sz w:val="26"/>
          <w:szCs w:val="26"/>
        </w:rPr>
        <w:t>я.</w:t>
      </w:r>
      <w:r w:rsidR="003D7E76" w:rsidRPr="009717F2">
        <w:rPr>
          <w:color w:val="000000"/>
          <w:sz w:val="26"/>
          <w:szCs w:val="26"/>
        </w:rPr>
        <w:t xml:space="preserve"> </w:t>
      </w:r>
    </w:p>
    <w:p w:rsidR="002274C0" w:rsidRPr="009717F2" w:rsidRDefault="002C2D87" w:rsidP="003A27D2">
      <w:pPr>
        <w:ind w:left="-567" w:firstLine="567"/>
        <w:jc w:val="both"/>
        <w:rPr>
          <w:b/>
          <w:bCs/>
          <w:sz w:val="26"/>
          <w:szCs w:val="26"/>
        </w:rPr>
      </w:pPr>
      <w:r w:rsidRPr="009717F2">
        <w:rPr>
          <w:bCs/>
          <w:sz w:val="26"/>
          <w:szCs w:val="26"/>
        </w:rPr>
        <w:t xml:space="preserve">      </w:t>
      </w:r>
      <w:r w:rsidR="003D7E76" w:rsidRPr="009717F2">
        <w:rPr>
          <w:bCs/>
          <w:sz w:val="26"/>
          <w:szCs w:val="26"/>
        </w:rPr>
        <w:t>П</w:t>
      </w:r>
      <w:r w:rsidR="002274C0" w:rsidRPr="009717F2">
        <w:rPr>
          <w:bCs/>
          <w:sz w:val="26"/>
          <w:szCs w:val="26"/>
        </w:rPr>
        <w:t>оявились новые культурные программы</w:t>
      </w:r>
      <w:r w:rsidR="002274C0" w:rsidRPr="009717F2">
        <w:rPr>
          <w:b/>
          <w:bCs/>
          <w:sz w:val="26"/>
          <w:szCs w:val="26"/>
        </w:rPr>
        <w:t>:</w:t>
      </w:r>
    </w:p>
    <w:p w:rsidR="000D01FE" w:rsidRPr="009717F2" w:rsidRDefault="000D01FE" w:rsidP="003A27D2">
      <w:pPr>
        <w:ind w:left="855"/>
        <w:contextualSpacing/>
        <w:jc w:val="both"/>
        <w:rPr>
          <w:bCs/>
          <w:sz w:val="26"/>
          <w:szCs w:val="26"/>
          <w:u w:val="single"/>
        </w:rPr>
      </w:pPr>
    </w:p>
    <w:p w:rsidR="002274C0" w:rsidRPr="009717F2" w:rsidRDefault="000A0CA9" w:rsidP="003A27D2">
      <w:pPr>
        <w:ind w:left="855"/>
        <w:contextualSpacing/>
        <w:jc w:val="both"/>
        <w:rPr>
          <w:bCs/>
          <w:sz w:val="26"/>
          <w:szCs w:val="26"/>
          <w:u w:val="single"/>
        </w:rPr>
      </w:pPr>
      <w:r w:rsidRPr="009717F2">
        <w:rPr>
          <w:bCs/>
          <w:sz w:val="26"/>
          <w:szCs w:val="26"/>
          <w:u w:val="single"/>
        </w:rPr>
        <w:t>1.</w:t>
      </w:r>
      <w:r w:rsidR="002274C0" w:rsidRPr="009717F2">
        <w:rPr>
          <w:bCs/>
          <w:sz w:val="26"/>
          <w:szCs w:val="26"/>
          <w:u w:val="single"/>
        </w:rPr>
        <w:t xml:space="preserve"> Виртуальная картинная галерея;</w:t>
      </w:r>
    </w:p>
    <w:p w:rsidR="000A0CA9" w:rsidRPr="009717F2" w:rsidRDefault="000A0CA9" w:rsidP="003A27D2">
      <w:pPr>
        <w:ind w:firstLine="567"/>
        <w:jc w:val="both"/>
        <w:rPr>
          <w:rFonts w:eastAsia="Calibri"/>
          <w:sz w:val="26"/>
          <w:szCs w:val="26"/>
          <w:lang w:eastAsia="en-US"/>
        </w:rPr>
      </w:pPr>
      <w:r w:rsidRPr="009717F2">
        <w:rPr>
          <w:rFonts w:eastAsia="Calibri"/>
          <w:sz w:val="26"/>
          <w:szCs w:val="26"/>
          <w:lang w:eastAsia="en-US"/>
        </w:rPr>
        <w:t>Большеболдинская картинная галерея стала победителем в Конкурсном отборе для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(социальных) проектов (программ) с проектом «Виртуальная картинная галерея в Большом Болдине». Проект успешно реализован.</w:t>
      </w:r>
    </w:p>
    <w:p w:rsidR="000A0CA9" w:rsidRPr="009717F2" w:rsidRDefault="000A0CA9" w:rsidP="003A27D2">
      <w:pPr>
        <w:ind w:left="855"/>
        <w:contextualSpacing/>
        <w:jc w:val="both"/>
        <w:rPr>
          <w:bCs/>
          <w:sz w:val="26"/>
          <w:szCs w:val="26"/>
          <w:u w:val="single"/>
        </w:rPr>
      </w:pPr>
      <w:r w:rsidRPr="009717F2">
        <w:rPr>
          <w:bCs/>
          <w:sz w:val="26"/>
          <w:szCs w:val="26"/>
          <w:u w:val="single"/>
        </w:rPr>
        <w:t>2. Бал Пушкинских героев;</w:t>
      </w:r>
    </w:p>
    <w:p w:rsidR="003D7E76" w:rsidRPr="009717F2" w:rsidRDefault="000A0CA9" w:rsidP="003A27D2">
      <w:pPr>
        <w:ind w:firstLine="567"/>
        <w:jc w:val="both"/>
        <w:rPr>
          <w:rFonts w:eastAsia="Calibri"/>
          <w:sz w:val="26"/>
          <w:szCs w:val="26"/>
          <w:lang w:eastAsia="en-US"/>
        </w:rPr>
      </w:pPr>
      <w:r w:rsidRPr="009717F2">
        <w:rPr>
          <w:rFonts w:eastAsia="Calibri"/>
          <w:sz w:val="26"/>
          <w:szCs w:val="26"/>
          <w:lang w:eastAsia="en-US"/>
        </w:rPr>
        <w:t>Большеболдинским</w:t>
      </w:r>
      <w:r w:rsidR="003D7E76" w:rsidRPr="009717F2">
        <w:rPr>
          <w:rFonts w:eastAsia="Calibri"/>
          <w:sz w:val="26"/>
          <w:szCs w:val="26"/>
          <w:lang w:eastAsia="en-US"/>
        </w:rPr>
        <w:t xml:space="preserve"> культурно-досугов</w:t>
      </w:r>
      <w:r w:rsidRPr="009717F2">
        <w:rPr>
          <w:rFonts w:eastAsia="Calibri"/>
          <w:sz w:val="26"/>
          <w:szCs w:val="26"/>
          <w:lang w:eastAsia="en-US"/>
        </w:rPr>
        <w:t>ы</w:t>
      </w:r>
      <w:r w:rsidR="003D7E76" w:rsidRPr="009717F2">
        <w:rPr>
          <w:rFonts w:eastAsia="Calibri"/>
          <w:sz w:val="26"/>
          <w:szCs w:val="26"/>
          <w:lang w:eastAsia="en-US"/>
        </w:rPr>
        <w:t>м центр</w:t>
      </w:r>
      <w:r w:rsidRPr="009717F2">
        <w:rPr>
          <w:rFonts w:eastAsia="Calibri"/>
          <w:sz w:val="26"/>
          <w:szCs w:val="26"/>
          <w:lang w:eastAsia="en-US"/>
        </w:rPr>
        <w:t>ом</w:t>
      </w:r>
      <w:r w:rsidR="003D7E76" w:rsidRPr="009717F2">
        <w:rPr>
          <w:rFonts w:eastAsia="Calibri"/>
          <w:sz w:val="26"/>
          <w:szCs w:val="26"/>
          <w:lang w:eastAsia="en-US"/>
        </w:rPr>
        <w:t xml:space="preserve"> (КДЦ)  реализован новый проект, направленный на сохранение культурных ценностей Большого Болдина «Бал Пушкинских героев». Клубное любительское объединение «Классика» занимается реконструкцией бала XIX века, на котором встречаются герои произведений, написанных А.С.Пушкиным в Болдине, а также соседи поэта по болдинскому имению, и, конечно, сам Александр Сергеевич.  Программа пользуется огромной популярностью среди многочисленных гостей и туристов района, она стала ещё одной визитной карточкой Болдинской земли. </w:t>
      </w:r>
    </w:p>
    <w:p w:rsidR="003D7E76" w:rsidRPr="009717F2" w:rsidRDefault="003D7E76" w:rsidP="003A27D2">
      <w:pPr>
        <w:ind w:firstLine="426"/>
        <w:jc w:val="both"/>
        <w:rPr>
          <w:rFonts w:eastAsia="Calibri"/>
          <w:sz w:val="26"/>
          <w:szCs w:val="26"/>
          <w:lang w:eastAsia="en-US"/>
        </w:rPr>
      </w:pPr>
      <w:r w:rsidRPr="009717F2">
        <w:rPr>
          <w:rFonts w:eastAsia="Calibri"/>
          <w:sz w:val="26"/>
          <w:szCs w:val="26"/>
          <w:lang w:eastAsia="en-US"/>
        </w:rPr>
        <w:t>Творческий проект «Бал пушкинских героев» (рук. Занкина Л.Н.) стал лауреатом конкурса на присуждение премии министерства культуры Нижегородской области за реализацию лучших творческих проектов любительских творческих коллективов культурно-досуговых учреждений муниципальных районов и городских округов Нижегородской области.</w:t>
      </w:r>
    </w:p>
    <w:p w:rsidR="000A0CA9" w:rsidRPr="009717F2" w:rsidRDefault="000A0CA9" w:rsidP="003A27D2">
      <w:pPr>
        <w:ind w:left="855"/>
        <w:contextualSpacing/>
        <w:jc w:val="both"/>
        <w:rPr>
          <w:bCs/>
          <w:sz w:val="26"/>
          <w:szCs w:val="26"/>
          <w:u w:val="single"/>
        </w:rPr>
      </w:pPr>
      <w:r w:rsidRPr="009717F2">
        <w:rPr>
          <w:bCs/>
          <w:sz w:val="26"/>
          <w:szCs w:val="26"/>
          <w:u w:val="single"/>
        </w:rPr>
        <w:t>3. Мультимодальный маршрут Москва-Сергач-Большое Болдино</w:t>
      </w:r>
    </w:p>
    <w:p w:rsidR="009717F2" w:rsidRDefault="009717F2" w:rsidP="003A27D2">
      <w:pPr>
        <w:ind w:left="426"/>
        <w:contextualSpacing/>
        <w:jc w:val="both"/>
        <w:rPr>
          <w:bCs/>
          <w:sz w:val="26"/>
          <w:szCs w:val="26"/>
        </w:rPr>
      </w:pPr>
    </w:p>
    <w:p w:rsidR="002274C0" w:rsidRPr="009717F2" w:rsidRDefault="00765606" w:rsidP="009717F2">
      <w:pPr>
        <w:contextualSpacing/>
        <w:jc w:val="both"/>
        <w:rPr>
          <w:bCs/>
          <w:sz w:val="26"/>
          <w:szCs w:val="26"/>
        </w:rPr>
      </w:pPr>
      <w:r w:rsidRPr="009717F2">
        <w:rPr>
          <w:bCs/>
          <w:sz w:val="26"/>
          <w:szCs w:val="26"/>
        </w:rPr>
        <w:t>Общее количество кругорейсов за 2021 год-22, 220 человек стали участниками маршрута.</w:t>
      </w:r>
    </w:p>
    <w:p w:rsidR="00765606" w:rsidRPr="009717F2" w:rsidRDefault="007A1161" w:rsidP="003A27D2">
      <w:pPr>
        <w:ind w:firstLine="426"/>
        <w:jc w:val="both"/>
        <w:rPr>
          <w:rFonts w:eastAsia="Calibri"/>
          <w:sz w:val="26"/>
          <w:szCs w:val="26"/>
          <w:lang w:eastAsia="en-US"/>
        </w:rPr>
      </w:pPr>
      <w:r w:rsidRPr="009717F2">
        <w:rPr>
          <w:rFonts w:eastAsia="Calibri"/>
          <w:sz w:val="26"/>
          <w:szCs w:val="26"/>
          <w:lang w:eastAsia="en-US"/>
        </w:rPr>
        <w:t xml:space="preserve"> Большеболдинский</w:t>
      </w:r>
      <w:r w:rsidR="00765606" w:rsidRPr="009717F2">
        <w:rPr>
          <w:rFonts w:eastAsia="Calibri"/>
          <w:sz w:val="26"/>
          <w:szCs w:val="26"/>
          <w:lang w:eastAsia="en-US"/>
        </w:rPr>
        <w:t xml:space="preserve"> краеведческий музей стал победителем в областном конкурсе на получение денежного поощрения лучшими муниципальными учреждениями культуры, находящимися на территориях сельских поселений Нижегородской области, и их работниками. На выделенные денежные средства </w:t>
      </w:r>
      <w:r w:rsidR="00765606" w:rsidRPr="009717F2">
        <w:rPr>
          <w:rFonts w:eastAsia="Calibri"/>
          <w:sz w:val="26"/>
          <w:szCs w:val="26"/>
          <w:lang w:eastAsia="en-US"/>
        </w:rPr>
        <w:lastRenderedPageBreak/>
        <w:t>были приобретены выставочные витрины, демонстрационные системы и мультимедийное оборудование.</w:t>
      </w:r>
    </w:p>
    <w:p w:rsidR="00765606" w:rsidRPr="009717F2" w:rsidRDefault="00765606" w:rsidP="003A27D2">
      <w:pPr>
        <w:jc w:val="both"/>
        <w:rPr>
          <w:rFonts w:eastAsia="Calibri"/>
          <w:sz w:val="26"/>
          <w:szCs w:val="26"/>
          <w:lang w:eastAsia="en-US"/>
        </w:rPr>
      </w:pPr>
      <w:r w:rsidRPr="009717F2">
        <w:rPr>
          <w:rFonts w:eastAsia="Calibri"/>
          <w:sz w:val="26"/>
          <w:szCs w:val="26"/>
          <w:lang w:eastAsia="en-US"/>
        </w:rPr>
        <w:t>Заведующая краеведческим музеем Быкова Н.Н. стала Лауреатом Всероссийского фестиваля исследовательских, методических и творческих работ «Сердце Родиной тревожь!..». Исследовательская работа «Никольский монастырь – легенда или быль» и Победителем 2 степени Регионального конкурса научно-исследовательских, методических и творческих работ «Мой Край».</w:t>
      </w:r>
    </w:p>
    <w:p w:rsidR="00C47D2B" w:rsidRPr="009717F2" w:rsidRDefault="00366146" w:rsidP="003A27D2">
      <w:pPr>
        <w:ind w:firstLine="426"/>
        <w:jc w:val="both"/>
        <w:rPr>
          <w:rFonts w:eastAsia="Calibri"/>
          <w:sz w:val="26"/>
          <w:szCs w:val="26"/>
          <w:lang w:eastAsia="en-US"/>
        </w:rPr>
      </w:pPr>
      <w:r w:rsidRPr="009717F2">
        <w:rPr>
          <w:rFonts w:eastAsia="Calibri"/>
          <w:sz w:val="26"/>
          <w:szCs w:val="26"/>
          <w:lang w:eastAsia="en-US"/>
        </w:rPr>
        <w:t xml:space="preserve"> </w:t>
      </w:r>
      <w:r w:rsidR="00C47D2B" w:rsidRPr="009717F2">
        <w:rPr>
          <w:rFonts w:eastAsia="Calibri"/>
          <w:sz w:val="26"/>
          <w:szCs w:val="26"/>
          <w:lang w:eastAsia="en-US"/>
        </w:rPr>
        <w:t>Директор МБУК «Большеболдинский историко-художественный музейный комплекс» Малькина Е.Г. в 2021 году стала победителем областного конкурса на получение денежного поощрения лучшими муниципальными учреждениями культуры, находящимися на территориях сельских поселений Нижегородской области, и их работниками в 2022 г.</w:t>
      </w:r>
    </w:p>
    <w:p w:rsidR="002274C0" w:rsidRPr="009717F2" w:rsidRDefault="00C51AA6" w:rsidP="003A27D2">
      <w:pPr>
        <w:ind w:firstLine="426"/>
        <w:jc w:val="both"/>
        <w:rPr>
          <w:rFonts w:eastAsia="Calibri"/>
          <w:sz w:val="26"/>
          <w:szCs w:val="26"/>
          <w:lang w:eastAsia="en-US"/>
        </w:rPr>
      </w:pPr>
      <w:r w:rsidRPr="009717F2">
        <w:rPr>
          <w:rFonts w:eastAsia="Calibri"/>
          <w:sz w:val="26"/>
          <w:szCs w:val="26"/>
          <w:lang w:eastAsia="en-US"/>
        </w:rPr>
        <w:t>С</w:t>
      </w:r>
      <w:r w:rsidR="002274C0" w:rsidRPr="009717F2">
        <w:rPr>
          <w:rFonts w:eastAsia="Calibri"/>
          <w:sz w:val="26"/>
          <w:szCs w:val="26"/>
          <w:lang w:eastAsia="en-US"/>
        </w:rPr>
        <w:t xml:space="preserve">отрудники и читатели ЦБС принимали участие в различных конкурсах и акциях: </w:t>
      </w:r>
    </w:p>
    <w:p w:rsidR="002274C0" w:rsidRPr="009717F2" w:rsidRDefault="002274C0" w:rsidP="003A27D2">
      <w:pPr>
        <w:ind w:firstLine="426"/>
        <w:jc w:val="both"/>
        <w:rPr>
          <w:rFonts w:eastAsia="Calibri"/>
          <w:sz w:val="26"/>
          <w:szCs w:val="26"/>
          <w:lang w:eastAsia="en-US"/>
        </w:rPr>
      </w:pPr>
      <w:r w:rsidRPr="009717F2">
        <w:rPr>
          <w:rFonts w:eastAsia="Calibri"/>
          <w:sz w:val="26"/>
          <w:szCs w:val="26"/>
          <w:lang w:eastAsia="en-US"/>
        </w:rPr>
        <w:t>- областной конкурс на получение субсидии лучшими муниципальными учреждениями культуры, находящимися на территориях сельских поселений и их работниками (зав. отделом обслуживания ЦРБ Коченова А.М. стала победителем в номинации «Лучший работник культуры»);</w:t>
      </w:r>
    </w:p>
    <w:p w:rsidR="002274C0" w:rsidRPr="009717F2" w:rsidRDefault="002274C0" w:rsidP="003A27D2">
      <w:pPr>
        <w:ind w:firstLine="567"/>
        <w:jc w:val="both"/>
        <w:rPr>
          <w:rFonts w:eastAsia="Calibri"/>
          <w:sz w:val="26"/>
          <w:szCs w:val="26"/>
          <w:lang w:eastAsia="en-US"/>
        </w:rPr>
      </w:pPr>
      <w:r w:rsidRPr="009717F2">
        <w:rPr>
          <w:rFonts w:eastAsia="Calibri"/>
          <w:sz w:val="26"/>
          <w:szCs w:val="26"/>
          <w:lang w:eastAsia="en-US"/>
        </w:rPr>
        <w:t xml:space="preserve">- областной конкурс муниципальных библиотек «Библиотека – информационный центр по пропаганде здорового образа жизни» (приняла участие центральная районная библиотека им. А.С. Пушкина, заняла 1 место, награждена Дипломом); </w:t>
      </w:r>
    </w:p>
    <w:p w:rsidR="002274C0" w:rsidRPr="009717F2" w:rsidRDefault="002274C0" w:rsidP="003A27D2">
      <w:pPr>
        <w:ind w:firstLine="567"/>
        <w:jc w:val="both"/>
        <w:rPr>
          <w:rFonts w:eastAsia="Calibri"/>
          <w:sz w:val="26"/>
          <w:szCs w:val="26"/>
          <w:lang w:eastAsia="en-US"/>
        </w:rPr>
      </w:pPr>
      <w:r w:rsidRPr="009717F2">
        <w:rPr>
          <w:rFonts w:eastAsia="Calibri"/>
          <w:sz w:val="26"/>
          <w:szCs w:val="26"/>
          <w:lang w:eastAsia="en-US"/>
        </w:rPr>
        <w:t>- III областной фестиваль эффективных методик продвижения чтения «Книга. Чтение. Библиотека» (приняла участие центральная районная библиотека им. А.С. Пушкина, заняла 1 место, награждена Дипломом);</w:t>
      </w:r>
    </w:p>
    <w:p w:rsidR="002274C0" w:rsidRPr="009717F2" w:rsidRDefault="00FE4D56" w:rsidP="003A27D2">
      <w:pPr>
        <w:ind w:firstLine="567"/>
        <w:jc w:val="both"/>
        <w:rPr>
          <w:rFonts w:eastAsia="Calibri"/>
          <w:sz w:val="26"/>
          <w:szCs w:val="26"/>
          <w:lang w:eastAsia="en-US"/>
        </w:rPr>
      </w:pPr>
      <w:r w:rsidRPr="009717F2">
        <w:rPr>
          <w:rFonts w:eastAsia="Calibri"/>
          <w:sz w:val="26"/>
          <w:szCs w:val="26"/>
          <w:lang w:eastAsia="en-US"/>
        </w:rPr>
        <w:t>-</w:t>
      </w:r>
      <w:r w:rsidR="002274C0" w:rsidRPr="009717F2">
        <w:rPr>
          <w:rFonts w:eastAsia="Calibri"/>
          <w:sz w:val="26"/>
          <w:szCs w:val="26"/>
          <w:lang w:eastAsia="en-US"/>
        </w:rPr>
        <w:t>в межрайонном конкурсе профессионального мастерства «Библиопрофи - 2021», организованный Гагинской модельной библиотекой, по итогам шести конкурсных заданий заняла второе место.</w:t>
      </w:r>
    </w:p>
    <w:p w:rsidR="00366146" w:rsidRPr="009717F2" w:rsidRDefault="00366146" w:rsidP="003A27D2">
      <w:pPr>
        <w:ind w:firstLine="992"/>
        <w:jc w:val="both"/>
        <w:rPr>
          <w:rFonts w:eastAsia="Calibri"/>
          <w:sz w:val="26"/>
          <w:szCs w:val="26"/>
          <w:u w:val="single"/>
          <w:lang w:eastAsia="en-US"/>
        </w:rPr>
      </w:pPr>
    </w:p>
    <w:p w:rsidR="002274C0" w:rsidRPr="009717F2" w:rsidRDefault="002274C0" w:rsidP="003A27D2">
      <w:pPr>
        <w:ind w:firstLine="567"/>
        <w:jc w:val="both"/>
        <w:rPr>
          <w:rFonts w:eastAsia="Calibri"/>
          <w:sz w:val="26"/>
          <w:szCs w:val="26"/>
          <w:lang w:eastAsia="en-US"/>
        </w:rPr>
      </w:pPr>
      <w:r w:rsidRPr="009717F2">
        <w:rPr>
          <w:rFonts w:eastAsia="Calibri"/>
          <w:sz w:val="26"/>
          <w:szCs w:val="26"/>
          <w:lang w:eastAsia="en-US"/>
        </w:rPr>
        <w:t xml:space="preserve">В </w:t>
      </w:r>
      <w:r w:rsidR="00366146" w:rsidRPr="009717F2">
        <w:rPr>
          <w:rFonts w:eastAsia="Calibri"/>
          <w:sz w:val="26"/>
          <w:szCs w:val="26"/>
          <w:lang w:eastAsia="en-US"/>
        </w:rPr>
        <w:t>Большеболдинской д</w:t>
      </w:r>
      <w:r w:rsidRPr="009717F2">
        <w:rPr>
          <w:rFonts w:eastAsia="Calibri"/>
          <w:sz w:val="26"/>
          <w:szCs w:val="26"/>
          <w:lang w:eastAsia="en-US"/>
        </w:rPr>
        <w:t xml:space="preserve">етской школе искусств в сентябре 2021 года открыто отделение Раннего эстетического развития (для детей в возрасте 5-6 лет). </w:t>
      </w:r>
    </w:p>
    <w:p w:rsidR="002274C0" w:rsidRPr="009717F2" w:rsidRDefault="002274C0" w:rsidP="003A27D2">
      <w:pPr>
        <w:ind w:firstLine="567"/>
        <w:jc w:val="both"/>
        <w:rPr>
          <w:rFonts w:eastAsia="Calibri"/>
          <w:sz w:val="26"/>
          <w:szCs w:val="26"/>
          <w:lang w:eastAsia="en-US"/>
        </w:rPr>
      </w:pPr>
      <w:r w:rsidRPr="009717F2">
        <w:rPr>
          <w:rFonts w:eastAsia="Calibri"/>
          <w:sz w:val="26"/>
          <w:szCs w:val="26"/>
          <w:lang w:eastAsia="en-US"/>
        </w:rPr>
        <w:t>За 2021 год преподаватели и обучающиеся МБУДО «ДШИ» приняли участие в следующих конкурсах:</w:t>
      </w:r>
    </w:p>
    <w:p w:rsidR="002274C0" w:rsidRPr="009717F2" w:rsidRDefault="00366146" w:rsidP="003A27D2">
      <w:pPr>
        <w:ind w:firstLine="567"/>
        <w:jc w:val="both"/>
        <w:rPr>
          <w:rFonts w:eastAsia="Calibri"/>
          <w:sz w:val="26"/>
          <w:szCs w:val="26"/>
          <w:lang w:eastAsia="en-US"/>
        </w:rPr>
      </w:pPr>
      <w:r w:rsidRPr="009717F2">
        <w:rPr>
          <w:rFonts w:eastAsia="Calibri"/>
          <w:sz w:val="26"/>
          <w:szCs w:val="26"/>
          <w:lang w:eastAsia="en-US"/>
        </w:rPr>
        <w:t>-</w:t>
      </w:r>
      <w:r w:rsidR="002274C0" w:rsidRPr="009717F2">
        <w:rPr>
          <w:rFonts w:eastAsia="Calibri"/>
          <w:sz w:val="26"/>
          <w:szCs w:val="26"/>
          <w:lang w:eastAsia="en-US"/>
        </w:rPr>
        <w:t>VI Международного фестиваля-конкурса вокально-хореографического, театрально-художественного и инструментального творчества «</w:t>
      </w:r>
      <w:r w:rsidR="00A07135" w:rsidRPr="009717F2">
        <w:rPr>
          <w:rFonts w:eastAsia="Calibri"/>
          <w:sz w:val="26"/>
          <w:szCs w:val="26"/>
          <w:lang w:eastAsia="en-US"/>
        </w:rPr>
        <w:t>Калейдоскоп талантов»</w:t>
      </w:r>
      <w:r w:rsidR="002274C0" w:rsidRPr="009717F2">
        <w:rPr>
          <w:rFonts w:eastAsia="Calibri"/>
          <w:sz w:val="26"/>
          <w:szCs w:val="26"/>
          <w:lang w:eastAsia="en-US"/>
        </w:rPr>
        <w:t xml:space="preserve"> - 1.2,3 место</w:t>
      </w:r>
      <w:r w:rsidR="00F15B41" w:rsidRPr="009717F2">
        <w:rPr>
          <w:rFonts w:eastAsia="Calibri"/>
          <w:sz w:val="26"/>
          <w:szCs w:val="26"/>
          <w:lang w:eastAsia="en-US"/>
        </w:rPr>
        <w:t>;</w:t>
      </w:r>
    </w:p>
    <w:p w:rsidR="002274C0" w:rsidRPr="009717F2" w:rsidRDefault="00366146" w:rsidP="003A27D2">
      <w:pPr>
        <w:ind w:firstLine="426"/>
        <w:jc w:val="both"/>
        <w:rPr>
          <w:rFonts w:eastAsia="Calibri"/>
          <w:sz w:val="26"/>
          <w:szCs w:val="26"/>
          <w:lang w:eastAsia="en-US"/>
        </w:rPr>
      </w:pPr>
      <w:r w:rsidRPr="009717F2">
        <w:rPr>
          <w:rFonts w:eastAsia="Calibri"/>
          <w:sz w:val="26"/>
          <w:szCs w:val="26"/>
          <w:lang w:eastAsia="en-US"/>
        </w:rPr>
        <w:t xml:space="preserve"> -</w:t>
      </w:r>
      <w:r w:rsidR="002274C0" w:rsidRPr="009717F2">
        <w:rPr>
          <w:rFonts w:eastAsia="Calibri"/>
          <w:sz w:val="26"/>
          <w:szCs w:val="26"/>
          <w:lang w:eastAsia="en-US"/>
        </w:rPr>
        <w:t xml:space="preserve">VII Всероссийский открытый конкурс – фестиваль исполнителей на народных инструментах «В ритме времени» имени композитора </w:t>
      </w:r>
      <w:r w:rsidR="00F15B41" w:rsidRPr="009717F2">
        <w:rPr>
          <w:rFonts w:eastAsia="Calibri"/>
          <w:sz w:val="26"/>
          <w:szCs w:val="26"/>
          <w:lang w:eastAsia="en-US"/>
        </w:rPr>
        <w:t xml:space="preserve">                              </w:t>
      </w:r>
      <w:r w:rsidR="002274C0" w:rsidRPr="009717F2">
        <w:rPr>
          <w:rFonts w:eastAsia="Calibri"/>
          <w:sz w:val="26"/>
          <w:szCs w:val="26"/>
          <w:lang w:eastAsia="en-US"/>
        </w:rPr>
        <w:t>Е. Дербенко- лауреат 3 степени</w:t>
      </w:r>
      <w:r w:rsidR="00F15B41" w:rsidRPr="009717F2">
        <w:rPr>
          <w:rFonts w:eastAsia="Calibri"/>
          <w:sz w:val="26"/>
          <w:szCs w:val="26"/>
          <w:lang w:eastAsia="en-US"/>
        </w:rPr>
        <w:t>;</w:t>
      </w:r>
    </w:p>
    <w:p w:rsidR="002274C0" w:rsidRPr="009717F2" w:rsidRDefault="00366146" w:rsidP="003A27D2">
      <w:pPr>
        <w:ind w:firstLine="567"/>
        <w:jc w:val="both"/>
        <w:rPr>
          <w:rFonts w:eastAsia="Calibri"/>
          <w:sz w:val="26"/>
          <w:szCs w:val="26"/>
          <w:lang w:eastAsia="en-US"/>
        </w:rPr>
      </w:pPr>
      <w:r w:rsidRPr="009717F2">
        <w:rPr>
          <w:rFonts w:eastAsia="Calibri"/>
          <w:sz w:val="26"/>
          <w:szCs w:val="26"/>
          <w:lang w:eastAsia="en-US"/>
        </w:rPr>
        <w:t>-</w:t>
      </w:r>
      <w:r w:rsidR="002274C0" w:rsidRPr="009717F2">
        <w:rPr>
          <w:rFonts w:eastAsia="Calibri"/>
          <w:sz w:val="26"/>
          <w:szCs w:val="26"/>
          <w:lang w:eastAsia="en-US"/>
        </w:rPr>
        <w:t>Всероссийский конкурс-фестивал</w:t>
      </w:r>
      <w:r w:rsidR="00FE4D56" w:rsidRPr="009717F2">
        <w:rPr>
          <w:rFonts w:eastAsia="Calibri"/>
          <w:sz w:val="26"/>
          <w:szCs w:val="26"/>
          <w:lang w:eastAsia="en-US"/>
        </w:rPr>
        <w:t>ь</w:t>
      </w:r>
      <w:r w:rsidR="002274C0" w:rsidRPr="009717F2">
        <w:rPr>
          <w:rFonts w:eastAsia="Calibri"/>
          <w:sz w:val="26"/>
          <w:szCs w:val="26"/>
          <w:lang w:eastAsia="en-US"/>
        </w:rPr>
        <w:t xml:space="preserve"> исполнителей на народных инструментах «В ритме времени». г.Сызрань – лауреат 3 степени</w:t>
      </w:r>
      <w:r w:rsidR="00D14E15" w:rsidRPr="009717F2">
        <w:rPr>
          <w:rFonts w:eastAsia="Calibri"/>
          <w:sz w:val="26"/>
          <w:szCs w:val="26"/>
          <w:lang w:eastAsia="en-US"/>
        </w:rPr>
        <w:t>;</w:t>
      </w:r>
    </w:p>
    <w:p w:rsidR="002274C0" w:rsidRPr="009717F2" w:rsidRDefault="00366146" w:rsidP="003A27D2">
      <w:pPr>
        <w:ind w:firstLine="567"/>
        <w:jc w:val="both"/>
        <w:rPr>
          <w:rFonts w:eastAsia="Calibri"/>
          <w:sz w:val="26"/>
          <w:szCs w:val="26"/>
          <w:lang w:eastAsia="en-US"/>
        </w:rPr>
      </w:pPr>
      <w:r w:rsidRPr="009717F2">
        <w:rPr>
          <w:rFonts w:eastAsia="Calibri"/>
          <w:sz w:val="26"/>
          <w:szCs w:val="26"/>
          <w:lang w:eastAsia="en-US"/>
        </w:rPr>
        <w:t>-</w:t>
      </w:r>
      <w:r w:rsidR="002274C0" w:rsidRPr="009717F2">
        <w:rPr>
          <w:rFonts w:eastAsia="Calibri"/>
          <w:sz w:val="26"/>
          <w:szCs w:val="26"/>
          <w:lang w:eastAsia="en-US"/>
        </w:rPr>
        <w:t>Международный конкурс «Петро-Павловские ассамблеи», г.</w:t>
      </w:r>
      <w:r w:rsidR="00A07135" w:rsidRPr="009717F2">
        <w:rPr>
          <w:rFonts w:eastAsia="Calibri"/>
          <w:sz w:val="26"/>
          <w:szCs w:val="26"/>
          <w:lang w:eastAsia="en-US"/>
        </w:rPr>
        <w:t xml:space="preserve"> </w:t>
      </w:r>
      <w:r w:rsidR="002274C0" w:rsidRPr="009717F2">
        <w:rPr>
          <w:rFonts w:eastAsia="Calibri"/>
          <w:sz w:val="26"/>
          <w:szCs w:val="26"/>
          <w:lang w:eastAsia="en-US"/>
        </w:rPr>
        <w:t>С</w:t>
      </w:r>
      <w:r w:rsidR="00A07135" w:rsidRPr="009717F2">
        <w:rPr>
          <w:rFonts w:eastAsia="Calibri"/>
          <w:sz w:val="26"/>
          <w:szCs w:val="26"/>
          <w:lang w:eastAsia="en-US"/>
        </w:rPr>
        <w:t xml:space="preserve">анкт </w:t>
      </w:r>
      <w:r w:rsidR="002274C0" w:rsidRPr="009717F2">
        <w:rPr>
          <w:rFonts w:eastAsia="Calibri"/>
          <w:sz w:val="26"/>
          <w:szCs w:val="26"/>
          <w:lang w:eastAsia="en-US"/>
        </w:rPr>
        <w:t>Петербург –лауреат 3 степени</w:t>
      </w:r>
      <w:r w:rsidR="00D14E15" w:rsidRPr="009717F2">
        <w:rPr>
          <w:rFonts w:eastAsia="Calibri"/>
          <w:sz w:val="26"/>
          <w:szCs w:val="26"/>
          <w:lang w:eastAsia="en-US"/>
        </w:rPr>
        <w:t>;</w:t>
      </w:r>
    </w:p>
    <w:p w:rsidR="002274C0" w:rsidRPr="009717F2" w:rsidRDefault="00366146" w:rsidP="003A27D2">
      <w:pPr>
        <w:ind w:firstLine="567"/>
        <w:jc w:val="both"/>
        <w:rPr>
          <w:rFonts w:eastAsia="Calibri"/>
          <w:sz w:val="26"/>
          <w:szCs w:val="26"/>
          <w:lang w:eastAsia="en-US"/>
        </w:rPr>
      </w:pPr>
      <w:r w:rsidRPr="009717F2">
        <w:rPr>
          <w:rFonts w:eastAsia="Calibri"/>
          <w:sz w:val="26"/>
          <w:szCs w:val="26"/>
          <w:lang w:eastAsia="en-US"/>
        </w:rPr>
        <w:t>-</w:t>
      </w:r>
      <w:r w:rsidR="002274C0" w:rsidRPr="009717F2">
        <w:rPr>
          <w:rFonts w:eastAsia="Calibri"/>
          <w:sz w:val="26"/>
          <w:szCs w:val="26"/>
          <w:lang w:eastAsia="en-US"/>
        </w:rPr>
        <w:t>Международный конкурс , г.</w:t>
      </w:r>
      <w:r w:rsidR="00A07135" w:rsidRPr="009717F2">
        <w:rPr>
          <w:rFonts w:eastAsia="Calibri"/>
          <w:sz w:val="26"/>
          <w:szCs w:val="26"/>
          <w:lang w:eastAsia="en-US"/>
        </w:rPr>
        <w:t xml:space="preserve"> </w:t>
      </w:r>
      <w:r w:rsidR="002274C0" w:rsidRPr="009717F2">
        <w:rPr>
          <w:rFonts w:eastAsia="Calibri"/>
          <w:sz w:val="26"/>
          <w:szCs w:val="26"/>
          <w:lang w:eastAsia="en-US"/>
        </w:rPr>
        <w:t>Казань – лауреат 1, 2 степени</w:t>
      </w:r>
      <w:r w:rsidR="00D14E15" w:rsidRPr="009717F2">
        <w:rPr>
          <w:rFonts w:eastAsia="Calibri"/>
          <w:sz w:val="26"/>
          <w:szCs w:val="26"/>
          <w:lang w:eastAsia="en-US"/>
        </w:rPr>
        <w:t>;</w:t>
      </w:r>
    </w:p>
    <w:p w:rsidR="002274C0" w:rsidRPr="009717F2" w:rsidRDefault="00366146" w:rsidP="003A27D2">
      <w:pPr>
        <w:ind w:firstLine="567"/>
        <w:jc w:val="both"/>
        <w:rPr>
          <w:rFonts w:eastAsia="Calibri"/>
          <w:sz w:val="26"/>
          <w:szCs w:val="26"/>
          <w:lang w:eastAsia="en-US"/>
        </w:rPr>
      </w:pPr>
      <w:r w:rsidRPr="009717F2">
        <w:rPr>
          <w:rFonts w:eastAsia="Calibri"/>
          <w:sz w:val="26"/>
          <w:szCs w:val="26"/>
          <w:lang w:eastAsia="en-US"/>
        </w:rPr>
        <w:t>-</w:t>
      </w:r>
      <w:r w:rsidR="002274C0" w:rsidRPr="009717F2">
        <w:rPr>
          <w:rFonts w:eastAsia="Calibri"/>
          <w:sz w:val="26"/>
          <w:szCs w:val="26"/>
          <w:lang w:eastAsia="en-US"/>
        </w:rPr>
        <w:t>Международный конкурс «Калейдоскоп талантов» - 1, 2 место</w:t>
      </w:r>
      <w:r w:rsidR="00D14E15" w:rsidRPr="009717F2">
        <w:rPr>
          <w:rFonts w:eastAsia="Calibri"/>
          <w:sz w:val="26"/>
          <w:szCs w:val="26"/>
          <w:lang w:eastAsia="en-US"/>
        </w:rPr>
        <w:t>;</w:t>
      </w:r>
    </w:p>
    <w:p w:rsidR="00366146" w:rsidRPr="009717F2" w:rsidRDefault="00366146" w:rsidP="003A27D2">
      <w:pPr>
        <w:ind w:firstLine="567"/>
        <w:jc w:val="both"/>
        <w:rPr>
          <w:rFonts w:eastAsia="Calibri"/>
          <w:sz w:val="26"/>
          <w:szCs w:val="26"/>
          <w:lang w:eastAsia="en-US"/>
        </w:rPr>
      </w:pPr>
    </w:p>
    <w:p w:rsidR="002274C0" w:rsidRPr="009717F2" w:rsidRDefault="002274C0" w:rsidP="003A27D2">
      <w:pPr>
        <w:ind w:firstLine="567"/>
        <w:jc w:val="both"/>
        <w:rPr>
          <w:rFonts w:eastAsia="Calibri"/>
          <w:sz w:val="26"/>
          <w:szCs w:val="26"/>
          <w:lang w:eastAsia="en-US"/>
        </w:rPr>
      </w:pPr>
      <w:r w:rsidRPr="009717F2">
        <w:rPr>
          <w:rFonts w:eastAsia="Calibri"/>
          <w:sz w:val="26"/>
          <w:szCs w:val="26"/>
          <w:lang w:eastAsia="en-US"/>
        </w:rPr>
        <w:t xml:space="preserve">Коллективы </w:t>
      </w:r>
      <w:r w:rsidR="00A07135" w:rsidRPr="009717F2">
        <w:rPr>
          <w:rFonts w:eastAsia="Calibri"/>
          <w:sz w:val="26"/>
          <w:szCs w:val="26"/>
          <w:lang w:eastAsia="en-US"/>
        </w:rPr>
        <w:t>Большеболдинского культурно-досугово центра</w:t>
      </w:r>
      <w:r w:rsidRPr="009717F2">
        <w:rPr>
          <w:rFonts w:eastAsia="Calibri"/>
          <w:sz w:val="26"/>
          <w:szCs w:val="26"/>
          <w:lang w:eastAsia="en-US"/>
        </w:rPr>
        <w:t xml:space="preserve"> принимали участие в конкурсах и фестивалях:</w:t>
      </w:r>
    </w:p>
    <w:p w:rsidR="00A07135" w:rsidRPr="009717F2" w:rsidRDefault="00A07135" w:rsidP="003A27D2">
      <w:pPr>
        <w:ind w:firstLine="567"/>
        <w:jc w:val="both"/>
        <w:rPr>
          <w:rFonts w:eastAsia="Calibri"/>
          <w:sz w:val="26"/>
          <w:szCs w:val="26"/>
          <w:lang w:eastAsia="en-US"/>
        </w:rPr>
      </w:pPr>
      <w:r w:rsidRPr="009717F2">
        <w:rPr>
          <w:rFonts w:eastAsia="Calibri"/>
          <w:sz w:val="26"/>
          <w:szCs w:val="26"/>
          <w:lang w:eastAsia="en-US"/>
        </w:rPr>
        <w:t xml:space="preserve">1. </w:t>
      </w:r>
      <w:r w:rsidR="002274C0" w:rsidRPr="009717F2">
        <w:rPr>
          <w:rFonts w:eastAsia="Calibri"/>
          <w:sz w:val="26"/>
          <w:szCs w:val="26"/>
          <w:lang w:eastAsia="en-US"/>
        </w:rPr>
        <w:t>Народный вокальный ансамбль «Наследие» РДК им. А.С. Пушкина МАУК «Большеболдинский КДЦ»</w:t>
      </w:r>
      <w:r w:rsidR="00366146" w:rsidRPr="009717F2">
        <w:rPr>
          <w:rFonts w:eastAsia="Calibri"/>
          <w:sz w:val="26"/>
          <w:szCs w:val="26"/>
          <w:lang w:eastAsia="en-US"/>
        </w:rPr>
        <w:t>:</w:t>
      </w:r>
    </w:p>
    <w:p w:rsidR="002274C0" w:rsidRPr="009717F2" w:rsidRDefault="002274C0" w:rsidP="003A27D2">
      <w:pPr>
        <w:ind w:firstLine="426"/>
        <w:jc w:val="both"/>
        <w:rPr>
          <w:rFonts w:eastAsia="Calibri"/>
          <w:sz w:val="26"/>
          <w:szCs w:val="26"/>
          <w:lang w:eastAsia="en-US"/>
        </w:rPr>
      </w:pPr>
      <w:r w:rsidRPr="009717F2">
        <w:rPr>
          <w:rFonts w:eastAsia="Calibri"/>
          <w:sz w:val="26"/>
          <w:szCs w:val="26"/>
          <w:lang w:eastAsia="en-US"/>
        </w:rPr>
        <w:lastRenderedPageBreak/>
        <w:t xml:space="preserve"> - Областной конкурс патриотической песни «За Веру. За отчизну. За Любовь» - Лауреат II степени</w:t>
      </w:r>
      <w:r w:rsidR="00366146" w:rsidRPr="009717F2">
        <w:rPr>
          <w:rFonts w:eastAsia="Calibri"/>
          <w:sz w:val="26"/>
          <w:szCs w:val="26"/>
          <w:lang w:eastAsia="en-US"/>
        </w:rPr>
        <w:t>;</w:t>
      </w:r>
    </w:p>
    <w:p w:rsidR="00A07135" w:rsidRPr="009717F2" w:rsidRDefault="00A07135" w:rsidP="003A27D2">
      <w:pPr>
        <w:ind w:firstLine="567"/>
        <w:jc w:val="both"/>
        <w:rPr>
          <w:rFonts w:eastAsia="Calibri"/>
          <w:sz w:val="26"/>
          <w:szCs w:val="26"/>
          <w:lang w:eastAsia="en-US"/>
        </w:rPr>
      </w:pPr>
      <w:r w:rsidRPr="009717F2">
        <w:rPr>
          <w:rFonts w:eastAsia="Calibri"/>
          <w:sz w:val="26"/>
          <w:szCs w:val="26"/>
          <w:lang w:eastAsia="en-US"/>
        </w:rPr>
        <w:t>- IV Всероссийский конкурс –фестиваль творчества и искусств «Перезвон талантов» - Лауреат I степени</w:t>
      </w:r>
      <w:r w:rsidR="00366146" w:rsidRPr="009717F2">
        <w:rPr>
          <w:rFonts w:eastAsia="Calibri"/>
          <w:sz w:val="26"/>
          <w:szCs w:val="26"/>
          <w:lang w:eastAsia="en-US"/>
        </w:rPr>
        <w:t>;</w:t>
      </w:r>
    </w:p>
    <w:p w:rsidR="00A07135" w:rsidRPr="009717F2" w:rsidRDefault="00A07135" w:rsidP="003A27D2">
      <w:pPr>
        <w:ind w:firstLine="567"/>
        <w:jc w:val="both"/>
        <w:rPr>
          <w:rFonts w:eastAsia="Calibri"/>
          <w:sz w:val="26"/>
          <w:szCs w:val="26"/>
          <w:lang w:eastAsia="en-US"/>
        </w:rPr>
      </w:pPr>
      <w:r w:rsidRPr="009717F2">
        <w:rPr>
          <w:rFonts w:eastAsia="Calibri"/>
          <w:sz w:val="26"/>
          <w:szCs w:val="26"/>
          <w:lang w:eastAsia="en-US"/>
        </w:rPr>
        <w:t>- VI международный многожанровый  творческий конкурс «Млечный путь» - Лауреат II степени</w:t>
      </w:r>
      <w:r w:rsidR="00366146" w:rsidRPr="009717F2">
        <w:rPr>
          <w:rFonts w:eastAsia="Calibri"/>
          <w:sz w:val="26"/>
          <w:szCs w:val="26"/>
          <w:lang w:eastAsia="en-US"/>
        </w:rPr>
        <w:t>;</w:t>
      </w:r>
    </w:p>
    <w:p w:rsidR="00A07135" w:rsidRPr="009717F2" w:rsidRDefault="00A07135" w:rsidP="003A27D2">
      <w:pPr>
        <w:ind w:firstLine="567"/>
        <w:jc w:val="both"/>
        <w:rPr>
          <w:rFonts w:eastAsia="Calibri"/>
          <w:sz w:val="26"/>
          <w:szCs w:val="26"/>
          <w:lang w:eastAsia="en-US"/>
        </w:rPr>
      </w:pPr>
      <w:r w:rsidRPr="009717F2">
        <w:rPr>
          <w:rFonts w:eastAsia="Calibri"/>
          <w:sz w:val="26"/>
          <w:szCs w:val="26"/>
          <w:lang w:eastAsia="en-US"/>
        </w:rPr>
        <w:t>- V Всероссийский конкурс исполнителей народной песни «Чтобы пела душа и жила Россия» - Лауреат I степени</w:t>
      </w:r>
      <w:r w:rsidR="00366146" w:rsidRPr="009717F2">
        <w:rPr>
          <w:rFonts w:eastAsia="Calibri"/>
          <w:sz w:val="26"/>
          <w:szCs w:val="26"/>
          <w:lang w:eastAsia="en-US"/>
        </w:rPr>
        <w:t>;</w:t>
      </w:r>
    </w:p>
    <w:p w:rsidR="00A07135" w:rsidRPr="009717F2" w:rsidRDefault="00A07135" w:rsidP="003A27D2">
      <w:pPr>
        <w:ind w:firstLine="567"/>
        <w:jc w:val="both"/>
        <w:rPr>
          <w:rFonts w:eastAsia="Calibri"/>
          <w:sz w:val="26"/>
          <w:szCs w:val="26"/>
          <w:lang w:eastAsia="en-US"/>
        </w:rPr>
      </w:pPr>
      <w:r w:rsidRPr="009717F2">
        <w:rPr>
          <w:rFonts w:eastAsia="Calibri"/>
          <w:sz w:val="26"/>
          <w:szCs w:val="26"/>
          <w:lang w:eastAsia="en-US"/>
        </w:rPr>
        <w:t>- Международный конкурс искусств «Звездный салют» - Лауреат I степени</w:t>
      </w:r>
      <w:r w:rsidR="00366146" w:rsidRPr="009717F2">
        <w:rPr>
          <w:rFonts w:eastAsia="Calibri"/>
          <w:sz w:val="26"/>
          <w:szCs w:val="26"/>
          <w:lang w:eastAsia="en-US"/>
        </w:rPr>
        <w:t>;</w:t>
      </w:r>
    </w:p>
    <w:p w:rsidR="00A07135" w:rsidRPr="009717F2" w:rsidRDefault="00A07135" w:rsidP="003A27D2">
      <w:pPr>
        <w:ind w:firstLine="567"/>
        <w:jc w:val="both"/>
        <w:rPr>
          <w:rFonts w:eastAsia="Calibri"/>
          <w:sz w:val="26"/>
          <w:szCs w:val="26"/>
          <w:lang w:eastAsia="en-US"/>
        </w:rPr>
      </w:pPr>
      <w:r w:rsidRPr="009717F2">
        <w:rPr>
          <w:rFonts w:eastAsia="Calibri"/>
          <w:sz w:val="26"/>
          <w:szCs w:val="26"/>
          <w:lang w:eastAsia="en-US"/>
        </w:rPr>
        <w:t>- Международный творческий конкурс «Достойное поколение» - Лауреат I степени</w:t>
      </w:r>
      <w:r w:rsidR="00366146" w:rsidRPr="009717F2">
        <w:rPr>
          <w:rFonts w:eastAsia="Calibri"/>
          <w:sz w:val="26"/>
          <w:szCs w:val="26"/>
          <w:lang w:eastAsia="en-US"/>
        </w:rPr>
        <w:t>;</w:t>
      </w:r>
    </w:p>
    <w:p w:rsidR="002274C0" w:rsidRPr="009717F2" w:rsidRDefault="00366146" w:rsidP="003A27D2">
      <w:pPr>
        <w:ind w:firstLine="709"/>
        <w:jc w:val="both"/>
        <w:rPr>
          <w:rFonts w:eastAsia="Calibri"/>
          <w:sz w:val="26"/>
          <w:szCs w:val="26"/>
          <w:lang w:eastAsia="en-US"/>
        </w:rPr>
      </w:pPr>
      <w:r w:rsidRPr="009717F2">
        <w:rPr>
          <w:rFonts w:eastAsia="Calibri"/>
          <w:sz w:val="26"/>
          <w:szCs w:val="26"/>
          <w:lang w:eastAsia="en-US"/>
        </w:rPr>
        <w:t>2</w:t>
      </w:r>
      <w:r w:rsidR="008C7AB3" w:rsidRPr="009717F2">
        <w:rPr>
          <w:rFonts w:eastAsia="Calibri"/>
          <w:sz w:val="26"/>
          <w:szCs w:val="26"/>
          <w:lang w:eastAsia="en-US"/>
        </w:rPr>
        <w:t>.</w:t>
      </w:r>
      <w:r w:rsidR="002274C0" w:rsidRPr="009717F2">
        <w:rPr>
          <w:rFonts w:eastAsia="Calibri"/>
          <w:sz w:val="26"/>
          <w:szCs w:val="26"/>
          <w:lang w:eastAsia="en-US"/>
        </w:rPr>
        <w:t xml:space="preserve"> Народный фольклорный ансамбль «Марьюшка» </w:t>
      </w:r>
      <w:r w:rsidR="00851233" w:rsidRPr="009717F2">
        <w:rPr>
          <w:rFonts w:eastAsia="Calibri"/>
          <w:sz w:val="26"/>
          <w:szCs w:val="26"/>
          <w:lang w:eastAsia="en-US"/>
        </w:rPr>
        <w:t xml:space="preserve">                                             </w:t>
      </w:r>
      <w:r w:rsidR="002274C0" w:rsidRPr="009717F2">
        <w:rPr>
          <w:rFonts w:eastAsia="Calibri"/>
          <w:sz w:val="26"/>
          <w:szCs w:val="26"/>
          <w:lang w:eastAsia="en-US"/>
        </w:rPr>
        <w:t xml:space="preserve">РДК </w:t>
      </w:r>
      <w:r w:rsidR="00F15B41" w:rsidRPr="009717F2">
        <w:rPr>
          <w:rFonts w:eastAsia="Calibri"/>
          <w:sz w:val="26"/>
          <w:szCs w:val="26"/>
          <w:lang w:eastAsia="en-US"/>
        </w:rPr>
        <w:t xml:space="preserve"> </w:t>
      </w:r>
      <w:r w:rsidR="002274C0" w:rsidRPr="009717F2">
        <w:rPr>
          <w:rFonts w:eastAsia="Calibri"/>
          <w:sz w:val="26"/>
          <w:szCs w:val="26"/>
          <w:lang w:eastAsia="en-US"/>
        </w:rPr>
        <w:t>им. А.С. Пушкина МАУК «Большеболдинский КДЦ»</w:t>
      </w:r>
      <w:r w:rsidR="00D14E15" w:rsidRPr="009717F2">
        <w:rPr>
          <w:rFonts w:eastAsia="Calibri"/>
          <w:sz w:val="26"/>
          <w:szCs w:val="26"/>
          <w:lang w:eastAsia="en-US"/>
        </w:rPr>
        <w:t>;</w:t>
      </w:r>
    </w:p>
    <w:p w:rsidR="002274C0" w:rsidRPr="009717F2" w:rsidRDefault="002274C0" w:rsidP="003A27D2">
      <w:pPr>
        <w:ind w:firstLine="567"/>
        <w:jc w:val="both"/>
        <w:rPr>
          <w:rFonts w:eastAsia="Calibri"/>
          <w:sz w:val="26"/>
          <w:szCs w:val="26"/>
          <w:lang w:eastAsia="en-US"/>
        </w:rPr>
      </w:pPr>
      <w:r w:rsidRPr="009717F2">
        <w:rPr>
          <w:rFonts w:eastAsia="Calibri"/>
          <w:sz w:val="26"/>
          <w:szCs w:val="26"/>
          <w:lang w:eastAsia="en-US"/>
        </w:rPr>
        <w:t>- III Межрегиональный фольклорный фестиваль-конкурс песенных и обрядовых действ «Златые ворота» - Лауреат II степени</w:t>
      </w:r>
      <w:r w:rsidR="00D14E15" w:rsidRPr="009717F2">
        <w:rPr>
          <w:rFonts w:eastAsia="Calibri"/>
          <w:sz w:val="26"/>
          <w:szCs w:val="26"/>
          <w:lang w:eastAsia="en-US"/>
        </w:rPr>
        <w:t>;</w:t>
      </w:r>
    </w:p>
    <w:p w:rsidR="008C7AB3" w:rsidRPr="009717F2" w:rsidRDefault="008C7AB3" w:rsidP="003A27D2">
      <w:pPr>
        <w:ind w:firstLine="567"/>
        <w:jc w:val="both"/>
        <w:rPr>
          <w:rFonts w:eastAsia="Calibri"/>
          <w:sz w:val="26"/>
          <w:szCs w:val="26"/>
          <w:lang w:eastAsia="en-US"/>
        </w:rPr>
      </w:pPr>
      <w:r w:rsidRPr="009717F2">
        <w:rPr>
          <w:rFonts w:eastAsia="Calibri"/>
          <w:sz w:val="26"/>
          <w:szCs w:val="26"/>
          <w:lang w:eastAsia="en-US"/>
        </w:rPr>
        <w:t>- VII фестиваль православной культуры и традиций малых городов и сел Руси «София- 2021» - Лауреат I степени.</w:t>
      </w:r>
    </w:p>
    <w:p w:rsidR="00366146" w:rsidRPr="009717F2" w:rsidRDefault="00851233" w:rsidP="003A27D2">
      <w:pPr>
        <w:ind w:firstLine="567"/>
        <w:jc w:val="both"/>
        <w:rPr>
          <w:rFonts w:eastAsia="Calibri"/>
          <w:sz w:val="26"/>
          <w:szCs w:val="26"/>
          <w:lang w:eastAsia="en-US"/>
        </w:rPr>
      </w:pPr>
      <w:r w:rsidRPr="009717F2">
        <w:rPr>
          <w:rFonts w:eastAsia="Calibri"/>
          <w:sz w:val="26"/>
          <w:szCs w:val="26"/>
          <w:lang w:eastAsia="en-US"/>
        </w:rPr>
        <w:t xml:space="preserve"> </w:t>
      </w:r>
      <w:r w:rsidR="00BA3D6B" w:rsidRPr="009717F2">
        <w:rPr>
          <w:rFonts w:eastAsia="Calibri"/>
          <w:sz w:val="26"/>
          <w:szCs w:val="26"/>
          <w:lang w:eastAsia="en-US"/>
        </w:rPr>
        <w:t xml:space="preserve"> </w:t>
      </w:r>
      <w:r w:rsidR="00366146" w:rsidRPr="009717F2">
        <w:rPr>
          <w:rFonts w:eastAsia="Calibri"/>
          <w:sz w:val="26"/>
          <w:szCs w:val="26"/>
          <w:lang w:eastAsia="en-US"/>
        </w:rPr>
        <w:t>3. Народный театр РДК им. А.С. Пушкина МАУК «Большеболдинский КДЦ» - V областной фестиваль любительских театральных коллективов «Болдинская весна» - Лауреат III степени</w:t>
      </w:r>
      <w:r w:rsidR="00D14E15" w:rsidRPr="009717F2">
        <w:rPr>
          <w:rFonts w:eastAsia="Calibri"/>
          <w:sz w:val="26"/>
          <w:szCs w:val="26"/>
          <w:lang w:eastAsia="en-US"/>
        </w:rPr>
        <w:t>.</w:t>
      </w:r>
    </w:p>
    <w:p w:rsidR="002274C0" w:rsidRPr="009717F2" w:rsidRDefault="00851233" w:rsidP="003A27D2">
      <w:pPr>
        <w:ind w:firstLine="567"/>
        <w:jc w:val="both"/>
        <w:rPr>
          <w:rFonts w:eastAsia="Calibri"/>
          <w:sz w:val="26"/>
          <w:szCs w:val="26"/>
          <w:lang w:eastAsia="en-US"/>
        </w:rPr>
      </w:pPr>
      <w:r w:rsidRPr="009717F2">
        <w:rPr>
          <w:rFonts w:eastAsia="Calibri"/>
          <w:sz w:val="26"/>
          <w:szCs w:val="26"/>
          <w:lang w:eastAsia="en-US"/>
        </w:rPr>
        <w:t xml:space="preserve"> </w:t>
      </w:r>
      <w:r w:rsidR="00BA3D6B" w:rsidRPr="009717F2">
        <w:rPr>
          <w:rFonts w:eastAsia="Calibri"/>
          <w:sz w:val="26"/>
          <w:szCs w:val="26"/>
          <w:lang w:eastAsia="en-US"/>
        </w:rPr>
        <w:t xml:space="preserve"> </w:t>
      </w:r>
      <w:r w:rsidR="008C7AB3" w:rsidRPr="009717F2">
        <w:rPr>
          <w:rFonts w:eastAsia="Calibri"/>
          <w:sz w:val="26"/>
          <w:szCs w:val="26"/>
          <w:lang w:eastAsia="en-US"/>
        </w:rPr>
        <w:t>4.</w:t>
      </w:r>
      <w:r w:rsidR="002274C0" w:rsidRPr="009717F2">
        <w:rPr>
          <w:rFonts w:eastAsia="Calibri"/>
          <w:sz w:val="26"/>
          <w:szCs w:val="26"/>
          <w:lang w:eastAsia="en-US"/>
        </w:rPr>
        <w:t xml:space="preserve"> Артур Акульчик, чтец РДК им. А.С. Пушкина МАУК «Большеболдинский КДЦ» - Всероссийский конкурс  чтецов «Давайте говорить стихами» - Диплом I степени</w:t>
      </w:r>
      <w:r w:rsidR="00D14E15" w:rsidRPr="009717F2">
        <w:rPr>
          <w:rFonts w:eastAsia="Calibri"/>
          <w:sz w:val="26"/>
          <w:szCs w:val="26"/>
          <w:lang w:eastAsia="en-US"/>
        </w:rPr>
        <w:t>.</w:t>
      </w:r>
    </w:p>
    <w:p w:rsidR="002274C0" w:rsidRPr="009717F2" w:rsidRDefault="002274C0" w:rsidP="003A27D2">
      <w:pPr>
        <w:jc w:val="both"/>
        <w:rPr>
          <w:sz w:val="26"/>
          <w:szCs w:val="26"/>
        </w:rPr>
      </w:pPr>
      <w:r w:rsidRPr="009717F2">
        <w:rPr>
          <w:sz w:val="26"/>
          <w:szCs w:val="26"/>
        </w:rPr>
        <w:t xml:space="preserve">        </w:t>
      </w:r>
      <w:r w:rsidR="008C7AB3" w:rsidRPr="009717F2">
        <w:rPr>
          <w:sz w:val="26"/>
          <w:szCs w:val="26"/>
        </w:rPr>
        <w:t xml:space="preserve">   </w:t>
      </w:r>
      <w:r w:rsidRPr="009717F2">
        <w:rPr>
          <w:sz w:val="26"/>
          <w:szCs w:val="26"/>
        </w:rPr>
        <w:t>Отчетный год также был наполнен культурными событиями всероссийского и регионального статуса. Многие мероприятия, однако, прошли в онлайн формате в условиях эпидемиологических ограничений, среди них – Всероссийский Пушкинский праздник поэзии.</w:t>
      </w:r>
    </w:p>
    <w:p w:rsidR="002274C0" w:rsidRPr="009717F2" w:rsidRDefault="002274C0" w:rsidP="003A27D2">
      <w:pPr>
        <w:jc w:val="both"/>
        <w:rPr>
          <w:sz w:val="26"/>
          <w:szCs w:val="26"/>
        </w:rPr>
      </w:pPr>
      <w:r w:rsidRPr="009717F2">
        <w:rPr>
          <w:sz w:val="26"/>
          <w:szCs w:val="26"/>
        </w:rPr>
        <w:t xml:space="preserve">        В 2021 году участниками и зрителями культурно-зрелищных и развлекательных мероприятий стали 75 тыс. чел., в том числе из 10 регионов России, более 20 районов Нижегородской области. </w:t>
      </w:r>
    </w:p>
    <w:p w:rsidR="002274C0" w:rsidRPr="009717F2" w:rsidRDefault="002274C0" w:rsidP="003A27D2">
      <w:pPr>
        <w:jc w:val="both"/>
        <w:rPr>
          <w:sz w:val="26"/>
          <w:szCs w:val="26"/>
        </w:rPr>
      </w:pPr>
      <w:r w:rsidRPr="009717F2">
        <w:rPr>
          <w:sz w:val="26"/>
          <w:szCs w:val="26"/>
        </w:rPr>
        <w:t xml:space="preserve">       Все вышесказанное, несмотря на условия ограничения имеет положительную динамику в плане оказания услуг населению в сфере культуры.</w:t>
      </w:r>
    </w:p>
    <w:p w:rsidR="009717F2" w:rsidRDefault="009717F2" w:rsidP="0028753F">
      <w:pPr>
        <w:jc w:val="center"/>
        <w:rPr>
          <w:b/>
          <w:sz w:val="26"/>
          <w:szCs w:val="26"/>
          <w:lang w:val="en-US"/>
        </w:rPr>
      </w:pPr>
    </w:p>
    <w:p w:rsidR="008F485F" w:rsidRPr="009717F2" w:rsidRDefault="00A15F78" w:rsidP="0028753F">
      <w:pPr>
        <w:jc w:val="center"/>
        <w:rPr>
          <w:b/>
          <w:sz w:val="26"/>
          <w:szCs w:val="26"/>
        </w:rPr>
      </w:pPr>
      <w:r w:rsidRPr="009717F2">
        <w:rPr>
          <w:b/>
          <w:sz w:val="26"/>
          <w:szCs w:val="26"/>
          <w:lang w:val="en-US"/>
        </w:rPr>
        <w:t>V</w:t>
      </w:r>
      <w:r w:rsidR="008F61F6" w:rsidRPr="009717F2">
        <w:rPr>
          <w:b/>
          <w:sz w:val="26"/>
          <w:szCs w:val="26"/>
          <w:lang w:val="en-US"/>
        </w:rPr>
        <w:t>I</w:t>
      </w:r>
      <w:r w:rsidRPr="009717F2">
        <w:rPr>
          <w:b/>
          <w:sz w:val="26"/>
          <w:szCs w:val="26"/>
        </w:rPr>
        <w:t xml:space="preserve"> Физическая культура и спорт</w:t>
      </w:r>
    </w:p>
    <w:p w:rsidR="006355B2" w:rsidRPr="009717F2" w:rsidRDefault="006355B2" w:rsidP="0028753F">
      <w:pPr>
        <w:jc w:val="center"/>
        <w:rPr>
          <w:b/>
          <w:sz w:val="26"/>
          <w:szCs w:val="26"/>
        </w:rPr>
      </w:pPr>
    </w:p>
    <w:p w:rsidR="0028339E" w:rsidRPr="009717F2" w:rsidRDefault="006355B2" w:rsidP="003A27D2">
      <w:pPr>
        <w:jc w:val="both"/>
        <w:rPr>
          <w:sz w:val="26"/>
          <w:szCs w:val="26"/>
        </w:rPr>
      </w:pPr>
      <w:r w:rsidRPr="009717F2">
        <w:rPr>
          <w:sz w:val="26"/>
          <w:szCs w:val="26"/>
        </w:rPr>
        <w:t xml:space="preserve">    </w:t>
      </w:r>
      <w:r w:rsidR="00DB7F70" w:rsidRPr="009717F2">
        <w:rPr>
          <w:sz w:val="26"/>
          <w:szCs w:val="26"/>
        </w:rPr>
        <w:t xml:space="preserve">  </w:t>
      </w:r>
      <w:r w:rsidRPr="009717F2">
        <w:rPr>
          <w:sz w:val="26"/>
          <w:szCs w:val="26"/>
        </w:rPr>
        <w:t xml:space="preserve"> </w:t>
      </w:r>
      <w:r w:rsidR="005C64EF" w:rsidRPr="009717F2">
        <w:rPr>
          <w:sz w:val="26"/>
          <w:szCs w:val="26"/>
        </w:rPr>
        <w:t xml:space="preserve">В 2021 году, несмотря на ограничения учебно-тренировочных, спортивных мероприятий, вызванные  распространением коронавирусной инфекции </w:t>
      </w:r>
      <w:r w:rsidR="00BA3D6B" w:rsidRPr="009717F2">
        <w:rPr>
          <w:sz w:val="26"/>
          <w:szCs w:val="26"/>
        </w:rPr>
        <w:t>44,4 % от числа жителей района в возрасте  от 3 до 79 лет (4349 чел.)</w:t>
      </w:r>
      <w:r w:rsidR="005C64EF" w:rsidRPr="009717F2">
        <w:rPr>
          <w:sz w:val="26"/>
          <w:szCs w:val="26"/>
        </w:rPr>
        <w:t xml:space="preserve"> систематически занима</w:t>
      </w:r>
      <w:r w:rsidR="0028339E" w:rsidRPr="009717F2">
        <w:rPr>
          <w:sz w:val="26"/>
          <w:szCs w:val="26"/>
        </w:rPr>
        <w:t>лись</w:t>
      </w:r>
      <w:r w:rsidR="005C64EF" w:rsidRPr="009717F2">
        <w:rPr>
          <w:sz w:val="26"/>
          <w:szCs w:val="26"/>
        </w:rPr>
        <w:t xml:space="preserve"> физкультурой и спортом.</w:t>
      </w:r>
      <w:r w:rsidR="00287A26" w:rsidRPr="009717F2">
        <w:rPr>
          <w:sz w:val="26"/>
          <w:szCs w:val="26"/>
        </w:rPr>
        <w:t xml:space="preserve"> </w:t>
      </w:r>
    </w:p>
    <w:p w:rsidR="00845C8F" w:rsidRPr="009717F2" w:rsidRDefault="00287A26" w:rsidP="003A27D2">
      <w:pPr>
        <w:jc w:val="both"/>
        <w:rPr>
          <w:spacing w:val="-11"/>
          <w:sz w:val="26"/>
          <w:szCs w:val="26"/>
        </w:rPr>
      </w:pPr>
      <w:r w:rsidRPr="009717F2">
        <w:rPr>
          <w:sz w:val="26"/>
          <w:szCs w:val="26"/>
        </w:rPr>
        <w:t xml:space="preserve">    </w:t>
      </w:r>
      <w:r w:rsidR="00DB7F70" w:rsidRPr="009717F2">
        <w:rPr>
          <w:sz w:val="26"/>
          <w:szCs w:val="26"/>
        </w:rPr>
        <w:t xml:space="preserve"> </w:t>
      </w:r>
      <w:r w:rsidR="007A33E5" w:rsidRPr="009717F2">
        <w:rPr>
          <w:sz w:val="26"/>
          <w:szCs w:val="26"/>
        </w:rPr>
        <w:t xml:space="preserve">  </w:t>
      </w:r>
      <w:r w:rsidR="005C2ABE" w:rsidRPr="009717F2">
        <w:rPr>
          <w:sz w:val="26"/>
          <w:szCs w:val="26"/>
        </w:rPr>
        <w:t>Ежегодно наблюдается д</w:t>
      </w:r>
      <w:r w:rsidR="005A6E35" w:rsidRPr="009717F2">
        <w:rPr>
          <w:sz w:val="26"/>
          <w:szCs w:val="26"/>
        </w:rPr>
        <w:t xml:space="preserve">инамика роста значения  показателя </w:t>
      </w:r>
      <w:r w:rsidR="00F15D62" w:rsidRPr="009717F2">
        <w:rPr>
          <w:sz w:val="26"/>
          <w:szCs w:val="26"/>
        </w:rPr>
        <w:t xml:space="preserve"> </w:t>
      </w:r>
      <w:r w:rsidRPr="009717F2">
        <w:rPr>
          <w:sz w:val="26"/>
          <w:szCs w:val="26"/>
        </w:rPr>
        <w:t>«</w:t>
      </w:r>
      <w:r w:rsidRPr="009717F2">
        <w:rPr>
          <w:i/>
          <w:sz w:val="26"/>
          <w:szCs w:val="26"/>
        </w:rPr>
        <w:t>доля обучающихся, систематически занимающихся физической культурой и спортом, в общей численности обучающихся »</w:t>
      </w:r>
      <w:r w:rsidRPr="009717F2">
        <w:rPr>
          <w:sz w:val="26"/>
          <w:szCs w:val="26"/>
        </w:rPr>
        <w:t xml:space="preserve"> с 78,8 % в 2018 году</w:t>
      </w:r>
      <w:r w:rsidR="005C2ABE" w:rsidRPr="009717F2">
        <w:rPr>
          <w:sz w:val="26"/>
          <w:szCs w:val="26"/>
        </w:rPr>
        <w:t xml:space="preserve"> до </w:t>
      </w:r>
      <w:r w:rsidRPr="009717F2">
        <w:rPr>
          <w:sz w:val="26"/>
          <w:szCs w:val="26"/>
        </w:rPr>
        <w:t>91,36</w:t>
      </w:r>
      <w:r w:rsidR="005C2ABE" w:rsidRPr="009717F2">
        <w:rPr>
          <w:sz w:val="26"/>
          <w:szCs w:val="26"/>
        </w:rPr>
        <w:t>% в 20</w:t>
      </w:r>
      <w:r w:rsidR="00BF2AA5" w:rsidRPr="009717F2">
        <w:rPr>
          <w:sz w:val="26"/>
          <w:szCs w:val="26"/>
        </w:rPr>
        <w:t>2</w:t>
      </w:r>
      <w:r w:rsidRPr="009717F2">
        <w:rPr>
          <w:sz w:val="26"/>
          <w:szCs w:val="26"/>
        </w:rPr>
        <w:t>1</w:t>
      </w:r>
      <w:r w:rsidR="005C2ABE" w:rsidRPr="009717F2">
        <w:rPr>
          <w:sz w:val="26"/>
          <w:szCs w:val="26"/>
        </w:rPr>
        <w:t xml:space="preserve"> году. </w:t>
      </w:r>
    </w:p>
    <w:p w:rsidR="00F84345" w:rsidRPr="009717F2" w:rsidRDefault="001B735A" w:rsidP="003A27D2">
      <w:pPr>
        <w:ind w:firstLine="284"/>
        <w:jc w:val="both"/>
        <w:rPr>
          <w:sz w:val="26"/>
          <w:szCs w:val="26"/>
        </w:rPr>
      </w:pPr>
      <w:r w:rsidRPr="009717F2">
        <w:rPr>
          <w:spacing w:val="-11"/>
          <w:sz w:val="26"/>
          <w:szCs w:val="26"/>
        </w:rPr>
        <w:t xml:space="preserve"> </w:t>
      </w:r>
      <w:r w:rsidR="00F84345" w:rsidRPr="009717F2">
        <w:rPr>
          <w:sz w:val="26"/>
          <w:szCs w:val="26"/>
        </w:rPr>
        <w:t xml:space="preserve">В 2021 году в районе проведено более 250 различных соревнований, </w:t>
      </w:r>
      <w:r w:rsidR="00136361" w:rsidRPr="009717F2">
        <w:rPr>
          <w:sz w:val="26"/>
          <w:szCs w:val="26"/>
        </w:rPr>
        <w:t xml:space="preserve">                   6</w:t>
      </w:r>
      <w:r w:rsidR="00F84345" w:rsidRPr="009717F2">
        <w:rPr>
          <w:sz w:val="26"/>
          <w:szCs w:val="26"/>
        </w:rPr>
        <w:t xml:space="preserve"> первенства района по различным видам спорта, Спартакиада среди работников предприятий и организаций райцентра, Спартакиада среди Сельских советов, спортсмены района приняли участие в 115 областных и зональных соревнованиях.</w:t>
      </w:r>
    </w:p>
    <w:p w:rsidR="00287A26" w:rsidRPr="009717F2" w:rsidRDefault="0028339E" w:rsidP="003A27D2">
      <w:pPr>
        <w:widowControl w:val="0"/>
        <w:shd w:val="clear" w:color="auto" w:fill="FFFFFF"/>
        <w:autoSpaceDE w:val="0"/>
        <w:autoSpaceDN w:val="0"/>
        <w:adjustRightInd w:val="0"/>
        <w:contextualSpacing/>
        <w:jc w:val="both"/>
        <w:rPr>
          <w:spacing w:val="-11"/>
          <w:sz w:val="26"/>
          <w:szCs w:val="26"/>
        </w:rPr>
      </w:pPr>
      <w:r w:rsidRPr="009717F2">
        <w:rPr>
          <w:spacing w:val="-11"/>
          <w:sz w:val="26"/>
          <w:szCs w:val="26"/>
        </w:rPr>
        <w:t xml:space="preserve">    </w:t>
      </w:r>
      <w:r w:rsidR="00DB7F70" w:rsidRPr="009717F2">
        <w:rPr>
          <w:spacing w:val="-11"/>
          <w:sz w:val="26"/>
          <w:szCs w:val="26"/>
        </w:rPr>
        <w:t xml:space="preserve">  </w:t>
      </w:r>
      <w:r w:rsidR="00287A26" w:rsidRPr="009717F2">
        <w:rPr>
          <w:spacing w:val="-11"/>
          <w:sz w:val="26"/>
          <w:szCs w:val="26"/>
        </w:rPr>
        <w:t>Детские команды являются постоянными участниками областных Первенств, регулярно выходят в финал в своих возрастных группах.</w:t>
      </w:r>
    </w:p>
    <w:p w:rsidR="00287A26" w:rsidRPr="009717F2" w:rsidRDefault="00287A26" w:rsidP="003A27D2">
      <w:pPr>
        <w:widowControl w:val="0"/>
        <w:shd w:val="clear" w:color="auto" w:fill="FFFFFF"/>
        <w:autoSpaceDE w:val="0"/>
        <w:autoSpaceDN w:val="0"/>
        <w:adjustRightInd w:val="0"/>
        <w:contextualSpacing/>
        <w:jc w:val="both"/>
        <w:rPr>
          <w:spacing w:val="-11"/>
          <w:sz w:val="26"/>
          <w:szCs w:val="26"/>
        </w:rPr>
      </w:pPr>
      <w:r w:rsidRPr="009717F2">
        <w:rPr>
          <w:spacing w:val="-11"/>
          <w:sz w:val="26"/>
          <w:szCs w:val="26"/>
        </w:rPr>
        <w:t xml:space="preserve">   </w:t>
      </w:r>
      <w:r w:rsidR="00DB7F70" w:rsidRPr="009717F2">
        <w:rPr>
          <w:spacing w:val="-11"/>
          <w:sz w:val="26"/>
          <w:szCs w:val="26"/>
        </w:rPr>
        <w:t xml:space="preserve">  </w:t>
      </w:r>
      <w:r w:rsidRPr="009717F2">
        <w:rPr>
          <w:spacing w:val="-11"/>
          <w:sz w:val="26"/>
          <w:szCs w:val="26"/>
        </w:rPr>
        <w:t xml:space="preserve"> </w:t>
      </w:r>
      <w:r w:rsidR="0028339E" w:rsidRPr="009717F2">
        <w:rPr>
          <w:spacing w:val="-11"/>
          <w:sz w:val="26"/>
          <w:szCs w:val="26"/>
        </w:rPr>
        <w:t>Н</w:t>
      </w:r>
      <w:r w:rsidRPr="009717F2">
        <w:rPr>
          <w:spacing w:val="-11"/>
          <w:sz w:val="26"/>
          <w:szCs w:val="26"/>
        </w:rPr>
        <w:t>а территории района реализуется проект « Спорт норма жизни».</w:t>
      </w:r>
    </w:p>
    <w:p w:rsidR="00287A26" w:rsidRPr="009717F2" w:rsidRDefault="0028339E" w:rsidP="003A27D2">
      <w:pPr>
        <w:widowControl w:val="0"/>
        <w:shd w:val="clear" w:color="auto" w:fill="FFFFFF"/>
        <w:autoSpaceDE w:val="0"/>
        <w:autoSpaceDN w:val="0"/>
        <w:adjustRightInd w:val="0"/>
        <w:contextualSpacing/>
        <w:jc w:val="both"/>
        <w:rPr>
          <w:spacing w:val="-11"/>
          <w:sz w:val="26"/>
          <w:szCs w:val="26"/>
        </w:rPr>
      </w:pPr>
      <w:r w:rsidRPr="009717F2">
        <w:rPr>
          <w:spacing w:val="-11"/>
          <w:sz w:val="26"/>
          <w:szCs w:val="26"/>
        </w:rPr>
        <w:t xml:space="preserve">    </w:t>
      </w:r>
      <w:r w:rsidR="00DB7F70" w:rsidRPr="009717F2">
        <w:rPr>
          <w:spacing w:val="-11"/>
          <w:sz w:val="26"/>
          <w:szCs w:val="26"/>
        </w:rPr>
        <w:t xml:space="preserve"> </w:t>
      </w:r>
      <w:r w:rsidRPr="009717F2">
        <w:rPr>
          <w:spacing w:val="-11"/>
          <w:sz w:val="26"/>
          <w:szCs w:val="26"/>
        </w:rPr>
        <w:t xml:space="preserve"> Р</w:t>
      </w:r>
      <w:r w:rsidR="00287A26" w:rsidRPr="009717F2">
        <w:rPr>
          <w:spacing w:val="-11"/>
          <w:sz w:val="26"/>
          <w:szCs w:val="26"/>
        </w:rPr>
        <w:t>абота в сельских поселениях ведется через инструкторов по спорту сельских администраций, на территории которых они находятся .</w:t>
      </w:r>
    </w:p>
    <w:p w:rsidR="00F84345" w:rsidRPr="009717F2" w:rsidRDefault="00287A26" w:rsidP="003A27D2">
      <w:pPr>
        <w:widowControl w:val="0"/>
        <w:shd w:val="clear" w:color="auto" w:fill="FFFFFF"/>
        <w:autoSpaceDE w:val="0"/>
        <w:autoSpaceDN w:val="0"/>
        <w:adjustRightInd w:val="0"/>
        <w:contextualSpacing/>
        <w:jc w:val="both"/>
        <w:rPr>
          <w:sz w:val="26"/>
          <w:szCs w:val="26"/>
        </w:rPr>
      </w:pPr>
      <w:r w:rsidRPr="009717F2">
        <w:rPr>
          <w:spacing w:val="-11"/>
          <w:sz w:val="26"/>
          <w:szCs w:val="26"/>
        </w:rPr>
        <w:lastRenderedPageBreak/>
        <w:t xml:space="preserve">     </w:t>
      </w:r>
      <w:r w:rsidR="00DB7F70" w:rsidRPr="009717F2">
        <w:rPr>
          <w:spacing w:val="-11"/>
          <w:sz w:val="26"/>
          <w:szCs w:val="26"/>
        </w:rPr>
        <w:t xml:space="preserve">  </w:t>
      </w:r>
      <w:r w:rsidR="0028339E" w:rsidRPr="009717F2">
        <w:rPr>
          <w:spacing w:val="-11"/>
          <w:sz w:val="26"/>
          <w:szCs w:val="26"/>
        </w:rPr>
        <w:t>В</w:t>
      </w:r>
      <w:r w:rsidR="00F84345" w:rsidRPr="009717F2">
        <w:rPr>
          <w:sz w:val="26"/>
          <w:szCs w:val="26"/>
        </w:rPr>
        <w:t xml:space="preserve"> рамках реализации программы Всероссийского Физкультурного Спортивного Комплекса ГТО </w:t>
      </w:r>
      <w:r w:rsidR="0028339E" w:rsidRPr="009717F2">
        <w:rPr>
          <w:sz w:val="26"/>
          <w:szCs w:val="26"/>
        </w:rPr>
        <w:t xml:space="preserve"> в 2021 году </w:t>
      </w:r>
      <w:r w:rsidR="00F84345" w:rsidRPr="009717F2">
        <w:rPr>
          <w:sz w:val="26"/>
          <w:szCs w:val="26"/>
        </w:rPr>
        <w:t>104 человек</w:t>
      </w:r>
      <w:r w:rsidR="0028339E" w:rsidRPr="009717F2">
        <w:rPr>
          <w:sz w:val="26"/>
          <w:szCs w:val="26"/>
        </w:rPr>
        <w:t>а</w:t>
      </w:r>
      <w:r w:rsidR="00F84345" w:rsidRPr="009717F2">
        <w:rPr>
          <w:sz w:val="26"/>
          <w:szCs w:val="26"/>
        </w:rPr>
        <w:t xml:space="preserve"> сдали нормативы на золотой знак отличия ГТО,  </w:t>
      </w:r>
      <w:r w:rsidRPr="009717F2">
        <w:rPr>
          <w:sz w:val="26"/>
          <w:szCs w:val="26"/>
        </w:rPr>
        <w:t>51</w:t>
      </w:r>
      <w:r w:rsidR="00F84345" w:rsidRPr="009717F2">
        <w:rPr>
          <w:sz w:val="26"/>
          <w:szCs w:val="26"/>
        </w:rPr>
        <w:t xml:space="preserve">– серебряный знак отличия ГТО, </w:t>
      </w:r>
      <w:r w:rsidR="0028339E" w:rsidRPr="009717F2">
        <w:rPr>
          <w:sz w:val="26"/>
          <w:szCs w:val="26"/>
        </w:rPr>
        <w:t xml:space="preserve">                                      </w:t>
      </w:r>
      <w:r w:rsidR="00F84345" w:rsidRPr="009717F2">
        <w:rPr>
          <w:sz w:val="26"/>
          <w:szCs w:val="26"/>
        </w:rPr>
        <w:t>6 – бронзовый знак отличия ГТО.</w:t>
      </w:r>
    </w:p>
    <w:p w:rsidR="009717F2" w:rsidRDefault="009717F2" w:rsidP="003A27D2">
      <w:pPr>
        <w:ind w:left="426" w:firstLine="283"/>
        <w:jc w:val="both"/>
        <w:rPr>
          <w:sz w:val="26"/>
          <w:szCs w:val="26"/>
          <w:u w:val="single"/>
        </w:rPr>
      </w:pPr>
    </w:p>
    <w:p w:rsidR="00F84345" w:rsidRPr="009717F2" w:rsidRDefault="00F84345" w:rsidP="003A27D2">
      <w:pPr>
        <w:ind w:left="426" w:firstLine="283"/>
        <w:jc w:val="both"/>
        <w:rPr>
          <w:sz w:val="26"/>
          <w:szCs w:val="26"/>
        </w:rPr>
      </w:pPr>
      <w:r w:rsidRPr="009717F2">
        <w:rPr>
          <w:sz w:val="26"/>
          <w:szCs w:val="26"/>
          <w:u w:val="single"/>
        </w:rPr>
        <w:t>Основные достижения</w:t>
      </w:r>
      <w:r w:rsidRPr="009717F2">
        <w:rPr>
          <w:sz w:val="26"/>
          <w:szCs w:val="26"/>
        </w:rPr>
        <w:t xml:space="preserve"> </w:t>
      </w:r>
    </w:p>
    <w:p w:rsidR="00F84345" w:rsidRPr="009717F2" w:rsidRDefault="00DB7F70" w:rsidP="003A27D2">
      <w:pPr>
        <w:jc w:val="both"/>
        <w:rPr>
          <w:sz w:val="26"/>
          <w:szCs w:val="26"/>
        </w:rPr>
      </w:pPr>
      <w:r w:rsidRPr="009717F2">
        <w:rPr>
          <w:sz w:val="26"/>
          <w:szCs w:val="26"/>
        </w:rPr>
        <w:t xml:space="preserve"> </w:t>
      </w:r>
      <w:r w:rsidR="007C53AA">
        <w:rPr>
          <w:sz w:val="26"/>
          <w:szCs w:val="26"/>
        </w:rPr>
        <w:t xml:space="preserve">      </w:t>
      </w:r>
      <w:r w:rsidRPr="009717F2">
        <w:rPr>
          <w:sz w:val="26"/>
          <w:szCs w:val="26"/>
        </w:rPr>
        <w:t xml:space="preserve"> - </w:t>
      </w:r>
      <w:r w:rsidR="0028339E" w:rsidRPr="009717F2">
        <w:rPr>
          <w:sz w:val="26"/>
          <w:szCs w:val="26"/>
        </w:rPr>
        <w:t>Победа м</w:t>
      </w:r>
      <w:r w:rsidR="00F84345" w:rsidRPr="009717F2">
        <w:rPr>
          <w:sz w:val="26"/>
          <w:szCs w:val="26"/>
        </w:rPr>
        <w:t>ужск</w:t>
      </w:r>
      <w:r w:rsidR="0028339E" w:rsidRPr="009717F2">
        <w:rPr>
          <w:sz w:val="26"/>
          <w:szCs w:val="26"/>
        </w:rPr>
        <w:t xml:space="preserve">ой </w:t>
      </w:r>
      <w:r w:rsidR="00F84345" w:rsidRPr="009717F2">
        <w:rPr>
          <w:sz w:val="26"/>
          <w:szCs w:val="26"/>
        </w:rPr>
        <w:t xml:space="preserve"> команд</w:t>
      </w:r>
      <w:r w:rsidR="0028339E" w:rsidRPr="009717F2">
        <w:rPr>
          <w:sz w:val="26"/>
          <w:szCs w:val="26"/>
        </w:rPr>
        <w:t>ы</w:t>
      </w:r>
      <w:r w:rsidR="00F84345" w:rsidRPr="009717F2">
        <w:rPr>
          <w:sz w:val="26"/>
          <w:szCs w:val="26"/>
        </w:rPr>
        <w:t xml:space="preserve"> «Руслан» </w:t>
      </w:r>
      <w:r w:rsidR="0028339E" w:rsidRPr="009717F2">
        <w:rPr>
          <w:sz w:val="26"/>
          <w:szCs w:val="26"/>
        </w:rPr>
        <w:t>в чемпи</w:t>
      </w:r>
      <w:r w:rsidR="00F84345" w:rsidRPr="009717F2">
        <w:rPr>
          <w:sz w:val="26"/>
          <w:szCs w:val="26"/>
        </w:rPr>
        <w:t>онат</w:t>
      </w:r>
      <w:r w:rsidR="0028339E" w:rsidRPr="009717F2">
        <w:rPr>
          <w:sz w:val="26"/>
          <w:szCs w:val="26"/>
        </w:rPr>
        <w:t>е</w:t>
      </w:r>
      <w:r w:rsidR="00F84345" w:rsidRPr="009717F2">
        <w:rPr>
          <w:sz w:val="26"/>
          <w:szCs w:val="26"/>
        </w:rPr>
        <w:t xml:space="preserve"> Нижегородской области по волейболу в высшей лиге. </w:t>
      </w:r>
    </w:p>
    <w:p w:rsidR="00F84345" w:rsidRPr="009717F2" w:rsidRDefault="00DB7F70" w:rsidP="003A27D2">
      <w:pPr>
        <w:ind w:firstLine="567"/>
        <w:jc w:val="both"/>
        <w:rPr>
          <w:sz w:val="26"/>
          <w:szCs w:val="26"/>
        </w:rPr>
      </w:pPr>
      <w:r w:rsidRPr="009717F2">
        <w:rPr>
          <w:sz w:val="26"/>
          <w:szCs w:val="26"/>
        </w:rPr>
        <w:t xml:space="preserve">- </w:t>
      </w:r>
      <w:r w:rsidR="0028339E" w:rsidRPr="009717F2">
        <w:rPr>
          <w:sz w:val="26"/>
          <w:szCs w:val="26"/>
        </w:rPr>
        <w:t>Мужская команда</w:t>
      </w:r>
      <w:r w:rsidR="00F84345" w:rsidRPr="009717F2">
        <w:rPr>
          <w:sz w:val="26"/>
          <w:szCs w:val="26"/>
        </w:rPr>
        <w:t xml:space="preserve"> «Руслан» стала серебряным призером первенства Нижегородской области</w:t>
      </w:r>
      <w:r w:rsidR="0028339E" w:rsidRPr="009717F2">
        <w:rPr>
          <w:sz w:val="26"/>
          <w:szCs w:val="26"/>
        </w:rPr>
        <w:t xml:space="preserve"> по футболу</w:t>
      </w:r>
      <w:r w:rsidRPr="009717F2">
        <w:rPr>
          <w:sz w:val="26"/>
          <w:szCs w:val="26"/>
        </w:rPr>
        <w:t>, вторая лига</w:t>
      </w:r>
      <w:r w:rsidR="00F84345" w:rsidRPr="009717F2">
        <w:rPr>
          <w:sz w:val="26"/>
          <w:szCs w:val="26"/>
        </w:rPr>
        <w:t xml:space="preserve">. </w:t>
      </w:r>
    </w:p>
    <w:p w:rsidR="00F84345" w:rsidRPr="009717F2" w:rsidRDefault="00DB7F70" w:rsidP="003A27D2">
      <w:pPr>
        <w:ind w:firstLine="567"/>
        <w:jc w:val="both"/>
        <w:rPr>
          <w:sz w:val="26"/>
          <w:szCs w:val="26"/>
        </w:rPr>
      </w:pPr>
      <w:r w:rsidRPr="009717F2">
        <w:rPr>
          <w:sz w:val="26"/>
          <w:szCs w:val="26"/>
        </w:rPr>
        <w:t xml:space="preserve">- </w:t>
      </w:r>
      <w:r w:rsidR="00F84345" w:rsidRPr="009717F2">
        <w:rPr>
          <w:sz w:val="26"/>
          <w:szCs w:val="26"/>
        </w:rPr>
        <w:t>Сборная команда Большеболдинского района стала победителем регионального этапа Всероссийских сельских спортивных игр.</w:t>
      </w:r>
    </w:p>
    <w:p w:rsidR="00F84345" w:rsidRPr="009717F2" w:rsidRDefault="003C059E" w:rsidP="003A27D2">
      <w:pPr>
        <w:tabs>
          <w:tab w:val="left" w:pos="2585"/>
          <w:tab w:val="left" w:pos="2855"/>
        </w:tabs>
        <w:ind w:firstLine="567"/>
        <w:jc w:val="both"/>
        <w:rPr>
          <w:b/>
          <w:sz w:val="26"/>
          <w:szCs w:val="26"/>
        </w:rPr>
      </w:pPr>
      <w:r w:rsidRPr="009717F2">
        <w:rPr>
          <w:sz w:val="26"/>
          <w:szCs w:val="26"/>
        </w:rPr>
        <w:t>Для развития спорта в Большеболдинском муниципальном районе проведена огромная работа по подготовке концессии и согласованию условий реализации проекта по строительству ФОКа в селе Б</w:t>
      </w:r>
      <w:r w:rsidR="00DB7F70" w:rsidRPr="009717F2">
        <w:rPr>
          <w:sz w:val="26"/>
          <w:szCs w:val="26"/>
        </w:rPr>
        <w:t xml:space="preserve">ольшое </w:t>
      </w:r>
      <w:r w:rsidRPr="009717F2">
        <w:rPr>
          <w:sz w:val="26"/>
          <w:szCs w:val="26"/>
        </w:rPr>
        <w:t>Болдино. По итогам согласования проведена публичная процедура и подписано Распоряжения Правительства Нижегородской области от 28.10.2021 года № 1095-р «О согласовании проекта концессионного соглашения между Правительством Нижегородской области и ООО Двадцать пятая компания «Просвещения». На текущий м</w:t>
      </w:r>
      <w:r w:rsidR="00DB7F70" w:rsidRPr="009717F2">
        <w:rPr>
          <w:sz w:val="26"/>
          <w:szCs w:val="26"/>
        </w:rPr>
        <w:t>о</w:t>
      </w:r>
      <w:r w:rsidRPr="009717F2">
        <w:rPr>
          <w:sz w:val="26"/>
          <w:szCs w:val="26"/>
        </w:rPr>
        <w:t>мент идет согл</w:t>
      </w:r>
      <w:r w:rsidR="00DB7F70" w:rsidRPr="009717F2">
        <w:rPr>
          <w:sz w:val="26"/>
          <w:szCs w:val="26"/>
        </w:rPr>
        <w:t>а</w:t>
      </w:r>
      <w:r w:rsidRPr="009717F2">
        <w:rPr>
          <w:sz w:val="26"/>
          <w:szCs w:val="26"/>
        </w:rPr>
        <w:t>сование процентной ставки финансирования проекта и подготовка технического задания на проектирование, подготовка концепции спортивного парка</w:t>
      </w:r>
      <w:r w:rsidR="00F84345" w:rsidRPr="009717F2">
        <w:rPr>
          <w:b/>
          <w:sz w:val="26"/>
          <w:szCs w:val="26"/>
        </w:rPr>
        <w:tab/>
      </w:r>
      <w:r w:rsidR="00F84345" w:rsidRPr="009717F2">
        <w:rPr>
          <w:b/>
          <w:sz w:val="26"/>
          <w:szCs w:val="26"/>
        </w:rPr>
        <w:tab/>
      </w:r>
    </w:p>
    <w:p w:rsidR="003A27D2" w:rsidRPr="009717F2" w:rsidRDefault="00F15D62" w:rsidP="00775F49">
      <w:pPr>
        <w:tabs>
          <w:tab w:val="left" w:pos="900"/>
        </w:tabs>
        <w:jc w:val="both"/>
        <w:rPr>
          <w:b/>
          <w:sz w:val="26"/>
          <w:szCs w:val="26"/>
        </w:rPr>
      </w:pPr>
      <w:r w:rsidRPr="009717F2">
        <w:rPr>
          <w:b/>
          <w:sz w:val="26"/>
          <w:szCs w:val="26"/>
        </w:rPr>
        <w:tab/>
      </w:r>
    </w:p>
    <w:p w:rsidR="00A15F78" w:rsidRPr="009717F2" w:rsidRDefault="00A15F78" w:rsidP="003A27D2">
      <w:pPr>
        <w:tabs>
          <w:tab w:val="left" w:pos="900"/>
        </w:tabs>
        <w:jc w:val="center"/>
        <w:rPr>
          <w:b/>
          <w:sz w:val="26"/>
          <w:szCs w:val="26"/>
        </w:rPr>
      </w:pPr>
      <w:r w:rsidRPr="009717F2">
        <w:rPr>
          <w:b/>
          <w:sz w:val="26"/>
          <w:szCs w:val="26"/>
          <w:lang w:val="en-US"/>
        </w:rPr>
        <w:t>VI</w:t>
      </w:r>
      <w:r w:rsidR="008F61F6" w:rsidRPr="009717F2">
        <w:rPr>
          <w:b/>
          <w:sz w:val="26"/>
          <w:szCs w:val="26"/>
          <w:lang w:val="en-US"/>
        </w:rPr>
        <w:t>I</w:t>
      </w:r>
      <w:r w:rsidRPr="009717F2">
        <w:rPr>
          <w:b/>
          <w:sz w:val="26"/>
          <w:szCs w:val="26"/>
        </w:rPr>
        <w:t xml:space="preserve">  Жилищное строительство и обеспечение граждан жильем</w:t>
      </w:r>
    </w:p>
    <w:p w:rsidR="00304696" w:rsidRPr="009717F2" w:rsidRDefault="00304696" w:rsidP="003A27D2">
      <w:pPr>
        <w:shd w:val="clear" w:color="auto" w:fill="FFFFFF"/>
        <w:ind w:firstLine="426"/>
        <w:jc w:val="center"/>
        <w:rPr>
          <w:sz w:val="26"/>
          <w:szCs w:val="26"/>
        </w:rPr>
      </w:pPr>
    </w:p>
    <w:p w:rsidR="00585EE6" w:rsidRPr="009717F2" w:rsidRDefault="00585EE6" w:rsidP="003A27D2">
      <w:pPr>
        <w:shd w:val="clear" w:color="auto" w:fill="FFFFFF"/>
        <w:ind w:firstLine="425"/>
        <w:jc w:val="both"/>
        <w:rPr>
          <w:rFonts w:eastAsiaTheme="minorEastAsia"/>
          <w:spacing w:val="-2"/>
          <w:sz w:val="26"/>
          <w:szCs w:val="26"/>
        </w:rPr>
      </w:pPr>
      <w:r w:rsidRPr="009717F2">
        <w:rPr>
          <w:rFonts w:eastAsiaTheme="minorEastAsia"/>
          <w:sz w:val="26"/>
          <w:szCs w:val="26"/>
        </w:rPr>
        <w:t xml:space="preserve">Обеспечение населения района жильем является одним из важнейших направлений деятельности органов местного самоуправления.  В отчетном году в </w:t>
      </w:r>
      <w:r w:rsidRPr="009717F2">
        <w:rPr>
          <w:rFonts w:eastAsiaTheme="minorEastAsia"/>
          <w:spacing w:val="-2"/>
          <w:sz w:val="26"/>
          <w:szCs w:val="26"/>
        </w:rPr>
        <w:t xml:space="preserve"> районе реализовывались: </w:t>
      </w:r>
    </w:p>
    <w:p w:rsidR="007B5438" w:rsidRPr="009717F2" w:rsidRDefault="00585EE6" w:rsidP="003A27D2">
      <w:pPr>
        <w:ind w:firstLine="720"/>
        <w:jc w:val="both"/>
        <w:textAlignment w:val="baseline"/>
        <w:rPr>
          <w:bCs/>
          <w:sz w:val="26"/>
          <w:szCs w:val="26"/>
        </w:rPr>
      </w:pPr>
      <w:r w:rsidRPr="009717F2">
        <w:rPr>
          <w:rFonts w:eastAsiaTheme="minorEastAsia"/>
          <w:sz w:val="26"/>
          <w:szCs w:val="26"/>
        </w:rPr>
        <w:t>- Адресная инвестиционная программа Нижегородской области: Программа «Комплексное развитие сельских территорий Нижегородской области» Подпрограмма «Развитие Агропромышленного комплекса Нижегородской области». В рамках данной подпрограммы в 2021 году</w:t>
      </w:r>
      <w:r w:rsidR="007B5438" w:rsidRPr="009717F2">
        <w:rPr>
          <w:bCs/>
          <w:sz w:val="26"/>
          <w:szCs w:val="26"/>
        </w:rPr>
        <w:t xml:space="preserve"> профинансированы расходы в сумме 10,157 млн. руб. ( фед. бюдж.- 6,015 млн. руб., обл. бюдж.- 1,483 млн. руб.,  мест. бюдж.- 1,170 млн. руб., средства работодателя -1,489 млн. руб.):</w:t>
      </w:r>
    </w:p>
    <w:p w:rsidR="007B5438" w:rsidRPr="009717F2" w:rsidRDefault="007B5438" w:rsidP="003A27D2">
      <w:pPr>
        <w:ind w:firstLine="720"/>
        <w:jc w:val="both"/>
        <w:textAlignment w:val="baseline"/>
        <w:rPr>
          <w:bCs/>
          <w:sz w:val="26"/>
          <w:szCs w:val="26"/>
        </w:rPr>
      </w:pPr>
      <w:r w:rsidRPr="009717F2">
        <w:rPr>
          <w:bCs/>
          <w:sz w:val="26"/>
          <w:szCs w:val="26"/>
        </w:rPr>
        <w:t xml:space="preserve">- на строительство 3-х домов с. Большое Болдино общей площадью          168 кв. м. для специалистов ООО «Племзавод «Пушкинское» по договору коммерческого найма -8,617 млн. руб. </w:t>
      </w:r>
    </w:p>
    <w:p w:rsidR="007B5438" w:rsidRPr="009717F2" w:rsidRDefault="007B5438" w:rsidP="003A27D2">
      <w:pPr>
        <w:ind w:firstLine="720"/>
        <w:jc w:val="both"/>
        <w:textAlignment w:val="baseline"/>
        <w:rPr>
          <w:bCs/>
          <w:sz w:val="26"/>
          <w:szCs w:val="26"/>
        </w:rPr>
      </w:pPr>
      <w:r w:rsidRPr="009717F2">
        <w:rPr>
          <w:bCs/>
          <w:sz w:val="26"/>
          <w:szCs w:val="26"/>
        </w:rPr>
        <w:t xml:space="preserve">- инженерная инфраструктура к домам -1,450 млн. руб. </w:t>
      </w:r>
    </w:p>
    <w:p w:rsidR="007B5438" w:rsidRPr="009717F2" w:rsidRDefault="007B5438" w:rsidP="003A27D2">
      <w:pPr>
        <w:ind w:firstLine="720"/>
        <w:jc w:val="both"/>
        <w:textAlignment w:val="baseline"/>
        <w:rPr>
          <w:b/>
          <w:sz w:val="26"/>
          <w:szCs w:val="26"/>
        </w:rPr>
      </w:pPr>
      <w:r w:rsidRPr="009717F2">
        <w:rPr>
          <w:bCs/>
          <w:sz w:val="26"/>
          <w:szCs w:val="26"/>
        </w:rPr>
        <w:t xml:space="preserve">- проектно - сметная документация на строительство в 2022 году                           7 домов  по договору коммерческого найма – 1,540 млн. руб..                                 </w:t>
      </w:r>
    </w:p>
    <w:p w:rsidR="00585EE6" w:rsidRPr="009717F2" w:rsidRDefault="00585EE6" w:rsidP="003A27D2">
      <w:pPr>
        <w:ind w:firstLine="426"/>
        <w:contextualSpacing/>
        <w:jc w:val="both"/>
        <w:rPr>
          <w:rFonts w:eastAsiaTheme="minorEastAsia"/>
          <w:color w:val="000000"/>
          <w:sz w:val="26"/>
          <w:szCs w:val="26"/>
        </w:rPr>
      </w:pPr>
      <w:r w:rsidRPr="009717F2">
        <w:rPr>
          <w:rFonts w:eastAsiaTheme="minorEastAsia"/>
          <w:sz w:val="26"/>
          <w:szCs w:val="26"/>
        </w:rPr>
        <w:t>- В рамках муниципальной программы «Обеспечение населения Большеболдинского района Нижегородской области доступным и комфортным жильем», подпрограмма "Выполнение государственных  обязательств по обеспечению жильем отдельных  категорий граждан" -                     в 2021 году приобретено для обеспечения жильем детей - сирот и детей оставшихся без попечения  родителей 4 жилых помещения на вторичном рынке, общей площадью 141,3</w:t>
      </w:r>
      <w:r w:rsidRPr="009717F2">
        <w:rPr>
          <w:rFonts w:eastAsiaTheme="minorEastAsia"/>
          <w:color w:val="000000"/>
          <w:sz w:val="26"/>
          <w:szCs w:val="26"/>
        </w:rPr>
        <w:t xml:space="preserve"> м</w:t>
      </w:r>
      <w:r w:rsidRPr="009717F2">
        <w:rPr>
          <w:rFonts w:eastAsiaTheme="minorEastAsia"/>
          <w:color w:val="000000"/>
          <w:sz w:val="26"/>
          <w:szCs w:val="26"/>
          <w:vertAlign w:val="superscript"/>
        </w:rPr>
        <w:t>2</w:t>
      </w:r>
      <w:r w:rsidRPr="009717F2">
        <w:rPr>
          <w:rFonts w:eastAsiaTheme="minorEastAsia"/>
          <w:color w:val="000000"/>
          <w:sz w:val="26"/>
          <w:szCs w:val="26"/>
        </w:rPr>
        <w:t>, на сумму 3,8 млн. руб.</w:t>
      </w:r>
    </w:p>
    <w:p w:rsidR="00585EE6" w:rsidRPr="009717F2" w:rsidRDefault="00585EE6" w:rsidP="003A27D2">
      <w:pPr>
        <w:contextualSpacing/>
        <w:jc w:val="both"/>
        <w:rPr>
          <w:rFonts w:eastAsiaTheme="minorEastAsia"/>
          <w:sz w:val="26"/>
          <w:szCs w:val="26"/>
        </w:rPr>
      </w:pPr>
      <w:r w:rsidRPr="009717F2">
        <w:rPr>
          <w:rFonts w:eastAsiaTheme="minorEastAsia"/>
          <w:sz w:val="26"/>
          <w:szCs w:val="26"/>
        </w:rPr>
        <w:t xml:space="preserve">       -  Подпрограмма  "Обеспечение  жильем молодых  семей" в 2021 году                  1 молодая семья получила социальные выплаты в сумме 0,57 млн. руб. Приобретено жилье общей  площадью 49,9 м</w:t>
      </w:r>
      <w:r w:rsidRPr="009717F2">
        <w:rPr>
          <w:rFonts w:eastAsiaTheme="minorEastAsia"/>
          <w:sz w:val="26"/>
          <w:szCs w:val="26"/>
          <w:vertAlign w:val="superscript"/>
        </w:rPr>
        <w:t>2</w:t>
      </w:r>
      <w:r w:rsidRPr="009717F2">
        <w:rPr>
          <w:rFonts w:eastAsiaTheme="minorEastAsia"/>
          <w:sz w:val="26"/>
          <w:szCs w:val="26"/>
        </w:rPr>
        <w:t xml:space="preserve">.  </w:t>
      </w:r>
    </w:p>
    <w:p w:rsidR="00585EE6" w:rsidRPr="009717F2" w:rsidRDefault="007B5438" w:rsidP="003A27D2">
      <w:pPr>
        <w:jc w:val="both"/>
        <w:rPr>
          <w:rFonts w:eastAsiaTheme="minorEastAsia"/>
          <w:sz w:val="26"/>
          <w:szCs w:val="26"/>
        </w:rPr>
      </w:pPr>
      <w:r w:rsidRPr="009717F2">
        <w:rPr>
          <w:rFonts w:eastAsiaTheme="minorEastAsia"/>
          <w:sz w:val="26"/>
          <w:szCs w:val="26"/>
        </w:rPr>
        <w:lastRenderedPageBreak/>
        <w:t xml:space="preserve">       </w:t>
      </w:r>
      <w:r w:rsidR="00585EE6" w:rsidRPr="009717F2">
        <w:rPr>
          <w:rFonts w:eastAsiaTheme="minorEastAsia"/>
          <w:sz w:val="26"/>
          <w:szCs w:val="26"/>
        </w:rPr>
        <w:t xml:space="preserve">Общая сумма денежных средств, освоенная в 2021 году на строительство и приобретение  жилья  по  вышеперечисленным программам составила   </w:t>
      </w:r>
      <w:r w:rsidRPr="009717F2">
        <w:rPr>
          <w:rFonts w:eastAsiaTheme="minorEastAsia"/>
          <w:sz w:val="26"/>
          <w:szCs w:val="26"/>
        </w:rPr>
        <w:t xml:space="preserve">      </w:t>
      </w:r>
      <w:r w:rsidR="00585EE6" w:rsidRPr="009717F2">
        <w:rPr>
          <w:rFonts w:eastAsiaTheme="minorEastAsia"/>
          <w:sz w:val="26"/>
          <w:szCs w:val="26"/>
        </w:rPr>
        <w:t>1</w:t>
      </w:r>
      <w:r w:rsidRPr="009717F2">
        <w:rPr>
          <w:rFonts w:eastAsiaTheme="minorEastAsia"/>
          <w:sz w:val="26"/>
          <w:szCs w:val="26"/>
        </w:rPr>
        <w:t xml:space="preserve">3,0 </w:t>
      </w:r>
      <w:r w:rsidR="00585EE6" w:rsidRPr="009717F2">
        <w:rPr>
          <w:rFonts w:eastAsiaTheme="minorEastAsia"/>
          <w:sz w:val="26"/>
          <w:szCs w:val="26"/>
        </w:rPr>
        <w:t>млн. руб.</w:t>
      </w:r>
    </w:p>
    <w:p w:rsidR="00585EE6" w:rsidRPr="009717F2" w:rsidRDefault="007B5438" w:rsidP="003A27D2">
      <w:pPr>
        <w:shd w:val="clear" w:color="auto" w:fill="FFFFFF"/>
        <w:jc w:val="both"/>
        <w:rPr>
          <w:rFonts w:eastAsiaTheme="minorEastAsia"/>
          <w:sz w:val="26"/>
          <w:szCs w:val="26"/>
        </w:rPr>
      </w:pPr>
      <w:r w:rsidRPr="009717F2">
        <w:rPr>
          <w:rFonts w:eastAsiaTheme="minorEastAsia"/>
          <w:spacing w:val="-2"/>
          <w:sz w:val="26"/>
          <w:szCs w:val="26"/>
        </w:rPr>
        <w:t xml:space="preserve">        </w:t>
      </w:r>
      <w:r w:rsidR="00585EE6" w:rsidRPr="009717F2">
        <w:rPr>
          <w:rFonts w:eastAsiaTheme="minorEastAsia"/>
          <w:spacing w:val="-2"/>
          <w:sz w:val="26"/>
          <w:szCs w:val="26"/>
        </w:rPr>
        <w:t xml:space="preserve">Общая площадь жилых помещений, приходящаяся в среднем на одного жителя в 2021 году составила </w:t>
      </w:r>
      <w:r w:rsidR="000C79A2" w:rsidRPr="009717F2">
        <w:rPr>
          <w:rFonts w:eastAsiaTheme="minorEastAsia"/>
          <w:spacing w:val="-2"/>
          <w:sz w:val="26"/>
          <w:szCs w:val="26"/>
        </w:rPr>
        <w:t>35,51 к</w:t>
      </w:r>
      <w:r w:rsidR="00585EE6" w:rsidRPr="009717F2">
        <w:rPr>
          <w:rFonts w:eastAsiaTheme="minorEastAsia"/>
          <w:spacing w:val="-2"/>
          <w:sz w:val="26"/>
          <w:szCs w:val="26"/>
        </w:rPr>
        <w:t xml:space="preserve">в. м. Наблюдается положительная динамика изменения значения данного показателя  с </w:t>
      </w:r>
      <w:r w:rsidR="000C79A2" w:rsidRPr="009717F2">
        <w:rPr>
          <w:rFonts w:eastAsiaTheme="minorEastAsia"/>
          <w:spacing w:val="-2"/>
          <w:sz w:val="26"/>
          <w:szCs w:val="26"/>
        </w:rPr>
        <w:t xml:space="preserve">34,15% в </w:t>
      </w:r>
      <w:r w:rsidR="00585EE6" w:rsidRPr="009717F2">
        <w:rPr>
          <w:rFonts w:eastAsiaTheme="minorEastAsia"/>
          <w:spacing w:val="-2"/>
          <w:sz w:val="26"/>
          <w:szCs w:val="26"/>
        </w:rPr>
        <w:t>201</w:t>
      </w:r>
      <w:r w:rsidR="000C79A2" w:rsidRPr="009717F2">
        <w:rPr>
          <w:rFonts w:eastAsiaTheme="minorEastAsia"/>
          <w:spacing w:val="-2"/>
          <w:sz w:val="26"/>
          <w:szCs w:val="26"/>
        </w:rPr>
        <w:t>8</w:t>
      </w:r>
      <w:r w:rsidR="00585EE6" w:rsidRPr="009717F2">
        <w:rPr>
          <w:rFonts w:eastAsiaTheme="minorEastAsia"/>
          <w:spacing w:val="-2"/>
          <w:sz w:val="26"/>
          <w:szCs w:val="26"/>
        </w:rPr>
        <w:t xml:space="preserve"> года</w:t>
      </w:r>
      <w:r w:rsidR="000C79A2" w:rsidRPr="009717F2">
        <w:rPr>
          <w:rFonts w:eastAsiaTheme="minorEastAsia"/>
          <w:spacing w:val="-2"/>
          <w:sz w:val="26"/>
          <w:szCs w:val="26"/>
        </w:rPr>
        <w:t xml:space="preserve"> до 38,22 % в плановом периоде (2024 год) при условии</w:t>
      </w:r>
      <w:r w:rsidR="00585EE6" w:rsidRPr="009717F2">
        <w:rPr>
          <w:rFonts w:eastAsiaTheme="minorEastAsia"/>
          <w:spacing w:val="-2"/>
          <w:sz w:val="26"/>
          <w:szCs w:val="26"/>
        </w:rPr>
        <w:t xml:space="preserve">   участия района в вышеперечисленных программах и развитии индивидуального жилищного строительства населением.</w:t>
      </w:r>
    </w:p>
    <w:p w:rsidR="000C79A2" w:rsidRPr="009717F2" w:rsidRDefault="000C79A2" w:rsidP="0028753F">
      <w:pPr>
        <w:jc w:val="center"/>
        <w:rPr>
          <w:b/>
          <w:sz w:val="26"/>
          <w:szCs w:val="26"/>
        </w:rPr>
      </w:pPr>
    </w:p>
    <w:p w:rsidR="008F485F" w:rsidRPr="009717F2" w:rsidRDefault="00BD4E1C" w:rsidP="0028753F">
      <w:pPr>
        <w:jc w:val="center"/>
        <w:rPr>
          <w:b/>
          <w:sz w:val="26"/>
          <w:szCs w:val="26"/>
        </w:rPr>
      </w:pPr>
      <w:r w:rsidRPr="009717F2">
        <w:rPr>
          <w:b/>
          <w:sz w:val="26"/>
          <w:szCs w:val="26"/>
          <w:lang w:val="en-US"/>
        </w:rPr>
        <w:t>VI</w:t>
      </w:r>
      <w:r w:rsidR="00E95858" w:rsidRPr="009717F2">
        <w:rPr>
          <w:b/>
          <w:sz w:val="26"/>
          <w:szCs w:val="26"/>
          <w:lang w:val="en-US"/>
        </w:rPr>
        <w:t>I</w:t>
      </w:r>
      <w:r w:rsidR="008F61F6" w:rsidRPr="009717F2">
        <w:rPr>
          <w:b/>
          <w:sz w:val="26"/>
          <w:szCs w:val="26"/>
          <w:lang w:val="en-US"/>
        </w:rPr>
        <w:t>I</w:t>
      </w:r>
      <w:r w:rsidRPr="009717F2">
        <w:rPr>
          <w:b/>
          <w:sz w:val="26"/>
          <w:szCs w:val="26"/>
        </w:rPr>
        <w:t xml:space="preserve">  Жилищно-коммунальное хозяйство</w:t>
      </w:r>
    </w:p>
    <w:p w:rsidR="00473475" w:rsidRPr="009717F2" w:rsidRDefault="00473475" w:rsidP="00836EC9">
      <w:pPr>
        <w:ind w:firstLine="426"/>
        <w:jc w:val="both"/>
        <w:rPr>
          <w:sz w:val="26"/>
          <w:szCs w:val="26"/>
        </w:rPr>
      </w:pPr>
    </w:p>
    <w:p w:rsidR="003C7B1B" w:rsidRPr="009717F2" w:rsidRDefault="003C7B1B" w:rsidP="003A27D2">
      <w:pPr>
        <w:ind w:firstLine="426"/>
        <w:jc w:val="both"/>
        <w:rPr>
          <w:sz w:val="26"/>
          <w:szCs w:val="26"/>
        </w:rPr>
      </w:pPr>
      <w:r w:rsidRPr="009717F2">
        <w:rPr>
          <w:sz w:val="26"/>
          <w:szCs w:val="26"/>
        </w:rPr>
        <w:t>В коммунальном комплексе района функционирует одно многоотраслевое предприятие - МУП ЖКХ «Коммунальник», хозяйственно - финансовая деятельность которого находится в рамках производственной программы и договоров с потребителями. Ежегодно предприятием обеспечивается выполнение объемных плановых и договорных обязательств по оказываемым услугам: отоплению, холодному водоснабжению, водоотведению, вывозу твердых бытовых отходов,  содержанию и текущему ремонту жилищного фонда. Услуга по горячему водоснабжению на территории района не оказывается, для подогрева воды население использует газовые колонки, а также электрические в</w:t>
      </w:r>
      <w:r w:rsidRPr="009717F2">
        <w:rPr>
          <w:sz w:val="26"/>
          <w:szCs w:val="26"/>
          <w:shd w:val="clear" w:color="auto" w:fill="FFFFFF"/>
        </w:rPr>
        <w:t>одонагреватели и</w:t>
      </w:r>
      <w:r w:rsidRPr="009717F2">
        <w:rPr>
          <w:rStyle w:val="apple-converted-space"/>
          <w:sz w:val="26"/>
          <w:szCs w:val="26"/>
          <w:shd w:val="clear" w:color="auto" w:fill="FFFFFF"/>
        </w:rPr>
        <w:t xml:space="preserve"> </w:t>
      </w:r>
      <w:r w:rsidRPr="009717F2">
        <w:rPr>
          <w:sz w:val="26"/>
          <w:szCs w:val="26"/>
        </w:rPr>
        <w:t>бойлеры.</w:t>
      </w:r>
    </w:p>
    <w:p w:rsidR="003C7B1B" w:rsidRPr="009717F2" w:rsidRDefault="003C7B1B" w:rsidP="003A27D2">
      <w:pPr>
        <w:ind w:firstLine="426"/>
        <w:jc w:val="both"/>
        <w:rPr>
          <w:sz w:val="26"/>
          <w:szCs w:val="26"/>
        </w:rPr>
      </w:pPr>
      <w:r w:rsidRPr="009717F2">
        <w:rPr>
          <w:sz w:val="26"/>
          <w:szCs w:val="26"/>
        </w:rPr>
        <w:t xml:space="preserve">В хозяйственном ведении предприятия находятся: 3 газовых котельных, 2,1 км. тепловых сетей, 26,0 км. водопроводных сетей, 14,3 км. канализационных сетей, 1 канализационное очистное сооружение, </w:t>
      </w:r>
      <w:r w:rsidR="00D14E15" w:rsidRPr="009717F2">
        <w:rPr>
          <w:sz w:val="26"/>
          <w:szCs w:val="26"/>
        </w:rPr>
        <w:t xml:space="preserve">                           </w:t>
      </w:r>
      <w:r w:rsidRPr="009717F2">
        <w:rPr>
          <w:sz w:val="26"/>
          <w:szCs w:val="26"/>
        </w:rPr>
        <w:t>14 водозаборов, 1 канализационная насосная станция, обслуживание жилищного фонда в количестве 103 домов.</w:t>
      </w:r>
    </w:p>
    <w:p w:rsidR="003C7B1B" w:rsidRPr="009717F2" w:rsidRDefault="003C7B1B" w:rsidP="003A27D2">
      <w:pPr>
        <w:shd w:val="clear" w:color="auto" w:fill="FFFFFF"/>
        <w:tabs>
          <w:tab w:val="left" w:pos="0"/>
        </w:tabs>
        <w:ind w:firstLine="426"/>
        <w:jc w:val="both"/>
        <w:rPr>
          <w:sz w:val="26"/>
          <w:szCs w:val="26"/>
        </w:rPr>
      </w:pPr>
      <w:r w:rsidRPr="009717F2">
        <w:rPr>
          <w:sz w:val="26"/>
          <w:szCs w:val="26"/>
        </w:rPr>
        <w:t>Из 63 многоквартирных домов (данные без учета блокированной застройки), находящихся на территории Большеболдинского района, на 01.01.2016 года собственники 63 должны были выбрать способ управления многоквартирным домом. Собственники 6 домов выбрали и реализуют непосредственное управление в многоквартирном доме. В 61 многоквартирных  домах  выбран способ  управления - управляющая компания (МУП  ЖКХ «Коммунальник»).</w:t>
      </w:r>
    </w:p>
    <w:p w:rsidR="008A4B44" w:rsidRPr="009717F2" w:rsidRDefault="003C7B1B" w:rsidP="003A27D2">
      <w:pPr>
        <w:ind w:firstLine="426"/>
        <w:jc w:val="both"/>
        <w:rPr>
          <w:sz w:val="26"/>
          <w:szCs w:val="26"/>
        </w:rPr>
      </w:pPr>
      <w:r w:rsidRPr="009717F2">
        <w:rPr>
          <w:sz w:val="26"/>
          <w:szCs w:val="26"/>
        </w:rPr>
        <w:t>Основными проблемами ЖКХ являются высокий процент износа инфраструктуры и низкая загруженность мощностей объектов предприятия. Для решения данных проблем ежегодно проводится капитальный ремонт инфраструктуры за счет средств предприятия и местного бюджета.</w:t>
      </w:r>
    </w:p>
    <w:p w:rsidR="008A4B44" w:rsidRPr="009717F2" w:rsidRDefault="008A4B44" w:rsidP="008A4B44">
      <w:pPr>
        <w:spacing w:line="276" w:lineRule="auto"/>
        <w:jc w:val="both"/>
        <w:rPr>
          <w:sz w:val="26"/>
          <w:szCs w:val="26"/>
        </w:rPr>
      </w:pPr>
      <w:r w:rsidRPr="009717F2">
        <w:rPr>
          <w:sz w:val="26"/>
          <w:szCs w:val="26"/>
        </w:rPr>
        <w:t xml:space="preserve">      В 2021 году выполнены работы по ремонту коммунальной инфраструктуры  на общую сумму 1 242,04 тыс. руб., в том числе средства  местного бюджета 410 тыс. руб. :</w:t>
      </w:r>
    </w:p>
    <w:p w:rsidR="008A4B44" w:rsidRPr="009717F2" w:rsidRDefault="008A4B44" w:rsidP="008A4B44">
      <w:pPr>
        <w:spacing w:line="276" w:lineRule="auto"/>
        <w:jc w:val="both"/>
        <w:rPr>
          <w:sz w:val="26"/>
          <w:szCs w:val="26"/>
        </w:rPr>
      </w:pPr>
      <w:r w:rsidRPr="009717F2">
        <w:rPr>
          <w:sz w:val="26"/>
          <w:szCs w:val="26"/>
        </w:rPr>
        <w:t xml:space="preserve"> - ремонт объектов водоснабжения, включая работы по замене и ремонт насосов на водонапорных башнях (13 шт.), ремонт системы водоснабжения (90 м.);</w:t>
      </w:r>
    </w:p>
    <w:p w:rsidR="008A4B44" w:rsidRPr="009717F2" w:rsidRDefault="008A4B44" w:rsidP="007C53AA">
      <w:pPr>
        <w:spacing w:line="276" w:lineRule="auto"/>
        <w:jc w:val="both"/>
        <w:rPr>
          <w:sz w:val="26"/>
          <w:szCs w:val="26"/>
        </w:rPr>
      </w:pPr>
      <w:r w:rsidRPr="009717F2">
        <w:rPr>
          <w:sz w:val="26"/>
          <w:szCs w:val="26"/>
        </w:rPr>
        <w:t>- ремонт объектов теплоснабжения, включая работы по замене насоса и электродвигателя;</w:t>
      </w:r>
    </w:p>
    <w:p w:rsidR="008A4B44" w:rsidRPr="009717F2" w:rsidRDefault="008A4B44" w:rsidP="007C53AA">
      <w:pPr>
        <w:spacing w:line="276" w:lineRule="auto"/>
        <w:jc w:val="both"/>
        <w:rPr>
          <w:sz w:val="26"/>
          <w:szCs w:val="26"/>
        </w:rPr>
      </w:pPr>
      <w:r w:rsidRPr="009717F2">
        <w:rPr>
          <w:sz w:val="26"/>
          <w:szCs w:val="26"/>
        </w:rPr>
        <w:t>- ремонт объектов водоотведения, включая работы по ремонту компрессора, КНС;</w:t>
      </w:r>
    </w:p>
    <w:p w:rsidR="008A4B44" w:rsidRPr="009717F2" w:rsidRDefault="008A4B44" w:rsidP="008A4B44">
      <w:pPr>
        <w:spacing w:line="276" w:lineRule="auto"/>
        <w:jc w:val="both"/>
        <w:rPr>
          <w:sz w:val="26"/>
          <w:szCs w:val="26"/>
        </w:rPr>
      </w:pPr>
      <w:r w:rsidRPr="009717F2">
        <w:rPr>
          <w:sz w:val="26"/>
          <w:szCs w:val="26"/>
        </w:rPr>
        <w:t xml:space="preserve"> - прочие работы по текущему ремонту.</w:t>
      </w:r>
    </w:p>
    <w:p w:rsidR="008A4B44" w:rsidRPr="009717F2" w:rsidRDefault="008A4B44" w:rsidP="008A4B44">
      <w:pPr>
        <w:spacing w:line="276" w:lineRule="auto"/>
        <w:jc w:val="both"/>
        <w:rPr>
          <w:b/>
          <w:sz w:val="26"/>
          <w:szCs w:val="26"/>
        </w:rPr>
      </w:pPr>
      <w:r w:rsidRPr="009717F2">
        <w:rPr>
          <w:sz w:val="26"/>
          <w:szCs w:val="26"/>
        </w:rPr>
        <w:t xml:space="preserve">        Также были выполнены работы по текущему содержанию жилищного</w:t>
      </w:r>
      <w:r w:rsidRPr="009717F2">
        <w:rPr>
          <w:color w:val="FF0000"/>
          <w:sz w:val="26"/>
          <w:szCs w:val="26"/>
        </w:rPr>
        <w:t xml:space="preserve"> </w:t>
      </w:r>
      <w:r w:rsidRPr="009717F2">
        <w:rPr>
          <w:sz w:val="26"/>
          <w:szCs w:val="26"/>
        </w:rPr>
        <w:t>фонда, находящегося в управлении МУП ЖКХ «Коммунальник</w:t>
      </w:r>
      <w:r w:rsidRPr="009717F2">
        <w:rPr>
          <w:b/>
          <w:sz w:val="26"/>
          <w:szCs w:val="26"/>
        </w:rPr>
        <w:t>»</w:t>
      </w:r>
    </w:p>
    <w:p w:rsidR="008A4B44" w:rsidRPr="009717F2" w:rsidRDefault="008A4B44" w:rsidP="008A4B44">
      <w:pPr>
        <w:spacing w:line="276" w:lineRule="auto"/>
        <w:ind w:left="-567" w:firstLine="567"/>
        <w:jc w:val="both"/>
        <w:rPr>
          <w:sz w:val="26"/>
          <w:szCs w:val="26"/>
        </w:rPr>
      </w:pPr>
      <w:r w:rsidRPr="009717F2">
        <w:rPr>
          <w:sz w:val="26"/>
          <w:szCs w:val="26"/>
        </w:rPr>
        <w:t xml:space="preserve"> Текущий ремонт объектов жилого фонда многоквартирных жилых домов:</w:t>
      </w:r>
    </w:p>
    <w:p w:rsidR="008A4B44" w:rsidRPr="009717F2" w:rsidRDefault="00E97191" w:rsidP="00E97191">
      <w:pPr>
        <w:spacing w:line="276" w:lineRule="auto"/>
        <w:ind w:left="142"/>
        <w:jc w:val="both"/>
        <w:rPr>
          <w:sz w:val="26"/>
          <w:szCs w:val="26"/>
        </w:rPr>
      </w:pPr>
      <w:r w:rsidRPr="009717F2">
        <w:rPr>
          <w:sz w:val="26"/>
          <w:szCs w:val="26"/>
        </w:rPr>
        <w:t xml:space="preserve"> </w:t>
      </w:r>
      <w:r w:rsidR="008A4B44" w:rsidRPr="009717F2">
        <w:rPr>
          <w:sz w:val="26"/>
          <w:szCs w:val="26"/>
        </w:rPr>
        <w:t xml:space="preserve">- ремонт кровли – 22 МКД: </w:t>
      </w:r>
    </w:p>
    <w:p w:rsidR="008A4B44" w:rsidRPr="009717F2" w:rsidRDefault="00E97191" w:rsidP="008A4B44">
      <w:pPr>
        <w:spacing w:line="276" w:lineRule="auto"/>
        <w:ind w:left="-567" w:firstLine="567"/>
        <w:jc w:val="both"/>
        <w:rPr>
          <w:sz w:val="26"/>
          <w:szCs w:val="26"/>
        </w:rPr>
      </w:pPr>
      <w:r w:rsidRPr="009717F2">
        <w:rPr>
          <w:sz w:val="26"/>
          <w:szCs w:val="26"/>
        </w:rPr>
        <w:lastRenderedPageBreak/>
        <w:t xml:space="preserve">   </w:t>
      </w:r>
      <w:r w:rsidR="008A4B44" w:rsidRPr="009717F2">
        <w:rPr>
          <w:sz w:val="26"/>
          <w:szCs w:val="26"/>
        </w:rPr>
        <w:t>- ремонт электрощитовых и электропроводки – 32 МКД;</w:t>
      </w:r>
    </w:p>
    <w:p w:rsidR="008A4B44" w:rsidRPr="009717F2" w:rsidRDefault="00E97191" w:rsidP="008A4B44">
      <w:pPr>
        <w:spacing w:line="276" w:lineRule="auto"/>
        <w:ind w:left="-567" w:firstLine="567"/>
        <w:jc w:val="both"/>
        <w:rPr>
          <w:sz w:val="26"/>
          <w:szCs w:val="26"/>
        </w:rPr>
      </w:pPr>
      <w:r w:rsidRPr="009717F2">
        <w:rPr>
          <w:sz w:val="26"/>
          <w:szCs w:val="26"/>
        </w:rPr>
        <w:t xml:space="preserve">   </w:t>
      </w:r>
      <w:r w:rsidR="008A4B44" w:rsidRPr="009717F2">
        <w:rPr>
          <w:sz w:val="26"/>
          <w:szCs w:val="26"/>
        </w:rPr>
        <w:t>- ремонт внутридомовых систем водоснабжения и водоотведения – 24 МКД</w:t>
      </w:r>
    </w:p>
    <w:p w:rsidR="008A4B44" w:rsidRPr="009717F2" w:rsidRDefault="00E97191" w:rsidP="008A4B44">
      <w:pPr>
        <w:spacing w:line="276" w:lineRule="auto"/>
        <w:ind w:left="-567" w:firstLine="567"/>
        <w:jc w:val="both"/>
        <w:rPr>
          <w:sz w:val="26"/>
          <w:szCs w:val="26"/>
        </w:rPr>
      </w:pPr>
      <w:r w:rsidRPr="009717F2">
        <w:rPr>
          <w:sz w:val="26"/>
          <w:szCs w:val="26"/>
        </w:rPr>
        <w:t xml:space="preserve">   </w:t>
      </w:r>
      <w:r w:rsidR="008A4B44" w:rsidRPr="009717F2">
        <w:rPr>
          <w:sz w:val="26"/>
          <w:szCs w:val="26"/>
        </w:rPr>
        <w:t>- декоративный ремонт подъездов, лестничных площадок – 4 МКД.</w:t>
      </w:r>
    </w:p>
    <w:p w:rsidR="003C7B1B" w:rsidRPr="009717F2" w:rsidRDefault="003C7B1B" w:rsidP="003A27D2">
      <w:pPr>
        <w:ind w:firstLine="426"/>
        <w:jc w:val="both"/>
        <w:rPr>
          <w:sz w:val="26"/>
          <w:szCs w:val="26"/>
        </w:rPr>
      </w:pPr>
      <w:r w:rsidRPr="009717F2">
        <w:rPr>
          <w:sz w:val="26"/>
          <w:szCs w:val="26"/>
        </w:rPr>
        <w:t xml:space="preserve"> В целях наиболее рационального использования проектных мощностей ЖКХ проводится работа по подключению населения и юридических лиц к системам инфраструктуры.</w:t>
      </w:r>
    </w:p>
    <w:p w:rsidR="00D53E7D" w:rsidRPr="009717F2" w:rsidRDefault="00163250" w:rsidP="003A27D2">
      <w:pPr>
        <w:ind w:firstLine="426"/>
        <w:contextualSpacing/>
        <w:jc w:val="both"/>
        <w:rPr>
          <w:sz w:val="26"/>
          <w:szCs w:val="26"/>
        </w:rPr>
      </w:pPr>
      <w:r w:rsidRPr="009717F2">
        <w:rPr>
          <w:i/>
          <w:sz w:val="26"/>
          <w:szCs w:val="26"/>
        </w:rPr>
        <w:t>Доля многоквартирных домов, расположенных на земельных участках, в отношении которых осуществлен государственный кадастровый</w:t>
      </w:r>
      <w:r w:rsidRPr="009717F2">
        <w:rPr>
          <w:sz w:val="26"/>
          <w:szCs w:val="26"/>
        </w:rPr>
        <w:t xml:space="preserve"> учет в </w:t>
      </w:r>
      <w:r w:rsidR="00E97191" w:rsidRPr="009717F2">
        <w:rPr>
          <w:sz w:val="26"/>
          <w:szCs w:val="26"/>
        </w:rPr>
        <w:t>20</w:t>
      </w:r>
      <w:r w:rsidR="00B01A8B" w:rsidRPr="009717F2">
        <w:rPr>
          <w:sz w:val="26"/>
          <w:szCs w:val="26"/>
        </w:rPr>
        <w:t>2</w:t>
      </w:r>
      <w:r w:rsidR="003C7B1B" w:rsidRPr="009717F2">
        <w:rPr>
          <w:sz w:val="26"/>
          <w:szCs w:val="26"/>
        </w:rPr>
        <w:t>1</w:t>
      </w:r>
      <w:r w:rsidRPr="009717F2">
        <w:rPr>
          <w:sz w:val="26"/>
          <w:szCs w:val="26"/>
        </w:rPr>
        <w:t xml:space="preserve"> году составила </w:t>
      </w:r>
      <w:r w:rsidR="003C7B1B" w:rsidRPr="009717F2">
        <w:rPr>
          <w:sz w:val="26"/>
          <w:szCs w:val="26"/>
        </w:rPr>
        <w:t>21,14</w:t>
      </w:r>
      <w:r w:rsidRPr="009717F2">
        <w:rPr>
          <w:sz w:val="26"/>
          <w:szCs w:val="26"/>
        </w:rPr>
        <w:t>%</w:t>
      </w:r>
      <w:r w:rsidR="00D53E7D" w:rsidRPr="009717F2">
        <w:rPr>
          <w:sz w:val="26"/>
          <w:szCs w:val="26"/>
        </w:rPr>
        <w:t>.</w:t>
      </w:r>
      <w:r w:rsidR="001635FC" w:rsidRPr="009717F2">
        <w:rPr>
          <w:sz w:val="26"/>
          <w:szCs w:val="26"/>
        </w:rPr>
        <w:t xml:space="preserve"> </w:t>
      </w:r>
      <w:r w:rsidR="00D53E7D" w:rsidRPr="009717F2">
        <w:rPr>
          <w:sz w:val="26"/>
          <w:szCs w:val="26"/>
        </w:rPr>
        <w:t xml:space="preserve">В целях увеличения налогооблагаемой базы по земельному налогу администрацией района </w:t>
      </w:r>
      <w:r w:rsidR="000044B8" w:rsidRPr="009717F2">
        <w:rPr>
          <w:sz w:val="26"/>
          <w:szCs w:val="26"/>
        </w:rPr>
        <w:t xml:space="preserve">на постоянной основе </w:t>
      </w:r>
      <w:r w:rsidR="00D53E7D" w:rsidRPr="009717F2">
        <w:rPr>
          <w:sz w:val="26"/>
          <w:szCs w:val="26"/>
        </w:rPr>
        <w:t>ведется  р</w:t>
      </w:r>
      <w:r w:rsidR="001635FC" w:rsidRPr="009717F2">
        <w:rPr>
          <w:sz w:val="26"/>
          <w:szCs w:val="26"/>
        </w:rPr>
        <w:t>абота по о</w:t>
      </w:r>
      <w:r w:rsidRPr="009717F2">
        <w:rPr>
          <w:sz w:val="26"/>
          <w:szCs w:val="26"/>
        </w:rPr>
        <w:t>формлени</w:t>
      </w:r>
      <w:r w:rsidR="001635FC" w:rsidRPr="009717F2">
        <w:rPr>
          <w:sz w:val="26"/>
          <w:szCs w:val="26"/>
        </w:rPr>
        <w:t>ю</w:t>
      </w:r>
      <w:r w:rsidRPr="009717F2">
        <w:rPr>
          <w:sz w:val="26"/>
          <w:szCs w:val="26"/>
        </w:rPr>
        <w:t xml:space="preserve"> земельных участков под многоквартирными домами</w:t>
      </w:r>
      <w:r w:rsidR="00003748" w:rsidRPr="009717F2">
        <w:rPr>
          <w:sz w:val="26"/>
          <w:szCs w:val="26"/>
        </w:rPr>
        <w:t xml:space="preserve"> </w:t>
      </w:r>
      <w:r w:rsidRPr="009717F2">
        <w:rPr>
          <w:sz w:val="26"/>
          <w:szCs w:val="26"/>
        </w:rPr>
        <w:t>в соответствии с Методическими рекомендациями</w:t>
      </w:r>
      <w:r w:rsidR="00D53E7D" w:rsidRPr="009717F2">
        <w:rPr>
          <w:sz w:val="26"/>
          <w:szCs w:val="26"/>
        </w:rPr>
        <w:t xml:space="preserve"> по формированию земельных участков под многоквартирными домами на территории Нижегородской области</w:t>
      </w:r>
      <w:r w:rsidRPr="009717F2">
        <w:rPr>
          <w:sz w:val="26"/>
          <w:szCs w:val="26"/>
        </w:rPr>
        <w:t>, утвержденными постановлением Правительства Нижегородской области</w:t>
      </w:r>
      <w:r w:rsidR="00D53E7D" w:rsidRPr="009717F2">
        <w:rPr>
          <w:sz w:val="26"/>
          <w:szCs w:val="26"/>
        </w:rPr>
        <w:t xml:space="preserve"> от 18 июля 2008 года № 289. </w:t>
      </w:r>
    </w:p>
    <w:p w:rsidR="00D872E7" w:rsidRPr="009717F2" w:rsidRDefault="00D53E7D" w:rsidP="003A27D2">
      <w:pPr>
        <w:jc w:val="both"/>
        <w:rPr>
          <w:sz w:val="26"/>
          <w:szCs w:val="26"/>
        </w:rPr>
      </w:pPr>
      <w:r w:rsidRPr="009717F2">
        <w:rPr>
          <w:b/>
          <w:sz w:val="26"/>
          <w:szCs w:val="26"/>
        </w:rPr>
        <w:t xml:space="preserve">       </w:t>
      </w:r>
      <w:r w:rsidR="001972EC" w:rsidRPr="009717F2">
        <w:rPr>
          <w:sz w:val="26"/>
          <w:szCs w:val="26"/>
        </w:rPr>
        <w:t>Изменение з</w:t>
      </w:r>
      <w:r w:rsidR="001463F1" w:rsidRPr="009717F2">
        <w:rPr>
          <w:sz w:val="26"/>
          <w:szCs w:val="26"/>
        </w:rPr>
        <w:t>начени</w:t>
      </w:r>
      <w:r w:rsidR="001972EC" w:rsidRPr="009717F2">
        <w:rPr>
          <w:sz w:val="26"/>
          <w:szCs w:val="26"/>
        </w:rPr>
        <w:t>я</w:t>
      </w:r>
      <w:r w:rsidR="005E241B" w:rsidRPr="009717F2">
        <w:rPr>
          <w:sz w:val="26"/>
          <w:szCs w:val="26"/>
        </w:rPr>
        <w:t xml:space="preserve"> показателя</w:t>
      </w:r>
      <w:r w:rsidR="005E241B" w:rsidRPr="009717F2">
        <w:rPr>
          <w:b/>
          <w:sz w:val="26"/>
          <w:szCs w:val="26"/>
        </w:rPr>
        <w:t xml:space="preserve"> </w:t>
      </w:r>
      <w:r w:rsidR="005E241B" w:rsidRPr="009717F2">
        <w:rPr>
          <w:i/>
          <w:sz w:val="26"/>
          <w:szCs w:val="26"/>
        </w:rPr>
        <w:t xml:space="preserve">«Доля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нуждающихся в жилых помещениях» </w:t>
      </w:r>
      <w:r w:rsidR="005E241B" w:rsidRPr="009717F2">
        <w:rPr>
          <w:sz w:val="26"/>
          <w:szCs w:val="26"/>
        </w:rPr>
        <w:t xml:space="preserve"> обусловлена  реализацией на территории района социальных программ</w:t>
      </w:r>
      <w:r w:rsidR="0092081B" w:rsidRPr="009717F2">
        <w:rPr>
          <w:sz w:val="26"/>
          <w:szCs w:val="26"/>
        </w:rPr>
        <w:t xml:space="preserve">  по улучшению жилищных условий</w:t>
      </w:r>
      <w:r w:rsidR="007B5438" w:rsidRPr="009717F2">
        <w:rPr>
          <w:sz w:val="26"/>
          <w:szCs w:val="26"/>
        </w:rPr>
        <w:t>.</w:t>
      </w:r>
    </w:p>
    <w:p w:rsidR="00552107" w:rsidRPr="009717F2" w:rsidRDefault="00552107" w:rsidP="003A27D2">
      <w:pPr>
        <w:jc w:val="both"/>
        <w:rPr>
          <w:sz w:val="26"/>
          <w:szCs w:val="26"/>
          <w:lang w:val="en-US"/>
        </w:rPr>
      </w:pPr>
      <w:r w:rsidRPr="009717F2">
        <w:rPr>
          <w:sz w:val="26"/>
          <w:szCs w:val="26"/>
        </w:rPr>
        <w:t xml:space="preserve">         З</w:t>
      </w:r>
      <w:r w:rsidR="007B5438" w:rsidRPr="009717F2">
        <w:rPr>
          <w:sz w:val="26"/>
          <w:szCs w:val="26"/>
        </w:rPr>
        <w:t>начение данного показателя</w:t>
      </w:r>
      <w:r w:rsidRPr="009717F2">
        <w:rPr>
          <w:sz w:val="26"/>
          <w:szCs w:val="26"/>
        </w:rPr>
        <w:t xml:space="preserve"> в 2021 году</w:t>
      </w:r>
      <w:r w:rsidR="007B5438" w:rsidRPr="009717F2">
        <w:rPr>
          <w:sz w:val="26"/>
          <w:szCs w:val="26"/>
        </w:rPr>
        <w:t xml:space="preserve"> составило 1,89%,</w:t>
      </w:r>
      <w:r w:rsidRPr="009717F2">
        <w:rPr>
          <w:sz w:val="26"/>
          <w:szCs w:val="26"/>
        </w:rPr>
        <w:t xml:space="preserve"> значительно ниже 2020 года. </w:t>
      </w:r>
      <w:r w:rsidR="00676DB0" w:rsidRPr="009717F2">
        <w:rPr>
          <w:sz w:val="26"/>
          <w:szCs w:val="26"/>
        </w:rPr>
        <w:t xml:space="preserve"> </w:t>
      </w:r>
      <w:r w:rsidR="007B5438" w:rsidRPr="009717F2">
        <w:rPr>
          <w:sz w:val="26"/>
          <w:szCs w:val="26"/>
        </w:rPr>
        <w:t>В 2021 году</w:t>
      </w:r>
      <w:r w:rsidRPr="009717F2">
        <w:rPr>
          <w:sz w:val="26"/>
          <w:szCs w:val="26"/>
        </w:rPr>
        <w:t xml:space="preserve"> только 2 семьи улучшили жилищные условия</w:t>
      </w:r>
      <w:r w:rsidRPr="009717F2">
        <w:rPr>
          <w:sz w:val="26"/>
          <w:szCs w:val="26"/>
          <w:lang w:val="en-US"/>
        </w:rPr>
        <w:t>:</w:t>
      </w:r>
    </w:p>
    <w:p w:rsidR="00552107" w:rsidRPr="009717F2" w:rsidRDefault="00552107" w:rsidP="003A27D2">
      <w:pPr>
        <w:numPr>
          <w:ilvl w:val="0"/>
          <w:numId w:val="18"/>
        </w:numPr>
        <w:ind w:left="0" w:firstLine="360"/>
        <w:jc w:val="both"/>
        <w:rPr>
          <w:sz w:val="26"/>
          <w:szCs w:val="26"/>
        </w:rPr>
      </w:pPr>
      <w:r w:rsidRPr="009717F2">
        <w:rPr>
          <w:sz w:val="26"/>
          <w:szCs w:val="26"/>
        </w:rPr>
        <w:t>1 семья</w:t>
      </w:r>
      <w:r w:rsidR="007B5438" w:rsidRPr="009717F2">
        <w:rPr>
          <w:sz w:val="26"/>
          <w:szCs w:val="26"/>
        </w:rPr>
        <w:t xml:space="preserve"> в рамках реализации м</w:t>
      </w:r>
      <w:r w:rsidR="00FA1556" w:rsidRPr="009717F2">
        <w:rPr>
          <w:sz w:val="26"/>
          <w:szCs w:val="26"/>
        </w:rPr>
        <w:t>униципальн</w:t>
      </w:r>
      <w:r w:rsidR="007B5438" w:rsidRPr="009717F2">
        <w:rPr>
          <w:sz w:val="26"/>
          <w:szCs w:val="26"/>
        </w:rPr>
        <w:t>ой</w:t>
      </w:r>
      <w:r w:rsidR="00676DB0" w:rsidRPr="009717F2">
        <w:rPr>
          <w:sz w:val="26"/>
          <w:szCs w:val="26"/>
        </w:rPr>
        <w:t xml:space="preserve"> программ</w:t>
      </w:r>
      <w:r w:rsidR="007B5438" w:rsidRPr="009717F2">
        <w:rPr>
          <w:sz w:val="26"/>
          <w:szCs w:val="26"/>
        </w:rPr>
        <w:t>ы</w:t>
      </w:r>
      <w:r w:rsidR="00FA1556" w:rsidRPr="009717F2">
        <w:rPr>
          <w:sz w:val="26"/>
          <w:szCs w:val="26"/>
        </w:rPr>
        <w:t xml:space="preserve"> «Обеспечение населения Большеболдинского района Нижегородской области доступным и комфортным жильем», подпрограмма  "Обеспечение  жильем молодых  семей"</w:t>
      </w:r>
      <w:r w:rsidR="00707630" w:rsidRPr="009717F2">
        <w:rPr>
          <w:sz w:val="26"/>
          <w:szCs w:val="26"/>
        </w:rPr>
        <w:t>;</w:t>
      </w:r>
    </w:p>
    <w:p w:rsidR="00707630" w:rsidRPr="009717F2" w:rsidRDefault="00552107" w:rsidP="003A27D2">
      <w:pPr>
        <w:numPr>
          <w:ilvl w:val="0"/>
          <w:numId w:val="18"/>
        </w:numPr>
        <w:ind w:left="0" w:firstLine="360"/>
        <w:jc w:val="both"/>
        <w:rPr>
          <w:sz w:val="26"/>
          <w:szCs w:val="26"/>
        </w:rPr>
      </w:pPr>
      <w:r w:rsidRPr="009717F2">
        <w:rPr>
          <w:sz w:val="26"/>
          <w:szCs w:val="26"/>
        </w:rPr>
        <w:t>1 семья –индивидуальное жилищное строительство;</w:t>
      </w:r>
    </w:p>
    <w:p w:rsidR="00322421" w:rsidRPr="009717F2" w:rsidRDefault="00707630" w:rsidP="003A27D2">
      <w:pPr>
        <w:jc w:val="both"/>
        <w:rPr>
          <w:sz w:val="26"/>
          <w:szCs w:val="26"/>
        </w:rPr>
      </w:pPr>
      <w:r w:rsidRPr="009717F2">
        <w:rPr>
          <w:sz w:val="26"/>
          <w:szCs w:val="26"/>
        </w:rPr>
        <w:t xml:space="preserve">      В 202</w:t>
      </w:r>
      <w:r w:rsidR="00552107" w:rsidRPr="009717F2">
        <w:rPr>
          <w:sz w:val="26"/>
          <w:szCs w:val="26"/>
        </w:rPr>
        <w:t>2</w:t>
      </w:r>
      <w:r w:rsidRPr="009717F2">
        <w:rPr>
          <w:sz w:val="26"/>
          <w:szCs w:val="26"/>
        </w:rPr>
        <w:t xml:space="preserve"> году значение данного показателя </w:t>
      </w:r>
      <w:r w:rsidR="00552107" w:rsidRPr="009717F2">
        <w:rPr>
          <w:sz w:val="26"/>
          <w:szCs w:val="26"/>
        </w:rPr>
        <w:t xml:space="preserve"> </w:t>
      </w:r>
      <w:r w:rsidR="0078083D" w:rsidRPr="009717F2">
        <w:rPr>
          <w:sz w:val="26"/>
          <w:szCs w:val="26"/>
        </w:rPr>
        <w:t xml:space="preserve">планируется </w:t>
      </w:r>
      <w:r w:rsidR="00552107" w:rsidRPr="009717F2">
        <w:rPr>
          <w:sz w:val="26"/>
          <w:szCs w:val="26"/>
        </w:rPr>
        <w:t xml:space="preserve">увеличить до 6,2%, </w:t>
      </w:r>
      <w:r w:rsidR="00322421" w:rsidRPr="009717F2">
        <w:rPr>
          <w:sz w:val="26"/>
          <w:szCs w:val="26"/>
        </w:rPr>
        <w:t>6 семей улучшат свои жилищные условия в рамках реализации</w:t>
      </w:r>
      <w:r w:rsidR="008F78D9" w:rsidRPr="009717F2">
        <w:rPr>
          <w:sz w:val="26"/>
          <w:szCs w:val="26"/>
        </w:rPr>
        <w:t xml:space="preserve"> программ</w:t>
      </w:r>
      <w:r w:rsidR="00322421" w:rsidRPr="009717F2">
        <w:rPr>
          <w:sz w:val="26"/>
          <w:szCs w:val="26"/>
        </w:rPr>
        <w:t>:</w:t>
      </w:r>
    </w:p>
    <w:p w:rsidR="00322421" w:rsidRPr="009717F2" w:rsidRDefault="00322421" w:rsidP="003A27D2">
      <w:pPr>
        <w:jc w:val="both"/>
        <w:rPr>
          <w:rFonts w:eastAsiaTheme="minorEastAsia"/>
          <w:sz w:val="26"/>
          <w:szCs w:val="26"/>
        </w:rPr>
      </w:pPr>
      <w:r w:rsidRPr="009717F2">
        <w:rPr>
          <w:rFonts w:eastAsiaTheme="minorEastAsia"/>
          <w:sz w:val="26"/>
          <w:szCs w:val="26"/>
        </w:rPr>
        <w:t xml:space="preserve">    - «Комплексное развитие сельских территорий Нижегородской области» </w:t>
      </w:r>
      <w:r w:rsidR="0017260E" w:rsidRPr="009717F2">
        <w:rPr>
          <w:rFonts w:eastAsiaTheme="minorEastAsia"/>
          <w:sz w:val="26"/>
          <w:szCs w:val="26"/>
        </w:rPr>
        <w:t>п</w:t>
      </w:r>
      <w:r w:rsidRPr="009717F2">
        <w:rPr>
          <w:rFonts w:eastAsiaTheme="minorEastAsia"/>
          <w:sz w:val="26"/>
          <w:szCs w:val="26"/>
        </w:rPr>
        <w:t>одпрограмма «Развитие Агропромышленного комплекса Нижегородской области</w:t>
      </w:r>
      <w:r w:rsidR="0078083D" w:rsidRPr="009717F2">
        <w:rPr>
          <w:rFonts w:eastAsiaTheme="minorEastAsia"/>
          <w:sz w:val="26"/>
          <w:szCs w:val="26"/>
        </w:rPr>
        <w:t>»</w:t>
      </w:r>
      <w:r w:rsidR="0017260E" w:rsidRPr="009717F2">
        <w:rPr>
          <w:rFonts w:eastAsiaTheme="minorEastAsia"/>
          <w:sz w:val="26"/>
          <w:szCs w:val="26"/>
        </w:rPr>
        <w:t>-3 семьи</w:t>
      </w:r>
      <w:r w:rsidR="0078083D" w:rsidRPr="009717F2">
        <w:rPr>
          <w:rFonts w:eastAsiaTheme="minorEastAsia"/>
          <w:sz w:val="26"/>
          <w:szCs w:val="26"/>
        </w:rPr>
        <w:t>;</w:t>
      </w:r>
    </w:p>
    <w:p w:rsidR="00322421" w:rsidRPr="009717F2" w:rsidRDefault="00322421" w:rsidP="003A27D2">
      <w:pPr>
        <w:numPr>
          <w:ilvl w:val="0"/>
          <w:numId w:val="18"/>
        </w:numPr>
        <w:ind w:left="0" w:firstLine="360"/>
        <w:jc w:val="both"/>
        <w:rPr>
          <w:sz w:val="26"/>
          <w:szCs w:val="26"/>
        </w:rPr>
      </w:pPr>
      <w:r w:rsidRPr="009717F2">
        <w:rPr>
          <w:sz w:val="26"/>
          <w:szCs w:val="26"/>
        </w:rPr>
        <w:t>«Обеспечение населения Большеболдинского района Нижегородской области доступным и комфортным жильем», подпрограмма  "Обеспечение  жильем молодых  семей"</w:t>
      </w:r>
      <w:r w:rsidR="0017260E" w:rsidRPr="009717F2">
        <w:rPr>
          <w:sz w:val="26"/>
          <w:szCs w:val="26"/>
        </w:rPr>
        <w:t xml:space="preserve"> -1 семья</w:t>
      </w:r>
      <w:r w:rsidRPr="009717F2">
        <w:rPr>
          <w:sz w:val="26"/>
          <w:szCs w:val="26"/>
        </w:rPr>
        <w:t>;</w:t>
      </w:r>
    </w:p>
    <w:p w:rsidR="00322421" w:rsidRPr="009717F2" w:rsidRDefault="00322421" w:rsidP="003A27D2">
      <w:pPr>
        <w:numPr>
          <w:ilvl w:val="0"/>
          <w:numId w:val="18"/>
        </w:numPr>
        <w:ind w:left="0" w:firstLine="360"/>
        <w:jc w:val="both"/>
        <w:rPr>
          <w:sz w:val="26"/>
          <w:szCs w:val="26"/>
        </w:rPr>
      </w:pPr>
      <w:r w:rsidRPr="009717F2">
        <w:rPr>
          <w:sz w:val="26"/>
          <w:szCs w:val="26"/>
        </w:rPr>
        <w:t xml:space="preserve"> подпрограмма  </w:t>
      </w:r>
      <w:r w:rsidR="004656AF" w:rsidRPr="009717F2">
        <w:rPr>
          <w:sz w:val="26"/>
          <w:szCs w:val="26"/>
        </w:rPr>
        <w:t>«Прочие мероприятия в рамках муниципальной программы «Обеспечение населения Большеболдинского района Нижегородской области доступным и комфортным жильем»</w:t>
      </w:r>
      <w:r w:rsidR="0017260E" w:rsidRPr="009717F2">
        <w:rPr>
          <w:sz w:val="26"/>
          <w:szCs w:val="26"/>
        </w:rPr>
        <w:t>-2 семьи</w:t>
      </w:r>
      <w:r w:rsidRPr="009717F2">
        <w:rPr>
          <w:sz w:val="26"/>
          <w:szCs w:val="26"/>
        </w:rPr>
        <w:t>;</w:t>
      </w:r>
    </w:p>
    <w:p w:rsidR="000D01FE" w:rsidRPr="009717F2" w:rsidRDefault="000D01FE" w:rsidP="006355B2">
      <w:pPr>
        <w:tabs>
          <w:tab w:val="left" w:pos="1430"/>
          <w:tab w:val="center" w:pos="4677"/>
        </w:tabs>
        <w:jc w:val="center"/>
        <w:rPr>
          <w:b/>
          <w:sz w:val="26"/>
          <w:szCs w:val="26"/>
        </w:rPr>
      </w:pPr>
    </w:p>
    <w:p w:rsidR="00A15F78" w:rsidRPr="009717F2" w:rsidRDefault="00A15F78" w:rsidP="006355B2">
      <w:pPr>
        <w:tabs>
          <w:tab w:val="left" w:pos="1430"/>
          <w:tab w:val="center" w:pos="4677"/>
        </w:tabs>
        <w:jc w:val="center"/>
        <w:rPr>
          <w:b/>
          <w:sz w:val="26"/>
          <w:szCs w:val="26"/>
        </w:rPr>
      </w:pPr>
      <w:r w:rsidRPr="009717F2">
        <w:rPr>
          <w:b/>
          <w:sz w:val="26"/>
          <w:szCs w:val="26"/>
          <w:lang w:val="en-US"/>
        </w:rPr>
        <w:t>I</w:t>
      </w:r>
      <w:r w:rsidR="008F61F6" w:rsidRPr="009717F2">
        <w:rPr>
          <w:b/>
          <w:sz w:val="26"/>
          <w:szCs w:val="26"/>
          <w:lang w:val="en-US"/>
        </w:rPr>
        <w:t>X</w:t>
      </w:r>
      <w:r w:rsidRPr="009717F2">
        <w:rPr>
          <w:b/>
          <w:sz w:val="26"/>
          <w:szCs w:val="26"/>
        </w:rPr>
        <w:t xml:space="preserve">  Организация муниципального управления</w:t>
      </w:r>
    </w:p>
    <w:p w:rsidR="00001158" w:rsidRPr="009717F2" w:rsidRDefault="00001158" w:rsidP="006355B2">
      <w:pPr>
        <w:jc w:val="center"/>
        <w:rPr>
          <w:b/>
          <w:sz w:val="26"/>
          <w:szCs w:val="26"/>
        </w:rPr>
      </w:pPr>
    </w:p>
    <w:p w:rsidR="00965899" w:rsidRPr="009717F2" w:rsidRDefault="00965899" w:rsidP="003A27D2">
      <w:pPr>
        <w:ind w:firstLine="480"/>
        <w:jc w:val="both"/>
        <w:rPr>
          <w:sz w:val="26"/>
          <w:szCs w:val="26"/>
        </w:rPr>
      </w:pPr>
      <w:r w:rsidRPr="009717F2">
        <w:rPr>
          <w:sz w:val="26"/>
          <w:szCs w:val="26"/>
        </w:rPr>
        <w:t>В 20</w:t>
      </w:r>
      <w:r w:rsidR="0047012C" w:rsidRPr="009717F2">
        <w:rPr>
          <w:sz w:val="26"/>
          <w:szCs w:val="26"/>
        </w:rPr>
        <w:t>2</w:t>
      </w:r>
      <w:r w:rsidR="000C24BA" w:rsidRPr="009717F2">
        <w:rPr>
          <w:sz w:val="26"/>
          <w:szCs w:val="26"/>
        </w:rPr>
        <w:t>1</w:t>
      </w:r>
      <w:r w:rsidRPr="009717F2">
        <w:rPr>
          <w:sz w:val="26"/>
          <w:szCs w:val="26"/>
        </w:rPr>
        <w:t xml:space="preserve"> году на территории района функционировали </w:t>
      </w:r>
      <w:r w:rsidR="00330117" w:rsidRPr="009717F2">
        <w:rPr>
          <w:sz w:val="26"/>
          <w:szCs w:val="26"/>
        </w:rPr>
        <w:t>4</w:t>
      </w:r>
      <w:r w:rsidR="000D574D" w:rsidRPr="009717F2">
        <w:rPr>
          <w:sz w:val="26"/>
          <w:szCs w:val="26"/>
        </w:rPr>
        <w:t>5</w:t>
      </w:r>
      <w:r w:rsidRPr="009717F2">
        <w:rPr>
          <w:sz w:val="26"/>
          <w:szCs w:val="26"/>
        </w:rPr>
        <w:t xml:space="preserve"> муниципальных учреждени</w:t>
      </w:r>
      <w:r w:rsidR="0090571B" w:rsidRPr="009717F2">
        <w:rPr>
          <w:sz w:val="26"/>
          <w:szCs w:val="26"/>
        </w:rPr>
        <w:t>й</w:t>
      </w:r>
      <w:r w:rsidRPr="009717F2">
        <w:rPr>
          <w:sz w:val="26"/>
          <w:szCs w:val="26"/>
        </w:rPr>
        <w:t>.  Консолидированный бюджет Большеболдинского  района формируется из бюджета муниципального района  и  6 бюджетов поселений.</w:t>
      </w:r>
    </w:p>
    <w:p w:rsidR="00965899" w:rsidRPr="009717F2" w:rsidRDefault="00965899" w:rsidP="003A27D2">
      <w:pPr>
        <w:jc w:val="both"/>
        <w:rPr>
          <w:sz w:val="26"/>
          <w:szCs w:val="26"/>
        </w:rPr>
      </w:pPr>
      <w:r w:rsidRPr="009717F2">
        <w:rPr>
          <w:sz w:val="26"/>
          <w:szCs w:val="26"/>
        </w:rPr>
        <w:t xml:space="preserve">Уточненный план по </w:t>
      </w:r>
      <w:r w:rsidR="00E04F06" w:rsidRPr="009717F2">
        <w:rPr>
          <w:sz w:val="26"/>
          <w:szCs w:val="26"/>
        </w:rPr>
        <w:t xml:space="preserve">собственным </w:t>
      </w:r>
      <w:r w:rsidRPr="009717F2">
        <w:rPr>
          <w:sz w:val="26"/>
          <w:szCs w:val="26"/>
        </w:rPr>
        <w:t>доходам за 20</w:t>
      </w:r>
      <w:r w:rsidR="0047012C" w:rsidRPr="009717F2">
        <w:rPr>
          <w:sz w:val="26"/>
          <w:szCs w:val="26"/>
        </w:rPr>
        <w:t>2</w:t>
      </w:r>
      <w:r w:rsidR="000C24BA" w:rsidRPr="009717F2">
        <w:rPr>
          <w:sz w:val="26"/>
          <w:szCs w:val="26"/>
        </w:rPr>
        <w:t>1</w:t>
      </w:r>
      <w:r w:rsidRPr="009717F2">
        <w:rPr>
          <w:sz w:val="26"/>
          <w:szCs w:val="26"/>
        </w:rPr>
        <w:t xml:space="preserve"> год выполнен н</w:t>
      </w:r>
      <w:r w:rsidR="00EC564A" w:rsidRPr="009717F2">
        <w:rPr>
          <w:sz w:val="26"/>
          <w:szCs w:val="26"/>
        </w:rPr>
        <w:t>а</w:t>
      </w:r>
      <w:r w:rsidR="008C07D1" w:rsidRPr="009717F2">
        <w:rPr>
          <w:sz w:val="26"/>
          <w:szCs w:val="26"/>
        </w:rPr>
        <w:t xml:space="preserve"> </w:t>
      </w:r>
      <w:r w:rsidR="006B61D2" w:rsidRPr="009717F2">
        <w:rPr>
          <w:sz w:val="26"/>
          <w:szCs w:val="26"/>
        </w:rPr>
        <w:t>102,1% .</w:t>
      </w:r>
      <w:r w:rsidRPr="009717F2">
        <w:rPr>
          <w:sz w:val="26"/>
          <w:szCs w:val="26"/>
        </w:rPr>
        <w:t xml:space="preserve"> </w:t>
      </w:r>
    </w:p>
    <w:p w:rsidR="006418A1" w:rsidRPr="009717F2" w:rsidRDefault="006418A1" w:rsidP="006418A1">
      <w:pPr>
        <w:ind w:firstLine="567"/>
        <w:jc w:val="both"/>
        <w:rPr>
          <w:sz w:val="26"/>
          <w:szCs w:val="26"/>
        </w:rPr>
      </w:pPr>
      <w:r w:rsidRPr="009717F2">
        <w:rPr>
          <w:sz w:val="26"/>
          <w:szCs w:val="26"/>
        </w:rPr>
        <w:t>В доходной части бюджета  безвозмездные поступления  составили  77,4%  от общего объема поступлений -453,7 млн. руб.</w:t>
      </w:r>
      <w:r w:rsidR="000D01FE" w:rsidRPr="009717F2">
        <w:rPr>
          <w:sz w:val="26"/>
          <w:szCs w:val="26"/>
        </w:rPr>
        <w:t xml:space="preserve"> </w:t>
      </w:r>
      <w:r w:rsidRPr="009717F2">
        <w:rPr>
          <w:sz w:val="26"/>
          <w:szCs w:val="26"/>
        </w:rPr>
        <w:t>Налоговые и неналоговые доходы 22,6% или 132,6 млн. рублей.  К уровню 2020 года доходы увеличились на 11,6%.</w:t>
      </w:r>
    </w:p>
    <w:p w:rsidR="006418A1" w:rsidRPr="009717F2" w:rsidRDefault="00274174" w:rsidP="006418A1">
      <w:pPr>
        <w:ind w:firstLine="567"/>
        <w:jc w:val="both"/>
        <w:rPr>
          <w:sz w:val="26"/>
          <w:szCs w:val="26"/>
        </w:rPr>
      </w:pPr>
      <w:r w:rsidRPr="009717F2">
        <w:rPr>
          <w:rStyle w:val="fontstyle01"/>
          <w:rFonts w:ascii="Times New Roman" w:hAnsi="Times New Roman"/>
        </w:rPr>
        <w:t xml:space="preserve">Доходы от распоряжения муниципальным имуществом и земельными ресурсами основная составляющая неналоговых поступлений в бюджет. От эффективности управления в значительной степени зависят объемы поступлений в </w:t>
      </w:r>
      <w:r w:rsidRPr="009717F2">
        <w:rPr>
          <w:rStyle w:val="fontstyle01"/>
          <w:rFonts w:ascii="Times New Roman" w:hAnsi="Times New Roman"/>
        </w:rPr>
        <w:lastRenderedPageBreak/>
        <w:t>бюджет. По состоянию на 01.01.2022 года в реестре муниципальной</w:t>
      </w:r>
      <w:r w:rsidR="000D01FE" w:rsidRPr="009717F2">
        <w:rPr>
          <w:rStyle w:val="fontstyle01"/>
          <w:rFonts w:ascii="Times New Roman" w:hAnsi="Times New Roman"/>
        </w:rPr>
        <w:t xml:space="preserve"> </w:t>
      </w:r>
      <w:r w:rsidR="006418A1" w:rsidRPr="009717F2">
        <w:rPr>
          <w:rStyle w:val="fontstyle01"/>
          <w:rFonts w:ascii="Times New Roman" w:hAnsi="Times New Roman"/>
        </w:rPr>
        <w:t>с</w:t>
      </w:r>
      <w:r w:rsidRPr="009717F2">
        <w:rPr>
          <w:rStyle w:val="fontstyle01"/>
          <w:rFonts w:ascii="Times New Roman" w:hAnsi="Times New Roman"/>
        </w:rPr>
        <w:t>обственности</w:t>
      </w:r>
      <w:r w:rsidR="000D01FE" w:rsidRPr="009717F2">
        <w:rPr>
          <w:rStyle w:val="fontstyle01"/>
          <w:rFonts w:ascii="Times New Roman" w:hAnsi="Times New Roman"/>
        </w:rPr>
        <w:t xml:space="preserve"> </w:t>
      </w:r>
      <w:r w:rsidRPr="009717F2">
        <w:rPr>
          <w:rStyle w:val="fontstyle01"/>
          <w:rFonts w:ascii="Times New Roman" w:hAnsi="Times New Roman"/>
        </w:rPr>
        <w:t>Большеболдинского муниципального района находится  812 объектов движимого недвижимого имущества балансовой стоимостью 985,1 млн. рублей, 5,4 тыс. га.  стоимостью 200,3 мл</w:t>
      </w:r>
      <w:r w:rsidR="006418A1" w:rsidRPr="009717F2">
        <w:rPr>
          <w:rStyle w:val="fontstyle01"/>
          <w:rFonts w:ascii="Times New Roman" w:hAnsi="Times New Roman"/>
        </w:rPr>
        <w:t>н</w:t>
      </w:r>
      <w:r w:rsidRPr="009717F2">
        <w:rPr>
          <w:rStyle w:val="fontstyle01"/>
          <w:rFonts w:ascii="Times New Roman" w:hAnsi="Times New Roman"/>
        </w:rPr>
        <w:t xml:space="preserve"> рублей.</w:t>
      </w:r>
    </w:p>
    <w:p w:rsidR="0082116B" w:rsidRPr="009717F2" w:rsidRDefault="0082116B" w:rsidP="003A27D2">
      <w:pPr>
        <w:jc w:val="both"/>
        <w:rPr>
          <w:sz w:val="26"/>
          <w:szCs w:val="26"/>
        </w:rPr>
      </w:pPr>
      <w:r w:rsidRPr="009717F2">
        <w:rPr>
          <w:sz w:val="26"/>
          <w:szCs w:val="26"/>
        </w:rPr>
        <w:t xml:space="preserve">        Важным направлением в целях эффективного использования бюджетных средств в 2021 году уделялось организации закупочной деятельности. </w:t>
      </w:r>
      <w:r w:rsidR="000D01FE" w:rsidRPr="009717F2">
        <w:rPr>
          <w:sz w:val="26"/>
          <w:szCs w:val="26"/>
        </w:rPr>
        <w:t>П</w:t>
      </w:r>
      <w:r w:rsidRPr="009717F2">
        <w:rPr>
          <w:sz w:val="26"/>
          <w:szCs w:val="26"/>
        </w:rPr>
        <w:t xml:space="preserve">роведено 64 процедуры определения поставщиков товаров, работ, услуг для муниципальных нужд ( в 2020 году 33 процедуры), в результате которых экономия бюджетных средств составила </w:t>
      </w:r>
      <w:r w:rsidRPr="009717F2">
        <w:rPr>
          <w:b/>
          <w:sz w:val="26"/>
          <w:szCs w:val="26"/>
        </w:rPr>
        <w:t xml:space="preserve">– </w:t>
      </w:r>
      <w:r w:rsidR="00BF7B3F" w:rsidRPr="009717F2">
        <w:rPr>
          <w:b/>
          <w:sz w:val="26"/>
          <w:szCs w:val="26"/>
        </w:rPr>
        <w:t xml:space="preserve">                                       </w:t>
      </w:r>
      <w:r w:rsidRPr="009717F2">
        <w:rPr>
          <w:sz w:val="26"/>
          <w:szCs w:val="26"/>
        </w:rPr>
        <w:t>13, 467 млн. руб., что на 9,398 млн. больше уровня 2020 года (4,069 млн. руб.).</w:t>
      </w:r>
    </w:p>
    <w:p w:rsidR="003651C1" w:rsidRPr="009717F2" w:rsidRDefault="006B61D2" w:rsidP="003A27D2">
      <w:pPr>
        <w:jc w:val="both"/>
        <w:rPr>
          <w:b/>
          <w:sz w:val="26"/>
          <w:szCs w:val="26"/>
        </w:rPr>
      </w:pPr>
      <w:r w:rsidRPr="009717F2">
        <w:rPr>
          <w:sz w:val="26"/>
          <w:szCs w:val="26"/>
        </w:rPr>
        <w:t xml:space="preserve">       </w:t>
      </w:r>
      <w:r w:rsidR="000232DF" w:rsidRPr="009717F2">
        <w:rPr>
          <w:sz w:val="26"/>
          <w:szCs w:val="26"/>
        </w:rPr>
        <w:t>Изменение</w:t>
      </w:r>
      <w:r w:rsidR="00965899" w:rsidRPr="009717F2">
        <w:rPr>
          <w:sz w:val="26"/>
          <w:szCs w:val="26"/>
        </w:rPr>
        <w:t xml:space="preserve">  значения показателя </w:t>
      </w:r>
      <w:r w:rsidR="00965899" w:rsidRPr="009717F2">
        <w:rPr>
          <w:i/>
          <w:sz w:val="26"/>
          <w:szCs w:val="26"/>
        </w:rPr>
        <w:t>«доля налоговых и неналоговых доходов</w:t>
      </w:r>
      <w:r w:rsidR="00D069A9" w:rsidRPr="009717F2">
        <w:rPr>
          <w:i/>
          <w:sz w:val="26"/>
          <w:szCs w:val="26"/>
        </w:rPr>
        <w:t xml:space="preserve"> местного бюджета (</w:t>
      </w:r>
      <w:r w:rsidR="00965899" w:rsidRPr="009717F2">
        <w:rPr>
          <w:i/>
          <w:sz w:val="26"/>
          <w:szCs w:val="26"/>
        </w:rPr>
        <w:t xml:space="preserve">за исключением </w:t>
      </w:r>
      <w:r w:rsidR="00D069A9" w:rsidRPr="009717F2">
        <w:rPr>
          <w:i/>
          <w:sz w:val="26"/>
          <w:szCs w:val="26"/>
        </w:rPr>
        <w:t xml:space="preserve">поступлений налоговых </w:t>
      </w:r>
      <w:r w:rsidR="00965899" w:rsidRPr="009717F2">
        <w:rPr>
          <w:i/>
          <w:sz w:val="26"/>
          <w:szCs w:val="26"/>
        </w:rPr>
        <w:t>доходов по дополнительн</w:t>
      </w:r>
      <w:r w:rsidR="00D069A9" w:rsidRPr="009717F2">
        <w:rPr>
          <w:i/>
          <w:sz w:val="26"/>
          <w:szCs w:val="26"/>
        </w:rPr>
        <w:t>ым</w:t>
      </w:r>
      <w:r w:rsidR="00965899" w:rsidRPr="009717F2">
        <w:rPr>
          <w:i/>
          <w:sz w:val="26"/>
          <w:szCs w:val="26"/>
        </w:rPr>
        <w:t xml:space="preserve"> норматив</w:t>
      </w:r>
      <w:r w:rsidR="00D069A9" w:rsidRPr="009717F2">
        <w:rPr>
          <w:i/>
          <w:sz w:val="26"/>
          <w:szCs w:val="26"/>
        </w:rPr>
        <w:t>ам отчислений)</w:t>
      </w:r>
      <w:r w:rsidR="00965899" w:rsidRPr="009717F2">
        <w:rPr>
          <w:i/>
          <w:sz w:val="26"/>
          <w:szCs w:val="26"/>
        </w:rPr>
        <w:t xml:space="preserve"> в общем объеме </w:t>
      </w:r>
      <w:r w:rsidR="00D069A9" w:rsidRPr="009717F2">
        <w:rPr>
          <w:i/>
          <w:sz w:val="26"/>
          <w:szCs w:val="26"/>
        </w:rPr>
        <w:t xml:space="preserve">собственных </w:t>
      </w:r>
      <w:r w:rsidR="00965899" w:rsidRPr="009717F2">
        <w:rPr>
          <w:i/>
          <w:sz w:val="26"/>
          <w:szCs w:val="26"/>
        </w:rPr>
        <w:t>доходов</w:t>
      </w:r>
      <w:r w:rsidR="00D069A9" w:rsidRPr="009717F2">
        <w:rPr>
          <w:i/>
          <w:sz w:val="26"/>
          <w:szCs w:val="26"/>
        </w:rPr>
        <w:t xml:space="preserve"> бюджета</w:t>
      </w:r>
      <w:r w:rsidR="007B5514" w:rsidRPr="009717F2">
        <w:rPr>
          <w:i/>
          <w:sz w:val="26"/>
          <w:szCs w:val="26"/>
        </w:rPr>
        <w:t xml:space="preserve"> (без учета  субвенций)</w:t>
      </w:r>
      <w:r w:rsidR="00965899" w:rsidRPr="009717F2">
        <w:rPr>
          <w:i/>
          <w:sz w:val="26"/>
          <w:szCs w:val="26"/>
        </w:rPr>
        <w:t>»</w:t>
      </w:r>
      <w:r w:rsidR="0047012C" w:rsidRPr="009717F2">
        <w:rPr>
          <w:i/>
          <w:sz w:val="26"/>
          <w:szCs w:val="26"/>
        </w:rPr>
        <w:t xml:space="preserve"> </w:t>
      </w:r>
      <w:r w:rsidR="00B9311F" w:rsidRPr="009717F2">
        <w:rPr>
          <w:sz w:val="26"/>
          <w:szCs w:val="26"/>
        </w:rPr>
        <w:t>обусловлено</w:t>
      </w:r>
      <w:r w:rsidR="0047012C" w:rsidRPr="009717F2">
        <w:rPr>
          <w:sz w:val="26"/>
          <w:szCs w:val="26"/>
        </w:rPr>
        <w:t xml:space="preserve"> </w:t>
      </w:r>
      <w:r w:rsidR="00B9311F" w:rsidRPr="009717F2">
        <w:rPr>
          <w:sz w:val="26"/>
          <w:szCs w:val="26"/>
        </w:rPr>
        <w:t>изменениями налогового</w:t>
      </w:r>
      <w:r w:rsidR="00146557" w:rsidRPr="009717F2">
        <w:rPr>
          <w:sz w:val="26"/>
          <w:szCs w:val="26"/>
        </w:rPr>
        <w:t>,</w:t>
      </w:r>
      <w:r w:rsidR="008E135B" w:rsidRPr="009717F2">
        <w:rPr>
          <w:sz w:val="26"/>
          <w:szCs w:val="26"/>
        </w:rPr>
        <w:t xml:space="preserve"> бюджетного законодательства, </w:t>
      </w:r>
      <w:r w:rsidR="008442E5" w:rsidRPr="009717F2">
        <w:rPr>
          <w:sz w:val="26"/>
          <w:szCs w:val="26"/>
        </w:rPr>
        <w:t xml:space="preserve">поступлением в бюджет </w:t>
      </w:r>
      <w:r w:rsidR="005F28F6" w:rsidRPr="009717F2">
        <w:rPr>
          <w:sz w:val="26"/>
          <w:szCs w:val="26"/>
        </w:rPr>
        <w:t>не предусмотренны</w:t>
      </w:r>
      <w:r w:rsidR="008442E5" w:rsidRPr="009717F2">
        <w:rPr>
          <w:sz w:val="26"/>
          <w:szCs w:val="26"/>
        </w:rPr>
        <w:t>х</w:t>
      </w:r>
      <w:r w:rsidR="005F28F6" w:rsidRPr="009717F2">
        <w:rPr>
          <w:sz w:val="26"/>
          <w:szCs w:val="26"/>
        </w:rPr>
        <w:t xml:space="preserve">  (разовы</w:t>
      </w:r>
      <w:r w:rsidR="008442E5" w:rsidRPr="009717F2">
        <w:rPr>
          <w:sz w:val="26"/>
          <w:szCs w:val="26"/>
        </w:rPr>
        <w:t>х</w:t>
      </w:r>
      <w:r w:rsidR="005F28F6" w:rsidRPr="009717F2">
        <w:rPr>
          <w:sz w:val="26"/>
          <w:szCs w:val="26"/>
        </w:rPr>
        <w:t>)  налоговых и неналоговых доходов</w:t>
      </w:r>
      <w:r w:rsidRPr="009717F2">
        <w:rPr>
          <w:sz w:val="26"/>
          <w:szCs w:val="26"/>
        </w:rPr>
        <w:t>,</w:t>
      </w:r>
      <w:r w:rsidR="006C68EA" w:rsidRPr="009717F2">
        <w:rPr>
          <w:sz w:val="26"/>
          <w:szCs w:val="26"/>
        </w:rPr>
        <w:t xml:space="preserve"> </w:t>
      </w:r>
      <w:r w:rsidR="008E135B" w:rsidRPr="009717F2">
        <w:rPr>
          <w:sz w:val="26"/>
          <w:szCs w:val="26"/>
        </w:rPr>
        <w:t xml:space="preserve">а также зависит от сумм безвозмездных поступлений в местный бюджет из других уровней  бюджетной системы РФ. </w:t>
      </w:r>
    </w:p>
    <w:p w:rsidR="00163250" w:rsidRPr="009717F2" w:rsidRDefault="006355B2" w:rsidP="003A27D2">
      <w:pPr>
        <w:ind w:firstLine="284"/>
        <w:contextualSpacing/>
        <w:jc w:val="both"/>
        <w:rPr>
          <w:sz w:val="26"/>
          <w:szCs w:val="26"/>
        </w:rPr>
      </w:pPr>
      <w:r w:rsidRPr="009717F2">
        <w:rPr>
          <w:sz w:val="26"/>
          <w:szCs w:val="26"/>
        </w:rPr>
        <w:t xml:space="preserve"> </w:t>
      </w:r>
      <w:r w:rsidR="00294606" w:rsidRPr="009717F2">
        <w:rPr>
          <w:sz w:val="26"/>
          <w:szCs w:val="26"/>
        </w:rPr>
        <w:t xml:space="preserve"> </w:t>
      </w:r>
      <w:r w:rsidR="00163250" w:rsidRPr="009717F2">
        <w:rPr>
          <w:sz w:val="26"/>
          <w:szCs w:val="26"/>
        </w:rPr>
        <w:t xml:space="preserve">В целях предотвращения банкротства организаций муниципальной формы собственности ежеквартально проводятся заседания </w:t>
      </w:r>
      <w:r w:rsidR="008A66B4" w:rsidRPr="009717F2">
        <w:rPr>
          <w:sz w:val="26"/>
          <w:szCs w:val="26"/>
        </w:rPr>
        <w:t>комиссии по оценке эффективности деятельности муниципальных унитарных предприятий Большеболдинского муниципального района.</w:t>
      </w:r>
      <w:r w:rsidR="00163250" w:rsidRPr="009717F2">
        <w:rPr>
          <w:sz w:val="26"/>
          <w:szCs w:val="26"/>
        </w:rPr>
        <w:t xml:space="preserve"> </w:t>
      </w:r>
    </w:p>
    <w:p w:rsidR="00034D5F" w:rsidRPr="009717F2" w:rsidRDefault="00034D5F" w:rsidP="003A27D2">
      <w:pPr>
        <w:pStyle w:val="a3"/>
        <w:jc w:val="both"/>
        <w:rPr>
          <w:b w:val="0"/>
          <w:iCs/>
          <w:sz w:val="26"/>
          <w:szCs w:val="26"/>
        </w:rPr>
      </w:pPr>
      <w:r w:rsidRPr="009717F2">
        <w:rPr>
          <w:b w:val="0"/>
          <w:i/>
          <w:iCs/>
          <w:sz w:val="26"/>
          <w:szCs w:val="26"/>
        </w:rPr>
        <w:t xml:space="preserve">     </w:t>
      </w:r>
      <w:r w:rsidR="00294606" w:rsidRPr="009717F2">
        <w:rPr>
          <w:b w:val="0"/>
          <w:i/>
          <w:iCs/>
          <w:sz w:val="26"/>
          <w:szCs w:val="26"/>
        </w:rPr>
        <w:t xml:space="preserve"> </w:t>
      </w:r>
      <w:r w:rsidRPr="009717F2">
        <w:rPr>
          <w:b w:val="0"/>
          <w:i/>
          <w:iCs/>
          <w:sz w:val="26"/>
          <w:szCs w:val="26"/>
        </w:rPr>
        <w:t>Объектов незавершенного в установленные сроки строительства,</w:t>
      </w:r>
      <w:r w:rsidRPr="009717F2">
        <w:rPr>
          <w:b w:val="0"/>
          <w:iCs/>
          <w:sz w:val="26"/>
          <w:szCs w:val="26"/>
        </w:rPr>
        <w:t xml:space="preserve"> осуществляемого за счет средств местного бюджета </w:t>
      </w:r>
      <w:r w:rsidR="000D01E7" w:rsidRPr="009717F2">
        <w:rPr>
          <w:b w:val="0"/>
          <w:iCs/>
          <w:sz w:val="26"/>
          <w:szCs w:val="26"/>
        </w:rPr>
        <w:t xml:space="preserve">в районе </w:t>
      </w:r>
      <w:r w:rsidRPr="009717F2">
        <w:rPr>
          <w:b w:val="0"/>
          <w:iCs/>
          <w:sz w:val="26"/>
          <w:szCs w:val="26"/>
        </w:rPr>
        <w:t>нет.</w:t>
      </w:r>
    </w:p>
    <w:p w:rsidR="0026333C" w:rsidRPr="009717F2" w:rsidRDefault="000D01E7" w:rsidP="003A27D2">
      <w:pPr>
        <w:pStyle w:val="a9"/>
        <w:spacing w:before="0" w:beforeAutospacing="0" w:after="0" w:afterAutospacing="0"/>
        <w:jc w:val="both"/>
        <w:rPr>
          <w:b/>
          <w:i/>
          <w:iCs/>
          <w:sz w:val="26"/>
          <w:szCs w:val="26"/>
        </w:rPr>
      </w:pPr>
      <w:r w:rsidRPr="009717F2">
        <w:rPr>
          <w:sz w:val="26"/>
          <w:szCs w:val="26"/>
        </w:rPr>
        <w:t xml:space="preserve">Заработная плата работникам бюджетной сферы выплачивается своевременно. </w:t>
      </w:r>
      <w:r w:rsidRPr="009717F2">
        <w:rPr>
          <w:i/>
          <w:sz w:val="26"/>
          <w:szCs w:val="26"/>
        </w:rPr>
        <w:t xml:space="preserve">Кредиторской задолженности по выплате заработной платы район не имеет. </w:t>
      </w:r>
    </w:p>
    <w:p w:rsidR="007B2CF9" w:rsidRPr="009717F2" w:rsidRDefault="00294606" w:rsidP="007C53AA">
      <w:pPr>
        <w:widowControl w:val="0"/>
        <w:tabs>
          <w:tab w:val="left" w:pos="709"/>
        </w:tabs>
        <w:autoSpaceDE w:val="0"/>
        <w:autoSpaceDN w:val="0"/>
        <w:adjustRightInd w:val="0"/>
        <w:ind w:firstLine="284"/>
        <w:jc w:val="both"/>
        <w:rPr>
          <w:rFonts w:eastAsia="Calibri"/>
          <w:sz w:val="26"/>
          <w:szCs w:val="26"/>
          <w:lang w:eastAsia="en-US"/>
        </w:rPr>
      </w:pPr>
      <w:r w:rsidRPr="009717F2">
        <w:rPr>
          <w:sz w:val="26"/>
          <w:szCs w:val="26"/>
        </w:rPr>
        <w:t xml:space="preserve"> </w:t>
      </w:r>
      <w:r w:rsidR="007B2CF9" w:rsidRPr="009717F2">
        <w:rPr>
          <w:sz w:val="26"/>
          <w:szCs w:val="26"/>
        </w:rPr>
        <w:t>Увеличение</w:t>
      </w:r>
      <w:r w:rsidRPr="009717F2">
        <w:rPr>
          <w:sz w:val="26"/>
          <w:szCs w:val="26"/>
        </w:rPr>
        <w:t xml:space="preserve"> значения показателя</w:t>
      </w:r>
      <w:r w:rsidR="007B2CF9" w:rsidRPr="009717F2">
        <w:rPr>
          <w:sz w:val="26"/>
          <w:szCs w:val="26"/>
        </w:rPr>
        <w:t xml:space="preserve"> </w:t>
      </w:r>
      <w:r w:rsidRPr="009717F2">
        <w:rPr>
          <w:sz w:val="26"/>
          <w:szCs w:val="26"/>
        </w:rPr>
        <w:t>«</w:t>
      </w:r>
      <w:r w:rsidRPr="009717F2">
        <w:rPr>
          <w:i/>
          <w:sz w:val="26"/>
          <w:szCs w:val="26"/>
        </w:rPr>
        <w:t>расходы на содержание работников органов местного самоуправления в расчете на одного жителя»</w:t>
      </w:r>
      <w:r w:rsidRPr="009717F2">
        <w:rPr>
          <w:sz w:val="26"/>
          <w:szCs w:val="26"/>
        </w:rPr>
        <w:t xml:space="preserve"> </w:t>
      </w:r>
      <w:r w:rsidR="007B2CF9" w:rsidRPr="009717F2">
        <w:rPr>
          <w:sz w:val="26"/>
          <w:szCs w:val="26"/>
        </w:rPr>
        <w:t>в 2021 году (5016,24 руб.)  по сравнению с 2020 годом (4886,55 руб.) связано с увеличением фонда оплаты труда (</w:t>
      </w:r>
      <w:r w:rsidR="007B2CF9" w:rsidRPr="009717F2">
        <w:rPr>
          <w:rFonts w:eastAsia="Calibri"/>
          <w:sz w:val="26"/>
          <w:szCs w:val="26"/>
          <w:lang w:eastAsia="en-US"/>
        </w:rPr>
        <w:t xml:space="preserve">повышением заработной платы с </w:t>
      </w:r>
      <w:r w:rsidRPr="009717F2">
        <w:rPr>
          <w:rFonts w:eastAsia="Calibri"/>
          <w:sz w:val="26"/>
          <w:szCs w:val="26"/>
          <w:lang w:eastAsia="en-US"/>
        </w:rPr>
        <w:t>0</w:t>
      </w:r>
      <w:r w:rsidR="007B2CF9" w:rsidRPr="009717F2">
        <w:rPr>
          <w:rFonts w:eastAsia="Calibri"/>
          <w:sz w:val="26"/>
          <w:szCs w:val="26"/>
          <w:lang w:eastAsia="en-US"/>
        </w:rPr>
        <w:t xml:space="preserve">1.10.2021 года на 3% согласно распоряжения администрации Большеболдинского муниципального района от 10.11.2021 г. № 496-р </w:t>
      </w:r>
      <w:r w:rsidR="00D14E15" w:rsidRPr="009717F2">
        <w:rPr>
          <w:rFonts w:eastAsia="Calibri"/>
          <w:sz w:val="26"/>
          <w:szCs w:val="26"/>
          <w:lang w:eastAsia="en-US"/>
        </w:rPr>
        <w:t xml:space="preserve">                      </w:t>
      </w:r>
      <w:r w:rsidR="007B2CF9" w:rsidRPr="009717F2">
        <w:rPr>
          <w:rFonts w:eastAsia="Calibri"/>
          <w:sz w:val="26"/>
          <w:szCs w:val="26"/>
          <w:lang w:eastAsia="en-US"/>
        </w:rPr>
        <w:t>«О повышении размеров должностных окладов и окладов за классный чин лиц, замещающих должности муниципальной службы в  Большеболдинском муниципальном районе Нижегородской области», увеличением МРОТ</w:t>
      </w:r>
      <w:r w:rsidR="00D47C91" w:rsidRPr="009717F2">
        <w:rPr>
          <w:rFonts w:eastAsia="Calibri"/>
          <w:sz w:val="26"/>
          <w:szCs w:val="26"/>
          <w:lang w:eastAsia="en-US"/>
        </w:rPr>
        <w:t xml:space="preserve">. </w:t>
      </w:r>
      <w:r w:rsidR="007C53AA">
        <w:rPr>
          <w:rFonts w:eastAsia="Calibri"/>
          <w:sz w:val="26"/>
          <w:szCs w:val="26"/>
          <w:lang w:eastAsia="en-US"/>
        </w:rPr>
        <w:t>Н</w:t>
      </w:r>
      <w:r w:rsidR="006831A0" w:rsidRPr="009717F2">
        <w:rPr>
          <w:sz w:val="26"/>
          <w:szCs w:val="26"/>
        </w:rPr>
        <w:t>а рост показателя</w:t>
      </w:r>
      <w:r w:rsidR="007C53AA">
        <w:rPr>
          <w:sz w:val="26"/>
          <w:szCs w:val="26"/>
        </w:rPr>
        <w:t xml:space="preserve"> также</w:t>
      </w:r>
      <w:r w:rsidR="006831A0" w:rsidRPr="009717F2">
        <w:rPr>
          <w:sz w:val="26"/>
          <w:szCs w:val="26"/>
        </w:rPr>
        <w:t xml:space="preserve"> </w:t>
      </w:r>
      <w:r w:rsidR="00D47C91" w:rsidRPr="009717F2">
        <w:rPr>
          <w:sz w:val="26"/>
          <w:szCs w:val="26"/>
        </w:rPr>
        <w:t xml:space="preserve">влияет </w:t>
      </w:r>
      <w:r w:rsidR="007B2CF9" w:rsidRPr="009717F2">
        <w:rPr>
          <w:sz w:val="26"/>
          <w:szCs w:val="26"/>
        </w:rPr>
        <w:t>ежегодн</w:t>
      </w:r>
      <w:r w:rsidR="00D47C91" w:rsidRPr="009717F2">
        <w:rPr>
          <w:sz w:val="26"/>
          <w:szCs w:val="26"/>
        </w:rPr>
        <w:t>ое</w:t>
      </w:r>
      <w:r w:rsidR="007B2CF9" w:rsidRPr="009717F2">
        <w:rPr>
          <w:sz w:val="26"/>
          <w:szCs w:val="26"/>
        </w:rPr>
        <w:t xml:space="preserve"> уменьшение численности населения района.</w:t>
      </w:r>
    </w:p>
    <w:p w:rsidR="00D47C91" w:rsidRPr="009717F2" w:rsidRDefault="00D47C91" w:rsidP="0028753F">
      <w:pPr>
        <w:jc w:val="center"/>
        <w:rPr>
          <w:b/>
          <w:bCs/>
          <w:sz w:val="26"/>
          <w:szCs w:val="26"/>
        </w:rPr>
      </w:pPr>
    </w:p>
    <w:p w:rsidR="00297F63" w:rsidRPr="009717F2" w:rsidRDefault="00BD4E1C" w:rsidP="0028753F">
      <w:pPr>
        <w:jc w:val="center"/>
        <w:rPr>
          <w:b/>
          <w:bCs/>
          <w:sz w:val="26"/>
          <w:szCs w:val="26"/>
        </w:rPr>
      </w:pPr>
      <w:r w:rsidRPr="009717F2">
        <w:rPr>
          <w:b/>
          <w:bCs/>
          <w:sz w:val="26"/>
          <w:szCs w:val="26"/>
        </w:rPr>
        <w:t>X. Энергосбережение и повышение энергетической эффективности</w:t>
      </w:r>
    </w:p>
    <w:p w:rsidR="00001158" w:rsidRPr="009717F2" w:rsidRDefault="00001158" w:rsidP="0028753F">
      <w:pPr>
        <w:jc w:val="center"/>
        <w:rPr>
          <w:b/>
          <w:bCs/>
          <w:sz w:val="26"/>
          <w:szCs w:val="26"/>
        </w:rPr>
      </w:pPr>
    </w:p>
    <w:p w:rsidR="001B5B02" w:rsidRPr="009717F2" w:rsidRDefault="001B5B02" w:rsidP="003A27D2">
      <w:pPr>
        <w:ind w:firstLine="425"/>
        <w:jc w:val="both"/>
        <w:rPr>
          <w:sz w:val="26"/>
          <w:szCs w:val="26"/>
        </w:rPr>
      </w:pPr>
      <w:r w:rsidRPr="009717F2">
        <w:rPr>
          <w:sz w:val="26"/>
          <w:szCs w:val="26"/>
        </w:rPr>
        <w:t xml:space="preserve">В 2021 году практически по всем видам энергоресурсов произошло незначительно снижение объемов потребления населением. Это напрямую зависит от установки приборов учета потребления. На незначительное увеличение объемов потребления электроэнергии влияет увеличение бытовой техники. </w:t>
      </w:r>
    </w:p>
    <w:p w:rsidR="001B5B02" w:rsidRPr="009717F2" w:rsidRDefault="001B5B02" w:rsidP="003A27D2">
      <w:pPr>
        <w:ind w:firstLine="425"/>
        <w:jc w:val="both"/>
        <w:rPr>
          <w:sz w:val="26"/>
          <w:szCs w:val="26"/>
        </w:rPr>
      </w:pPr>
      <w:r w:rsidRPr="009717F2">
        <w:rPr>
          <w:sz w:val="26"/>
          <w:szCs w:val="26"/>
        </w:rPr>
        <w:t xml:space="preserve">Администрацией района и ресурсоснабжающими предприятиями проводится работа среди населения для повсеместной установки приборов учета. Так в 2021 году только в жилых помещениях многоквартирных домов установлено 8 приборов учета на потребление холодной воды, всего на конец 2021 года оснащенность приборами учета составляет 85%. Ситуация по оснащению многоквартирных домов общедомовыми приборами учета следующая: по электроэнергии 100%, по холодному водоснабжению 3%, по тепловой энергии 0%. Повсеместное оснащение </w:t>
      </w:r>
      <w:r w:rsidRPr="009717F2">
        <w:rPr>
          <w:sz w:val="26"/>
          <w:szCs w:val="26"/>
        </w:rPr>
        <w:lastRenderedPageBreak/>
        <w:t>общедомовыми приборами учета планируется при проведении капитального ремонта многоквартирных домов.</w:t>
      </w:r>
    </w:p>
    <w:p w:rsidR="001B5B02" w:rsidRPr="009717F2" w:rsidRDefault="001B5B02" w:rsidP="003A27D2">
      <w:pPr>
        <w:ind w:firstLine="425"/>
        <w:jc w:val="both"/>
        <w:rPr>
          <w:sz w:val="26"/>
          <w:szCs w:val="26"/>
        </w:rPr>
      </w:pPr>
      <w:r w:rsidRPr="009717F2">
        <w:rPr>
          <w:sz w:val="26"/>
          <w:szCs w:val="26"/>
        </w:rPr>
        <w:t xml:space="preserve">Деятельность муниципальных учреждений района в области энергосбережения ведется в соответствии с муниципальной программой «Энергосбережение и повышение энергетической </w:t>
      </w:r>
      <w:r w:rsidRPr="009717F2">
        <w:rPr>
          <w:bCs/>
          <w:sz w:val="26"/>
          <w:szCs w:val="26"/>
        </w:rPr>
        <w:t>эффективности Большеболдинского муниципального района Нижегородской области</w:t>
      </w:r>
      <w:r w:rsidRPr="009717F2">
        <w:rPr>
          <w:sz w:val="26"/>
          <w:szCs w:val="26"/>
        </w:rPr>
        <w:t xml:space="preserve">», утвержденной постановлением администрации Большеболдинского муниципального района от 26.11.2015 № 416. Стоимость </w:t>
      </w:r>
      <w:r w:rsidRPr="009717F2">
        <w:rPr>
          <w:iCs/>
          <w:sz w:val="26"/>
          <w:szCs w:val="26"/>
        </w:rPr>
        <w:t>ресурсного обеспечения мероприятий программы</w:t>
      </w:r>
      <w:r w:rsidRPr="009717F2">
        <w:rPr>
          <w:sz w:val="26"/>
          <w:szCs w:val="26"/>
        </w:rPr>
        <w:t xml:space="preserve"> в 2021 году составила 4 310,9 тыс.руб., в том числе за счет бюджетных средств 3879,4 тыс.руб.</w:t>
      </w:r>
    </w:p>
    <w:p w:rsidR="001B5B02" w:rsidRPr="009717F2" w:rsidRDefault="001B5B02" w:rsidP="003A27D2">
      <w:pPr>
        <w:ind w:firstLine="425"/>
        <w:jc w:val="both"/>
        <w:rPr>
          <w:sz w:val="26"/>
          <w:szCs w:val="26"/>
        </w:rPr>
      </w:pPr>
      <w:r w:rsidRPr="009717F2">
        <w:rPr>
          <w:sz w:val="26"/>
          <w:szCs w:val="26"/>
        </w:rPr>
        <w:t>Ежегодно, начиная с 2014 года, муниципальными учреждениями заносятся сведения в раздел «Декларации» модуля ГИС «Энергоэффективность».</w:t>
      </w:r>
    </w:p>
    <w:p w:rsidR="00BA3D6B" w:rsidRPr="009717F2" w:rsidRDefault="00BA3D6B" w:rsidP="00796EBD">
      <w:pPr>
        <w:spacing w:line="276" w:lineRule="auto"/>
        <w:ind w:firstLine="540"/>
        <w:jc w:val="both"/>
        <w:rPr>
          <w:b/>
          <w:color w:val="000000"/>
          <w:sz w:val="26"/>
          <w:szCs w:val="26"/>
        </w:rPr>
      </w:pPr>
    </w:p>
    <w:p w:rsidR="00E22702" w:rsidRPr="009717F2" w:rsidRDefault="008F61F6" w:rsidP="00E22702">
      <w:pPr>
        <w:ind w:firstLine="720"/>
        <w:jc w:val="both"/>
        <w:rPr>
          <w:sz w:val="26"/>
          <w:szCs w:val="26"/>
        </w:rPr>
      </w:pPr>
      <w:r w:rsidRPr="009717F2">
        <w:rPr>
          <w:b/>
          <w:color w:val="000000"/>
          <w:sz w:val="26"/>
          <w:szCs w:val="26"/>
          <w:lang w:val="en-US"/>
        </w:rPr>
        <w:t>XI</w:t>
      </w:r>
      <w:r w:rsidRPr="009717F2">
        <w:rPr>
          <w:b/>
          <w:color w:val="000000"/>
          <w:sz w:val="26"/>
          <w:szCs w:val="26"/>
        </w:rPr>
        <w:t xml:space="preserve"> </w:t>
      </w:r>
      <w:r w:rsidR="00E22702" w:rsidRPr="009717F2">
        <w:rPr>
          <w:b/>
          <w:sz w:val="26"/>
          <w:szCs w:val="26"/>
        </w:rPr>
        <w:t>Независимая оценка качества условий оказания услуг муниципальными организациями в сферах культуры, охраны здоровья, образования, социального обслуживания</w:t>
      </w:r>
      <w:r w:rsidR="00E22702" w:rsidRPr="009717F2">
        <w:rPr>
          <w:sz w:val="26"/>
          <w:szCs w:val="26"/>
        </w:rPr>
        <w:t xml:space="preserve"> осуществляется в соответствии с приказом Министерства труда и социальной защиты Российской Федерации от 31 мая 2018 года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Результаты независимой оценки размещены на официальном сайте для размещения информации о государственных (муниципальных) учреждениях (www.bus.gov.ru). </w:t>
      </w:r>
    </w:p>
    <w:p w:rsidR="009E624F" w:rsidRPr="009717F2" w:rsidRDefault="00E22702" w:rsidP="00E22702">
      <w:pPr>
        <w:ind w:firstLine="540"/>
        <w:jc w:val="both"/>
        <w:rPr>
          <w:sz w:val="26"/>
          <w:szCs w:val="26"/>
        </w:rPr>
      </w:pPr>
      <w:r w:rsidRPr="009717F2">
        <w:rPr>
          <w:sz w:val="26"/>
          <w:szCs w:val="26"/>
        </w:rPr>
        <w:t>В 2021 году  образовательные учреждения и учреждения культуры  Большеболдинского муниципального района  независимую оценку качества условий оказания услуг муниципальными организациями не проходили. Независимая оценка была проведена в 2020</w:t>
      </w:r>
      <w:r w:rsidR="000C2399" w:rsidRPr="009717F2">
        <w:rPr>
          <w:sz w:val="26"/>
          <w:szCs w:val="26"/>
        </w:rPr>
        <w:t xml:space="preserve"> году</w:t>
      </w:r>
      <w:r w:rsidRPr="009717F2">
        <w:rPr>
          <w:sz w:val="26"/>
          <w:szCs w:val="26"/>
        </w:rPr>
        <w:t>.</w:t>
      </w:r>
    </w:p>
    <w:p w:rsidR="004A42E6" w:rsidRPr="009717F2" w:rsidRDefault="004A42E6" w:rsidP="0028753F">
      <w:pPr>
        <w:jc w:val="both"/>
        <w:rPr>
          <w:sz w:val="26"/>
          <w:szCs w:val="26"/>
        </w:rPr>
      </w:pPr>
    </w:p>
    <w:p w:rsidR="009E624F" w:rsidRDefault="009E624F" w:rsidP="0028753F">
      <w:pPr>
        <w:jc w:val="both"/>
        <w:rPr>
          <w:sz w:val="26"/>
          <w:szCs w:val="26"/>
        </w:rPr>
      </w:pPr>
    </w:p>
    <w:p w:rsidR="007C53AA" w:rsidRPr="009717F2" w:rsidRDefault="007C53AA" w:rsidP="0028753F">
      <w:pPr>
        <w:jc w:val="both"/>
        <w:rPr>
          <w:sz w:val="26"/>
          <w:szCs w:val="26"/>
        </w:rPr>
      </w:pPr>
    </w:p>
    <w:p w:rsidR="009E624F" w:rsidRPr="009717F2" w:rsidRDefault="009E624F" w:rsidP="0028753F">
      <w:pPr>
        <w:jc w:val="both"/>
        <w:rPr>
          <w:sz w:val="26"/>
          <w:szCs w:val="26"/>
        </w:rPr>
      </w:pPr>
    </w:p>
    <w:p w:rsidR="00ED2FB4" w:rsidRPr="009717F2" w:rsidRDefault="004A42E6" w:rsidP="0028753F">
      <w:pPr>
        <w:jc w:val="both"/>
        <w:rPr>
          <w:sz w:val="26"/>
          <w:szCs w:val="26"/>
        </w:rPr>
      </w:pPr>
      <w:r w:rsidRPr="009717F2">
        <w:rPr>
          <w:sz w:val="26"/>
          <w:szCs w:val="26"/>
        </w:rPr>
        <w:t>Г</w:t>
      </w:r>
      <w:r w:rsidR="00ED2FB4" w:rsidRPr="009717F2">
        <w:rPr>
          <w:sz w:val="26"/>
          <w:szCs w:val="26"/>
        </w:rPr>
        <w:t>лав</w:t>
      </w:r>
      <w:r w:rsidRPr="009717F2">
        <w:rPr>
          <w:sz w:val="26"/>
          <w:szCs w:val="26"/>
        </w:rPr>
        <w:t>а</w:t>
      </w:r>
      <w:r w:rsidR="00ED2FB4" w:rsidRPr="009717F2">
        <w:rPr>
          <w:sz w:val="26"/>
          <w:szCs w:val="26"/>
        </w:rPr>
        <w:t xml:space="preserve"> местного самоуправления </w:t>
      </w:r>
    </w:p>
    <w:p w:rsidR="0071273C" w:rsidRPr="009717F2" w:rsidRDefault="00ED2FB4" w:rsidP="00DE6202">
      <w:pPr>
        <w:jc w:val="both"/>
        <w:rPr>
          <w:sz w:val="26"/>
          <w:szCs w:val="26"/>
        </w:rPr>
      </w:pPr>
      <w:r w:rsidRPr="009717F2">
        <w:rPr>
          <w:sz w:val="26"/>
          <w:szCs w:val="26"/>
        </w:rPr>
        <w:t xml:space="preserve">Большеболдинского муниципального района             </w:t>
      </w:r>
      <w:r w:rsidR="00BB1977" w:rsidRPr="009717F2">
        <w:rPr>
          <w:sz w:val="26"/>
          <w:szCs w:val="26"/>
        </w:rPr>
        <w:t xml:space="preserve">         </w:t>
      </w:r>
      <w:r w:rsidR="004A42E6" w:rsidRPr="009717F2">
        <w:rPr>
          <w:sz w:val="26"/>
          <w:szCs w:val="26"/>
        </w:rPr>
        <w:t xml:space="preserve">     </w:t>
      </w:r>
      <w:r w:rsidR="007C53AA">
        <w:rPr>
          <w:sz w:val="26"/>
          <w:szCs w:val="26"/>
        </w:rPr>
        <w:t xml:space="preserve">         </w:t>
      </w:r>
      <w:bookmarkStart w:id="0" w:name="_GoBack"/>
      <w:bookmarkEnd w:id="0"/>
      <w:r w:rsidR="00BB1977" w:rsidRPr="009717F2">
        <w:rPr>
          <w:sz w:val="26"/>
          <w:szCs w:val="26"/>
        </w:rPr>
        <w:t xml:space="preserve">А.А. </w:t>
      </w:r>
      <w:r w:rsidR="004A42E6" w:rsidRPr="009717F2">
        <w:rPr>
          <w:sz w:val="26"/>
          <w:szCs w:val="26"/>
        </w:rPr>
        <w:t>Морозова</w:t>
      </w:r>
    </w:p>
    <w:p w:rsidR="0071273C" w:rsidRPr="009717F2" w:rsidRDefault="0071273C" w:rsidP="0071273C">
      <w:pPr>
        <w:rPr>
          <w:sz w:val="26"/>
          <w:szCs w:val="26"/>
        </w:rPr>
      </w:pPr>
    </w:p>
    <w:p w:rsidR="0071273C" w:rsidRPr="009717F2" w:rsidRDefault="0071273C" w:rsidP="0071273C">
      <w:pPr>
        <w:rPr>
          <w:sz w:val="26"/>
          <w:szCs w:val="26"/>
        </w:rPr>
      </w:pPr>
    </w:p>
    <w:p w:rsidR="0071273C" w:rsidRPr="009717F2" w:rsidRDefault="0071273C" w:rsidP="0071273C">
      <w:pPr>
        <w:rPr>
          <w:sz w:val="26"/>
          <w:szCs w:val="26"/>
        </w:rPr>
      </w:pPr>
    </w:p>
    <w:sectPr w:rsidR="0071273C" w:rsidRPr="009717F2" w:rsidSect="00055C5F">
      <w:footerReference w:type="even" r:id="rId8"/>
      <w:footerReference w:type="default" r:id="rId9"/>
      <w:pgSz w:w="11906" w:h="16838"/>
      <w:pgMar w:top="568" w:right="850"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DB4" w:rsidRDefault="00B84DB4">
      <w:r>
        <w:separator/>
      </w:r>
    </w:p>
  </w:endnote>
  <w:endnote w:type="continuationSeparator" w:id="0">
    <w:p w:rsidR="00B84DB4" w:rsidRDefault="00B8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5BE" w:rsidRDefault="007005BE" w:rsidP="00161D9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005BE" w:rsidRDefault="007005BE" w:rsidP="00161D91">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5BE" w:rsidRDefault="007005BE" w:rsidP="00161D9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7C53AA">
      <w:rPr>
        <w:rStyle w:val="a7"/>
        <w:noProof/>
      </w:rPr>
      <w:t>19</w:t>
    </w:r>
    <w:r>
      <w:rPr>
        <w:rStyle w:val="a7"/>
      </w:rPr>
      <w:fldChar w:fldCharType="end"/>
    </w:r>
  </w:p>
  <w:p w:rsidR="007005BE" w:rsidRDefault="007005BE" w:rsidP="00161D91">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DB4" w:rsidRDefault="00B84DB4">
      <w:r>
        <w:separator/>
      </w:r>
    </w:p>
  </w:footnote>
  <w:footnote w:type="continuationSeparator" w:id="0">
    <w:p w:rsidR="00B84DB4" w:rsidRDefault="00B84D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36A4"/>
    <w:multiLevelType w:val="hybridMultilevel"/>
    <w:tmpl w:val="62E0BD6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04636B10"/>
    <w:multiLevelType w:val="hybridMultilevel"/>
    <w:tmpl w:val="A9722F86"/>
    <w:lvl w:ilvl="0" w:tplc="9E9AE24C">
      <w:start w:val="1"/>
      <w:numFmt w:val="bullet"/>
      <w:lvlText w:val=""/>
      <w:lvlJc w:val="left"/>
      <w:pPr>
        <w:tabs>
          <w:tab w:val="num" w:pos="854"/>
        </w:tabs>
        <w:ind w:left="854" w:hanging="360"/>
      </w:pPr>
      <w:rPr>
        <w:rFonts w:ascii="Symbol" w:hAnsi="Symbol" w:hint="default"/>
        <w:b w:val="0"/>
        <w:i w:val="0"/>
      </w:rPr>
    </w:lvl>
    <w:lvl w:ilvl="1" w:tplc="04190019">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2" w15:restartNumberingAfterBreak="0">
    <w:nsid w:val="05497513"/>
    <w:multiLevelType w:val="hybridMultilevel"/>
    <w:tmpl w:val="BBBA882E"/>
    <w:lvl w:ilvl="0" w:tplc="68366B8E">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82B0132"/>
    <w:multiLevelType w:val="hybridMultilevel"/>
    <w:tmpl w:val="B6464002"/>
    <w:lvl w:ilvl="0" w:tplc="B1A6B08A">
      <w:start w:val="5"/>
      <w:numFmt w:val="bullet"/>
      <w:lvlText w:val="-"/>
      <w:lvlJc w:val="left"/>
      <w:pPr>
        <w:tabs>
          <w:tab w:val="num" w:pos="1125"/>
        </w:tabs>
        <w:ind w:left="1125" w:hanging="405"/>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9878EA"/>
    <w:multiLevelType w:val="hybridMultilevel"/>
    <w:tmpl w:val="13A4B7CA"/>
    <w:lvl w:ilvl="0" w:tplc="6650827E">
      <w:start w:val="1"/>
      <w:numFmt w:val="none"/>
      <w:lvlText w:val=""/>
      <w:lvlJc w:val="left"/>
      <w:pPr>
        <w:tabs>
          <w:tab w:val="num" w:pos="768"/>
        </w:tabs>
        <w:ind w:left="768" w:hanging="408"/>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275AA8"/>
    <w:multiLevelType w:val="hybridMultilevel"/>
    <w:tmpl w:val="4B6004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68E2E4C"/>
    <w:multiLevelType w:val="hybridMultilevel"/>
    <w:tmpl w:val="03402E16"/>
    <w:lvl w:ilvl="0" w:tplc="728CF5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89195E"/>
    <w:multiLevelType w:val="hybridMultilevel"/>
    <w:tmpl w:val="DF5421B8"/>
    <w:lvl w:ilvl="0" w:tplc="9170FD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463857"/>
    <w:multiLevelType w:val="hybridMultilevel"/>
    <w:tmpl w:val="51D000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2893FF8"/>
    <w:multiLevelType w:val="multilevel"/>
    <w:tmpl w:val="5D76D2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443E3535"/>
    <w:multiLevelType w:val="hybridMultilevel"/>
    <w:tmpl w:val="EAF8C14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47575C2"/>
    <w:multiLevelType w:val="hybridMultilevel"/>
    <w:tmpl w:val="26F4C89C"/>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2" w15:restartNumberingAfterBreak="0">
    <w:nsid w:val="484072AF"/>
    <w:multiLevelType w:val="hybridMultilevel"/>
    <w:tmpl w:val="D3C6E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724A9F"/>
    <w:multiLevelType w:val="hybridMultilevel"/>
    <w:tmpl w:val="FBE2B28E"/>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2F51E8"/>
    <w:multiLevelType w:val="hybridMultilevel"/>
    <w:tmpl w:val="EA2E8574"/>
    <w:lvl w:ilvl="0" w:tplc="04BABDFC">
      <w:start w:val="1"/>
      <w:numFmt w:val="decimal"/>
      <w:lvlText w:val="%1."/>
      <w:lvlJc w:val="left"/>
      <w:pPr>
        <w:tabs>
          <w:tab w:val="num" w:pos="960"/>
        </w:tabs>
        <w:ind w:left="96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32559F8"/>
    <w:multiLevelType w:val="hybridMultilevel"/>
    <w:tmpl w:val="B2F61F92"/>
    <w:lvl w:ilvl="0" w:tplc="6650827E">
      <w:start w:val="1"/>
      <w:numFmt w:val="none"/>
      <w:lvlText w:val=""/>
      <w:lvlJc w:val="left"/>
      <w:pPr>
        <w:tabs>
          <w:tab w:val="num" w:pos="768"/>
        </w:tabs>
        <w:ind w:left="768" w:hanging="408"/>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DF94593"/>
    <w:multiLevelType w:val="hybridMultilevel"/>
    <w:tmpl w:val="F3688C44"/>
    <w:lvl w:ilvl="0" w:tplc="7E18F41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74401E1B"/>
    <w:multiLevelType w:val="hybridMultilevel"/>
    <w:tmpl w:val="843466F2"/>
    <w:lvl w:ilvl="0" w:tplc="6650827E">
      <w:start w:val="1"/>
      <w:numFmt w:val="none"/>
      <w:lvlText w:val=""/>
      <w:lvlJc w:val="left"/>
      <w:pPr>
        <w:tabs>
          <w:tab w:val="num" w:pos="768"/>
        </w:tabs>
        <w:ind w:left="768" w:hanging="408"/>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7E7184C"/>
    <w:multiLevelType w:val="hybridMultilevel"/>
    <w:tmpl w:val="423EBE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6"/>
  </w:num>
  <w:num w:numId="3">
    <w:abstractNumId w:val="5"/>
  </w:num>
  <w:num w:numId="4">
    <w:abstractNumId w:val="0"/>
  </w:num>
  <w:num w:numId="5">
    <w:abstractNumId w:val="14"/>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7"/>
  </w:num>
  <w:num w:numId="10">
    <w:abstractNumId w:val="4"/>
  </w:num>
  <w:num w:numId="11">
    <w:abstractNumId w:val="8"/>
  </w:num>
  <w:num w:numId="12">
    <w:abstractNumId w:val="12"/>
  </w:num>
  <w:num w:numId="13">
    <w:abstractNumId w:val="1"/>
  </w:num>
  <w:num w:numId="14">
    <w:abstractNumId w:val="13"/>
  </w:num>
  <w:num w:numId="15">
    <w:abstractNumId w:val="9"/>
  </w:num>
  <w:num w:numId="16">
    <w:abstractNumId w:val="16"/>
  </w:num>
  <w:num w:numId="17">
    <w:abstractNumId w:val="11"/>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C51DC"/>
    <w:rsid w:val="00001158"/>
    <w:rsid w:val="00001E04"/>
    <w:rsid w:val="00002BCC"/>
    <w:rsid w:val="00002D4B"/>
    <w:rsid w:val="000036C8"/>
    <w:rsid w:val="00003748"/>
    <w:rsid w:val="000041CD"/>
    <w:rsid w:val="000044B8"/>
    <w:rsid w:val="0000650C"/>
    <w:rsid w:val="0001116F"/>
    <w:rsid w:val="000133E8"/>
    <w:rsid w:val="000148C9"/>
    <w:rsid w:val="000155B8"/>
    <w:rsid w:val="00020087"/>
    <w:rsid w:val="00022A79"/>
    <w:rsid w:val="000232DF"/>
    <w:rsid w:val="00023373"/>
    <w:rsid w:val="00024829"/>
    <w:rsid w:val="0002549C"/>
    <w:rsid w:val="00025D27"/>
    <w:rsid w:val="0002698D"/>
    <w:rsid w:val="00026F68"/>
    <w:rsid w:val="00030A98"/>
    <w:rsid w:val="00034D5F"/>
    <w:rsid w:val="00036482"/>
    <w:rsid w:val="00040272"/>
    <w:rsid w:val="00041AF0"/>
    <w:rsid w:val="00041E36"/>
    <w:rsid w:val="00042E56"/>
    <w:rsid w:val="0004323C"/>
    <w:rsid w:val="00043889"/>
    <w:rsid w:val="00043FF5"/>
    <w:rsid w:val="00044017"/>
    <w:rsid w:val="0004708D"/>
    <w:rsid w:val="000532F0"/>
    <w:rsid w:val="0005405E"/>
    <w:rsid w:val="00055C5F"/>
    <w:rsid w:val="000567AC"/>
    <w:rsid w:val="000578E4"/>
    <w:rsid w:val="00060AEA"/>
    <w:rsid w:val="000619F3"/>
    <w:rsid w:val="00061AD0"/>
    <w:rsid w:val="000648DA"/>
    <w:rsid w:val="00064F97"/>
    <w:rsid w:val="000652D8"/>
    <w:rsid w:val="0006702A"/>
    <w:rsid w:val="0006771B"/>
    <w:rsid w:val="00072220"/>
    <w:rsid w:val="0007246C"/>
    <w:rsid w:val="00072DC9"/>
    <w:rsid w:val="000760EF"/>
    <w:rsid w:val="00076934"/>
    <w:rsid w:val="00077A6B"/>
    <w:rsid w:val="00077B23"/>
    <w:rsid w:val="000805E8"/>
    <w:rsid w:val="0008265D"/>
    <w:rsid w:val="0008463A"/>
    <w:rsid w:val="00084A0C"/>
    <w:rsid w:val="000858DE"/>
    <w:rsid w:val="0008598D"/>
    <w:rsid w:val="00090514"/>
    <w:rsid w:val="00091155"/>
    <w:rsid w:val="000927D9"/>
    <w:rsid w:val="00094999"/>
    <w:rsid w:val="0009574F"/>
    <w:rsid w:val="00096101"/>
    <w:rsid w:val="0009616E"/>
    <w:rsid w:val="000970DF"/>
    <w:rsid w:val="0009791C"/>
    <w:rsid w:val="00097E85"/>
    <w:rsid w:val="000A0CA9"/>
    <w:rsid w:val="000A10EB"/>
    <w:rsid w:val="000A1B10"/>
    <w:rsid w:val="000A30AE"/>
    <w:rsid w:val="000A3E55"/>
    <w:rsid w:val="000A5E46"/>
    <w:rsid w:val="000A6D74"/>
    <w:rsid w:val="000A7FB7"/>
    <w:rsid w:val="000B05A5"/>
    <w:rsid w:val="000B1DBF"/>
    <w:rsid w:val="000B4A75"/>
    <w:rsid w:val="000B4D12"/>
    <w:rsid w:val="000C0339"/>
    <w:rsid w:val="000C0EBE"/>
    <w:rsid w:val="000C18BF"/>
    <w:rsid w:val="000C2399"/>
    <w:rsid w:val="000C24BA"/>
    <w:rsid w:val="000C3085"/>
    <w:rsid w:val="000C4E21"/>
    <w:rsid w:val="000C5680"/>
    <w:rsid w:val="000C6C19"/>
    <w:rsid w:val="000C79A2"/>
    <w:rsid w:val="000D01E7"/>
    <w:rsid w:val="000D01FE"/>
    <w:rsid w:val="000D3A4E"/>
    <w:rsid w:val="000D407C"/>
    <w:rsid w:val="000D574D"/>
    <w:rsid w:val="000E1BB7"/>
    <w:rsid w:val="000E248A"/>
    <w:rsid w:val="000E44C0"/>
    <w:rsid w:val="000E62D5"/>
    <w:rsid w:val="000E74B3"/>
    <w:rsid w:val="000F03A1"/>
    <w:rsid w:val="000F0DB7"/>
    <w:rsid w:val="000F1E4C"/>
    <w:rsid w:val="000F230E"/>
    <w:rsid w:val="000F38A0"/>
    <w:rsid w:val="000F3E85"/>
    <w:rsid w:val="000F49F7"/>
    <w:rsid w:val="000F6179"/>
    <w:rsid w:val="000F7D65"/>
    <w:rsid w:val="001043AA"/>
    <w:rsid w:val="00104B9B"/>
    <w:rsid w:val="001054C9"/>
    <w:rsid w:val="00105DA0"/>
    <w:rsid w:val="00106341"/>
    <w:rsid w:val="00107184"/>
    <w:rsid w:val="00111668"/>
    <w:rsid w:val="00111D20"/>
    <w:rsid w:val="0011245B"/>
    <w:rsid w:val="00112DE8"/>
    <w:rsid w:val="0011760C"/>
    <w:rsid w:val="00122A15"/>
    <w:rsid w:val="0012505A"/>
    <w:rsid w:val="00126230"/>
    <w:rsid w:val="00126B74"/>
    <w:rsid w:val="00127DBE"/>
    <w:rsid w:val="00131207"/>
    <w:rsid w:val="0013156F"/>
    <w:rsid w:val="001322A5"/>
    <w:rsid w:val="0013237B"/>
    <w:rsid w:val="00133016"/>
    <w:rsid w:val="00134C5E"/>
    <w:rsid w:val="00134E56"/>
    <w:rsid w:val="00136361"/>
    <w:rsid w:val="00137564"/>
    <w:rsid w:val="00137BC1"/>
    <w:rsid w:val="001402C0"/>
    <w:rsid w:val="001463F1"/>
    <w:rsid w:val="00146557"/>
    <w:rsid w:val="00146593"/>
    <w:rsid w:val="001521F3"/>
    <w:rsid w:val="00154123"/>
    <w:rsid w:val="001554CC"/>
    <w:rsid w:val="0015595B"/>
    <w:rsid w:val="0015705B"/>
    <w:rsid w:val="00160779"/>
    <w:rsid w:val="00161D91"/>
    <w:rsid w:val="00161FDA"/>
    <w:rsid w:val="001622A7"/>
    <w:rsid w:val="001623EF"/>
    <w:rsid w:val="00163250"/>
    <w:rsid w:val="001635FC"/>
    <w:rsid w:val="00163CF6"/>
    <w:rsid w:val="00164353"/>
    <w:rsid w:val="001648D8"/>
    <w:rsid w:val="00164939"/>
    <w:rsid w:val="0016534C"/>
    <w:rsid w:val="00165B52"/>
    <w:rsid w:val="00166A9A"/>
    <w:rsid w:val="001674C6"/>
    <w:rsid w:val="00167628"/>
    <w:rsid w:val="00167D53"/>
    <w:rsid w:val="00172516"/>
    <w:rsid w:val="0017260E"/>
    <w:rsid w:val="0017622D"/>
    <w:rsid w:val="001776D0"/>
    <w:rsid w:val="001778A7"/>
    <w:rsid w:val="00181A04"/>
    <w:rsid w:val="00183706"/>
    <w:rsid w:val="0018503C"/>
    <w:rsid w:val="00187D0A"/>
    <w:rsid w:val="00187EAD"/>
    <w:rsid w:val="00192C66"/>
    <w:rsid w:val="0019385B"/>
    <w:rsid w:val="00195676"/>
    <w:rsid w:val="0019583F"/>
    <w:rsid w:val="00195C69"/>
    <w:rsid w:val="00195D3D"/>
    <w:rsid w:val="001972EC"/>
    <w:rsid w:val="001A19B8"/>
    <w:rsid w:val="001A2B62"/>
    <w:rsid w:val="001A39DE"/>
    <w:rsid w:val="001A5250"/>
    <w:rsid w:val="001A60B1"/>
    <w:rsid w:val="001A74DF"/>
    <w:rsid w:val="001B25FA"/>
    <w:rsid w:val="001B2734"/>
    <w:rsid w:val="001B369F"/>
    <w:rsid w:val="001B46AA"/>
    <w:rsid w:val="001B4B4B"/>
    <w:rsid w:val="001B5B02"/>
    <w:rsid w:val="001B6663"/>
    <w:rsid w:val="001B735A"/>
    <w:rsid w:val="001B7CB0"/>
    <w:rsid w:val="001C02FA"/>
    <w:rsid w:val="001C086A"/>
    <w:rsid w:val="001C10F6"/>
    <w:rsid w:val="001C1657"/>
    <w:rsid w:val="001C2E9B"/>
    <w:rsid w:val="001C561D"/>
    <w:rsid w:val="001D24E4"/>
    <w:rsid w:val="001D5072"/>
    <w:rsid w:val="001D507B"/>
    <w:rsid w:val="001D5532"/>
    <w:rsid w:val="001D7AB0"/>
    <w:rsid w:val="001E01B8"/>
    <w:rsid w:val="001E0782"/>
    <w:rsid w:val="001E16E5"/>
    <w:rsid w:val="001E49F5"/>
    <w:rsid w:val="001E505C"/>
    <w:rsid w:val="001E5ED7"/>
    <w:rsid w:val="001E64C7"/>
    <w:rsid w:val="001E78A0"/>
    <w:rsid w:val="001E7ADD"/>
    <w:rsid w:val="001F168D"/>
    <w:rsid w:val="001F1CDB"/>
    <w:rsid w:val="001F5C44"/>
    <w:rsid w:val="001F7122"/>
    <w:rsid w:val="00201569"/>
    <w:rsid w:val="0021221C"/>
    <w:rsid w:val="00212D7A"/>
    <w:rsid w:val="002153D9"/>
    <w:rsid w:val="0021584E"/>
    <w:rsid w:val="002172B4"/>
    <w:rsid w:val="0022018C"/>
    <w:rsid w:val="00220768"/>
    <w:rsid w:val="00221F23"/>
    <w:rsid w:val="00223BC5"/>
    <w:rsid w:val="002263B0"/>
    <w:rsid w:val="002268FA"/>
    <w:rsid w:val="00227037"/>
    <w:rsid w:val="002274C0"/>
    <w:rsid w:val="002308AA"/>
    <w:rsid w:val="00230FA5"/>
    <w:rsid w:val="00232A8E"/>
    <w:rsid w:val="00232BD4"/>
    <w:rsid w:val="00234D68"/>
    <w:rsid w:val="00237EB7"/>
    <w:rsid w:val="00240456"/>
    <w:rsid w:val="002407EC"/>
    <w:rsid w:val="00240977"/>
    <w:rsid w:val="0024164B"/>
    <w:rsid w:val="00241BE4"/>
    <w:rsid w:val="002424D2"/>
    <w:rsid w:val="0024289E"/>
    <w:rsid w:val="00243191"/>
    <w:rsid w:val="00247E36"/>
    <w:rsid w:val="00250E83"/>
    <w:rsid w:val="002536A7"/>
    <w:rsid w:val="00253A73"/>
    <w:rsid w:val="00254769"/>
    <w:rsid w:val="00254884"/>
    <w:rsid w:val="002549B5"/>
    <w:rsid w:val="00261273"/>
    <w:rsid w:val="00261F30"/>
    <w:rsid w:val="0026333C"/>
    <w:rsid w:val="00263FE6"/>
    <w:rsid w:val="002679A0"/>
    <w:rsid w:val="00267F20"/>
    <w:rsid w:val="00271615"/>
    <w:rsid w:val="00274174"/>
    <w:rsid w:val="00274CF5"/>
    <w:rsid w:val="00277634"/>
    <w:rsid w:val="00280E66"/>
    <w:rsid w:val="0028339E"/>
    <w:rsid w:val="0028552C"/>
    <w:rsid w:val="002860B8"/>
    <w:rsid w:val="0028753F"/>
    <w:rsid w:val="00287A26"/>
    <w:rsid w:val="00292758"/>
    <w:rsid w:val="00294606"/>
    <w:rsid w:val="00294968"/>
    <w:rsid w:val="0029506E"/>
    <w:rsid w:val="00295BDC"/>
    <w:rsid w:val="00297F63"/>
    <w:rsid w:val="002A28A0"/>
    <w:rsid w:val="002B1F28"/>
    <w:rsid w:val="002B35AD"/>
    <w:rsid w:val="002B3D73"/>
    <w:rsid w:val="002B3D81"/>
    <w:rsid w:val="002B6C18"/>
    <w:rsid w:val="002B767E"/>
    <w:rsid w:val="002C2D87"/>
    <w:rsid w:val="002C44C2"/>
    <w:rsid w:val="002C4B07"/>
    <w:rsid w:val="002D0503"/>
    <w:rsid w:val="002D0B87"/>
    <w:rsid w:val="002D24EC"/>
    <w:rsid w:val="002D5E8D"/>
    <w:rsid w:val="002D70DF"/>
    <w:rsid w:val="002D774D"/>
    <w:rsid w:val="002D79B3"/>
    <w:rsid w:val="002D7A7C"/>
    <w:rsid w:val="002E4687"/>
    <w:rsid w:val="002E790F"/>
    <w:rsid w:val="002E7A43"/>
    <w:rsid w:val="002F1D11"/>
    <w:rsid w:val="002F25D6"/>
    <w:rsid w:val="002F35DC"/>
    <w:rsid w:val="002F55C7"/>
    <w:rsid w:val="002F68D6"/>
    <w:rsid w:val="002F7FD3"/>
    <w:rsid w:val="00300C2F"/>
    <w:rsid w:val="003033A9"/>
    <w:rsid w:val="00304696"/>
    <w:rsid w:val="00304F47"/>
    <w:rsid w:val="00305D1B"/>
    <w:rsid w:val="00310D5C"/>
    <w:rsid w:val="00310FED"/>
    <w:rsid w:val="00311229"/>
    <w:rsid w:val="003133C5"/>
    <w:rsid w:val="00315EC2"/>
    <w:rsid w:val="00322421"/>
    <w:rsid w:val="00322D4E"/>
    <w:rsid w:val="00325917"/>
    <w:rsid w:val="00330117"/>
    <w:rsid w:val="00331AE6"/>
    <w:rsid w:val="003326B0"/>
    <w:rsid w:val="00332EB1"/>
    <w:rsid w:val="003344B3"/>
    <w:rsid w:val="00334AB5"/>
    <w:rsid w:val="0033793A"/>
    <w:rsid w:val="0034038E"/>
    <w:rsid w:val="00340D99"/>
    <w:rsid w:val="0034447A"/>
    <w:rsid w:val="0034453E"/>
    <w:rsid w:val="003454F5"/>
    <w:rsid w:val="0034587D"/>
    <w:rsid w:val="00352036"/>
    <w:rsid w:val="00352EFB"/>
    <w:rsid w:val="0035569E"/>
    <w:rsid w:val="00362DC3"/>
    <w:rsid w:val="00364524"/>
    <w:rsid w:val="003651C1"/>
    <w:rsid w:val="00365208"/>
    <w:rsid w:val="00365A51"/>
    <w:rsid w:val="00366146"/>
    <w:rsid w:val="00370436"/>
    <w:rsid w:val="00370E78"/>
    <w:rsid w:val="00374A18"/>
    <w:rsid w:val="00383DCF"/>
    <w:rsid w:val="00386162"/>
    <w:rsid w:val="003862FA"/>
    <w:rsid w:val="00386AB8"/>
    <w:rsid w:val="0039187D"/>
    <w:rsid w:val="003950EF"/>
    <w:rsid w:val="00395C12"/>
    <w:rsid w:val="003961FB"/>
    <w:rsid w:val="0039642B"/>
    <w:rsid w:val="00396C78"/>
    <w:rsid w:val="00397268"/>
    <w:rsid w:val="003A27D2"/>
    <w:rsid w:val="003A31D1"/>
    <w:rsid w:val="003A32B3"/>
    <w:rsid w:val="003A3972"/>
    <w:rsid w:val="003A490C"/>
    <w:rsid w:val="003A5C0B"/>
    <w:rsid w:val="003A623B"/>
    <w:rsid w:val="003A7B75"/>
    <w:rsid w:val="003B127A"/>
    <w:rsid w:val="003B1810"/>
    <w:rsid w:val="003B18C9"/>
    <w:rsid w:val="003B2B57"/>
    <w:rsid w:val="003B44EE"/>
    <w:rsid w:val="003B5158"/>
    <w:rsid w:val="003B615A"/>
    <w:rsid w:val="003C059E"/>
    <w:rsid w:val="003C0797"/>
    <w:rsid w:val="003C1CD2"/>
    <w:rsid w:val="003C1E30"/>
    <w:rsid w:val="003C2C43"/>
    <w:rsid w:val="003C2ECE"/>
    <w:rsid w:val="003C516D"/>
    <w:rsid w:val="003C7141"/>
    <w:rsid w:val="003C73D9"/>
    <w:rsid w:val="003C7B1B"/>
    <w:rsid w:val="003D0C0D"/>
    <w:rsid w:val="003D1BCC"/>
    <w:rsid w:val="003D2480"/>
    <w:rsid w:val="003D24A1"/>
    <w:rsid w:val="003D3B41"/>
    <w:rsid w:val="003D4451"/>
    <w:rsid w:val="003D603E"/>
    <w:rsid w:val="003D6F44"/>
    <w:rsid w:val="003D7E76"/>
    <w:rsid w:val="003E0506"/>
    <w:rsid w:val="003E20A8"/>
    <w:rsid w:val="003E2711"/>
    <w:rsid w:val="003E2DC0"/>
    <w:rsid w:val="003E4EDC"/>
    <w:rsid w:val="003E7DC1"/>
    <w:rsid w:val="003F4FA5"/>
    <w:rsid w:val="004016C2"/>
    <w:rsid w:val="00401FA2"/>
    <w:rsid w:val="004030BD"/>
    <w:rsid w:val="004068E8"/>
    <w:rsid w:val="0041260C"/>
    <w:rsid w:val="00412630"/>
    <w:rsid w:val="0041454A"/>
    <w:rsid w:val="00414873"/>
    <w:rsid w:val="00414C94"/>
    <w:rsid w:val="004169DA"/>
    <w:rsid w:val="00421716"/>
    <w:rsid w:val="004226D9"/>
    <w:rsid w:val="004238A3"/>
    <w:rsid w:val="004251E8"/>
    <w:rsid w:val="00425A99"/>
    <w:rsid w:val="00427FE4"/>
    <w:rsid w:val="00430EFB"/>
    <w:rsid w:val="00432E1B"/>
    <w:rsid w:val="004335A6"/>
    <w:rsid w:val="00434CEF"/>
    <w:rsid w:val="00435F88"/>
    <w:rsid w:val="004363EE"/>
    <w:rsid w:val="0044063D"/>
    <w:rsid w:val="00441DC3"/>
    <w:rsid w:val="00443DC8"/>
    <w:rsid w:val="00446E01"/>
    <w:rsid w:val="004472D2"/>
    <w:rsid w:val="004479E7"/>
    <w:rsid w:val="00451EFF"/>
    <w:rsid w:val="00452E9D"/>
    <w:rsid w:val="00455852"/>
    <w:rsid w:val="004575F7"/>
    <w:rsid w:val="00457945"/>
    <w:rsid w:val="00461600"/>
    <w:rsid w:val="00461680"/>
    <w:rsid w:val="004636DC"/>
    <w:rsid w:val="004641F0"/>
    <w:rsid w:val="004656AF"/>
    <w:rsid w:val="00465F6D"/>
    <w:rsid w:val="0046643C"/>
    <w:rsid w:val="0046722D"/>
    <w:rsid w:val="0047012C"/>
    <w:rsid w:val="004703D9"/>
    <w:rsid w:val="00470979"/>
    <w:rsid w:val="00472110"/>
    <w:rsid w:val="00472BBF"/>
    <w:rsid w:val="00473475"/>
    <w:rsid w:val="00474E1B"/>
    <w:rsid w:val="004750AB"/>
    <w:rsid w:val="004754AA"/>
    <w:rsid w:val="00475815"/>
    <w:rsid w:val="004816F4"/>
    <w:rsid w:val="0048329A"/>
    <w:rsid w:val="004837F3"/>
    <w:rsid w:val="00483DC0"/>
    <w:rsid w:val="00484B1E"/>
    <w:rsid w:val="00484D74"/>
    <w:rsid w:val="00485D08"/>
    <w:rsid w:val="004941D2"/>
    <w:rsid w:val="00494324"/>
    <w:rsid w:val="00495941"/>
    <w:rsid w:val="0049614D"/>
    <w:rsid w:val="00496F89"/>
    <w:rsid w:val="004A0091"/>
    <w:rsid w:val="004A019A"/>
    <w:rsid w:val="004A0481"/>
    <w:rsid w:val="004A0C64"/>
    <w:rsid w:val="004A3C57"/>
    <w:rsid w:val="004A42E6"/>
    <w:rsid w:val="004A5658"/>
    <w:rsid w:val="004B09D6"/>
    <w:rsid w:val="004B1495"/>
    <w:rsid w:val="004B2068"/>
    <w:rsid w:val="004B3DC4"/>
    <w:rsid w:val="004B3E56"/>
    <w:rsid w:val="004B3EAC"/>
    <w:rsid w:val="004B47B5"/>
    <w:rsid w:val="004B5000"/>
    <w:rsid w:val="004B592B"/>
    <w:rsid w:val="004B647A"/>
    <w:rsid w:val="004B6E68"/>
    <w:rsid w:val="004B7D2F"/>
    <w:rsid w:val="004C0042"/>
    <w:rsid w:val="004C0926"/>
    <w:rsid w:val="004C2B4B"/>
    <w:rsid w:val="004C387D"/>
    <w:rsid w:val="004C43D2"/>
    <w:rsid w:val="004C4A22"/>
    <w:rsid w:val="004C6664"/>
    <w:rsid w:val="004C7244"/>
    <w:rsid w:val="004D0424"/>
    <w:rsid w:val="004D04BF"/>
    <w:rsid w:val="004D1FAB"/>
    <w:rsid w:val="004D3297"/>
    <w:rsid w:val="004D3495"/>
    <w:rsid w:val="004D576A"/>
    <w:rsid w:val="004D5DCC"/>
    <w:rsid w:val="004D6FB1"/>
    <w:rsid w:val="004E0301"/>
    <w:rsid w:val="004E1660"/>
    <w:rsid w:val="004E1897"/>
    <w:rsid w:val="004E2BB7"/>
    <w:rsid w:val="004E65D3"/>
    <w:rsid w:val="004E69B2"/>
    <w:rsid w:val="004F06FA"/>
    <w:rsid w:val="004F0758"/>
    <w:rsid w:val="004F0C1E"/>
    <w:rsid w:val="004F0D62"/>
    <w:rsid w:val="004F0FC3"/>
    <w:rsid w:val="004F15B8"/>
    <w:rsid w:val="004F1B06"/>
    <w:rsid w:val="004F3CD0"/>
    <w:rsid w:val="00501CD4"/>
    <w:rsid w:val="005062CB"/>
    <w:rsid w:val="00507579"/>
    <w:rsid w:val="005114EC"/>
    <w:rsid w:val="005148C1"/>
    <w:rsid w:val="0052083C"/>
    <w:rsid w:val="0052147B"/>
    <w:rsid w:val="00522282"/>
    <w:rsid w:val="00523099"/>
    <w:rsid w:val="0052314F"/>
    <w:rsid w:val="0052498D"/>
    <w:rsid w:val="0053356B"/>
    <w:rsid w:val="00533ED5"/>
    <w:rsid w:val="0053402F"/>
    <w:rsid w:val="005372C3"/>
    <w:rsid w:val="005409CB"/>
    <w:rsid w:val="00541E4B"/>
    <w:rsid w:val="00544815"/>
    <w:rsid w:val="00547277"/>
    <w:rsid w:val="00550274"/>
    <w:rsid w:val="00552107"/>
    <w:rsid w:val="00552E44"/>
    <w:rsid w:val="0055431B"/>
    <w:rsid w:val="00556276"/>
    <w:rsid w:val="005566AE"/>
    <w:rsid w:val="005576CB"/>
    <w:rsid w:val="00561557"/>
    <w:rsid w:val="00561E33"/>
    <w:rsid w:val="00563DA1"/>
    <w:rsid w:val="00564102"/>
    <w:rsid w:val="005650D3"/>
    <w:rsid w:val="00566068"/>
    <w:rsid w:val="0056655D"/>
    <w:rsid w:val="00570C92"/>
    <w:rsid w:val="00571256"/>
    <w:rsid w:val="00573BC4"/>
    <w:rsid w:val="00577AFC"/>
    <w:rsid w:val="0058360C"/>
    <w:rsid w:val="005837DE"/>
    <w:rsid w:val="00583E41"/>
    <w:rsid w:val="0058439A"/>
    <w:rsid w:val="005843B9"/>
    <w:rsid w:val="00585EE6"/>
    <w:rsid w:val="0058746E"/>
    <w:rsid w:val="00587D96"/>
    <w:rsid w:val="0059075B"/>
    <w:rsid w:val="00592875"/>
    <w:rsid w:val="00594D17"/>
    <w:rsid w:val="00594DFC"/>
    <w:rsid w:val="00595DD2"/>
    <w:rsid w:val="00596B04"/>
    <w:rsid w:val="005A014C"/>
    <w:rsid w:val="005A22FF"/>
    <w:rsid w:val="005A2E22"/>
    <w:rsid w:val="005A4A37"/>
    <w:rsid w:val="005A5BB5"/>
    <w:rsid w:val="005A6E35"/>
    <w:rsid w:val="005A7579"/>
    <w:rsid w:val="005A781E"/>
    <w:rsid w:val="005B58E3"/>
    <w:rsid w:val="005B5FDF"/>
    <w:rsid w:val="005B6ED6"/>
    <w:rsid w:val="005B7D95"/>
    <w:rsid w:val="005C1213"/>
    <w:rsid w:val="005C1C88"/>
    <w:rsid w:val="005C2ABE"/>
    <w:rsid w:val="005C3698"/>
    <w:rsid w:val="005C49E0"/>
    <w:rsid w:val="005C4F4F"/>
    <w:rsid w:val="005C5D21"/>
    <w:rsid w:val="005C64EF"/>
    <w:rsid w:val="005D060E"/>
    <w:rsid w:val="005D22E5"/>
    <w:rsid w:val="005D4F77"/>
    <w:rsid w:val="005D6136"/>
    <w:rsid w:val="005E074F"/>
    <w:rsid w:val="005E196D"/>
    <w:rsid w:val="005E241B"/>
    <w:rsid w:val="005E2995"/>
    <w:rsid w:val="005E2B14"/>
    <w:rsid w:val="005E3BAA"/>
    <w:rsid w:val="005E4011"/>
    <w:rsid w:val="005E52A2"/>
    <w:rsid w:val="005E580A"/>
    <w:rsid w:val="005E63F3"/>
    <w:rsid w:val="005F0DBE"/>
    <w:rsid w:val="005F10AA"/>
    <w:rsid w:val="005F11C2"/>
    <w:rsid w:val="005F28F6"/>
    <w:rsid w:val="005F2AD9"/>
    <w:rsid w:val="005F2E0D"/>
    <w:rsid w:val="005F45E2"/>
    <w:rsid w:val="005F546F"/>
    <w:rsid w:val="005F6E9C"/>
    <w:rsid w:val="00600192"/>
    <w:rsid w:val="006002AE"/>
    <w:rsid w:val="00603998"/>
    <w:rsid w:val="0060525B"/>
    <w:rsid w:val="00605455"/>
    <w:rsid w:val="0060579B"/>
    <w:rsid w:val="00610725"/>
    <w:rsid w:val="00610C4C"/>
    <w:rsid w:val="006115CB"/>
    <w:rsid w:val="00611A95"/>
    <w:rsid w:val="006151E0"/>
    <w:rsid w:val="00615A7D"/>
    <w:rsid w:val="006178CD"/>
    <w:rsid w:val="0062294E"/>
    <w:rsid w:val="00626C58"/>
    <w:rsid w:val="00627BDB"/>
    <w:rsid w:val="006300A9"/>
    <w:rsid w:val="00633181"/>
    <w:rsid w:val="006354DA"/>
    <w:rsid w:val="006355B2"/>
    <w:rsid w:val="00635B14"/>
    <w:rsid w:val="0063768D"/>
    <w:rsid w:val="006418A1"/>
    <w:rsid w:val="00642664"/>
    <w:rsid w:val="006429A2"/>
    <w:rsid w:val="0064501A"/>
    <w:rsid w:val="00654D31"/>
    <w:rsid w:val="0065690A"/>
    <w:rsid w:val="00661240"/>
    <w:rsid w:val="00666323"/>
    <w:rsid w:val="00666F34"/>
    <w:rsid w:val="00670367"/>
    <w:rsid w:val="006703F4"/>
    <w:rsid w:val="00672839"/>
    <w:rsid w:val="00674044"/>
    <w:rsid w:val="006746B8"/>
    <w:rsid w:val="00674FCF"/>
    <w:rsid w:val="006750CE"/>
    <w:rsid w:val="006751B0"/>
    <w:rsid w:val="00676DB0"/>
    <w:rsid w:val="006831A0"/>
    <w:rsid w:val="006831DE"/>
    <w:rsid w:val="00685C2E"/>
    <w:rsid w:val="00686F4A"/>
    <w:rsid w:val="00690C29"/>
    <w:rsid w:val="00690DE1"/>
    <w:rsid w:val="00692721"/>
    <w:rsid w:val="00692AD4"/>
    <w:rsid w:val="00693015"/>
    <w:rsid w:val="00693B6F"/>
    <w:rsid w:val="006942F3"/>
    <w:rsid w:val="00695F65"/>
    <w:rsid w:val="00696C6B"/>
    <w:rsid w:val="00697BAE"/>
    <w:rsid w:val="006A1F39"/>
    <w:rsid w:val="006A4D60"/>
    <w:rsid w:val="006A4D85"/>
    <w:rsid w:val="006A6C95"/>
    <w:rsid w:val="006A6D9C"/>
    <w:rsid w:val="006A6F22"/>
    <w:rsid w:val="006B140D"/>
    <w:rsid w:val="006B1835"/>
    <w:rsid w:val="006B1B04"/>
    <w:rsid w:val="006B4967"/>
    <w:rsid w:val="006B5374"/>
    <w:rsid w:val="006B61D2"/>
    <w:rsid w:val="006C033B"/>
    <w:rsid w:val="006C1918"/>
    <w:rsid w:val="006C3632"/>
    <w:rsid w:val="006C4C6B"/>
    <w:rsid w:val="006C5430"/>
    <w:rsid w:val="006C56A5"/>
    <w:rsid w:val="006C5CFC"/>
    <w:rsid w:val="006C6638"/>
    <w:rsid w:val="006C68EA"/>
    <w:rsid w:val="006D05E4"/>
    <w:rsid w:val="006D1854"/>
    <w:rsid w:val="006D5367"/>
    <w:rsid w:val="006E5763"/>
    <w:rsid w:val="006F0A31"/>
    <w:rsid w:val="006F3624"/>
    <w:rsid w:val="006F5D59"/>
    <w:rsid w:val="007005BE"/>
    <w:rsid w:val="00701773"/>
    <w:rsid w:val="00701E7C"/>
    <w:rsid w:val="00702724"/>
    <w:rsid w:val="00706378"/>
    <w:rsid w:val="00707630"/>
    <w:rsid w:val="007076CD"/>
    <w:rsid w:val="00710D56"/>
    <w:rsid w:val="0071273C"/>
    <w:rsid w:val="00715E2E"/>
    <w:rsid w:val="0071673B"/>
    <w:rsid w:val="00716751"/>
    <w:rsid w:val="00717063"/>
    <w:rsid w:val="007171CA"/>
    <w:rsid w:val="00721E80"/>
    <w:rsid w:val="0072291E"/>
    <w:rsid w:val="00722E11"/>
    <w:rsid w:val="00724B7F"/>
    <w:rsid w:val="00727831"/>
    <w:rsid w:val="0073109E"/>
    <w:rsid w:val="00731AA7"/>
    <w:rsid w:val="00735AC4"/>
    <w:rsid w:val="00741D99"/>
    <w:rsid w:val="0074423B"/>
    <w:rsid w:val="00744AED"/>
    <w:rsid w:val="00745135"/>
    <w:rsid w:val="007451E9"/>
    <w:rsid w:val="00750A10"/>
    <w:rsid w:val="0075135D"/>
    <w:rsid w:val="00753197"/>
    <w:rsid w:val="00754B39"/>
    <w:rsid w:val="007552C6"/>
    <w:rsid w:val="00760875"/>
    <w:rsid w:val="00765606"/>
    <w:rsid w:val="00765F21"/>
    <w:rsid w:val="0076698B"/>
    <w:rsid w:val="00771B2B"/>
    <w:rsid w:val="0077269F"/>
    <w:rsid w:val="0077308E"/>
    <w:rsid w:val="00773F08"/>
    <w:rsid w:val="00775F49"/>
    <w:rsid w:val="007802BE"/>
    <w:rsid w:val="0078083D"/>
    <w:rsid w:val="007816D5"/>
    <w:rsid w:val="007822C5"/>
    <w:rsid w:val="0078326E"/>
    <w:rsid w:val="00783F5D"/>
    <w:rsid w:val="00785899"/>
    <w:rsid w:val="00785C0E"/>
    <w:rsid w:val="00785E26"/>
    <w:rsid w:val="00787438"/>
    <w:rsid w:val="00792478"/>
    <w:rsid w:val="00795195"/>
    <w:rsid w:val="007951AE"/>
    <w:rsid w:val="00796EBD"/>
    <w:rsid w:val="007A1161"/>
    <w:rsid w:val="007A237A"/>
    <w:rsid w:val="007A33E5"/>
    <w:rsid w:val="007A611C"/>
    <w:rsid w:val="007A6CF3"/>
    <w:rsid w:val="007B06E5"/>
    <w:rsid w:val="007B0F06"/>
    <w:rsid w:val="007B2CF9"/>
    <w:rsid w:val="007B30A3"/>
    <w:rsid w:val="007B36DC"/>
    <w:rsid w:val="007B5438"/>
    <w:rsid w:val="007B5514"/>
    <w:rsid w:val="007B60D6"/>
    <w:rsid w:val="007B69D3"/>
    <w:rsid w:val="007C1ACB"/>
    <w:rsid w:val="007C4381"/>
    <w:rsid w:val="007C53AA"/>
    <w:rsid w:val="007C6495"/>
    <w:rsid w:val="007C6868"/>
    <w:rsid w:val="007D0643"/>
    <w:rsid w:val="007D1675"/>
    <w:rsid w:val="007D2EEE"/>
    <w:rsid w:val="007D3374"/>
    <w:rsid w:val="007D6176"/>
    <w:rsid w:val="007D7630"/>
    <w:rsid w:val="007E2C0E"/>
    <w:rsid w:val="007E7395"/>
    <w:rsid w:val="007F0F1D"/>
    <w:rsid w:val="007F11BF"/>
    <w:rsid w:val="007F16C0"/>
    <w:rsid w:val="007F1E88"/>
    <w:rsid w:val="007F2326"/>
    <w:rsid w:val="007F2678"/>
    <w:rsid w:val="007F273C"/>
    <w:rsid w:val="007F2CAC"/>
    <w:rsid w:val="007F3595"/>
    <w:rsid w:val="007F41C4"/>
    <w:rsid w:val="007F53FA"/>
    <w:rsid w:val="007F63A0"/>
    <w:rsid w:val="007F6D90"/>
    <w:rsid w:val="00800A1E"/>
    <w:rsid w:val="0080192C"/>
    <w:rsid w:val="0080325E"/>
    <w:rsid w:val="00803C41"/>
    <w:rsid w:val="00803F88"/>
    <w:rsid w:val="0080415B"/>
    <w:rsid w:val="00805F62"/>
    <w:rsid w:val="00811A63"/>
    <w:rsid w:val="008129DE"/>
    <w:rsid w:val="00813B8A"/>
    <w:rsid w:val="0081433E"/>
    <w:rsid w:val="00815392"/>
    <w:rsid w:val="00816222"/>
    <w:rsid w:val="008202EA"/>
    <w:rsid w:val="0082116B"/>
    <w:rsid w:val="008212BD"/>
    <w:rsid w:val="008231F2"/>
    <w:rsid w:val="00824F67"/>
    <w:rsid w:val="00825D85"/>
    <w:rsid w:val="008272A4"/>
    <w:rsid w:val="00830234"/>
    <w:rsid w:val="00831CF6"/>
    <w:rsid w:val="00832C06"/>
    <w:rsid w:val="00833C05"/>
    <w:rsid w:val="00834878"/>
    <w:rsid w:val="00835AF2"/>
    <w:rsid w:val="00836EC9"/>
    <w:rsid w:val="00840857"/>
    <w:rsid w:val="00840C9E"/>
    <w:rsid w:val="00842199"/>
    <w:rsid w:val="008442E5"/>
    <w:rsid w:val="00845685"/>
    <w:rsid w:val="00845C8F"/>
    <w:rsid w:val="00847364"/>
    <w:rsid w:val="00851233"/>
    <w:rsid w:val="00852422"/>
    <w:rsid w:val="0085274D"/>
    <w:rsid w:val="00855CA0"/>
    <w:rsid w:val="00857E8E"/>
    <w:rsid w:val="00857F67"/>
    <w:rsid w:val="008614B8"/>
    <w:rsid w:val="00861752"/>
    <w:rsid w:val="00862FC4"/>
    <w:rsid w:val="00863DCD"/>
    <w:rsid w:val="00864BD9"/>
    <w:rsid w:val="008653F7"/>
    <w:rsid w:val="00872CB2"/>
    <w:rsid w:val="008739AB"/>
    <w:rsid w:val="008741C2"/>
    <w:rsid w:val="00874341"/>
    <w:rsid w:val="0087502A"/>
    <w:rsid w:val="008760C0"/>
    <w:rsid w:val="00876C53"/>
    <w:rsid w:val="00877510"/>
    <w:rsid w:val="00880715"/>
    <w:rsid w:val="00881E81"/>
    <w:rsid w:val="00884447"/>
    <w:rsid w:val="008868DC"/>
    <w:rsid w:val="008911F0"/>
    <w:rsid w:val="008944AD"/>
    <w:rsid w:val="008948A1"/>
    <w:rsid w:val="0089697D"/>
    <w:rsid w:val="00897506"/>
    <w:rsid w:val="008A26CD"/>
    <w:rsid w:val="008A4B44"/>
    <w:rsid w:val="008A5F8B"/>
    <w:rsid w:val="008A66B4"/>
    <w:rsid w:val="008A7BB7"/>
    <w:rsid w:val="008B071A"/>
    <w:rsid w:val="008B18A0"/>
    <w:rsid w:val="008B2D52"/>
    <w:rsid w:val="008B2E2C"/>
    <w:rsid w:val="008B377C"/>
    <w:rsid w:val="008B5766"/>
    <w:rsid w:val="008B645A"/>
    <w:rsid w:val="008C054F"/>
    <w:rsid w:val="008C05C6"/>
    <w:rsid w:val="008C07D1"/>
    <w:rsid w:val="008C1C5D"/>
    <w:rsid w:val="008C1F6D"/>
    <w:rsid w:val="008C20E1"/>
    <w:rsid w:val="008C2756"/>
    <w:rsid w:val="008C50E0"/>
    <w:rsid w:val="008C5612"/>
    <w:rsid w:val="008C6BB1"/>
    <w:rsid w:val="008C74C3"/>
    <w:rsid w:val="008C7AB3"/>
    <w:rsid w:val="008C7C7C"/>
    <w:rsid w:val="008D03B2"/>
    <w:rsid w:val="008D0840"/>
    <w:rsid w:val="008D206A"/>
    <w:rsid w:val="008D4796"/>
    <w:rsid w:val="008D5224"/>
    <w:rsid w:val="008D5F48"/>
    <w:rsid w:val="008D71B3"/>
    <w:rsid w:val="008E115E"/>
    <w:rsid w:val="008E135B"/>
    <w:rsid w:val="008E5472"/>
    <w:rsid w:val="008E6040"/>
    <w:rsid w:val="008E68CF"/>
    <w:rsid w:val="008E7079"/>
    <w:rsid w:val="008F28BB"/>
    <w:rsid w:val="008F2E49"/>
    <w:rsid w:val="008F3663"/>
    <w:rsid w:val="008F3D93"/>
    <w:rsid w:val="008F4313"/>
    <w:rsid w:val="008F4654"/>
    <w:rsid w:val="008F485F"/>
    <w:rsid w:val="008F5981"/>
    <w:rsid w:val="008F61F6"/>
    <w:rsid w:val="008F6D61"/>
    <w:rsid w:val="008F78D9"/>
    <w:rsid w:val="008F7B0C"/>
    <w:rsid w:val="008F7EE8"/>
    <w:rsid w:val="00902662"/>
    <w:rsid w:val="00904B9E"/>
    <w:rsid w:val="0090500B"/>
    <w:rsid w:val="0090571B"/>
    <w:rsid w:val="00906648"/>
    <w:rsid w:val="00906966"/>
    <w:rsid w:val="00907772"/>
    <w:rsid w:val="00907E5C"/>
    <w:rsid w:val="009135F7"/>
    <w:rsid w:val="0091364E"/>
    <w:rsid w:val="00916A4C"/>
    <w:rsid w:val="00917189"/>
    <w:rsid w:val="00917BA4"/>
    <w:rsid w:val="0092081B"/>
    <w:rsid w:val="00922BDB"/>
    <w:rsid w:val="00926078"/>
    <w:rsid w:val="009300EB"/>
    <w:rsid w:val="00930F83"/>
    <w:rsid w:val="009310A3"/>
    <w:rsid w:val="00936190"/>
    <w:rsid w:val="00941827"/>
    <w:rsid w:val="009428D8"/>
    <w:rsid w:val="00946232"/>
    <w:rsid w:val="0095057B"/>
    <w:rsid w:val="009540C3"/>
    <w:rsid w:val="00954F2B"/>
    <w:rsid w:val="0095509D"/>
    <w:rsid w:val="00955764"/>
    <w:rsid w:val="00956B8E"/>
    <w:rsid w:val="00960EBB"/>
    <w:rsid w:val="00963599"/>
    <w:rsid w:val="00965899"/>
    <w:rsid w:val="00966778"/>
    <w:rsid w:val="0096767B"/>
    <w:rsid w:val="009717F2"/>
    <w:rsid w:val="0097191A"/>
    <w:rsid w:val="0097284F"/>
    <w:rsid w:val="009745D4"/>
    <w:rsid w:val="00975960"/>
    <w:rsid w:val="00976B3D"/>
    <w:rsid w:val="00977EC9"/>
    <w:rsid w:val="009832A1"/>
    <w:rsid w:val="0098640E"/>
    <w:rsid w:val="00986AF3"/>
    <w:rsid w:val="00986B5F"/>
    <w:rsid w:val="009932C1"/>
    <w:rsid w:val="009937D3"/>
    <w:rsid w:val="00994224"/>
    <w:rsid w:val="00995BF1"/>
    <w:rsid w:val="009972A3"/>
    <w:rsid w:val="009A08B7"/>
    <w:rsid w:val="009A4F26"/>
    <w:rsid w:val="009A53B4"/>
    <w:rsid w:val="009A614A"/>
    <w:rsid w:val="009A70BA"/>
    <w:rsid w:val="009A72A6"/>
    <w:rsid w:val="009B038B"/>
    <w:rsid w:val="009B4509"/>
    <w:rsid w:val="009B451B"/>
    <w:rsid w:val="009B45C2"/>
    <w:rsid w:val="009B74F7"/>
    <w:rsid w:val="009C0E8C"/>
    <w:rsid w:val="009C115C"/>
    <w:rsid w:val="009D0328"/>
    <w:rsid w:val="009D038F"/>
    <w:rsid w:val="009D0818"/>
    <w:rsid w:val="009D19F8"/>
    <w:rsid w:val="009D28A2"/>
    <w:rsid w:val="009D3780"/>
    <w:rsid w:val="009D59D3"/>
    <w:rsid w:val="009D7C9F"/>
    <w:rsid w:val="009E1539"/>
    <w:rsid w:val="009E21EA"/>
    <w:rsid w:val="009E23E8"/>
    <w:rsid w:val="009E6118"/>
    <w:rsid w:val="009E624F"/>
    <w:rsid w:val="009E74A1"/>
    <w:rsid w:val="009E76DB"/>
    <w:rsid w:val="009F08FD"/>
    <w:rsid w:val="009F0F99"/>
    <w:rsid w:val="009F18CB"/>
    <w:rsid w:val="009F25D1"/>
    <w:rsid w:val="009F4336"/>
    <w:rsid w:val="00A0524A"/>
    <w:rsid w:val="00A061BD"/>
    <w:rsid w:val="00A062F5"/>
    <w:rsid w:val="00A0660D"/>
    <w:rsid w:val="00A06D45"/>
    <w:rsid w:val="00A07135"/>
    <w:rsid w:val="00A07232"/>
    <w:rsid w:val="00A072C7"/>
    <w:rsid w:val="00A10CCC"/>
    <w:rsid w:val="00A138E0"/>
    <w:rsid w:val="00A13BC2"/>
    <w:rsid w:val="00A150B5"/>
    <w:rsid w:val="00A15F09"/>
    <w:rsid w:val="00A15F78"/>
    <w:rsid w:val="00A16771"/>
    <w:rsid w:val="00A20763"/>
    <w:rsid w:val="00A21908"/>
    <w:rsid w:val="00A22EAA"/>
    <w:rsid w:val="00A236FE"/>
    <w:rsid w:val="00A23A31"/>
    <w:rsid w:val="00A2457E"/>
    <w:rsid w:val="00A24B4B"/>
    <w:rsid w:val="00A3062D"/>
    <w:rsid w:val="00A30C8F"/>
    <w:rsid w:val="00A32C1B"/>
    <w:rsid w:val="00A33D95"/>
    <w:rsid w:val="00A35AAB"/>
    <w:rsid w:val="00A36096"/>
    <w:rsid w:val="00A378D9"/>
    <w:rsid w:val="00A4184C"/>
    <w:rsid w:val="00A435D1"/>
    <w:rsid w:val="00A445E9"/>
    <w:rsid w:val="00A50FC1"/>
    <w:rsid w:val="00A512A2"/>
    <w:rsid w:val="00A548A2"/>
    <w:rsid w:val="00A56B03"/>
    <w:rsid w:val="00A649BA"/>
    <w:rsid w:val="00A66E7D"/>
    <w:rsid w:val="00A7231C"/>
    <w:rsid w:val="00A7260D"/>
    <w:rsid w:val="00A750F8"/>
    <w:rsid w:val="00A75417"/>
    <w:rsid w:val="00A775AC"/>
    <w:rsid w:val="00A8131E"/>
    <w:rsid w:val="00A828FF"/>
    <w:rsid w:val="00A840AE"/>
    <w:rsid w:val="00A84680"/>
    <w:rsid w:val="00A848A6"/>
    <w:rsid w:val="00A86E14"/>
    <w:rsid w:val="00A90B55"/>
    <w:rsid w:val="00A91025"/>
    <w:rsid w:val="00A91A71"/>
    <w:rsid w:val="00A932D0"/>
    <w:rsid w:val="00A948B1"/>
    <w:rsid w:val="00A94B13"/>
    <w:rsid w:val="00A96AA1"/>
    <w:rsid w:val="00A96E03"/>
    <w:rsid w:val="00A97DEE"/>
    <w:rsid w:val="00AA020B"/>
    <w:rsid w:val="00AA156D"/>
    <w:rsid w:val="00AA1C3E"/>
    <w:rsid w:val="00AA262B"/>
    <w:rsid w:val="00AA567F"/>
    <w:rsid w:val="00AA7743"/>
    <w:rsid w:val="00AB347A"/>
    <w:rsid w:val="00AB4256"/>
    <w:rsid w:val="00AC071F"/>
    <w:rsid w:val="00AC07C9"/>
    <w:rsid w:val="00AC0B15"/>
    <w:rsid w:val="00AC2937"/>
    <w:rsid w:val="00AC2F1C"/>
    <w:rsid w:val="00AC3368"/>
    <w:rsid w:val="00AC42C8"/>
    <w:rsid w:val="00AC49CE"/>
    <w:rsid w:val="00AC4C11"/>
    <w:rsid w:val="00AC4D48"/>
    <w:rsid w:val="00AC5381"/>
    <w:rsid w:val="00AD513E"/>
    <w:rsid w:val="00AD57F6"/>
    <w:rsid w:val="00AD5DE6"/>
    <w:rsid w:val="00AD68E7"/>
    <w:rsid w:val="00AD6BA5"/>
    <w:rsid w:val="00AE0DC7"/>
    <w:rsid w:val="00AE4FF8"/>
    <w:rsid w:val="00AE6234"/>
    <w:rsid w:val="00AE73AA"/>
    <w:rsid w:val="00AF2B2D"/>
    <w:rsid w:val="00AF4303"/>
    <w:rsid w:val="00AF4639"/>
    <w:rsid w:val="00AF5C26"/>
    <w:rsid w:val="00B01A8B"/>
    <w:rsid w:val="00B03B6A"/>
    <w:rsid w:val="00B06796"/>
    <w:rsid w:val="00B07A21"/>
    <w:rsid w:val="00B10FA8"/>
    <w:rsid w:val="00B12CCD"/>
    <w:rsid w:val="00B14292"/>
    <w:rsid w:val="00B17ABE"/>
    <w:rsid w:val="00B20C10"/>
    <w:rsid w:val="00B21651"/>
    <w:rsid w:val="00B23292"/>
    <w:rsid w:val="00B30135"/>
    <w:rsid w:val="00B310ED"/>
    <w:rsid w:val="00B32857"/>
    <w:rsid w:val="00B335C2"/>
    <w:rsid w:val="00B3768A"/>
    <w:rsid w:val="00B40BC8"/>
    <w:rsid w:val="00B4149D"/>
    <w:rsid w:val="00B42552"/>
    <w:rsid w:val="00B42F83"/>
    <w:rsid w:val="00B43FBA"/>
    <w:rsid w:val="00B44AD0"/>
    <w:rsid w:val="00B46FF0"/>
    <w:rsid w:val="00B514ED"/>
    <w:rsid w:val="00B5291A"/>
    <w:rsid w:val="00B57431"/>
    <w:rsid w:val="00B57891"/>
    <w:rsid w:val="00B6413F"/>
    <w:rsid w:val="00B66343"/>
    <w:rsid w:val="00B668AC"/>
    <w:rsid w:val="00B67176"/>
    <w:rsid w:val="00B6745B"/>
    <w:rsid w:val="00B702BE"/>
    <w:rsid w:val="00B72105"/>
    <w:rsid w:val="00B736A9"/>
    <w:rsid w:val="00B80CF4"/>
    <w:rsid w:val="00B81009"/>
    <w:rsid w:val="00B81F52"/>
    <w:rsid w:val="00B826D9"/>
    <w:rsid w:val="00B84DB4"/>
    <w:rsid w:val="00B853FC"/>
    <w:rsid w:val="00B9311F"/>
    <w:rsid w:val="00B94056"/>
    <w:rsid w:val="00B942A4"/>
    <w:rsid w:val="00B94992"/>
    <w:rsid w:val="00B955A7"/>
    <w:rsid w:val="00B968A9"/>
    <w:rsid w:val="00B97657"/>
    <w:rsid w:val="00BA3C10"/>
    <w:rsid w:val="00BA3D6B"/>
    <w:rsid w:val="00BA52E0"/>
    <w:rsid w:val="00BA5A06"/>
    <w:rsid w:val="00BA6903"/>
    <w:rsid w:val="00BA7A1E"/>
    <w:rsid w:val="00BB0428"/>
    <w:rsid w:val="00BB0A85"/>
    <w:rsid w:val="00BB1889"/>
    <w:rsid w:val="00BB1977"/>
    <w:rsid w:val="00BB28D9"/>
    <w:rsid w:val="00BB3BB4"/>
    <w:rsid w:val="00BB6F31"/>
    <w:rsid w:val="00BB7091"/>
    <w:rsid w:val="00BB7A3B"/>
    <w:rsid w:val="00BC05A6"/>
    <w:rsid w:val="00BC1453"/>
    <w:rsid w:val="00BC53D4"/>
    <w:rsid w:val="00BC5C49"/>
    <w:rsid w:val="00BC6FF6"/>
    <w:rsid w:val="00BD0D2A"/>
    <w:rsid w:val="00BD15E0"/>
    <w:rsid w:val="00BD1AFA"/>
    <w:rsid w:val="00BD2B90"/>
    <w:rsid w:val="00BD2BDF"/>
    <w:rsid w:val="00BD3346"/>
    <w:rsid w:val="00BD4E1C"/>
    <w:rsid w:val="00BD4FE2"/>
    <w:rsid w:val="00BD5EC1"/>
    <w:rsid w:val="00BE12F4"/>
    <w:rsid w:val="00BE1D5C"/>
    <w:rsid w:val="00BE22BD"/>
    <w:rsid w:val="00BE39D2"/>
    <w:rsid w:val="00BE3FCF"/>
    <w:rsid w:val="00BE4FE1"/>
    <w:rsid w:val="00BE76BE"/>
    <w:rsid w:val="00BF1CFA"/>
    <w:rsid w:val="00BF2AA5"/>
    <w:rsid w:val="00BF2B99"/>
    <w:rsid w:val="00BF3CFB"/>
    <w:rsid w:val="00BF46AB"/>
    <w:rsid w:val="00BF5C36"/>
    <w:rsid w:val="00BF61F5"/>
    <w:rsid w:val="00BF6B89"/>
    <w:rsid w:val="00BF6E7F"/>
    <w:rsid w:val="00BF7A7A"/>
    <w:rsid w:val="00BF7B3F"/>
    <w:rsid w:val="00C03576"/>
    <w:rsid w:val="00C04454"/>
    <w:rsid w:val="00C052D0"/>
    <w:rsid w:val="00C0698D"/>
    <w:rsid w:val="00C06DD8"/>
    <w:rsid w:val="00C11281"/>
    <w:rsid w:val="00C13010"/>
    <w:rsid w:val="00C235F8"/>
    <w:rsid w:val="00C23BF6"/>
    <w:rsid w:val="00C24C59"/>
    <w:rsid w:val="00C26061"/>
    <w:rsid w:val="00C32390"/>
    <w:rsid w:val="00C32753"/>
    <w:rsid w:val="00C36460"/>
    <w:rsid w:val="00C41504"/>
    <w:rsid w:val="00C432D9"/>
    <w:rsid w:val="00C4519A"/>
    <w:rsid w:val="00C45450"/>
    <w:rsid w:val="00C4638D"/>
    <w:rsid w:val="00C47579"/>
    <w:rsid w:val="00C47D2B"/>
    <w:rsid w:val="00C51AA6"/>
    <w:rsid w:val="00C548A7"/>
    <w:rsid w:val="00C55A24"/>
    <w:rsid w:val="00C6024D"/>
    <w:rsid w:val="00C60619"/>
    <w:rsid w:val="00C60E14"/>
    <w:rsid w:val="00C619D5"/>
    <w:rsid w:val="00C6258A"/>
    <w:rsid w:val="00C627BD"/>
    <w:rsid w:val="00C632A4"/>
    <w:rsid w:val="00C63927"/>
    <w:rsid w:val="00C64C49"/>
    <w:rsid w:val="00C6607B"/>
    <w:rsid w:val="00C7026E"/>
    <w:rsid w:val="00C7046F"/>
    <w:rsid w:val="00C71CBC"/>
    <w:rsid w:val="00C73735"/>
    <w:rsid w:val="00C73989"/>
    <w:rsid w:val="00C764B2"/>
    <w:rsid w:val="00C81E3E"/>
    <w:rsid w:val="00C822B1"/>
    <w:rsid w:val="00C82B28"/>
    <w:rsid w:val="00C82F31"/>
    <w:rsid w:val="00C83166"/>
    <w:rsid w:val="00C8359B"/>
    <w:rsid w:val="00C83925"/>
    <w:rsid w:val="00C84338"/>
    <w:rsid w:val="00C90554"/>
    <w:rsid w:val="00C91B63"/>
    <w:rsid w:val="00CA22A7"/>
    <w:rsid w:val="00CA32BD"/>
    <w:rsid w:val="00CA53B4"/>
    <w:rsid w:val="00CA639C"/>
    <w:rsid w:val="00CB59F2"/>
    <w:rsid w:val="00CB6D4A"/>
    <w:rsid w:val="00CC25D7"/>
    <w:rsid w:val="00CC4454"/>
    <w:rsid w:val="00CC6A3A"/>
    <w:rsid w:val="00CC6F34"/>
    <w:rsid w:val="00CC7520"/>
    <w:rsid w:val="00CC7970"/>
    <w:rsid w:val="00CD0185"/>
    <w:rsid w:val="00CD0310"/>
    <w:rsid w:val="00CD3425"/>
    <w:rsid w:val="00CD417B"/>
    <w:rsid w:val="00CD77CB"/>
    <w:rsid w:val="00CE0718"/>
    <w:rsid w:val="00CE227E"/>
    <w:rsid w:val="00CE32FA"/>
    <w:rsid w:val="00CE331F"/>
    <w:rsid w:val="00CE64F2"/>
    <w:rsid w:val="00CE66A9"/>
    <w:rsid w:val="00CE72D1"/>
    <w:rsid w:val="00CE7551"/>
    <w:rsid w:val="00CF2C92"/>
    <w:rsid w:val="00CF4420"/>
    <w:rsid w:val="00CF4AE5"/>
    <w:rsid w:val="00CF73CE"/>
    <w:rsid w:val="00D02F78"/>
    <w:rsid w:val="00D03C7C"/>
    <w:rsid w:val="00D05D9F"/>
    <w:rsid w:val="00D06247"/>
    <w:rsid w:val="00D06553"/>
    <w:rsid w:val="00D06890"/>
    <w:rsid w:val="00D069A9"/>
    <w:rsid w:val="00D07669"/>
    <w:rsid w:val="00D119EE"/>
    <w:rsid w:val="00D14273"/>
    <w:rsid w:val="00D14E15"/>
    <w:rsid w:val="00D15C58"/>
    <w:rsid w:val="00D17A94"/>
    <w:rsid w:val="00D17B36"/>
    <w:rsid w:val="00D17ED3"/>
    <w:rsid w:val="00D20B7F"/>
    <w:rsid w:val="00D22360"/>
    <w:rsid w:val="00D239EE"/>
    <w:rsid w:val="00D24EFC"/>
    <w:rsid w:val="00D32EF8"/>
    <w:rsid w:val="00D333D1"/>
    <w:rsid w:val="00D34220"/>
    <w:rsid w:val="00D34629"/>
    <w:rsid w:val="00D34B6C"/>
    <w:rsid w:val="00D35D4B"/>
    <w:rsid w:val="00D40DD3"/>
    <w:rsid w:val="00D41599"/>
    <w:rsid w:val="00D41FF6"/>
    <w:rsid w:val="00D42CF2"/>
    <w:rsid w:val="00D433B0"/>
    <w:rsid w:val="00D4354F"/>
    <w:rsid w:val="00D45C13"/>
    <w:rsid w:val="00D46261"/>
    <w:rsid w:val="00D470F7"/>
    <w:rsid w:val="00D47542"/>
    <w:rsid w:val="00D47C91"/>
    <w:rsid w:val="00D500D8"/>
    <w:rsid w:val="00D50166"/>
    <w:rsid w:val="00D5051E"/>
    <w:rsid w:val="00D51D88"/>
    <w:rsid w:val="00D52115"/>
    <w:rsid w:val="00D5317F"/>
    <w:rsid w:val="00D53E7D"/>
    <w:rsid w:val="00D5462E"/>
    <w:rsid w:val="00D61012"/>
    <w:rsid w:val="00D61E13"/>
    <w:rsid w:val="00D67400"/>
    <w:rsid w:val="00D67F74"/>
    <w:rsid w:val="00D7279A"/>
    <w:rsid w:val="00D72FE4"/>
    <w:rsid w:val="00D73027"/>
    <w:rsid w:val="00D7478D"/>
    <w:rsid w:val="00D75E9F"/>
    <w:rsid w:val="00D77EB6"/>
    <w:rsid w:val="00D82D46"/>
    <w:rsid w:val="00D8691D"/>
    <w:rsid w:val="00D872E7"/>
    <w:rsid w:val="00D87A22"/>
    <w:rsid w:val="00D90B66"/>
    <w:rsid w:val="00D92398"/>
    <w:rsid w:val="00D92493"/>
    <w:rsid w:val="00D92A2A"/>
    <w:rsid w:val="00D92C37"/>
    <w:rsid w:val="00D976D2"/>
    <w:rsid w:val="00DA20C3"/>
    <w:rsid w:val="00DA2161"/>
    <w:rsid w:val="00DA44AB"/>
    <w:rsid w:val="00DA55DF"/>
    <w:rsid w:val="00DA5602"/>
    <w:rsid w:val="00DA6EE6"/>
    <w:rsid w:val="00DA76DA"/>
    <w:rsid w:val="00DA78AC"/>
    <w:rsid w:val="00DA7CDE"/>
    <w:rsid w:val="00DB02C4"/>
    <w:rsid w:val="00DB1F77"/>
    <w:rsid w:val="00DB2120"/>
    <w:rsid w:val="00DB40F4"/>
    <w:rsid w:val="00DB4A73"/>
    <w:rsid w:val="00DB5218"/>
    <w:rsid w:val="00DB7F70"/>
    <w:rsid w:val="00DC0869"/>
    <w:rsid w:val="00DC220B"/>
    <w:rsid w:val="00DC2F36"/>
    <w:rsid w:val="00DC2FD5"/>
    <w:rsid w:val="00DC405C"/>
    <w:rsid w:val="00DC4A16"/>
    <w:rsid w:val="00DC561E"/>
    <w:rsid w:val="00DC7439"/>
    <w:rsid w:val="00DD2AFF"/>
    <w:rsid w:val="00DD41A2"/>
    <w:rsid w:val="00DD5615"/>
    <w:rsid w:val="00DD6043"/>
    <w:rsid w:val="00DD659A"/>
    <w:rsid w:val="00DE6202"/>
    <w:rsid w:val="00DE6252"/>
    <w:rsid w:val="00DF2376"/>
    <w:rsid w:val="00DF27D0"/>
    <w:rsid w:val="00DF37C4"/>
    <w:rsid w:val="00DF3C9D"/>
    <w:rsid w:val="00DF49FC"/>
    <w:rsid w:val="00DF4AEE"/>
    <w:rsid w:val="00DF66EA"/>
    <w:rsid w:val="00E04F06"/>
    <w:rsid w:val="00E07C1E"/>
    <w:rsid w:val="00E10176"/>
    <w:rsid w:val="00E11E91"/>
    <w:rsid w:val="00E13578"/>
    <w:rsid w:val="00E14B8C"/>
    <w:rsid w:val="00E157DD"/>
    <w:rsid w:val="00E16FA3"/>
    <w:rsid w:val="00E2107A"/>
    <w:rsid w:val="00E22702"/>
    <w:rsid w:val="00E22D46"/>
    <w:rsid w:val="00E23047"/>
    <w:rsid w:val="00E25531"/>
    <w:rsid w:val="00E2699C"/>
    <w:rsid w:val="00E27485"/>
    <w:rsid w:val="00E27A5E"/>
    <w:rsid w:val="00E30E3A"/>
    <w:rsid w:val="00E3127E"/>
    <w:rsid w:val="00E316EF"/>
    <w:rsid w:val="00E31767"/>
    <w:rsid w:val="00E333C8"/>
    <w:rsid w:val="00E33B05"/>
    <w:rsid w:val="00E34054"/>
    <w:rsid w:val="00E34A90"/>
    <w:rsid w:val="00E36E03"/>
    <w:rsid w:val="00E402B2"/>
    <w:rsid w:val="00E40AF3"/>
    <w:rsid w:val="00E41FB5"/>
    <w:rsid w:val="00E4278B"/>
    <w:rsid w:val="00E452BA"/>
    <w:rsid w:val="00E45397"/>
    <w:rsid w:val="00E50643"/>
    <w:rsid w:val="00E50F61"/>
    <w:rsid w:val="00E511F1"/>
    <w:rsid w:val="00E52268"/>
    <w:rsid w:val="00E522E1"/>
    <w:rsid w:val="00E530EB"/>
    <w:rsid w:val="00E53F15"/>
    <w:rsid w:val="00E55999"/>
    <w:rsid w:val="00E55B9E"/>
    <w:rsid w:val="00E57184"/>
    <w:rsid w:val="00E60528"/>
    <w:rsid w:val="00E6194F"/>
    <w:rsid w:val="00E62BBA"/>
    <w:rsid w:val="00E63F75"/>
    <w:rsid w:val="00E641D5"/>
    <w:rsid w:val="00E64D74"/>
    <w:rsid w:val="00E673A1"/>
    <w:rsid w:val="00E67B32"/>
    <w:rsid w:val="00E70377"/>
    <w:rsid w:val="00E7075A"/>
    <w:rsid w:val="00E70DD5"/>
    <w:rsid w:val="00E71467"/>
    <w:rsid w:val="00E715F6"/>
    <w:rsid w:val="00E73EDF"/>
    <w:rsid w:val="00E747E7"/>
    <w:rsid w:val="00E7532F"/>
    <w:rsid w:val="00E76F9D"/>
    <w:rsid w:val="00E77D73"/>
    <w:rsid w:val="00E80C41"/>
    <w:rsid w:val="00E82439"/>
    <w:rsid w:val="00E82A7A"/>
    <w:rsid w:val="00E84832"/>
    <w:rsid w:val="00E85970"/>
    <w:rsid w:val="00E8598E"/>
    <w:rsid w:val="00E85C12"/>
    <w:rsid w:val="00E87285"/>
    <w:rsid w:val="00E8783B"/>
    <w:rsid w:val="00E90182"/>
    <w:rsid w:val="00E90AC1"/>
    <w:rsid w:val="00E91DAD"/>
    <w:rsid w:val="00E9414C"/>
    <w:rsid w:val="00E95858"/>
    <w:rsid w:val="00E97191"/>
    <w:rsid w:val="00E975B1"/>
    <w:rsid w:val="00EA0B6A"/>
    <w:rsid w:val="00EA11A0"/>
    <w:rsid w:val="00EA1610"/>
    <w:rsid w:val="00EA26A4"/>
    <w:rsid w:val="00EA4AFC"/>
    <w:rsid w:val="00EA70B4"/>
    <w:rsid w:val="00EB20CC"/>
    <w:rsid w:val="00EB4697"/>
    <w:rsid w:val="00EB4821"/>
    <w:rsid w:val="00EB55A2"/>
    <w:rsid w:val="00EB7B37"/>
    <w:rsid w:val="00EC0F25"/>
    <w:rsid w:val="00EC2E72"/>
    <w:rsid w:val="00EC350F"/>
    <w:rsid w:val="00EC51DC"/>
    <w:rsid w:val="00EC564A"/>
    <w:rsid w:val="00EC5884"/>
    <w:rsid w:val="00ED106A"/>
    <w:rsid w:val="00ED2FB4"/>
    <w:rsid w:val="00ED493B"/>
    <w:rsid w:val="00ED655F"/>
    <w:rsid w:val="00ED759F"/>
    <w:rsid w:val="00EE15C9"/>
    <w:rsid w:val="00EE3193"/>
    <w:rsid w:val="00EE33DC"/>
    <w:rsid w:val="00EE5D69"/>
    <w:rsid w:val="00EE783B"/>
    <w:rsid w:val="00EF206A"/>
    <w:rsid w:val="00EF6BDA"/>
    <w:rsid w:val="00EF6F13"/>
    <w:rsid w:val="00F0285C"/>
    <w:rsid w:val="00F05907"/>
    <w:rsid w:val="00F07574"/>
    <w:rsid w:val="00F07AA2"/>
    <w:rsid w:val="00F119D9"/>
    <w:rsid w:val="00F11C06"/>
    <w:rsid w:val="00F12048"/>
    <w:rsid w:val="00F13244"/>
    <w:rsid w:val="00F14FC4"/>
    <w:rsid w:val="00F1510C"/>
    <w:rsid w:val="00F159C7"/>
    <w:rsid w:val="00F15B41"/>
    <w:rsid w:val="00F15D62"/>
    <w:rsid w:val="00F21C3A"/>
    <w:rsid w:val="00F23DE9"/>
    <w:rsid w:val="00F23EF6"/>
    <w:rsid w:val="00F2445A"/>
    <w:rsid w:val="00F24FFE"/>
    <w:rsid w:val="00F30500"/>
    <w:rsid w:val="00F30A10"/>
    <w:rsid w:val="00F314C7"/>
    <w:rsid w:val="00F31DA9"/>
    <w:rsid w:val="00F326C3"/>
    <w:rsid w:val="00F3293D"/>
    <w:rsid w:val="00F33119"/>
    <w:rsid w:val="00F33331"/>
    <w:rsid w:val="00F335F8"/>
    <w:rsid w:val="00F35BA0"/>
    <w:rsid w:val="00F36CEE"/>
    <w:rsid w:val="00F4208A"/>
    <w:rsid w:val="00F4271B"/>
    <w:rsid w:val="00F42A90"/>
    <w:rsid w:val="00F43690"/>
    <w:rsid w:val="00F45235"/>
    <w:rsid w:val="00F45B7E"/>
    <w:rsid w:val="00F46A4D"/>
    <w:rsid w:val="00F47C2A"/>
    <w:rsid w:val="00F51C0A"/>
    <w:rsid w:val="00F52034"/>
    <w:rsid w:val="00F5758C"/>
    <w:rsid w:val="00F63CE6"/>
    <w:rsid w:val="00F66236"/>
    <w:rsid w:val="00F662D3"/>
    <w:rsid w:val="00F713DC"/>
    <w:rsid w:val="00F71406"/>
    <w:rsid w:val="00F72957"/>
    <w:rsid w:val="00F732C9"/>
    <w:rsid w:val="00F80DB9"/>
    <w:rsid w:val="00F815FB"/>
    <w:rsid w:val="00F82614"/>
    <w:rsid w:val="00F82957"/>
    <w:rsid w:val="00F8355B"/>
    <w:rsid w:val="00F83843"/>
    <w:rsid w:val="00F84345"/>
    <w:rsid w:val="00F84857"/>
    <w:rsid w:val="00F8622F"/>
    <w:rsid w:val="00F8629A"/>
    <w:rsid w:val="00F92FCC"/>
    <w:rsid w:val="00F959F4"/>
    <w:rsid w:val="00F97454"/>
    <w:rsid w:val="00F97EE8"/>
    <w:rsid w:val="00FA111D"/>
    <w:rsid w:val="00FA1556"/>
    <w:rsid w:val="00FA2B73"/>
    <w:rsid w:val="00FA2E1C"/>
    <w:rsid w:val="00FA3F65"/>
    <w:rsid w:val="00FA5692"/>
    <w:rsid w:val="00FA6B90"/>
    <w:rsid w:val="00FB020E"/>
    <w:rsid w:val="00FB199E"/>
    <w:rsid w:val="00FB3306"/>
    <w:rsid w:val="00FB67BE"/>
    <w:rsid w:val="00FB7AAF"/>
    <w:rsid w:val="00FC090B"/>
    <w:rsid w:val="00FC16EF"/>
    <w:rsid w:val="00FC2301"/>
    <w:rsid w:val="00FC3A82"/>
    <w:rsid w:val="00FC427D"/>
    <w:rsid w:val="00FD3857"/>
    <w:rsid w:val="00FD57D4"/>
    <w:rsid w:val="00FD7469"/>
    <w:rsid w:val="00FD77A8"/>
    <w:rsid w:val="00FE1CB1"/>
    <w:rsid w:val="00FE1CFA"/>
    <w:rsid w:val="00FE258E"/>
    <w:rsid w:val="00FE4D56"/>
    <w:rsid w:val="00FE5A22"/>
    <w:rsid w:val="00FE6681"/>
    <w:rsid w:val="00FE706D"/>
    <w:rsid w:val="00FE7E86"/>
    <w:rsid w:val="00FF0C9E"/>
    <w:rsid w:val="00FF246F"/>
    <w:rsid w:val="00FF309C"/>
    <w:rsid w:val="00FF3154"/>
    <w:rsid w:val="00FF340E"/>
    <w:rsid w:val="00FF3661"/>
    <w:rsid w:val="00FF45D3"/>
    <w:rsid w:val="00FF4D1D"/>
    <w:rsid w:val="00FF5C3D"/>
    <w:rsid w:val="00FF6D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94D1F"/>
  <w15:docId w15:val="{76D17638-2531-45CE-A915-D09020DD8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56F"/>
    <w:rPr>
      <w:sz w:val="24"/>
      <w:szCs w:val="24"/>
    </w:rPr>
  </w:style>
  <w:style w:type="paragraph" w:styleId="3">
    <w:name w:val="heading 3"/>
    <w:basedOn w:val="a"/>
    <w:next w:val="a"/>
    <w:link w:val="30"/>
    <w:uiPriority w:val="9"/>
    <w:unhideWhenUsed/>
    <w:qFormat/>
    <w:rsid w:val="005E63F3"/>
    <w:pPr>
      <w:keepNext/>
      <w:keepLines/>
      <w:spacing w:before="200"/>
      <w:jc w:val="center"/>
      <w:outlineLvl w:val="2"/>
    </w:pPr>
    <w:rPr>
      <w:rFonts w:asciiTheme="majorHAnsi" w:eastAsiaTheme="majorEastAsia" w:hAnsiTheme="majorHAnsi" w:cstheme="majorBidi"/>
      <w:b/>
      <w:b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151E0"/>
    <w:rPr>
      <w:b/>
      <w:sz w:val="28"/>
      <w:szCs w:val="20"/>
    </w:rPr>
  </w:style>
  <w:style w:type="table" w:styleId="a5">
    <w:name w:val="Table Grid"/>
    <w:basedOn w:val="a1"/>
    <w:rsid w:val="000B4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161D91"/>
    <w:pPr>
      <w:tabs>
        <w:tab w:val="center" w:pos="4677"/>
        <w:tab w:val="right" w:pos="9355"/>
      </w:tabs>
    </w:pPr>
  </w:style>
  <w:style w:type="character" w:styleId="a7">
    <w:name w:val="page number"/>
    <w:basedOn w:val="a0"/>
    <w:rsid w:val="00161D91"/>
  </w:style>
  <w:style w:type="paragraph" w:styleId="a8">
    <w:name w:val="Body Text Indent"/>
    <w:basedOn w:val="a"/>
    <w:rsid w:val="00C41504"/>
    <w:pPr>
      <w:spacing w:after="120"/>
      <w:ind w:left="283"/>
    </w:pPr>
  </w:style>
  <w:style w:type="paragraph" w:styleId="a9">
    <w:name w:val="Normal (Web)"/>
    <w:basedOn w:val="a"/>
    <w:uiPriority w:val="99"/>
    <w:rsid w:val="004E69B2"/>
    <w:pPr>
      <w:spacing w:before="100" w:beforeAutospacing="1" w:after="100" w:afterAutospacing="1"/>
    </w:pPr>
  </w:style>
  <w:style w:type="paragraph" w:customStyle="1" w:styleId="BodyText22">
    <w:name w:val="Body Text 22"/>
    <w:basedOn w:val="a"/>
    <w:rsid w:val="00CE32FA"/>
    <w:pPr>
      <w:widowControl w:val="0"/>
      <w:ind w:firstLine="720"/>
      <w:jc w:val="both"/>
    </w:pPr>
    <w:rPr>
      <w:szCs w:val="20"/>
    </w:rPr>
  </w:style>
  <w:style w:type="paragraph" w:customStyle="1" w:styleId="1">
    <w:name w:val="Знак1"/>
    <w:basedOn w:val="a"/>
    <w:rsid w:val="00C55A24"/>
    <w:pPr>
      <w:spacing w:after="160" w:line="240" w:lineRule="exact"/>
    </w:pPr>
    <w:rPr>
      <w:sz w:val="20"/>
      <w:szCs w:val="20"/>
    </w:rPr>
  </w:style>
  <w:style w:type="paragraph" w:styleId="aa">
    <w:name w:val="header"/>
    <w:basedOn w:val="a"/>
    <w:link w:val="ab"/>
    <w:uiPriority w:val="99"/>
    <w:unhideWhenUsed/>
    <w:rsid w:val="00ED2FB4"/>
    <w:pPr>
      <w:tabs>
        <w:tab w:val="center" w:pos="4677"/>
        <w:tab w:val="right" w:pos="9355"/>
      </w:tabs>
    </w:pPr>
  </w:style>
  <w:style w:type="character" w:customStyle="1" w:styleId="ab">
    <w:name w:val="Верхний колонтитул Знак"/>
    <w:link w:val="aa"/>
    <w:uiPriority w:val="99"/>
    <w:rsid w:val="00ED2FB4"/>
    <w:rPr>
      <w:sz w:val="24"/>
      <w:szCs w:val="24"/>
    </w:rPr>
  </w:style>
  <w:style w:type="paragraph" w:customStyle="1" w:styleId="Default">
    <w:name w:val="Default"/>
    <w:rsid w:val="004941D2"/>
    <w:pPr>
      <w:autoSpaceDE w:val="0"/>
      <w:autoSpaceDN w:val="0"/>
      <w:adjustRightInd w:val="0"/>
    </w:pPr>
    <w:rPr>
      <w:color w:val="000000"/>
      <w:sz w:val="24"/>
      <w:szCs w:val="24"/>
    </w:rPr>
  </w:style>
  <w:style w:type="paragraph" w:styleId="ac">
    <w:name w:val="Balloon Text"/>
    <w:basedOn w:val="a"/>
    <w:link w:val="ad"/>
    <w:uiPriority w:val="99"/>
    <w:semiHidden/>
    <w:unhideWhenUsed/>
    <w:rsid w:val="005C3698"/>
    <w:rPr>
      <w:rFonts w:ascii="Tahoma" w:hAnsi="Tahoma" w:cs="Tahoma"/>
      <w:sz w:val="16"/>
      <w:szCs w:val="16"/>
    </w:rPr>
  </w:style>
  <w:style w:type="character" w:customStyle="1" w:styleId="ad">
    <w:name w:val="Текст выноски Знак"/>
    <w:link w:val="ac"/>
    <w:uiPriority w:val="99"/>
    <w:semiHidden/>
    <w:rsid w:val="005C3698"/>
    <w:rPr>
      <w:rFonts w:ascii="Tahoma" w:hAnsi="Tahoma" w:cs="Tahoma"/>
      <w:sz w:val="16"/>
      <w:szCs w:val="16"/>
    </w:rPr>
  </w:style>
  <w:style w:type="character" w:styleId="ae">
    <w:name w:val="Hyperlink"/>
    <w:uiPriority w:val="99"/>
    <w:unhideWhenUsed/>
    <w:rsid w:val="00271615"/>
    <w:rPr>
      <w:color w:val="0000FF"/>
      <w:u w:val="single"/>
    </w:rPr>
  </w:style>
  <w:style w:type="character" w:customStyle="1" w:styleId="a4">
    <w:name w:val="Основной текст Знак"/>
    <w:link w:val="a3"/>
    <w:rsid w:val="0029506E"/>
    <w:rPr>
      <w:b/>
      <w:sz w:val="28"/>
    </w:rPr>
  </w:style>
  <w:style w:type="paragraph" w:customStyle="1" w:styleId="af">
    <w:name w:val="Знак Знак"/>
    <w:basedOn w:val="a"/>
    <w:rsid w:val="00F713DC"/>
    <w:pPr>
      <w:spacing w:after="160" w:line="240" w:lineRule="exact"/>
    </w:pPr>
    <w:rPr>
      <w:rFonts w:ascii="Verdana" w:hAnsi="Verdana"/>
      <w:sz w:val="20"/>
      <w:szCs w:val="20"/>
      <w:lang w:val="en-US" w:eastAsia="en-US"/>
    </w:rPr>
  </w:style>
  <w:style w:type="paragraph" w:customStyle="1" w:styleId="western">
    <w:name w:val="western"/>
    <w:basedOn w:val="a"/>
    <w:rsid w:val="00A30C8F"/>
    <w:pPr>
      <w:spacing w:before="100" w:beforeAutospacing="1" w:after="100" w:afterAutospacing="1"/>
    </w:pPr>
  </w:style>
  <w:style w:type="character" w:customStyle="1" w:styleId="apple-converted-space">
    <w:name w:val="apple-converted-space"/>
    <w:basedOn w:val="a0"/>
    <w:rsid w:val="00A30C8F"/>
  </w:style>
  <w:style w:type="paragraph" w:customStyle="1" w:styleId="ConsPlusNormal">
    <w:name w:val="ConsPlusNormal"/>
    <w:rsid w:val="00B942A4"/>
    <w:pPr>
      <w:widowControl w:val="0"/>
      <w:autoSpaceDE w:val="0"/>
      <w:autoSpaceDN w:val="0"/>
      <w:adjustRightInd w:val="0"/>
      <w:ind w:firstLine="720"/>
    </w:pPr>
    <w:rPr>
      <w:rFonts w:ascii="Arial" w:hAnsi="Arial" w:cs="Arial"/>
    </w:rPr>
  </w:style>
  <w:style w:type="paragraph" w:styleId="af0">
    <w:name w:val="List Paragraph"/>
    <w:basedOn w:val="a"/>
    <w:uiPriority w:val="34"/>
    <w:qFormat/>
    <w:rsid w:val="00D77EB6"/>
    <w:pPr>
      <w:ind w:left="720"/>
    </w:pPr>
  </w:style>
  <w:style w:type="character" w:customStyle="1" w:styleId="30">
    <w:name w:val="Заголовок 3 Знак"/>
    <w:basedOn w:val="a0"/>
    <w:link w:val="3"/>
    <w:uiPriority w:val="9"/>
    <w:rsid w:val="005E63F3"/>
    <w:rPr>
      <w:rFonts w:asciiTheme="majorHAnsi" w:eastAsiaTheme="majorEastAsia" w:hAnsiTheme="majorHAnsi" w:cstheme="majorBidi"/>
      <w:b/>
      <w:bCs/>
      <w:color w:val="4F81BD" w:themeColor="accent1"/>
      <w:sz w:val="22"/>
      <w:szCs w:val="22"/>
    </w:rPr>
  </w:style>
  <w:style w:type="character" w:customStyle="1" w:styleId="blk">
    <w:name w:val="blk"/>
    <w:basedOn w:val="a0"/>
    <w:rsid w:val="005E63F3"/>
  </w:style>
  <w:style w:type="paragraph" w:customStyle="1" w:styleId="ConsPlusNonformat">
    <w:name w:val="ConsPlusNonformat"/>
    <w:rsid w:val="00857F67"/>
    <w:pPr>
      <w:widowControl w:val="0"/>
      <w:autoSpaceDE w:val="0"/>
      <w:autoSpaceDN w:val="0"/>
    </w:pPr>
    <w:rPr>
      <w:rFonts w:ascii="Courier New" w:hAnsi="Courier New" w:cs="Courier New"/>
    </w:rPr>
  </w:style>
  <w:style w:type="character" w:customStyle="1" w:styleId="fontstyle01">
    <w:name w:val="fontstyle01"/>
    <w:basedOn w:val="a0"/>
    <w:rsid w:val="00443DC8"/>
    <w:rPr>
      <w:rFonts w:ascii="TimesNewRomanPSMT" w:hAnsi="TimesNewRomanPSMT" w:hint="default"/>
      <w:b w:val="0"/>
      <w:bCs w:val="0"/>
      <w:i w:val="0"/>
      <w:iCs w:val="0"/>
      <w:color w:val="000000"/>
      <w:sz w:val="26"/>
      <w:szCs w:val="26"/>
    </w:rPr>
  </w:style>
  <w:style w:type="character" w:customStyle="1" w:styleId="fontstyle21">
    <w:name w:val="fontstyle21"/>
    <w:basedOn w:val="a0"/>
    <w:rsid w:val="0058439A"/>
    <w:rPr>
      <w:rFonts w:ascii="Calibri" w:hAnsi="Calibri" w:hint="default"/>
      <w:b/>
      <w:bCs/>
      <w:i/>
      <w:iCs/>
      <w:color w:val="000000"/>
      <w:sz w:val="64"/>
      <w:szCs w:val="64"/>
    </w:rPr>
  </w:style>
  <w:style w:type="paragraph" w:customStyle="1" w:styleId="paragraph">
    <w:name w:val="paragraph"/>
    <w:basedOn w:val="a"/>
    <w:rsid w:val="004226D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6973">
      <w:bodyDiv w:val="1"/>
      <w:marLeft w:val="0"/>
      <w:marRight w:val="0"/>
      <w:marTop w:val="0"/>
      <w:marBottom w:val="0"/>
      <w:divBdr>
        <w:top w:val="none" w:sz="0" w:space="0" w:color="auto"/>
        <w:left w:val="none" w:sz="0" w:space="0" w:color="auto"/>
        <w:bottom w:val="none" w:sz="0" w:space="0" w:color="auto"/>
        <w:right w:val="none" w:sz="0" w:space="0" w:color="auto"/>
      </w:divBdr>
    </w:div>
    <w:div w:id="64256447">
      <w:bodyDiv w:val="1"/>
      <w:marLeft w:val="0"/>
      <w:marRight w:val="0"/>
      <w:marTop w:val="0"/>
      <w:marBottom w:val="0"/>
      <w:divBdr>
        <w:top w:val="none" w:sz="0" w:space="0" w:color="auto"/>
        <w:left w:val="none" w:sz="0" w:space="0" w:color="auto"/>
        <w:bottom w:val="none" w:sz="0" w:space="0" w:color="auto"/>
        <w:right w:val="none" w:sz="0" w:space="0" w:color="auto"/>
      </w:divBdr>
    </w:div>
    <w:div w:id="101651476">
      <w:bodyDiv w:val="1"/>
      <w:marLeft w:val="0"/>
      <w:marRight w:val="0"/>
      <w:marTop w:val="0"/>
      <w:marBottom w:val="0"/>
      <w:divBdr>
        <w:top w:val="none" w:sz="0" w:space="0" w:color="auto"/>
        <w:left w:val="none" w:sz="0" w:space="0" w:color="auto"/>
        <w:bottom w:val="none" w:sz="0" w:space="0" w:color="auto"/>
        <w:right w:val="none" w:sz="0" w:space="0" w:color="auto"/>
      </w:divBdr>
    </w:div>
    <w:div w:id="198320248">
      <w:bodyDiv w:val="1"/>
      <w:marLeft w:val="0"/>
      <w:marRight w:val="0"/>
      <w:marTop w:val="0"/>
      <w:marBottom w:val="0"/>
      <w:divBdr>
        <w:top w:val="none" w:sz="0" w:space="0" w:color="auto"/>
        <w:left w:val="none" w:sz="0" w:space="0" w:color="auto"/>
        <w:bottom w:val="none" w:sz="0" w:space="0" w:color="auto"/>
        <w:right w:val="none" w:sz="0" w:space="0" w:color="auto"/>
      </w:divBdr>
    </w:div>
    <w:div w:id="343477548">
      <w:bodyDiv w:val="1"/>
      <w:marLeft w:val="0"/>
      <w:marRight w:val="0"/>
      <w:marTop w:val="0"/>
      <w:marBottom w:val="0"/>
      <w:divBdr>
        <w:top w:val="none" w:sz="0" w:space="0" w:color="auto"/>
        <w:left w:val="none" w:sz="0" w:space="0" w:color="auto"/>
        <w:bottom w:val="none" w:sz="0" w:space="0" w:color="auto"/>
        <w:right w:val="none" w:sz="0" w:space="0" w:color="auto"/>
      </w:divBdr>
    </w:div>
    <w:div w:id="517425839">
      <w:bodyDiv w:val="1"/>
      <w:marLeft w:val="0"/>
      <w:marRight w:val="0"/>
      <w:marTop w:val="0"/>
      <w:marBottom w:val="0"/>
      <w:divBdr>
        <w:top w:val="none" w:sz="0" w:space="0" w:color="auto"/>
        <w:left w:val="none" w:sz="0" w:space="0" w:color="auto"/>
        <w:bottom w:val="none" w:sz="0" w:space="0" w:color="auto"/>
        <w:right w:val="none" w:sz="0" w:space="0" w:color="auto"/>
      </w:divBdr>
    </w:div>
    <w:div w:id="631516700">
      <w:bodyDiv w:val="1"/>
      <w:marLeft w:val="0"/>
      <w:marRight w:val="0"/>
      <w:marTop w:val="0"/>
      <w:marBottom w:val="0"/>
      <w:divBdr>
        <w:top w:val="none" w:sz="0" w:space="0" w:color="auto"/>
        <w:left w:val="none" w:sz="0" w:space="0" w:color="auto"/>
        <w:bottom w:val="none" w:sz="0" w:space="0" w:color="auto"/>
        <w:right w:val="none" w:sz="0" w:space="0" w:color="auto"/>
      </w:divBdr>
    </w:div>
    <w:div w:id="691224037">
      <w:bodyDiv w:val="1"/>
      <w:marLeft w:val="0"/>
      <w:marRight w:val="0"/>
      <w:marTop w:val="0"/>
      <w:marBottom w:val="0"/>
      <w:divBdr>
        <w:top w:val="none" w:sz="0" w:space="0" w:color="auto"/>
        <w:left w:val="none" w:sz="0" w:space="0" w:color="auto"/>
        <w:bottom w:val="none" w:sz="0" w:space="0" w:color="auto"/>
        <w:right w:val="none" w:sz="0" w:space="0" w:color="auto"/>
      </w:divBdr>
    </w:div>
    <w:div w:id="928545428">
      <w:bodyDiv w:val="1"/>
      <w:marLeft w:val="0"/>
      <w:marRight w:val="0"/>
      <w:marTop w:val="0"/>
      <w:marBottom w:val="0"/>
      <w:divBdr>
        <w:top w:val="none" w:sz="0" w:space="0" w:color="auto"/>
        <w:left w:val="none" w:sz="0" w:space="0" w:color="auto"/>
        <w:bottom w:val="none" w:sz="0" w:space="0" w:color="auto"/>
        <w:right w:val="none" w:sz="0" w:space="0" w:color="auto"/>
      </w:divBdr>
    </w:div>
    <w:div w:id="1064336209">
      <w:bodyDiv w:val="1"/>
      <w:marLeft w:val="0"/>
      <w:marRight w:val="0"/>
      <w:marTop w:val="0"/>
      <w:marBottom w:val="0"/>
      <w:divBdr>
        <w:top w:val="none" w:sz="0" w:space="0" w:color="auto"/>
        <w:left w:val="none" w:sz="0" w:space="0" w:color="auto"/>
        <w:bottom w:val="none" w:sz="0" w:space="0" w:color="auto"/>
        <w:right w:val="none" w:sz="0" w:space="0" w:color="auto"/>
      </w:divBdr>
    </w:div>
    <w:div w:id="1239484636">
      <w:bodyDiv w:val="1"/>
      <w:marLeft w:val="0"/>
      <w:marRight w:val="0"/>
      <w:marTop w:val="0"/>
      <w:marBottom w:val="0"/>
      <w:divBdr>
        <w:top w:val="none" w:sz="0" w:space="0" w:color="auto"/>
        <w:left w:val="none" w:sz="0" w:space="0" w:color="auto"/>
        <w:bottom w:val="none" w:sz="0" w:space="0" w:color="auto"/>
        <w:right w:val="none" w:sz="0" w:space="0" w:color="auto"/>
      </w:divBdr>
    </w:div>
    <w:div w:id="1251814105">
      <w:bodyDiv w:val="1"/>
      <w:marLeft w:val="0"/>
      <w:marRight w:val="0"/>
      <w:marTop w:val="0"/>
      <w:marBottom w:val="0"/>
      <w:divBdr>
        <w:top w:val="none" w:sz="0" w:space="0" w:color="auto"/>
        <w:left w:val="none" w:sz="0" w:space="0" w:color="auto"/>
        <w:bottom w:val="none" w:sz="0" w:space="0" w:color="auto"/>
        <w:right w:val="none" w:sz="0" w:space="0" w:color="auto"/>
      </w:divBdr>
    </w:div>
    <w:div w:id="1418018220">
      <w:bodyDiv w:val="1"/>
      <w:marLeft w:val="0"/>
      <w:marRight w:val="0"/>
      <w:marTop w:val="0"/>
      <w:marBottom w:val="0"/>
      <w:divBdr>
        <w:top w:val="none" w:sz="0" w:space="0" w:color="auto"/>
        <w:left w:val="none" w:sz="0" w:space="0" w:color="auto"/>
        <w:bottom w:val="none" w:sz="0" w:space="0" w:color="auto"/>
        <w:right w:val="none" w:sz="0" w:space="0" w:color="auto"/>
      </w:divBdr>
    </w:div>
    <w:div w:id="1616597414">
      <w:bodyDiv w:val="1"/>
      <w:marLeft w:val="0"/>
      <w:marRight w:val="0"/>
      <w:marTop w:val="0"/>
      <w:marBottom w:val="0"/>
      <w:divBdr>
        <w:top w:val="none" w:sz="0" w:space="0" w:color="auto"/>
        <w:left w:val="none" w:sz="0" w:space="0" w:color="auto"/>
        <w:bottom w:val="none" w:sz="0" w:space="0" w:color="auto"/>
        <w:right w:val="none" w:sz="0" w:space="0" w:color="auto"/>
      </w:divBdr>
    </w:div>
    <w:div w:id="1967661576">
      <w:bodyDiv w:val="1"/>
      <w:marLeft w:val="0"/>
      <w:marRight w:val="0"/>
      <w:marTop w:val="0"/>
      <w:marBottom w:val="0"/>
      <w:divBdr>
        <w:top w:val="none" w:sz="0" w:space="0" w:color="auto"/>
        <w:left w:val="none" w:sz="0" w:space="0" w:color="auto"/>
        <w:bottom w:val="none" w:sz="0" w:space="0" w:color="auto"/>
        <w:right w:val="none" w:sz="0" w:space="0" w:color="auto"/>
      </w:divBdr>
    </w:div>
    <w:div w:id="2013947508">
      <w:bodyDiv w:val="1"/>
      <w:marLeft w:val="0"/>
      <w:marRight w:val="0"/>
      <w:marTop w:val="0"/>
      <w:marBottom w:val="0"/>
      <w:divBdr>
        <w:top w:val="none" w:sz="0" w:space="0" w:color="auto"/>
        <w:left w:val="none" w:sz="0" w:space="0" w:color="auto"/>
        <w:bottom w:val="none" w:sz="0" w:space="0" w:color="auto"/>
        <w:right w:val="none" w:sz="0" w:space="0" w:color="auto"/>
      </w:divBdr>
    </w:div>
    <w:div w:id="2063212796">
      <w:bodyDiv w:val="1"/>
      <w:marLeft w:val="0"/>
      <w:marRight w:val="0"/>
      <w:marTop w:val="0"/>
      <w:marBottom w:val="0"/>
      <w:divBdr>
        <w:top w:val="none" w:sz="0" w:space="0" w:color="auto"/>
        <w:left w:val="none" w:sz="0" w:space="0" w:color="auto"/>
        <w:bottom w:val="none" w:sz="0" w:space="0" w:color="auto"/>
        <w:right w:val="none" w:sz="0" w:space="0" w:color="auto"/>
      </w:divBdr>
    </w:div>
    <w:div w:id="211212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5E1B1-AF9A-4644-AA59-501E5103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7137</TotalTime>
  <Pages>19</Pages>
  <Words>8465</Words>
  <Characters>48257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Доклад</vt:lpstr>
    </vt:vector>
  </TitlesOfParts>
  <Company>Administracia</Company>
  <LinksUpToDate>false</LinksUpToDate>
  <CharactersWithSpaces>56609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Доклад</dc:title>
  <dc:subject/>
  <dc:creator>Альшина</dc:creator>
  <cp:keywords/>
  <dc:description/>
  <cp:lastModifiedBy>Пользователь</cp:lastModifiedBy>
  <cp:revision>273</cp:revision>
  <cp:lastPrinted>2022-04-21T13:13:00Z</cp:lastPrinted>
  <dcterms:created xsi:type="dcterms:W3CDTF">2013-04-12T11:48:00Z</dcterms:created>
  <dcterms:modified xsi:type="dcterms:W3CDTF">2022-04-22T11:13:00Z</dcterms:modified>
</cp:coreProperties>
</file>