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A4" w:rsidRPr="006E7B28" w:rsidRDefault="002D28A4" w:rsidP="00E564BC">
      <w:pPr>
        <w:spacing w:line="276" w:lineRule="auto"/>
        <w:jc w:val="center"/>
        <w:rPr>
          <w:b/>
          <w:sz w:val="28"/>
          <w:szCs w:val="28"/>
        </w:rPr>
      </w:pPr>
      <w:r w:rsidRPr="006E7B28">
        <w:rPr>
          <w:b/>
          <w:sz w:val="28"/>
          <w:szCs w:val="28"/>
        </w:rPr>
        <w:t>Пояснительная записка к докладу</w:t>
      </w:r>
      <w:r w:rsidR="00655D2F">
        <w:rPr>
          <w:b/>
          <w:sz w:val="28"/>
          <w:szCs w:val="28"/>
        </w:rPr>
        <w:t xml:space="preserve"> </w:t>
      </w:r>
      <w:r w:rsidR="007D653B">
        <w:rPr>
          <w:b/>
          <w:sz w:val="28"/>
          <w:szCs w:val="28"/>
        </w:rPr>
        <w:t xml:space="preserve">И.п. </w:t>
      </w:r>
      <w:r w:rsidR="00631AE7">
        <w:rPr>
          <w:b/>
          <w:sz w:val="28"/>
          <w:szCs w:val="28"/>
        </w:rPr>
        <w:t xml:space="preserve">главы местного самоуправления </w:t>
      </w:r>
      <w:r w:rsidRPr="006E7B28">
        <w:rPr>
          <w:b/>
          <w:sz w:val="28"/>
          <w:szCs w:val="28"/>
        </w:rPr>
        <w:t xml:space="preserve"> Дальнеконстантиновского района</w:t>
      </w:r>
    </w:p>
    <w:p w:rsidR="00B3457E" w:rsidRPr="006E7B28" w:rsidRDefault="007D653B" w:rsidP="00E564BC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Карпачевой</w:t>
      </w:r>
      <w:proofErr w:type="spellEnd"/>
      <w:r>
        <w:rPr>
          <w:b/>
          <w:sz w:val="28"/>
          <w:szCs w:val="28"/>
        </w:rPr>
        <w:t xml:space="preserve"> Елены Валентиновны</w:t>
      </w:r>
    </w:p>
    <w:p w:rsidR="001D7E09" w:rsidRPr="006E7B28" w:rsidRDefault="00220BED" w:rsidP="00E564BC">
      <w:pPr>
        <w:spacing w:line="276" w:lineRule="auto"/>
        <w:jc w:val="center"/>
        <w:rPr>
          <w:b/>
          <w:sz w:val="28"/>
          <w:szCs w:val="28"/>
        </w:rPr>
      </w:pPr>
      <w:r w:rsidRPr="006E7B28">
        <w:rPr>
          <w:b/>
          <w:sz w:val="28"/>
        </w:rPr>
        <w:t>о</w:t>
      </w:r>
      <w:r w:rsidR="002D28A4" w:rsidRPr="006E7B28">
        <w:rPr>
          <w:b/>
          <w:sz w:val="28"/>
        </w:rPr>
        <w:t xml:space="preserve"> достигнутых значениях показателей для оценки </w:t>
      </w:r>
      <w:proofErr w:type="gramStart"/>
      <w:r w:rsidR="002D28A4" w:rsidRPr="006E7B28">
        <w:rPr>
          <w:b/>
          <w:sz w:val="28"/>
        </w:rPr>
        <w:t>эффективности деятельности органов местного самоуправления городских округов</w:t>
      </w:r>
      <w:proofErr w:type="gramEnd"/>
      <w:r w:rsidR="002D28A4" w:rsidRPr="006E7B28">
        <w:rPr>
          <w:b/>
          <w:sz w:val="28"/>
        </w:rPr>
        <w:t xml:space="preserve"> и муниципальных районов за 20</w:t>
      </w:r>
      <w:r w:rsidR="00D03DE7">
        <w:rPr>
          <w:b/>
          <w:sz w:val="28"/>
        </w:rPr>
        <w:t>1</w:t>
      </w:r>
      <w:r w:rsidR="007D653B">
        <w:rPr>
          <w:b/>
          <w:sz w:val="28"/>
        </w:rPr>
        <w:t>9</w:t>
      </w:r>
      <w:r w:rsidR="00655D2F">
        <w:rPr>
          <w:b/>
          <w:sz w:val="28"/>
        </w:rPr>
        <w:t xml:space="preserve">  </w:t>
      </w:r>
      <w:r w:rsidR="002D28A4" w:rsidRPr="006E7B28">
        <w:rPr>
          <w:b/>
          <w:sz w:val="28"/>
        </w:rPr>
        <w:t>год и их планируемых значениях на 3-летний период</w:t>
      </w:r>
    </w:p>
    <w:p w:rsidR="001D7E09" w:rsidRPr="006E7B28" w:rsidRDefault="001D7E09" w:rsidP="00E564BC">
      <w:pPr>
        <w:spacing w:line="276" w:lineRule="auto"/>
        <w:jc w:val="center"/>
        <w:rPr>
          <w:b/>
          <w:sz w:val="28"/>
          <w:szCs w:val="28"/>
        </w:rPr>
      </w:pPr>
      <w:r w:rsidRPr="006E7B28">
        <w:rPr>
          <w:b/>
          <w:sz w:val="28"/>
          <w:szCs w:val="28"/>
        </w:rPr>
        <w:t>Подпись____________________________</w:t>
      </w:r>
    </w:p>
    <w:p w:rsidR="001D7E09" w:rsidRPr="006E7B28" w:rsidRDefault="001D7E09" w:rsidP="00E564BC">
      <w:pPr>
        <w:spacing w:line="276" w:lineRule="auto"/>
        <w:jc w:val="center"/>
        <w:rPr>
          <w:b/>
          <w:sz w:val="28"/>
          <w:szCs w:val="20"/>
        </w:rPr>
      </w:pPr>
    </w:p>
    <w:p w:rsidR="001D7E09" w:rsidRPr="006E7B28" w:rsidRDefault="001D7E09" w:rsidP="00E564BC">
      <w:pPr>
        <w:spacing w:line="276" w:lineRule="auto"/>
        <w:jc w:val="center"/>
        <w:rPr>
          <w:b/>
          <w:sz w:val="28"/>
          <w:szCs w:val="28"/>
        </w:rPr>
      </w:pPr>
      <w:r w:rsidRPr="006E7B28">
        <w:rPr>
          <w:b/>
          <w:sz w:val="28"/>
          <w:szCs w:val="28"/>
        </w:rPr>
        <w:t>Дата «_</w:t>
      </w:r>
      <w:r w:rsidR="007D653B">
        <w:rPr>
          <w:b/>
          <w:sz w:val="28"/>
          <w:szCs w:val="28"/>
        </w:rPr>
        <w:t>25</w:t>
      </w:r>
      <w:r w:rsidRPr="006E7B28">
        <w:rPr>
          <w:b/>
          <w:sz w:val="28"/>
          <w:szCs w:val="28"/>
        </w:rPr>
        <w:t xml:space="preserve">_» </w:t>
      </w:r>
      <w:r w:rsidR="0001700A">
        <w:rPr>
          <w:b/>
          <w:sz w:val="28"/>
          <w:szCs w:val="28"/>
        </w:rPr>
        <w:t>апреля</w:t>
      </w:r>
      <w:r w:rsidRPr="006E7B28">
        <w:rPr>
          <w:b/>
          <w:sz w:val="28"/>
          <w:szCs w:val="28"/>
        </w:rPr>
        <w:t xml:space="preserve"> 20</w:t>
      </w:r>
      <w:r w:rsidR="007D653B">
        <w:rPr>
          <w:b/>
          <w:sz w:val="28"/>
          <w:szCs w:val="28"/>
        </w:rPr>
        <w:t>20</w:t>
      </w:r>
      <w:r w:rsidRPr="006E7B28">
        <w:rPr>
          <w:b/>
          <w:sz w:val="28"/>
          <w:szCs w:val="28"/>
        </w:rPr>
        <w:t>г.</w:t>
      </w:r>
    </w:p>
    <w:p w:rsidR="001D7E09" w:rsidRPr="006E7B28" w:rsidRDefault="001D7E09" w:rsidP="00E564BC">
      <w:pPr>
        <w:spacing w:line="276" w:lineRule="auto"/>
        <w:jc w:val="both"/>
        <w:rPr>
          <w:b/>
          <w:sz w:val="28"/>
          <w:szCs w:val="28"/>
        </w:rPr>
      </w:pPr>
    </w:p>
    <w:p w:rsidR="002D28A4" w:rsidRPr="00220BED" w:rsidRDefault="002D28A4" w:rsidP="00E564BC">
      <w:pPr>
        <w:spacing w:line="276" w:lineRule="auto"/>
        <w:ind w:firstLine="709"/>
        <w:jc w:val="both"/>
        <w:rPr>
          <w:b/>
          <w:sz w:val="28"/>
        </w:rPr>
      </w:pPr>
    </w:p>
    <w:p w:rsidR="002D28A4" w:rsidRPr="00046627" w:rsidRDefault="002D28A4" w:rsidP="00E564BC">
      <w:pPr>
        <w:spacing w:line="276" w:lineRule="auto"/>
        <w:jc w:val="both"/>
        <w:rPr>
          <w:sz w:val="28"/>
          <w:szCs w:val="28"/>
        </w:rPr>
      </w:pPr>
    </w:p>
    <w:p w:rsidR="009738B9" w:rsidRPr="007C01C7" w:rsidRDefault="002D28A4" w:rsidP="00E564BC">
      <w:pPr>
        <w:spacing w:line="276" w:lineRule="auto"/>
        <w:ind w:firstLine="706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</w:t>
      </w:r>
      <w:r w:rsidR="009738B9" w:rsidRPr="00046627">
        <w:rPr>
          <w:sz w:val="28"/>
          <w:szCs w:val="28"/>
        </w:rPr>
        <w:t xml:space="preserve">Дальнеконстантиновский муниципальный район расположен в центральной части </w:t>
      </w:r>
      <w:r w:rsidR="00506F33" w:rsidRPr="00046627">
        <w:rPr>
          <w:sz w:val="28"/>
          <w:szCs w:val="28"/>
        </w:rPr>
        <w:t>Нижегородской области</w:t>
      </w:r>
      <w:r w:rsidR="009738B9" w:rsidRPr="00046627">
        <w:rPr>
          <w:sz w:val="28"/>
          <w:szCs w:val="28"/>
        </w:rPr>
        <w:t>, гр</w:t>
      </w:r>
      <w:r w:rsidR="009738B9" w:rsidRPr="00046627">
        <w:rPr>
          <w:sz w:val="28"/>
          <w:szCs w:val="28"/>
        </w:rPr>
        <w:t>а</w:t>
      </w:r>
      <w:r w:rsidR="009738B9" w:rsidRPr="00046627">
        <w:rPr>
          <w:sz w:val="28"/>
          <w:szCs w:val="28"/>
        </w:rPr>
        <w:t xml:space="preserve">ничит с Богородским, </w:t>
      </w:r>
      <w:proofErr w:type="spellStart"/>
      <w:r w:rsidR="009738B9" w:rsidRPr="00046627">
        <w:rPr>
          <w:sz w:val="28"/>
          <w:szCs w:val="28"/>
        </w:rPr>
        <w:t>Кстовским</w:t>
      </w:r>
      <w:proofErr w:type="spellEnd"/>
      <w:r w:rsidR="009738B9" w:rsidRPr="00046627">
        <w:rPr>
          <w:sz w:val="28"/>
          <w:szCs w:val="28"/>
        </w:rPr>
        <w:t xml:space="preserve">, </w:t>
      </w:r>
      <w:proofErr w:type="spellStart"/>
      <w:r w:rsidR="009738B9" w:rsidRPr="00046627">
        <w:rPr>
          <w:sz w:val="28"/>
          <w:szCs w:val="28"/>
        </w:rPr>
        <w:t>Арзамасским</w:t>
      </w:r>
      <w:proofErr w:type="spellEnd"/>
      <w:r w:rsidR="009738B9" w:rsidRPr="00046627">
        <w:rPr>
          <w:sz w:val="28"/>
          <w:szCs w:val="28"/>
        </w:rPr>
        <w:t xml:space="preserve">, </w:t>
      </w:r>
      <w:proofErr w:type="spellStart"/>
      <w:r w:rsidR="009738B9" w:rsidRPr="00046627">
        <w:rPr>
          <w:sz w:val="28"/>
          <w:szCs w:val="28"/>
        </w:rPr>
        <w:t>Перевозским</w:t>
      </w:r>
      <w:proofErr w:type="spellEnd"/>
      <w:r w:rsidR="00220BED" w:rsidRPr="00046627">
        <w:rPr>
          <w:sz w:val="28"/>
          <w:szCs w:val="28"/>
        </w:rPr>
        <w:t>,</w:t>
      </w:r>
      <w:r w:rsidR="009738B9" w:rsidRPr="00046627">
        <w:rPr>
          <w:sz w:val="28"/>
          <w:szCs w:val="28"/>
        </w:rPr>
        <w:t xml:space="preserve"> </w:t>
      </w:r>
      <w:proofErr w:type="spellStart"/>
      <w:r w:rsidR="009738B9" w:rsidRPr="00046627">
        <w:rPr>
          <w:sz w:val="28"/>
          <w:szCs w:val="28"/>
        </w:rPr>
        <w:t>Вадским</w:t>
      </w:r>
      <w:proofErr w:type="spellEnd"/>
      <w:r w:rsidR="009738B9" w:rsidRPr="00046627">
        <w:rPr>
          <w:sz w:val="28"/>
          <w:szCs w:val="28"/>
        </w:rPr>
        <w:t>, Сосновским районами Нижегородской области.</w:t>
      </w:r>
      <w:r w:rsidR="008762DB" w:rsidRPr="00046627">
        <w:rPr>
          <w:sz w:val="28"/>
          <w:szCs w:val="28"/>
        </w:rPr>
        <w:t xml:space="preserve"> </w:t>
      </w:r>
      <w:r w:rsidR="009738B9" w:rsidRPr="00046627">
        <w:rPr>
          <w:sz w:val="28"/>
          <w:szCs w:val="28"/>
        </w:rPr>
        <w:t xml:space="preserve">Площадь района составляет 137,7 тыс. </w:t>
      </w:r>
      <w:r w:rsidR="0072798C" w:rsidRPr="00046627">
        <w:rPr>
          <w:sz w:val="28"/>
          <w:szCs w:val="28"/>
        </w:rPr>
        <w:t>га</w:t>
      </w:r>
      <w:r w:rsidR="007669B5" w:rsidRPr="007C01C7">
        <w:rPr>
          <w:sz w:val="28"/>
          <w:szCs w:val="28"/>
        </w:rPr>
        <w:t xml:space="preserve">. </w:t>
      </w:r>
      <w:r w:rsidR="007C01C7">
        <w:rPr>
          <w:sz w:val="28"/>
          <w:szCs w:val="28"/>
        </w:rPr>
        <w:t xml:space="preserve"> - </w:t>
      </w:r>
      <w:r w:rsidR="007C01C7" w:rsidRPr="007C01C7">
        <w:rPr>
          <w:sz w:val="28"/>
          <w:szCs w:val="28"/>
        </w:rPr>
        <w:t>22 место среди муниципальных районов и городских округов Нижегородской области (1,8% от площади области).</w:t>
      </w:r>
    </w:p>
    <w:p w:rsidR="009738B9" w:rsidRPr="00046627" w:rsidRDefault="00B75D06" w:rsidP="00E564BC">
      <w:pPr>
        <w:tabs>
          <w:tab w:val="left" w:pos="180"/>
        </w:tabs>
        <w:spacing w:line="276" w:lineRule="auto"/>
        <w:ind w:firstLine="709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На территории района 9</w:t>
      </w:r>
      <w:r w:rsidR="00267AC6">
        <w:rPr>
          <w:sz w:val="28"/>
          <w:szCs w:val="28"/>
        </w:rPr>
        <w:t>9</w:t>
      </w:r>
      <w:r w:rsidR="009738B9" w:rsidRPr="00046627">
        <w:rPr>
          <w:sz w:val="28"/>
          <w:szCs w:val="28"/>
        </w:rPr>
        <w:t xml:space="preserve"> населенных пункто</w:t>
      </w:r>
      <w:r w:rsidRPr="00046627">
        <w:rPr>
          <w:sz w:val="28"/>
          <w:szCs w:val="28"/>
        </w:rPr>
        <w:t>в, объединенных 1 поселковой и 9</w:t>
      </w:r>
      <w:r w:rsidR="009738B9" w:rsidRPr="00046627">
        <w:rPr>
          <w:sz w:val="28"/>
          <w:szCs w:val="28"/>
        </w:rPr>
        <w:t xml:space="preserve"> сельскими Советами. Центром является рабочий поселок Дальнее Константиново.</w:t>
      </w:r>
    </w:p>
    <w:p w:rsidR="009F4C10" w:rsidRPr="00046627" w:rsidRDefault="009F4C10" w:rsidP="00E564BC">
      <w:pPr>
        <w:spacing w:line="276" w:lineRule="auto"/>
        <w:ind w:firstLine="720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Численность постоянного населения (по состоянию на 01.01.</w:t>
      </w:r>
      <w:r w:rsidR="001D7E09" w:rsidRPr="00046627">
        <w:rPr>
          <w:sz w:val="28"/>
          <w:szCs w:val="28"/>
        </w:rPr>
        <w:t>1</w:t>
      </w:r>
      <w:r w:rsidR="00BE443B">
        <w:rPr>
          <w:sz w:val="28"/>
          <w:szCs w:val="28"/>
        </w:rPr>
        <w:t>9</w:t>
      </w:r>
      <w:r w:rsidRPr="00046627">
        <w:rPr>
          <w:sz w:val="28"/>
          <w:szCs w:val="28"/>
        </w:rPr>
        <w:t xml:space="preserve">) – </w:t>
      </w:r>
      <w:r w:rsidR="00BE443B">
        <w:rPr>
          <w:sz w:val="28"/>
          <w:szCs w:val="28"/>
        </w:rPr>
        <w:t>20,7</w:t>
      </w:r>
      <w:r w:rsidR="00267AC6">
        <w:rPr>
          <w:sz w:val="28"/>
          <w:szCs w:val="28"/>
        </w:rPr>
        <w:t xml:space="preserve"> </w:t>
      </w:r>
      <w:r w:rsidRPr="00046627">
        <w:rPr>
          <w:iCs/>
          <w:sz w:val="28"/>
          <w:szCs w:val="28"/>
        </w:rPr>
        <w:t>тыс. чел.</w:t>
      </w:r>
      <w:r w:rsidRPr="00046627">
        <w:rPr>
          <w:sz w:val="28"/>
          <w:szCs w:val="28"/>
        </w:rPr>
        <w:t xml:space="preserve"> (0,7 </w:t>
      </w:r>
      <w:r w:rsidRPr="00046627">
        <w:rPr>
          <w:iCs/>
          <w:sz w:val="28"/>
          <w:szCs w:val="28"/>
        </w:rPr>
        <w:t xml:space="preserve">% </w:t>
      </w:r>
      <w:r w:rsidRPr="00046627">
        <w:rPr>
          <w:sz w:val="28"/>
          <w:szCs w:val="28"/>
        </w:rPr>
        <w:t>от населения области)</w:t>
      </w:r>
      <w:r w:rsidRPr="00046627">
        <w:rPr>
          <w:color w:val="000000"/>
          <w:sz w:val="28"/>
          <w:szCs w:val="28"/>
        </w:rPr>
        <w:t>.</w:t>
      </w:r>
    </w:p>
    <w:p w:rsidR="009F4C10" w:rsidRPr="00046627" w:rsidRDefault="009F4C10" w:rsidP="00E564BC">
      <w:pPr>
        <w:spacing w:line="276" w:lineRule="auto"/>
        <w:ind w:firstLine="720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Район расположен </w:t>
      </w:r>
      <w:r w:rsidRPr="00046627">
        <w:rPr>
          <w:iCs/>
          <w:sz w:val="28"/>
          <w:szCs w:val="28"/>
        </w:rPr>
        <w:t>в 70 км</w:t>
      </w:r>
      <w:proofErr w:type="gramStart"/>
      <w:r w:rsidRPr="00046627">
        <w:rPr>
          <w:iCs/>
          <w:sz w:val="28"/>
          <w:szCs w:val="28"/>
        </w:rPr>
        <w:t>.</w:t>
      </w:r>
      <w:proofErr w:type="gramEnd"/>
      <w:r w:rsidRPr="00046627">
        <w:rPr>
          <w:sz w:val="28"/>
          <w:szCs w:val="28"/>
        </w:rPr>
        <w:t xml:space="preserve"> </w:t>
      </w:r>
      <w:proofErr w:type="gramStart"/>
      <w:r w:rsidRPr="00046627">
        <w:rPr>
          <w:sz w:val="28"/>
          <w:szCs w:val="28"/>
        </w:rPr>
        <w:t>о</w:t>
      </w:r>
      <w:proofErr w:type="gramEnd"/>
      <w:r w:rsidRPr="00046627">
        <w:rPr>
          <w:sz w:val="28"/>
          <w:szCs w:val="28"/>
        </w:rPr>
        <w:t>т г.</w:t>
      </w:r>
      <w:r w:rsidR="007C01C7">
        <w:rPr>
          <w:sz w:val="28"/>
          <w:szCs w:val="28"/>
        </w:rPr>
        <w:t xml:space="preserve"> </w:t>
      </w:r>
      <w:r w:rsidRPr="00046627">
        <w:rPr>
          <w:sz w:val="28"/>
          <w:szCs w:val="28"/>
        </w:rPr>
        <w:t xml:space="preserve">Н.Новгород  и имеет развитую транспортную инфраструктуру: </w:t>
      </w:r>
    </w:p>
    <w:p w:rsidR="009F4C10" w:rsidRPr="00046627" w:rsidRDefault="009F4C10" w:rsidP="00E564BC">
      <w:pPr>
        <w:numPr>
          <w:ilvl w:val="0"/>
          <w:numId w:val="1"/>
        </w:numPr>
        <w:tabs>
          <w:tab w:val="clear" w:pos="1854"/>
          <w:tab w:val="num" w:pos="1260"/>
        </w:tabs>
        <w:spacing w:line="276" w:lineRule="auto"/>
        <w:ind w:left="0" w:firstLine="720"/>
        <w:jc w:val="both"/>
        <w:rPr>
          <w:iCs/>
          <w:sz w:val="28"/>
          <w:szCs w:val="28"/>
        </w:rPr>
      </w:pPr>
      <w:r w:rsidRPr="00046627">
        <w:rPr>
          <w:iCs/>
          <w:sz w:val="28"/>
          <w:szCs w:val="28"/>
        </w:rPr>
        <w:t>трасса федерального значения «Саранск - Нижний Новгород»;</w:t>
      </w:r>
    </w:p>
    <w:p w:rsidR="009F4C10" w:rsidRPr="00046627" w:rsidRDefault="009F4C10" w:rsidP="00E564BC">
      <w:pPr>
        <w:numPr>
          <w:ilvl w:val="0"/>
          <w:numId w:val="1"/>
        </w:numPr>
        <w:tabs>
          <w:tab w:val="clear" w:pos="1854"/>
          <w:tab w:val="num" w:pos="1260"/>
        </w:tabs>
        <w:spacing w:line="276" w:lineRule="auto"/>
        <w:ind w:left="0" w:firstLine="720"/>
        <w:jc w:val="both"/>
        <w:rPr>
          <w:iCs/>
          <w:sz w:val="28"/>
          <w:szCs w:val="28"/>
        </w:rPr>
      </w:pPr>
      <w:r w:rsidRPr="00046627">
        <w:rPr>
          <w:iCs/>
          <w:sz w:val="28"/>
          <w:szCs w:val="28"/>
        </w:rPr>
        <w:t>железнодорожная ветка (железн</w:t>
      </w:r>
      <w:r w:rsidR="00E620E8" w:rsidRPr="00046627">
        <w:rPr>
          <w:iCs/>
          <w:sz w:val="28"/>
          <w:szCs w:val="28"/>
        </w:rPr>
        <w:t>одорожная станция «Суроватиха»).</w:t>
      </w:r>
    </w:p>
    <w:p w:rsidR="00E620E8" w:rsidRPr="00046627" w:rsidRDefault="00E620E8" w:rsidP="00E564BC">
      <w:pPr>
        <w:pStyle w:val="a4"/>
        <w:spacing w:line="276" w:lineRule="auto"/>
      </w:pPr>
      <w:r w:rsidRPr="00046627">
        <w:t>На территории района имеются следующие запасы природных ресурсов:</w:t>
      </w:r>
    </w:p>
    <w:p w:rsidR="00E620E8" w:rsidRPr="00046627" w:rsidRDefault="00E620E8" w:rsidP="00E564BC">
      <w:pPr>
        <w:pStyle w:val="a4"/>
        <w:spacing w:line="276" w:lineRule="auto"/>
        <w:rPr>
          <w:iCs/>
        </w:rPr>
      </w:pPr>
      <w:r w:rsidRPr="00046627">
        <w:rPr>
          <w:i/>
          <w:iCs/>
        </w:rPr>
        <w:t>-</w:t>
      </w:r>
      <w:r w:rsidRPr="00046627">
        <w:rPr>
          <w:iCs/>
        </w:rPr>
        <w:t xml:space="preserve"> кирпичное сырьё: общие запасы составляют около  14454 тыс. куб. м;</w:t>
      </w:r>
    </w:p>
    <w:p w:rsidR="00E620E8" w:rsidRPr="00046627" w:rsidRDefault="00E620E8" w:rsidP="00E564BC">
      <w:pPr>
        <w:pStyle w:val="a4"/>
        <w:spacing w:line="276" w:lineRule="auto"/>
        <w:rPr>
          <w:iCs/>
        </w:rPr>
      </w:pPr>
      <w:r w:rsidRPr="00046627">
        <w:rPr>
          <w:iCs/>
        </w:rPr>
        <w:t>- тугоплавкие глины: с запасами 200-300 тыс</w:t>
      </w:r>
      <w:proofErr w:type="gramStart"/>
      <w:r w:rsidRPr="00046627">
        <w:rPr>
          <w:iCs/>
        </w:rPr>
        <w:t>.т</w:t>
      </w:r>
      <w:proofErr w:type="gramEnd"/>
      <w:r w:rsidRPr="00046627">
        <w:rPr>
          <w:iCs/>
        </w:rPr>
        <w:t>онн;</w:t>
      </w:r>
    </w:p>
    <w:p w:rsidR="00E620E8" w:rsidRPr="00046627" w:rsidRDefault="00E620E8" w:rsidP="00E564BC">
      <w:pPr>
        <w:pStyle w:val="a4"/>
        <w:spacing w:line="276" w:lineRule="auto"/>
        <w:rPr>
          <w:iCs/>
        </w:rPr>
      </w:pPr>
      <w:r w:rsidRPr="00046627">
        <w:rPr>
          <w:iCs/>
        </w:rPr>
        <w:t>- карбонатные породы (мергели): 227 тыс. тонн;</w:t>
      </w:r>
    </w:p>
    <w:p w:rsidR="00E620E8" w:rsidRPr="00046627" w:rsidRDefault="00E620E8" w:rsidP="00E564BC">
      <w:pPr>
        <w:pStyle w:val="a4"/>
        <w:spacing w:line="276" w:lineRule="auto"/>
        <w:rPr>
          <w:iCs/>
        </w:rPr>
      </w:pPr>
      <w:r w:rsidRPr="00046627">
        <w:rPr>
          <w:iCs/>
        </w:rPr>
        <w:t>- строительные пески: 4273 тыс. куб. м;</w:t>
      </w:r>
    </w:p>
    <w:p w:rsidR="00E620E8" w:rsidRPr="00046627" w:rsidRDefault="00E620E8" w:rsidP="00E564BC">
      <w:pPr>
        <w:pStyle w:val="a4"/>
        <w:spacing w:line="276" w:lineRule="auto"/>
        <w:rPr>
          <w:iCs/>
        </w:rPr>
      </w:pPr>
      <w:r w:rsidRPr="00046627">
        <w:rPr>
          <w:iCs/>
        </w:rPr>
        <w:t>- керамзитовые глины: 8745 тыс. куб. м;</w:t>
      </w:r>
    </w:p>
    <w:p w:rsidR="00E620E8" w:rsidRPr="00046627" w:rsidRDefault="00E620E8" w:rsidP="00E564BC">
      <w:pPr>
        <w:pStyle w:val="a4"/>
        <w:spacing w:line="276" w:lineRule="auto"/>
        <w:rPr>
          <w:iCs/>
        </w:rPr>
      </w:pPr>
      <w:r w:rsidRPr="00046627">
        <w:rPr>
          <w:iCs/>
        </w:rPr>
        <w:t>- торф: 19 торфяных месторождений с общими запасами и ресурсами - 4507 тыс. тонн;</w:t>
      </w:r>
    </w:p>
    <w:p w:rsidR="00E620E8" w:rsidRPr="00046627" w:rsidRDefault="00E620E8" w:rsidP="00E564BC">
      <w:pPr>
        <w:pStyle w:val="a4"/>
        <w:spacing w:line="276" w:lineRule="auto"/>
        <w:rPr>
          <w:iCs/>
        </w:rPr>
      </w:pPr>
      <w:r w:rsidRPr="00046627">
        <w:rPr>
          <w:iCs/>
        </w:rPr>
        <w:t>- пресные воды: эксплуатационные ресурсы составляют 15,7 тыс</w:t>
      </w:r>
      <w:proofErr w:type="gramStart"/>
      <w:r w:rsidRPr="00046627">
        <w:rPr>
          <w:iCs/>
        </w:rPr>
        <w:t>.м</w:t>
      </w:r>
      <w:proofErr w:type="gramEnd"/>
      <w:r w:rsidRPr="00046627">
        <w:rPr>
          <w:iCs/>
          <w:vertAlign w:val="superscript"/>
        </w:rPr>
        <w:t>3</w:t>
      </w:r>
      <w:r w:rsidRPr="00046627">
        <w:rPr>
          <w:iCs/>
        </w:rPr>
        <w:t>/</w:t>
      </w:r>
      <w:proofErr w:type="spellStart"/>
      <w:r w:rsidRPr="00046627">
        <w:rPr>
          <w:iCs/>
        </w:rPr>
        <w:t>сут</w:t>
      </w:r>
      <w:proofErr w:type="spellEnd"/>
      <w:r w:rsidRPr="00046627">
        <w:rPr>
          <w:iCs/>
        </w:rPr>
        <w:t>.</w:t>
      </w:r>
    </w:p>
    <w:p w:rsidR="009F4C10" w:rsidRDefault="009F4C10" w:rsidP="00E564BC">
      <w:pPr>
        <w:spacing w:line="276" w:lineRule="auto"/>
        <w:ind w:firstLine="720"/>
        <w:jc w:val="both"/>
        <w:rPr>
          <w:iCs/>
          <w:sz w:val="28"/>
          <w:szCs w:val="28"/>
        </w:rPr>
      </w:pPr>
      <w:r w:rsidRPr="00046627">
        <w:rPr>
          <w:sz w:val="28"/>
          <w:szCs w:val="28"/>
        </w:rPr>
        <w:lastRenderedPageBreak/>
        <w:t>В  текущей структуре реального сектора экономики района по итогам 20</w:t>
      </w:r>
      <w:r w:rsidR="0093640F" w:rsidRPr="00046627">
        <w:rPr>
          <w:sz w:val="28"/>
          <w:szCs w:val="28"/>
        </w:rPr>
        <w:t>1</w:t>
      </w:r>
      <w:r w:rsidR="007D653B">
        <w:rPr>
          <w:sz w:val="28"/>
          <w:szCs w:val="28"/>
        </w:rPr>
        <w:t>9</w:t>
      </w:r>
      <w:r w:rsidR="00BE443B">
        <w:rPr>
          <w:sz w:val="28"/>
          <w:szCs w:val="28"/>
        </w:rPr>
        <w:t xml:space="preserve"> </w:t>
      </w:r>
      <w:r w:rsidRPr="00046627">
        <w:rPr>
          <w:sz w:val="28"/>
          <w:szCs w:val="28"/>
        </w:rPr>
        <w:t xml:space="preserve">года основную долю занимает </w:t>
      </w:r>
      <w:r w:rsidRPr="00046627">
        <w:rPr>
          <w:iCs/>
          <w:sz w:val="28"/>
          <w:szCs w:val="28"/>
        </w:rPr>
        <w:t xml:space="preserve">сельское хозяйство – </w:t>
      </w:r>
      <w:r w:rsidR="00092D4F">
        <w:rPr>
          <w:iCs/>
          <w:sz w:val="28"/>
          <w:szCs w:val="28"/>
        </w:rPr>
        <w:t>49,4</w:t>
      </w:r>
      <w:r w:rsidR="0093640F" w:rsidRPr="00046627">
        <w:rPr>
          <w:iCs/>
          <w:sz w:val="28"/>
          <w:szCs w:val="28"/>
        </w:rPr>
        <w:t xml:space="preserve"> </w:t>
      </w:r>
      <w:r w:rsidRPr="00046627">
        <w:rPr>
          <w:iCs/>
          <w:sz w:val="28"/>
          <w:szCs w:val="28"/>
        </w:rPr>
        <w:t>%.</w:t>
      </w:r>
    </w:p>
    <w:p w:rsidR="00267AC6" w:rsidRDefault="00C50536" w:rsidP="00E564BC">
      <w:pPr>
        <w:spacing w:line="276" w:lineRule="auto"/>
        <w:ind w:firstLine="720"/>
        <w:jc w:val="both"/>
        <w:rPr>
          <w:iCs/>
          <w:sz w:val="28"/>
          <w:szCs w:val="28"/>
        </w:rPr>
      </w:pPr>
      <w:r w:rsidRPr="00C50536">
        <w:rPr>
          <w:iCs/>
          <w:sz w:val="28"/>
          <w:szCs w:val="28"/>
        </w:rPr>
        <w:t xml:space="preserve">    Дальнеконстантиновский  район стабильно входит в группу территорий с высоким и средним уровнем развития. По общему интегральному показателю социально-экономического развития за  </w:t>
      </w:r>
      <w:r w:rsidR="00AE5F79">
        <w:rPr>
          <w:iCs/>
          <w:sz w:val="28"/>
          <w:szCs w:val="28"/>
        </w:rPr>
        <w:t>201</w:t>
      </w:r>
      <w:r w:rsidR="007D653B">
        <w:rPr>
          <w:iCs/>
          <w:sz w:val="28"/>
          <w:szCs w:val="28"/>
        </w:rPr>
        <w:t>9</w:t>
      </w:r>
      <w:r w:rsidR="00AE5F79">
        <w:rPr>
          <w:iCs/>
          <w:sz w:val="28"/>
          <w:szCs w:val="28"/>
        </w:rPr>
        <w:t xml:space="preserve"> год</w:t>
      </w:r>
      <w:r w:rsidRPr="00C50536">
        <w:rPr>
          <w:iCs/>
          <w:sz w:val="28"/>
          <w:szCs w:val="28"/>
        </w:rPr>
        <w:t xml:space="preserve"> район  занимает 1</w:t>
      </w:r>
      <w:r w:rsidR="00975E48">
        <w:rPr>
          <w:iCs/>
          <w:sz w:val="28"/>
          <w:szCs w:val="28"/>
        </w:rPr>
        <w:t>5</w:t>
      </w:r>
      <w:r w:rsidRPr="00C50536">
        <w:rPr>
          <w:iCs/>
          <w:sz w:val="28"/>
          <w:szCs w:val="28"/>
        </w:rPr>
        <w:t xml:space="preserve"> место среди 52 районов Нижегородской области.</w:t>
      </w:r>
    </w:p>
    <w:p w:rsidR="00975E48" w:rsidRPr="00A711A9" w:rsidRDefault="00092D4F" w:rsidP="00092D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     </w:t>
      </w:r>
      <w:r w:rsidR="00975E48" w:rsidRPr="00A711A9">
        <w:rPr>
          <w:sz w:val="28"/>
          <w:szCs w:val="28"/>
        </w:rPr>
        <w:t xml:space="preserve">Конструктивная работа Администрации района, направленная на формирование благоприятного налогового и инвестиционного климата, повышения операционной эффективности использования бюджетных средств была в 2019 году по достоинству оценена Правительством региона. </w:t>
      </w:r>
    </w:p>
    <w:p w:rsidR="00975E48" w:rsidRPr="00A711A9" w:rsidRDefault="00975E48" w:rsidP="00092D4F">
      <w:pPr>
        <w:suppressAutoHyphens/>
        <w:spacing w:line="276" w:lineRule="auto"/>
        <w:ind w:right="-81"/>
        <w:jc w:val="both"/>
        <w:rPr>
          <w:bCs/>
          <w:sz w:val="28"/>
          <w:szCs w:val="28"/>
          <w:lang w:eastAsia="ar-SA"/>
        </w:rPr>
      </w:pPr>
      <w:r w:rsidRPr="00A711A9">
        <w:rPr>
          <w:bCs/>
          <w:sz w:val="28"/>
          <w:szCs w:val="28"/>
          <w:lang w:eastAsia="ar-SA"/>
        </w:rPr>
        <w:t xml:space="preserve">       По результатам комплексной </w:t>
      </w:r>
      <w:proofErr w:type="gramStart"/>
      <w:r w:rsidRPr="00A711A9">
        <w:rPr>
          <w:bCs/>
          <w:sz w:val="28"/>
          <w:szCs w:val="28"/>
          <w:lang w:eastAsia="ar-SA"/>
        </w:rPr>
        <w:t>оценки эффективности деятельности органов местного самоуправления</w:t>
      </w:r>
      <w:proofErr w:type="gramEnd"/>
      <w:r w:rsidRPr="00A711A9">
        <w:rPr>
          <w:bCs/>
          <w:sz w:val="28"/>
          <w:szCs w:val="28"/>
          <w:lang w:eastAsia="ar-SA"/>
        </w:rPr>
        <w:t xml:space="preserve"> по итогам 2018 года Дальнеконстантиновский  муниципальный район занял 1 место в группе «Городские округа и муниципальные районы с численностью населения от 20 до 25 тысяч человек» среди 9 муниципальных образований области и получил грант в сумме 1 млн. 800 тысяч рублей. </w:t>
      </w:r>
    </w:p>
    <w:p w:rsidR="00975E48" w:rsidRPr="00536C2A" w:rsidRDefault="00975E48" w:rsidP="00092D4F">
      <w:pPr>
        <w:suppressAutoHyphens/>
        <w:spacing w:line="276" w:lineRule="auto"/>
        <w:ind w:right="-81"/>
        <w:jc w:val="both"/>
        <w:rPr>
          <w:rFonts w:ascii="Arial" w:hAnsi="Arial" w:cs="Arial"/>
          <w:bCs/>
          <w:lang w:eastAsia="ar-SA"/>
        </w:rPr>
      </w:pPr>
      <w:r w:rsidRPr="00536C2A">
        <w:rPr>
          <w:rFonts w:ascii="Arial" w:hAnsi="Arial" w:cs="Arial"/>
          <w:bCs/>
          <w:lang w:eastAsia="ar-SA"/>
        </w:rPr>
        <w:t xml:space="preserve">        </w:t>
      </w:r>
    </w:p>
    <w:p w:rsidR="00042AC9" w:rsidRPr="00042AC9" w:rsidRDefault="00042AC9" w:rsidP="00042AC9">
      <w:pPr>
        <w:suppressAutoHyphens/>
        <w:spacing w:line="276" w:lineRule="auto"/>
        <w:ind w:right="-81"/>
        <w:jc w:val="both"/>
        <w:rPr>
          <w:bCs/>
          <w:sz w:val="28"/>
          <w:szCs w:val="28"/>
          <w:lang w:eastAsia="ar-SA"/>
        </w:rPr>
      </w:pPr>
    </w:p>
    <w:p w:rsidR="00C50536" w:rsidRPr="00046627" w:rsidRDefault="00C50536" w:rsidP="00E564BC">
      <w:pPr>
        <w:spacing w:line="276" w:lineRule="auto"/>
        <w:ind w:firstLine="720"/>
        <w:jc w:val="both"/>
        <w:rPr>
          <w:iCs/>
          <w:sz w:val="28"/>
          <w:szCs w:val="28"/>
        </w:rPr>
      </w:pPr>
    </w:p>
    <w:p w:rsidR="00E05FB3" w:rsidRPr="00046627" w:rsidRDefault="00E05FB3" w:rsidP="00E564B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  <w:lang w:val="en-US"/>
        </w:rPr>
        <w:t>I</w:t>
      </w:r>
      <w:r w:rsidRPr="00046627">
        <w:rPr>
          <w:b/>
          <w:sz w:val="28"/>
          <w:szCs w:val="28"/>
        </w:rPr>
        <w:t>.Экономическое развитие</w:t>
      </w:r>
    </w:p>
    <w:p w:rsidR="0046226E" w:rsidRPr="00046627" w:rsidRDefault="0046226E" w:rsidP="00E564BC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46226E" w:rsidRPr="00046627" w:rsidRDefault="0046226E" w:rsidP="00E564B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</w:rPr>
        <w:t>Малый бизнес</w:t>
      </w:r>
    </w:p>
    <w:p w:rsidR="0046226E" w:rsidRPr="00046627" w:rsidRDefault="0046226E" w:rsidP="00E564BC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0E3B4C" w:rsidRPr="000E3B4C" w:rsidRDefault="0046226E" w:rsidP="00E564BC">
      <w:pPr>
        <w:pStyle w:val="a7"/>
        <w:shd w:val="clear" w:color="auto" w:fill="FFFFFF"/>
        <w:spacing w:after="21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E3B4C">
        <w:rPr>
          <w:rFonts w:ascii="Times New Roman" w:hAnsi="Times New Roman" w:cs="Times New Roman"/>
          <w:snapToGrid w:val="0"/>
          <w:sz w:val="28"/>
          <w:szCs w:val="28"/>
        </w:rPr>
        <w:t xml:space="preserve">     </w:t>
      </w:r>
      <w:r w:rsidR="000E3B4C" w:rsidRPr="000E3B4C">
        <w:rPr>
          <w:rFonts w:ascii="Times New Roman" w:hAnsi="Times New Roman" w:cs="Times New Roman"/>
          <w:color w:val="000000"/>
          <w:sz w:val="28"/>
          <w:szCs w:val="28"/>
        </w:rPr>
        <w:t xml:space="preserve">   В современных экономических  условиях все большее влияние на развитие экономических отношений в районе оказывает малое предпринимательство,  которое способствует насыщению потребительского рынка товарами и услугами, росту налоговых поступлений в районный бюджет.</w:t>
      </w:r>
    </w:p>
    <w:p w:rsidR="000E3B4C" w:rsidRDefault="000E3B4C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0E3B4C">
        <w:rPr>
          <w:color w:val="000000"/>
          <w:sz w:val="28"/>
          <w:szCs w:val="28"/>
        </w:rPr>
        <w:t xml:space="preserve">       Развитие малого бизнеса является серьезным фактором преодоления кризиса: спада производства, роста безработицы, снижения потребительского спроса.</w:t>
      </w:r>
    </w:p>
    <w:p w:rsidR="00B5151C" w:rsidRPr="009A31C8" w:rsidRDefault="00B5151C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B5151C">
        <w:rPr>
          <w:color w:val="000000"/>
          <w:sz w:val="28"/>
          <w:szCs w:val="28"/>
        </w:rPr>
        <w:t xml:space="preserve">      На 1 января 20</w:t>
      </w:r>
      <w:r w:rsidR="00092D4F">
        <w:rPr>
          <w:color w:val="000000"/>
          <w:sz w:val="28"/>
          <w:szCs w:val="28"/>
        </w:rPr>
        <w:t>20</w:t>
      </w:r>
      <w:r w:rsidRPr="00B5151C">
        <w:rPr>
          <w:color w:val="000000"/>
          <w:sz w:val="28"/>
          <w:szCs w:val="28"/>
        </w:rPr>
        <w:t xml:space="preserve"> года насчитывается   </w:t>
      </w:r>
      <w:r>
        <w:rPr>
          <w:color w:val="000000"/>
          <w:sz w:val="28"/>
          <w:szCs w:val="28"/>
        </w:rPr>
        <w:t>1</w:t>
      </w:r>
      <w:r w:rsidR="00092D4F">
        <w:rPr>
          <w:color w:val="000000"/>
          <w:sz w:val="28"/>
          <w:szCs w:val="28"/>
        </w:rPr>
        <w:t xml:space="preserve">36 </w:t>
      </w:r>
      <w:r w:rsidRPr="00B5151C">
        <w:rPr>
          <w:color w:val="000000"/>
          <w:sz w:val="28"/>
          <w:szCs w:val="28"/>
        </w:rPr>
        <w:t xml:space="preserve">малых предприятия и </w:t>
      </w:r>
      <w:r w:rsidR="00092D4F">
        <w:rPr>
          <w:color w:val="000000"/>
          <w:sz w:val="28"/>
          <w:szCs w:val="28"/>
        </w:rPr>
        <w:t>458</w:t>
      </w:r>
      <w:r w:rsidR="00AC0F1B">
        <w:rPr>
          <w:color w:val="000000"/>
          <w:sz w:val="28"/>
          <w:szCs w:val="28"/>
        </w:rPr>
        <w:t xml:space="preserve"> </w:t>
      </w:r>
      <w:r w:rsidRPr="009A31C8">
        <w:rPr>
          <w:color w:val="000000"/>
          <w:sz w:val="28"/>
          <w:szCs w:val="28"/>
        </w:rPr>
        <w:t>индивидуальных предпринимател</w:t>
      </w:r>
      <w:r w:rsidR="00AC0F1B">
        <w:rPr>
          <w:color w:val="000000"/>
          <w:sz w:val="28"/>
          <w:szCs w:val="28"/>
        </w:rPr>
        <w:t>я</w:t>
      </w:r>
      <w:r w:rsidRPr="009A31C8">
        <w:rPr>
          <w:color w:val="000000"/>
          <w:sz w:val="28"/>
          <w:szCs w:val="28"/>
        </w:rPr>
        <w:t xml:space="preserve">.                                         </w:t>
      </w:r>
    </w:p>
    <w:p w:rsidR="00B5151C" w:rsidRPr="00B5151C" w:rsidRDefault="00B5151C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B5151C">
        <w:rPr>
          <w:i/>
          <w:color w:val="000000"/>
          <w:sz w:val="28"/>
          <w:szCs w:val="28"/>
        </w:rPr>
        <w:tab/>
        <w:t xml:space="preserve">    </w:t>
      </w:r>
      <w:r w:rsidRPr="00B5151C">
        <w:rPr>
          <w:color w:val="000000"/>
          <w:sz w:val="28"/>
          <w:szCs w:val="28"/>
        </w:rPr>
        <w:t xml:space="preserve">Одним из показателей, характеризующим развитие предпринимательства в муниципальных образованиях, является количество </w:t>
      </w:r>
      <w:r w:rsidRPr="00B5151C">
        <w:rPr>
          <w:color w:val="000000"/>
          <w:sz w:val="28"/>
          <w:szCs w:val="28"/>
        </w:rPr>
        <w:lastRenderedPageBreak/>
        <w:t>малых предприятий  на 10 тысяч челове</w:t>
      </w:r>
      <w:r w:rsidR="00637A94">
        <w:rPr>
          <w:color w:val="000000"/>
          <w:sz w:val="28"/>
          <w:szCs w:val="28"/>
        </w:rPr>
        <w:t xml:space="preserve">к населения. </w:t>
      </w:r>
      <w:proofErr w:type="gramStart"/>
      <w:r w:rsidR="00637A94">
        <w:rPr>
          <w:color w:val="000000"/>
          <w:sz w:val="28"/>
          <w:szCs w:val="28"/>
        </w:rPr>
        <w:t xml:space="preserve">В районе он равен </w:t>
      </w:r>
      <w:r w:rsidRPr="00B5151C">
        <w:rPr>
          <w:color w:val="000000"/>
          <w:sz w:val="28"/>
          <w:szCs w:val="28"/>
        </w:rPr>
        <w:t xml:space="preserve">(в </w:t>
      </w:r>
      <w:r w:rsidR="00092D4F">
        <w:rPr>
          <w:color w:val="000000"/>
          <w:sz w:val="28"/>
          <w:szCs w:val="28"/>
        </w:rPr>
        <w:t>231,06</w:t>
      </w:r>
      <w:r w:rsidR="0001700A">
        <w:rPr>
          <w:color w:val="000000"/>
          <w:sz w:val="28"/>
          <w:szCs w:val="28"/>
        </w:rPr>
        <w:t xml:space="preserve"> </w:t>
      </w:r>
      <w:r w:rsidR="00B8288A">
        <w:rPr>
          <w:color w:val="000000"/>
          <w:sz w:val="28"/>
          <w:szCs w:val="28"/>
        </w:rPr>
        <w:t>(в</w:t>
      </w:r>
      <w:r w:rsidR="00092D4F">
        <w:rPr>
          <w:color w:val="000000"/>
          <w:sz w:val="28"/>
          <w:szCs w:val="28"/>
        </w:rPr>
        <w:t xml:space="preserve"> </w:t>
      </w:r>
      <w:r w:rsidRPr="00B5151C">
        <w:rPr>
          <w:color w:val="000000"/>
          <w:sz w:val="28"/>
          <w:szCs w:val="28"/>
        </w:rPr>
        <w:t>201</w:t>
      </w:r>
      <w:r w:rsidR="00B8288A">
        <w:rPr>
          <w:color w:val="000000"/>
          <w:sz w:val="28"/>
          <w:szCs w:val="28"/>
        </w:rPr>
        <w:t>8</w:t>
      </w:r>
      <w:r w:rsidRPr="00B5151C">
        <w:rPr>
          <w:color w:val="000000"/>
          <w:sz w:val="28"/>
          <w:szCs w:val="28"/>
        </w:rPr>
        <w:t xml:space="preserve"> году  - </w:t>
      </w:r>
      <w:r w:rsidR="00092D4F">
        <w:rPr>
          <w:color w:val="000000"/>
          <w:sz w:val="28"/>
          <w:szCs w:val="28"/>
        </w:rPr>
        <w:t>228,13</w:t>
      </w:r>
      <w:r w:rsidRPr="00B5151C">
        <w:rPr>
          <w:color w:val="000000"/>
          <w:sz w:val="28"/>
          <w:szCs w:val="28"/>
        </w:rPr>
        <w:t xml:space="preserve">). </w:t>
      </w:r>
      <w:proofErr w:type="gramEnd"/>
    </w:p>
    <w:p w:rsidR="00B8288A" w:rsidRPr="00F24224" w:rsidRDefault="00B5151C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B5151C">
        <w:rPr>
          <w:color w:val="000000"/>
          <w:sz w:val="28"/>
          <w:szCs w:val="28"/>
        </w:rPr>
        <w:tab/>
        <w:t xml:space="preserve">Часть отраслей экономики в Дальнеконстантиновском районе полностью представлены только  малыми предприятиями – </w:t>
      </w:r>
      <w:proofErr w:type="gramStart"/>
      <w:r w:rsidRPr="00B5151C">
        <w:rPr>
          <w:color w:val="000000"/>
          <w:sz w:val="28"/>
          <w:szCs w:val="28"/>
        </w:rPr>
        <w:t>транспортное</w:t>
      </w:r>
      <w:proofErr w:type="gramEnd"/>
      <w:r w:rsidRPr="00B5151C">
        <w:rPr>
          <w:color w:val="000000"/>
          <w:sz w:val="28"/>
          <w:szCs w:val="28"/>
        </w:rPr>
        <w:t xml:space="preserve"> </w:t>
      </w:r>
      <w:r w:rsidR="00B8288A" w:rsidRPr="00F24224">
        <w:rPr>
          <w:color w:val="000000"/>
          <w:sz w:val="28"/>
          <w:szCs w:val="28"/>
        </w:rPr>
        <w:t>Малый  бизнес в 2019 году обеспечил 62,8% общего объема отгруженной продукции, выполненных работ и услуг. Это составляет 2,2 млрд. рублей в год в суммовом выражении.</w:t>
      </w:r>
    </w:p>
    <w:p w:rsidR="00B8288A" w:rsidRPr="00F24224" w:rsidRDefault="00B5151C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B5151C">
        <w:rPr>
          <w:color w:val="000000"/>
          <w:sz w:val="28"/>
          <w:szCs w:val="28"/>
        </w:rPr>
        <w:tab/>
        <w:t xml:space="preserve">         </w:t>
      </w:r>
      <w:r w:rsidR="00B8288A" w:rsidRPr="00F24224">
        <w:rPr>
          <w:color w:val="000000"/>
          <w:sz w:val="28"/>
          <w:szCs w:val="28"/>
        </w:rPr>
        <w:t xml:space="preserve">Субъекты малого предпринимательства района дают  25%  налоговых поступлений в бюджет района.  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F24224">
        <w:rPr>
          <w:color w:val="000000"/>
          <w:sz w:val="28"/>
          <w:szCs w:val="28"/>
        </w:rPr>
        <w:tab/>
        <w:t xml:space="preserve">   Численность работников в субъектах малого и среднего  предпринимательства составила </w:t>
      </w:r>
      <w:r>
        <w:rPr>
          <w:sz w:val="28"/>
          <w:szCs w:val="28"/>
        </w:rPr>
        <w:t>1717</w:t>
      </w:r>
      <w:r w:rsidRPr="00F24224">
        <w:rPr>
          <w:color w:val="000000"/>
          <w:sz w:val="28"/>
          <w:szCs w:val="28"/>
        </w:rPr>
        <w:t xml:space="preserve"> человек или </w:t>
      </w:r>
      <w:r>
        <w:rPr>
          <w:color w:val="000000"/>
          <w:sz w:val="28"/>
          <w:szCs w:val="28"/>
        </w:rPr>
        <w:t>33,7</w:t>
      </w:r>
      <w:r w:rsidRPr="00F24224">
        <w:rPr>
          <w:color w:val="000000"/>
          <w:sz w:val="28"/>
          <w:szCs w:val="28"/>
        </w:rPr>
        <w:t>% процент</w:t>
      </w:r>
      <w:r>
        <w:rPr>
          <w:color w:val="000000"/>
          <w:sz w:val="28"/>
          <w:szCs w:val="28"/>
        </w:rPr>
        <w:t>а</w:t>
      </w:r>
      <w:r w:rsidRPr="00F24224">
        <w:rPr>
          <w:color w:val="000000"/>
          <w:sz w:val="28"/>
          <w:szCs w:val="28"/>
        </w:rPr>
        <w:t xml:space="preserve"> от общего количества занятых в отраслях экономики района.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F24224">
        <w:rPr>
          <w:color w:val="000000"/>
          <w:sz w:val="28"/>
          <w:szCs w:val="28"/>
        </w:rPr>
        <w:tab/>
        <w:t>Средняя заработная плата по малым предприятиям за 2019 год составила 24183 рубля, рост к уровню прошлого года 101,1%.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24224">
        <w:rPr>
          <w:color w:val="000000"/>
          <w:sz w:val="28"/>
          <w:szCs w:val="28"/>
        </w:rPr>
        <w:t>Выросла заработная плата и у наемных работников индивидуальных предпринимателей до 14250 рублей, рост по итогам  9 месяцев 2019  года составил 109,8%.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24224">
        <w:rPr>
          <w:color w:val="000000"/>
          <w:sz w:val="28"/>
          <w:szCs w:val="28"/>
        </w:rPr>
        <w:t xml:space="preserve">Инвестиции в основной капитал в реальный сектор экономики малых предприятий  за  2019 года составили 629 млн. рублей. Рост к уровню аналогичного периода 2018 года – 103,4%.  </w:t>
      </w:r>
    </w:p>
    <w:p w:rsidR="00B8288A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F24224">
        <w:rPr>
          <w:color w:val="000000"/>
          <w:sz w:val="28"/>
          <w:szCs w:val="28"/>
        </w:rPr>
        <w:t xml:space="preserve">        Малые предприятия как неустойчивая предпринимательская структура, наиболее зависимая от колебаний рынка, нуждаются в разносторонней местной поддержке, так как развитие малого бизнеса происходит в основном на территориях муниципальных образований.   </w:t>
      </w:r>
    </w:p>
    <w:p w:rsidR="00B8288A" w:rsidRPr="00AD2531" w:rsidRDefault="00B8288A" w:rsidP="00B8288A">
      <w:pPr>
        <w:pStyle w:val="a9"/>
        <w:spacing w:line="276" w:lineRule="auto"/>
        <w:jc w:val="both"/>
        <w:rPr>
          <w:sz w:val="28"/>
          <w:szCs w:val="28"/>
        </w:rPr>
      </w:pPr>
      <w:r w:rsidRPr="00AD2531">
        <w:rPr>
          <w:sz w:val="28"/>
          <w:szCs w:val="28"/>
        </w:rPr>
        <w:t xml:space="preserve">      В 2019 году в рамках реализации мероприятий муниципальной программы</w:t>
      </w:r>
      <w:r w:rsidRPr="00AD2531">
        <w:rPr>
          <w:rFonts w:eastAsiaTheme="minorEastAsia"/>
          <w:sz w:val="28"/>
          <w:szCs w:val="28"/>
        </w:rPr>
        <w:t xml:space="preserve"> развития и поддержки предпринимательства</w:t>
      </w:r>
      <w:r w:rsidRPr="00AD2531">
        <w:rPr>
          <w:sz w:val="28"/>
          <w:szCs w:val="28"/>
        </w:rPr>
        <w:t xml:space="preserve"> предоставлялась имущественная, финансовая,  информационная и консультационная поддержка.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rFonts w:eastAsiaTheme="minorEastAsia"/>
          <w:sz w:val="28"/>
          <w:szCs w:val="28"/>
        </w:rPr>
      </w:pPr>
      <w:r w:rsidRPr="00F24224">
        <w:rPr>
          <w:color w:val="000000"/>
          <w:sz w:val="28"/>
          <w:szCs w:val="28"/>
        </w:rPr>
        <w:t xml:space="preserve">     В 2019 году увеличены суммы выплат  муниципальной </w:t>
      </w:r>
      <w:r>
        <w:rPr>
          <w:color w:val="000000"/>
          <w:sz w:val="28"/>
          <w:szCs w:val="28"/>
        </w:rPr>
        <w:t xml:space="preserve">финансовой </w:t>
      </w:r>
      <w:r w:rsidRPr="00F24224">
        <w:rPr>
          <w:color w:val="000000"/>
          <w:sz w:val="28"/>
          <w:szCs w:val="28"/>
        </w:rPr>
        <w:t xml:space="preserve">поддержки за счет межбюджетных трансфертов поселений и  участия района </w:t>
      </w:r>
      <w:r w:rsidRPr="00F24224">
        <w:rPr>
          <w:rFonts w:eastAsiaTheme="minorEastAsia"/>
          <w:sz w:val="28"/>
          <w:szCs w:val="28"/>
        </w:rPr>
        <w:t xml:space="preserve">в конкурсе    по     отбору муниципальных  районов  и городских         округов Нижегородской области для предоставления   субсидий из областного бюджета на </w:t>
      </w:r>
      <w:proofErr w:type="spellStart"/>
      <w:r w:rsidRPr="00F24224">
        <w:rPr>
          <w:rFonts w:eastAsiaTheme="minorEastAsia"/>
          <w:sz w:val="28"/>
          <w:szCs w:val="28"/>
        </w:rPr>
        <w:t>софинансирование</w:t>
      </w:r>
      <w:proofErr w:type="spellEnd"/>
      <w:r w:rsidRPr="00F24224">
        <w:rPr>
          <w:rFonts w:eastAsiaTheme="minorEastAsia"/>
          <w:sz w:val="28"/>
          <w:szCs w:val="28"/>
        </w:rPr>
        <w:t xml:space="preserve">            утвержденных   в установленном  порядке муниципальных    программ поддержки    малого     и среднего предпринимательства. 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F242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</w:t>
      </w:r>
      <w:r w:rsidRPr="00F24224">
        <w:rPr>
          <w:color w:val="000000"/>
          <w:sz w:val="28"/>
          <w:szCs w:val="28"/>
        </w:rPr>
        <w:t xml:space="preserve">С целью финансовой и инвестиционной поддержки малого бизнеса </w:t>
      </w:r>
      <w:r>
        <w:rPr>
          <w:color w:val="000000"/>
          <w:sz w:val="28"/>
          <w:szCs w:val="28"/>
        </w:rPr>
        <w:t>третий год подряд</w:t>
      </w:r>
      <w:r w:rsidRPr="00F24224">
        <w:rPr>
          <w:color w:val="000000"/>
          <w:sz w:val="28"/>
          <w:szCs w:val="28"/>
        </w:rPr>
        <w:t xml:space="preserve">  был</w:t>
      </w:r>
      <w:r w:rsidRPr="00F24224">
        <w:rPr>
          <w:rStyle w:val="af3"/>
          <w:sz w:val="28"/>
          <w:szCs w:val="28"/>
        </w:rPr>
        <w:t xml:space="preserve"> </w:t>
      </w:r>
      <w:r w:rsidRPr="00F24224">
        <w:rPr>
          <w:color w:val="000000"/>
          <w:sz w:val="28"/>
          <w:szCs w:val="28"/>
        </w:rPr>
        <w:t xml:space="preserve"> организован отбор субъектов малого </w:t>
      </w:r>
      <w:r w:rsidRPr="00F24224">
        <w:rPr>
          <w:color w:val="000000"/>
          <w:sz w:val="28"/>
          <w:szCs w:val="28"/>
        </w:rPr>
        <w:lastRenderedPageBreak/>
        <w:t xml:space="preserve">предпринимательства для оказания муниципальной поддержки в виде грантов представителям малого бизнеса. 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F24224">
        <w:rPr>
          <w:color w:val="000000"/>
          <w:sz w:val="28"/>
          <w:szCs w:val="28"/>
        </w:rPr>
        <w:t xml:space="preserve">При </w:t>
      </w:r>
      <w:proofErr w:type="spellStart"/>
      <w:r w:rsidRPr="00F24224">
        <w:rPr>
          <w:color w:val="000000"/>
          <w:sz w:val="28"/>
          <w:szCs w:val="28"/>
        </w:rPr>
        <w:t>софинансировании</w:t>
      </w:r>
      <w:proofErr w:type="spellEnd"/>
      <w:r w:rsidRPr="00F24224">
        <w:rPr>
          <w:color w:val="000000"/>
          <w:sz w:val="28"/>
          <w:szCs w:val="28"/>
        </w:rPr>
        <w:t xml:space="preserve"> из бюджета района 20%, из областного бюджета были получены 800 тысяч рублей для оказания </w:t>
      </w:r>
      <w:proofErr w:type="spellStart"/>
      <w:r w:rsidRPr="00F24224">
        <w:rPr>
          <w:color w:val="000000"/>
          <w:sz w:val="28"/>
          <w:szCs w:val="28"/>
        </w:rPr>
        <w:t>грантовой</w:t>
      </w:r>
      <w:proofErr w:type="spellEnd"/>
      <w:r w:rsidRPr="00F24224">
        <w:rPr>
          <w:color w:val="000000"/>
          <w:sz w:val="28"/>
          <w:szCs w:val="28"/>
        </w:rPr>
        <w:t xml:space="preserve"> поддержки начинающим предпринимателям. 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F24224">
        <w:rPr>
          <w:color w:val="000000"/>
          <w:sz w:val="28"/>
          <w:szCs w:val="28"/>
        </w:rPr>
        <w:t xml:space="preserve">По результатам конкурса из бюджета района была оказана финансовая поддержка пяти  начинающим индивидуальным предпринимателям </w:t>
      </w:r>
      <w:r>
        <w:rPr>
          <w:color w:val="000000"/>
          <w:sz w:val="28"/>
          <w:szCs w:val="28"/>
        </w:rPr>
        <w:t xml:space="preserve">в </w:t>
      </w:r>
      <w:r w:rsidRPr="00F24224">
        <w:rPr>
          <w:color w:val="000000"/>
          <w:sz w:val="28"/>
          <w:szCs w:val="28"/>
        </w:rPr>
        <w:t xml:space="preserve"> сумм</w:t>
      </w:r>
      <w:r>
        <w:rPr>
          <w:color w:val="000000"/>
          <w:sz w:val="28"/>
          <w:szCs w:val="28"/>
        </w:rPr>
        <w:t>е по</w:t>
      </w:r>
      <w:r w:rsidRPr="00F24224">
        <w:rPr>
          <w:color w:val="000000"/>
          <w:sz w:val="28"/>
          <w:szCs w:val="28"/>
        </w:rPr>
        <w:t xml:space="preserve"> 200 тысяч рублей.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F24224">
        <w:rPr>
          <w:color w:val="000000"/>
          <w:sz w:val="28"/>
          <w:szCs w:val="28"/>
        </w:rPr>
        <w:t xml:space="preserve">Была начата деятельность 5 новых индивидуальных предпринимателей. Это разные сферы деятельности: общественное питание, бытовые услуги, </w:t>
      </w:r>
      <w:proofErr w:type="spellStart"/>
      <w:r w:rsidRPr="00F24224">
        <w:rPr>
          <w:color w:val="000000"/>
          <w:sz w:val="28"/>
          <w:szCs w:val="28"/>
        </w:rPr>
        <w:t>крестьянско-фермеские</w:t>
      </w:r>
      <w:proofErr w:type="spellEnd"/>
      <w:r w:rsidRPr="00F24224">
        <w:rPr>
          <w:color w:val="000000"/>
          <w:sz w:val="28"/>
          <w:szCs w:val="28"/>
        </w:rPr>
        <w:t xml:space="preserve"> хозяйства, дополнительное образование детей и другие.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</w:t>
      </w:r>
      <w:r w:rsidRPr="00F24224">
        <w:rPr>
          <w:color w:val="000000"/>
          <w:sz w:val="28"/>
          <w:szCs w:val="28"/>
        </w:rPr>
        <w:t xml:space="preserve">   </w:t>
      </w:r>
      <w:r w:rsidRPr="00F24224">
        <w:rPr>
          <w:rFonts w:eastAsiaTheme="minorEastAsia"/>
          <w:sz w:val="28"/>
          <w:szCs w:val="28"/>
        </w:rPr>
        <w:t>В 2019 году Дальнеконстантиновский район так же принял</w:t>
      </w:r>
      <w:r w:rsidRPr="00F24224">
        <w:rPr>
          <w:sz w:val="28"/>
          <w:szCs w:val="28"/>
        </w:rPr>
        <w:t xml:space="preserve"> </w:t>
      </w:r>
      <w:r w:rsidRPr="00F24224">
        <w:rPr>
          <w:rFonts w:eastAsiaTheme="minorEastAsia"/>
          <w:sz w:val="28"/>
          <w:szCs w:val="28"/>
        </w:rPr>
        <w:t xml:space="preserve"> участие </w:t>
      </w:r>
      <w:proofErr w:type="gramStart"/>
      <w:r w:rsidRPr="00F24224">
        <w:rPr>
          <w:rFonts w:eastAsiaTheme="minorEastAsia"/>
          <w:sz w:val="28"/>
          <w:szCs w:val="28"/>
        </w:rPr>
        <w:t>в отборе на предоставление субсидии из областного бюджета на реализацию мероприятий по обеспечению</w:t>
      </w:r>
      <w:proofErr w:type="gramEnd"/>
      <w:r w:rsidRPr="00F24224">
        <w:rPr>
          <w:rFonts w:eastAsiaTheme="minorEastAsia"/>
          <w:sz w:val="28"/>
          <w:szCs w:val="28"/>
        </w:rPr>
        <w:t xml:space="preserve"> удаленных населенных пунктов Нижегородской области товарами первой необходимости (проект «Автолавки в село»).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rFonts w:eastAsiaTheme="minorEastAsia"/>
          <w:sz w:val="28"/>
          <w:szCs w:val="28"/>
        </w:rPr>
      </w:pPr>
      <w:r w:rsidRPr="00F24224">
        <w:rPr>
          <w:rFonts w:eastAsiaTheme="minorEastAsia"/>
          <w:sz w:val="28"/>
          <w:szCs w:val="28"/>
        </w:rPr>
        <w:t xml:space="preserve"> Муниципальная программа </w:t>
      </w:r>
      <w:r>
        <w:rPr>
          <w:rFonts w:eastAsiaTheme="minorEastAsia"/>
          <w:sz w:val="28"/>
          <w:szCs w:val="28"/>
        </w:rPr>
        <w:t xml:space="preserve">поддержки предпринимательства </w:t>
      </w:r>
      <w:r w:rsidRPr="00F24224">
        <w:rPr>
          <w:rFonts w:eastAsiaTheme="minorEastAsia"/>
          <w:sz w:val="28"/>
          <w:szCs w:val="28"/>
        </w:rPr>
        <w:t xml:space="preserve">района соответствовала установленным критериям и при </w:t>
      </w:r>
      <w:proofErr w:type="spellStart"/>
      <w:r w:rsidRPr="00F24224">
        <w:rPr>
          <w:rFonts w:eastAsiaTheme="minorEastAsia"/>
          <w:sz w:val="28"/>
          <w:szCs w:val="28"/>
        </w:rPr>
        <w:t>софинансировании</w:t>
      </w:r>
      <w:proofErr w:type="spellEnd"/>
      <w:r w:rsidRPr="00F24224">
        <w:rPr>
          <w:rFonts w:eastAsiaTheme="minorEastAsia"/>
          <w:sz w:val="28"/>
          <w:szCs w:val="28"/>
        </w:rPr>
        <w:t xml:space="preserve"> из районного бюджета в сумме 337,7 тысяч рублей </w:t>
      </w:r>
      <w:r>
        <w:rPr>
          <w:rFonts w:eastAsiaTheme="minorEastAsia"/>
          <w:sz w:val="28"/>
          <w:szCs w:val="28"/>
        </w:rPr>
        <w:t>два</w:t>
      </w:r>
      <w:r w:rsidRPr="00F24224">
        <w:rPr>
          <w:rFonts w:eastAsiaTheme="minorEastAsia"/>
          <w:sz w:val="28"/>
          <w:szCs w:val="28"/>
        </w:rPr>
        <w:t xml:space="preserve"> субъекта малого бизнеса приобрели оборудованные автолавки с 50% возмещением. </w:t>
      </w:r>
    </w:p>
    <w:p w:rsidR="00B8288A" w:rsidRDefault="00B8288A" w:rsidP="00B8288A">
      <w:pPr>
        <w:pStyle w:val="a9"/>
        <w:spacing w:line="276" w:lineRule="auto"/>
        <w:jc w:val="both"/>
        <w:rPr>
          <w:rFonts w:eastAsiaTheme="minorEastAsia"/>
          <w:sz w:val="28"/>
          <w:szCs w:val="28"/>
        </w:rPr>
      </w:pPr>
      <w:r w:rsidRPr="00F24224">
        <w:rPr>
          <w:rFonts w:eastAsiaTheme="minorEastAsia"/>
          <w:sz w:val="28"/>
          <w:szCs w:val="28"/>
        </w:rPr>
        <w:t>Из областного бюджета получен</w:t>
      </w:r>
      <w:r>
        <w:rPr>
          <w:rFonts w:eastAsiaTheme="minorEastAsia"/>
          <w:sz w:val="28"/>
          <w:szCs w:val="28"/>
        </w:rPr>
        <w:t>ы</w:t>
      </w:r>
      <w:r w:rsidRPr="00F24224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средства в </w:t>
      </w:r>
      <w:r w:rsidRPr="00F24224">
        <w:rPr>
          <w:rFonts w:eastAsiaTheme="minorEastAsia"/>
          <w:sz w:val="28"/>
          <w:szCs w:val="28"/>
        </w:rPr>
        <w:t>сумм</w:t>
      </w:r>
      <w:r>
        <w:rPr>
          <w:rFonts w:eastAsiaTheme="minorEastAsia"/>
          <w:sz w:val="28"/>
          <w:szCs w:val="28"/>
        </w:rPr>
        <w:t>е</w:t>
      </w:r>
      <w:r w:rsidRPr="00F24224">
        <w:rPr>
          <w:rFonts w:eastAsiaTheme="minorEastAsia"/>
          <w:sz w:val="28"/>
          <w:szCs w:val="28"/>
        </w:rPr>
        <w:t xml:space="preserve"> 1  млн. </w:t>
      </w:r>
      <w:r>
        <w:rPr>
          <w:rFonts w:eastAsiaTheme="minorEastAsia"/>
          <w:sz w:val="28"/>
          <w:szCs w:val="28"/>
        </w:rPr>
        <w:t>351 тысяча</w:t>
      </w:r>
      <w:r w:rsidRPr="00F24224">
        <w:rPr>
          <w:rFonts w:eastAsiaTheme="minorEastAsia"/>
          <w:sz w:val="28"/>
          <w:szCs w:val="28"/>
        </w:rPr>
        <w:t xml:space="preserve"> рублей. </w:t>
      </w:r>
      <w:r>
        <w:rPr>
          <w:rFonts w:eastAsiaTheme="minorEastAsia"/>
          <w:sz w:val="28"/>
          <w:szCs w:val="28"/>
        </w:rPr>
        <w:t xml:space="preserve">         </w:t>
      </w:r>
      <w:r w:rsidRPr="00F24224">
        <w:rPr>
          <w:rFonts w:eastAsiaTheme="minorEastAsia"/>
          <w:sz w:val="28"/>
          <w:szCs w:val="28"/>
        </w:rPr>
        <w:t>Население отдаленных и труднодоступных населенных пунктов буду обеспечены товарами первой необходимости.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rStyle w:val="FontStyle26"/>
          <w:i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24224">
        <w:rPr>
          <w:color w:val="000000"/>
          <w:sz w:val="28"/>
          <w:szCs w:val="28"/>
        </w:rPr>
        <w:t>Продолжает   эффективно  работать и развиваться Автономная некоммерческая организация «Дальнеконстантиновский  центр  развития предпринимательства», основной задачей которого является выполнение  мероприятий по оказанию организационной и  информационной поддержки субъектов малого и среднего бизнеса.</w:t>
      </w:r>
      <w:r w:rsidRPr="00F24224">
        <w:rPr>
          <w:rStyle w:val="af3"/>
          <w:sz w:val="28"/>
          <w:szCs w:val="28"/>
        </w:rPr>
        <w:t xml:space="preserve"> 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sz w:val="28"/>
          <w:szCs w:val="28"/>
        </w:rPr>
      </w:pPr>
      <w:r w:rsidRPr="00F24224">
        <w:rPr>
          <w:color w:val="000000"/>
          <w:sz w:val="28"/>
          <w:szCs w:val="28"/>
        </w:rPr>
        <w:t xml:space="preserve">      С 2017 года активно работает Координационный совет по развитию малого и среднего предпринимательства при администрации района. В его состав входят предприниматели района, специалисты администрации, юристы. </w:t>
      </w:r>
      <w:r w:rsidRPr="00F24224">
        <w:rPr>
          <w:sz w:val="28"/>
          <w:szCs w:val="28"/>
        </w:rPr>
        <w:t>Основная задача Совета – привлечение бизнес сообщества к обсуждению состояния дел  в сфере малого предпринимательства и разработки совместных предложений по основным направлениям развития реального сектора экономики района.</w:t>
      </w:r>
    </w:p>
    <w:p w:rsidR="00B8288A" w:rsidRPr="00F24224" w:rsidRDefault="00B8288A" w:rsidP="00B8288A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F24224">
        <w:rPr>
          <w:color w:val="000000"/>
          <w:sz w:val="28"/>
          <w:szCs w:val="28"/>
        </w:rPr>
        <w:t xml:space="preserve">         Администрацией района  с целью </w:t>
      </w:r>
      <w:r>
        <w:rPr>
          <w:color w:val="000000"/>
          <w:sz w:val="28"/>
          <w:szCs w:val="28"/>
        </w:rPr>
        <w:t>ф</w:t>
      </w:r>
      <w:r w:rsidRPr="00F24224">
        <w:rPr>
          <w:color w:val="000000"/>
          <w:sz w:val="28"/>
          <w:szCs w:val="28"/>
        </w:rPr>
        <w:t xml:space="preserve">ормирования положительного имиджа малого и среднего предпринимательства ежегодно организуются праздничные мероприятия: День чествования передовиков промышленных, </w:t>
      </w:r>
      <w:r w:rsidRPr="00F24224">
        <w:rPr>
          <w:color w:val="000000"/>
          <w:sz w:val="28"/>
          <w:szCs w:val="28"/>
        </w:rPr>
        <w:lastRenderedPageBreak/>
        <w:t>строительных и сервисных предприятий малого бизнеса, День Предпринимателя,  Конкурс «Предприниматель года». В рамках мероприятий «Славим человека труда» регулярно проводятся конкурсы профессионального мастерства среди поваров, парикмахеров, продавцов,  фотографов, водителей.</w:t>
      </w:r>
    </w:p>
    <w:p w:rsidR="00AB496E" w:rsidRPr="00046627" w:rsidRDefault="00AB496E" w:rsidP="00B8288A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b/>
          <w:sz w:val="28"/>
          <w:szCs w:val="28"/>
        </w:rPr>
      </w:pPr>
    </w:p>
    <w:p w:rsidR="00E05FB3" w:rsidRDefault="00E05FB3" w:rsidP="00E564BC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</w:rPr>
        <w:t>Дорожное хозяйство и транспорт.</w:t>
      </w:r>
    </w:p>
    <w:p w:rsidR="0001700A" w:rsidRPr="00046627" w:rsidRDefault="0001700A" w:rsidP="00E564BC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F90909" w:rsidRPr="00046627" w:rsidRDefault="0035632F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Поддержание в нормальном состоянии сети автомобильных дорог является одной из важнейших задач районной администрации.  </w:t>
      </w:r>
    </w:p>
    <w:p w:rsidR="00273E21" w:rsidRPr="00046627" w:rsidRDefault="00962A02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Общая протяженность автомобильных дорог общего пользования местного значения на конец 20</w:t>
      </w:r>
      <w:r w:rsidR="0093640F" w:rsidRPr="00046627">
        <w:rPr>
          <w:sz w:val="28"/>
          <w:szCs w:val="28"/>
        </w:rPr>
        <w:t>1</w:t>
      </w:r>
      <w:r w:rsidR="00AB496E">
        <w:rPr>
          <w:sz w:val="28"/>
          <w:szCs w:val="28"/>
        </w:rPr>
        <w:t>8</w:t>
      </w:r>
      <w:r w:rsidRPr="00046627">
        <w:rPr>
          <w:sz w:val="28"/>
          <w:szCs w:val="28"/>
        </w:rPr>
        <w:t xml:space="preserve"> года составляет </w:t>
      </w:r>
      <w:r w:rsidR="00DB5E36">
        <w:rPr>
          <w:sz w:val="28"/>
          <w:szCs w:val="28"/>
        </w:rPr>
        <w:t>34</w:t>
      </w:r>
      <w:r w:rsidR="00B8288A">
        <w:rPr>
          <w:sz w:val="28"/>
          <w:szCs w:val="28"/>
        </w:rPr>
        <w:t>1,4</w:t>
      </w:r>
      <w:r w:rsidR="00F04636" w:rsidRPr="00046627">
        <w:rPr>
          <w:sz w:val="28"/>
          <w:szCs w:val="28"/>
        </w:rPr>
        <w:t xml:space="preserve"> </w:t>
      </w:r>
      <w:r w:rsidRPr="00046627">
        <w:rPr>
          <w:sz w:val="28"/>
          <w:szCs w:val="28"/>
        </w:rPr>
        <w:t>км.</w:t>
      </w:r>
      <w:r w:rsidR="00273E21" w:rsidRPr="00046627">
        <w:rPr>
          <w:sz w:val="28"/>
          <w:szCs w:val="28"/>
        </w:rPr>
        <w:t>,  из них</w:t>
      </w:r>
      <w:r w:rsidR="004E7729" w:rsidRPr="00046627">
        <w:rPr>
          <w:sz w:val="28"/>
          <w:szCs w:val="28"/>
        </w:rPr>
        <w:t xml:space="preserve"> </w:t>
      </w:r>
      <w:proofErr w:type="gramStart"/>
      <w:r w:rsidR="004E7729" w:rsidRPr="00046627">
        <w:rPr>
          <w:sz w:val="28"/>
          <w:szCs w:val="28"/>
        </w:rPr>
        <w:t>с</w:t>
      </w:r>
      <w:proofErr w:type="gramEnd"/>
      <w:r w:rsidR="004E7729" w:rsidRPr="00046627">
        <w:rPr>
          <w:sz w:val="28"/>
          <w:szCs w:val="28"/>
        </w:rPr>
        <w:t xml:space="preserve"> </w:t>
      </w:r>
      <w:r w:rsidR="005E411C" w:rsidRPr="00046627">
        <w:rPr>
          <w:sz w:val="28"/>
          <w:szCs w:val="28"/>
        </w:rPr>
        <w:t xml:space="preserve">не </w:t>
      </w:r>
      <w:proofErr w:type="gramStart"/>
      <w:r w:rsidR="005E411C" w:rsidRPr="00046627">
        <w:rPr>
          <w:sz w:val="28"/>
          <w:szCs w:val="28"/>
        </w:rPr>
        <w:t>отвечающим</w:t>
      </w:r>
      <w:proofErr w:type="gramEnd"/>
      <w:r w:rsidR="005E411C" w:rsidRPr="00046627">
        <w:rPr>
          <w:sz w:val="28"/>
          <w:szCs w:val="28"/>
        </w:rPr>
        <w:t xml:space="preserve"> нормативным требованиям</w:t>
      </w:r>
      <w:r w:rsidR="004E7729" w:rsidRPr="00046627">
        <w:rPr>
          <w:sz w:val="28"/>
          <w:szCs w:val="28"/>
        </w:rPr>
        <w:t xml:space="preserve"> </w:t>
      </w:r>
      <w:r w:rsidR="005E411C" w:rsidRPr="00046627">
        <w:rPr>
          <w:sz w:val="28"/>
          <w:szCs w:val="28"/>
        </w:rPr>
        <w:t>–</w:t>
      </w:r>
      <w:r w:rsidR="004E7729" w:rsidRPr="00046627">
        <w:rPr>
          <w:sz w:val="28"/>
          <w:szCs w:val="28"/>
        </w:rPr>
        <w:t xml:space="preserve"> </w:t>
      </w:r>
      <w:r w:rsidR="00B8288A">
        <w:rPr>
          <w:sz w:val="28"/>
          <w:szCs w:val="28"/>
        </w:rPr>
        <w:t>282,1</w:t>
      </w:r>
      <w:r w:rsidR="00635B36">
        <w:rPr>
          <w:sz w:val="28"/>
          <w:szCs w:val="28"/>
        </w:rPr>
        <w:t xml:space="preserve">, </w:t>
      </w:r>
      <w:r w:rsidR="00273E21" w:rsidRPr="00046627">
        <w:rPr>
          <w:sz w:val="28"/>
          <w:szCs w:val="28"/>
        </w:rPr>
        <w:t xml:space="preserve"> что составляет </w:t>
      </w:r>
      <w:r w:rsidR="00B8288A">
        <w:rPr>
          <w:sz w:val="28"/>
          <w:szCs w:val="28"/>
        </w:rPr>
        <w:t>82,63</w:t>
      </w:r>
      <w:r w:rsidR="00273E21" w:rsidRPr="00046627">
        <w:rPr>
          <w:sz w:val="28"/>
          <w:szCs w:val="28"/>
        </w:rPr>
        <w:t xml:space="preserve"> % от общей протяженности автомобильных дорог общего пользования местного значения.</w:t>
      </w:r>
    </w:p>
    <w:p w:rsidR="00883FF6" w:rsidRPr="00046627" w:rsidRDefault="00883FF6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Перечень автомобильных дорог общего пользования местного значения утвержден постановлением администрации Дальнеконстантиновского муниципального района от 06.03.2012г. № 189 (с изменениями от 17.06.2014г.).</w:t>
      </w:r>
    </w:p>
    <w:p w:rsidR="00AB496E" w:rsidRPr="00AB496E" w:rsidRDefault="00DB5E36" w:rsidP="00B8288A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B5E36">
        <w:rPr>
          <w:rFonts w:eastAsia="Calibri"/>
          <w:sz w:val="28"/>
          <w:szCs w:val="28"/>
          <w:lang w:eastAsia="en-US"/>
        </w:rPr>
        <w:t xml:space="preserve">     </w:t>
      </w:r>
    </w:p>
    <w:p w:rsidR="00CC79F5" w:rsidRPr="00046627" w:rsidRDefault="00A45913" w:rsidP="00042AC9">
      <w:pPr>
        <w:spacing w:line="276" w:lineRule="auto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</w:t>
      </w:r>
      <w:r w:rsidR="00CA1CB7" w:rsidRPr="00046627">
        <w:rPr>
          <w:sz w:val="28"/>
          <w:szCs w:val="28"/>
        </w:rPr>
        <w:t xml:space="preserve">   </w:t>
      </w:r>
      <w:r w:rsidR="00AB0B74" w:rsidRPr="00046627">
        <w:rPr>
          <w:sz w:val="28"/>
          <w:szCs w:val="28"/>
        </w:rPr>
        <w:t xml:space="preserve">  Доля населения, проживающего в населенных пунктах, не имеющих регулярного автобусного сообщения или железнодорожного сообщения</w:t>
      </w:r>
      <w:r w:rsidR="0048040D" w:rsidRPr="00046627">
        <w:rPr>
          <w:sz w:val="28"/>
          <w:szCs w:val="28"/>
        </w:rPr>
        <w:t xml:space="preserve">, </w:t>
      </w:r>
      <w:r w:rsidR="00AB0B74" w:rsidRPr="00046627">
        <w:rPr>
          <w:sz w:val="28"/>
          <w:szCs w:val="28"/>
        </w:rPr>
        <w:t xml:space="preserve"> составляла в 201</w:t>
      </w:r>
      <w:r w:rsidR="00B8288A">
        <w:rPr>
          <w:sz w:val="28"/>
          <w:szCs w:val="28"/>
        </w:rPr>
        <w:t>9</w:t>
      </w:r>
      <w:r w:rsidR="00DB5E36">
        <w:rPr>
          <w:sz w:val="28"/>
          <w:szCs w:val="28"/>
        </w:rPr>
        <w:t xml:space="preserve"> </w:t>
      </w:r>
      <w:r w:rsidR="00AB0B74" w:rsidRPr="00046627">
        <w:rPr>
          <w:sz w:val="28"/>
          <w:szCs w:val="28"/>
        </w:rPr>
        <w:t xml:space="preserve">году </w:t>
      </w:r>
      <w:r w:rsidRPr="00046627">
        <w:rPr>
          <w:sz w:val="28"/>
          <w:szCs w:val="28"/>
        </w:rPr>
        <w:t>0,</w:t>
      </w:r>
      <w:r w:rsidR="00C60C98">
        <w:rPr>
          <w:sz w:val="28"/>
          <w:szCs w:val="28"/>
        </w:rPr>
        <w:t>09</w:t>
      </w:r>
      <w:r w:rsidR="00A24A8F">
        <w:rPr>
          <w:sz w:val="28"/>
          <w:szCs w:val="28"/>
        </w:rPr>
        <w:t xml:space="preserve"> </w:t>
      </w:r>
      <w:r w:rsidR="00AB0B74" w:rsidRPr="00046627">
        <w:rPr>
          <w:sz w:val="28"/>
          <w:szCs w:val="28"/>
        </w:rPr>
        <w:t>% от общей численности населения района</w:t>
      </w:r>
      <w:r w:rsidR="006579A2" w:rsidRPr="00046627">
        <w:rPr>
          <w:sz w:val="28"/>
          <w:szCs w:val="28"/>
        </w:rPr>
        <w:t xml:space="preserve"> или </w:t>
      </w:r>
      <w:r w:rsidR="00DB5E36">
        <w:rPr>
          <w:sz w:val="28"/>
          <w:szCs w:val="28"/>
        </w:rPr>
        <w:t>19</w:t>
      </w:r>
      <w:r w:rsidR="006579A2" w:rsidRPr="00046627">
        <w:rPr>
          <w:sz w:val="28"/>
          <w:szCs w:val="28"/>
        </w:rPr>
        <w:t xml:space="preserve"> человек</w:t>
      </w:r>
      <w:r w:rsidR="00AB0B74" w:rsidRPr="00046627">
        <w:rPr>
          <w:sz w:val="28"/>
          <w:szCs w:val="28"/>
        </w:rPr>
        <w:t xml:space="preserve">. </w:t>
      </w:r>
    </w:p>
    <w:p w:rsidR="00AB0B74" w:rsidRPr="00046627" w:rsidRDefault="00883FF6" w:rsidP="00E564BC">
      <w:pPr>
        <w:spacing w:line="276" w:lineRule="auto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     </w:t>
      </w:r>
      <w:r w:rsidR="006579A2" w:rsidRPr="00046627">
        <w:rPr>
          <w:sz w:val="28"/>
          <w:szCs w:val="28"/>
        </w:rPr>
        <w:t xml:space="preserve">Это население проживает в </w:t>
      </w:r>
      <w:r w:rsidR="00E1758C" w:rsidRPr="00046627">
        <w:rPr>
          <w:sz w:val="28"/>
          <w:szCs w:val="28"/>
        </w:rPr>
        <w:t xml:space="preserve">отдаленных </w:t>
      </w:r>
      <w:r w:rsidR="006579A2" w:rsidRPr="00046627">
        <w:rPr>
          <w:sz w:val="28"/>
          <w:szCs w:val="28"/>
        </w:rPr>
        <w:t>населенных пунктах района в основном в летнее время.</w:t>
      </w:r>
    </w:p>
    <w:p w:rsidR="00AB0B74" w:rsidRPr="00046627" w:rsidRDefault="00B26DFA" w:rsidP="00E564BC">
      <w:pPr>
        <w:spacing w:line="276" w:lineRule="auto"/>
        <w:jc w:val="both"/>
        <w:rPr>
          <w:sz w:val="28"/>
          <w:szCs w:val="28"/>
        </w:rPr>
      </w:pPr>
      <w:r w:rsidRPr="00046627">
        <w:rPr>
          <w:snapToGrid w:val="0"/>
          <w:sz w:val="28"/>
          <w:szCs w:val="28"/>
        </w:rPr>
        <w:t xml:space="preserve">       Р</w:t>
      </w:r>
      <w:r w:rsidR="00AB0B74" w:rsidRPr="00046627">
        <w:rPr>
          <w:snapToGrid w:val="0"/>
          <w:sz w:val="28"/>
          <w:szCs w:val="28"/>
        </w:rPr>
        <w:t xml:space="preserve">егулярные автобусные перевозки пассажиров </w:t>
      </w:r>
      <w:r w:rsidR="00AB0B74" w:rsidRPr="00046627">
        <w:rPr>
          <w:sz w:val="28"/>
          <w:szCs w:val="28"/>
        </w:rPr>
        <w:t>на те</w:t>
      </w:r>
      <w:r w:rsidR="00AB0B74" w:rsidRPr="00046627">
        <w:rPr>
          <w:sz w:val="28"/>
          <w:szCs w:val="28"/>
        </w:rPr>
        <w:t>р</w:t>
      </w:r>
      <w:r w:rsidR="00AB0B74" w:rsidRPr="00046627">
        <w:rPr>
          <w:sz w:val="28"/>
          <w:szCs w:val="28"/>
        </w:rPr>
        <w:t xml:space="preserve">ритории Дальнеконстантиновского района, осуществляет автопредприятие, </w:t>
      </w:r>
      <w:proofErr w:type="gramStart"/>
      <w:r w:rsidR="00AB0B74" w:rsidRPr="00046627">
        <w:rPr>
          <w:sz w:val="28"/>
          <w:szCs w:val="28"/>
        </w:rPr>
        <w:t>принадлежащее</w:t>
      </w:r>
      <w:proofErr w:type="gramEnd"/>
      <w:r w:rsidR="00AB0B74" w:rsidRPr="00046627">
        <w:rPr>
          <w:sz w:val="28"/>
          <w:szCs w:val="28"/>
        </w:rPr>
        <w:t xml:space="preserve">  индивидуальному предпринимателю Хомутову А.А.</w:t>
      </w:r>
    </w:p>
    <w:p w:rsidR="00AB0B74" w:rsidRPr="00046627" w:rsidRDefault="00AB0B74" w:rsidP="00E564BC">
      <w:pPr>
        <w:spacing w:line="276" w:lineRule="auto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      Совместно с администрацией района </w:t>
      </w:r>
      <w:r w:rsidR="0048040D" w:rsidRPr="00046627">
        <w:rPr>
          <w:sz w:val="28"/>
          <w:szCs w:val="28"/>
        </w:rPr>
        <w:t xml:space="preserve">постоянно ведется </w:t>
      </w:r>
      <w:r w:rsidRPr="00046627">
        <w:rPr>
          <w:sz w:val="28"/>
          <w:szCs w:val="28"/>
        </w:rPr>
        <w:t xml:space="preserve"> работа над расширением и оптимизацией маршрутной сети, при этом учитываются мнения жителей района, предприятий и организаций. Проведено обновление  автопарка, </w:t>
      </w:r>
      <w:r w:rsidR="00A45913" w:rsidRPr="00046627">
        <w:rPr>
          <w:sz w:val="28"/>
          <w:szCs w:val="28"/>
        </w:rPr>
        <w:t xml:space="preserve">приобретено </w:t>
      </w:r>
      <w:r w:rsidR="006579A2" w:rsidRPr="00046627">
        <w:rPr>
          <w:sz w:val="28"/>
          <w:szCs w:val="28"/>
        </w:rPr>
        <w:t xml:space="preserve">и реконструировано </w:t>
      </w:r>
      <w:r w:rsidR="00A45913" w:rsidRPr="00046627">
        <w:rPr>
          <w:sz w:val="28"/>
          <w:szCs w:val="28"/>
        </w:rPr>
        <w:t xml:space="preserve">здание для </w:t>
      </w:r>
      <w:r w:rsidRPr="00046627">
        <w:rPr>
          <w:sz w:val="28"/>
          <w:szCs w:val="28"/>
        </w:rPr>
        <w:t xml:space="preserve"> собственной производственной базы.  </w:t>
      </w:r>
    </w:p>
    <w:p w:rsidR="002F7C08" w:rsidRPr="00046627" w:rsidRDefault="00DB5E36" w:rsidP="00E564B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</w:t>
      </w:r>
      <w:r w:rsidR="00CC79F5" w:rsidRPr="00046627">
        <w:rPr>
          <w:sz w:val="28"/>
          <w:szCs w:val="28"/>
        </w:rPr>
        <w:t xml:space="preserve"> рейс</w:t>
      </w:r>
      <w:r>
        <w:rPr>
          <w:sz w:val="28"/>
          <w:szCs w:val="28"/>
        </w:rPr>
        <w:t>ов</w:t>
      </w:r>
      <w:r w:rsidR="00CC79F5" w:rsidRPr="00046627">
        <w:rPr>
          <w:sz w:val="28"/>
          <w:szCs w:val="28"/>
        </w:rPr>
        <w:t xml:space="preserve"> автобусов продлены</w:t>
      </w:r>
      <w:r w:rsidR="008C00D4">
        <w:rPr>
          <w:sz w:val="28"/>
          <w:szCs w:val="28"/>
        </w:rPr>
        <w:t>,</w:t>
      </w:r>
      <w:r w:rsidR="00CC79F5" w:rsidRPr="00046627">
        <w:rPr>
          <w:sz w:val="28"/>
          <w:szCs w:val="28"/>
        </w:rPr>
        <w:t xml:space="preserve"> производятся заезды в населенные пункты, ранее не имеющие регулярного автобусного сообщения.</w:t>
      </w:r>
    </w:p>
    <w:p w:rsidR="000D3440" w:rsidRPr="00046627" w:rsidRDefault="00A32911" w:rsidP="00E564BC">
      <w:pPr>
        <w:spacing w:line="276" w:lineRule="auto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         </w:t>
      </w:r>
    </w:p>
    <w:p w:rsidR="00A24A8F" w:rsidRDefault="00D320D8" w:rsidP="00E564B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46627">
        <w:rPr>
          <w:sz w:val="28"/>
          <w:szCs w:val="28"/>
        </w:rPr>
        <w:lastRenderedPageBreak/>
        <w:t xml:space="preserve">  Доля площади земельных участков, </w:t>
      </w:r>
      <w:r w:rsidR="00CE34EA" w:rsidRPr="00046627">
        <w:rPr>
          <w:sz w:val="28"/>
          <w:szCs w:val="28"/>
        </w:rPr>
        <w:t>являющихся объектами налогообложения земельным налогом, в общей площади района увеличилась по сравнению с 201</w:t>
      </w:r>
      <w:r w:rsidR="00B8288A">
        <w:rPr>
          <w:sz w:val="28"/>
          <w:szCs w:val="28"/>
        </w:rPr>
        <w:t>8</w:t>
      </w:r>
      <w:r w:rsidR="00CE34EA" w:rsidRPr="00046627">
        <w:rPr>
          <w:sz w:val="28"/>
          <w:szCs w:val="28"/>
        </w:rPr>
        <w:t xml:space="preserve"> год</w:t>
      </w:r>
      <w:r w:rsidR="00A24A8F">
        <w:rPr>
          <w:sz w:val="28"/>
          <w:szCs w:val="28"/>
        </w:rPr>
        <w:t>о</w:t>
      </w:r>
      <w:r w:rsidR="00CE34EA" w:rsidRPr="00046627">
        <w:rPr>
          <w:sz w:val="28"/>
          <w:szCs w:val="28"/>
        </w:rPr>
        <w:t>м</w:t>
      </w:r>
      <w:r w:rsidR="00F70BF0" w:rsidRPr="00046627">
        <w:rPr>
          <w:sz w:val="28"/>
          <w:szCs w:val="28"/>
        </w:rPr>
        <w:t xml:space="preserve"> </w:t>
      </w:r>
      <w:r w:rsidR="00AB496E">
        <w:rPr>
          <w:sz w:val="28"/>
          <w:szCs w:val="28"/>
        </w:rPr>
        <w:t xml:space="preserve">до </w:t>
      </w:r>
      <w:r w:rsidR="00CE34EA" w:rsidRPr="00046627">
        <w:rPr>
          <w:sz w:val="28"/>
          <w:szCs w:val="28"/>
        </w:rPr>
        <w:t xml:space="preserve"> </w:t>
      </w:r>
      <w:r w:rsidR="00AE5F79">
        <w:rPr>
          <w:sz w:val="28"/>
          <w:szCs w:val="28"/>
        </w:rPr>
        <w:t>91,3</w:t>
      </w:r>
      <w:r w:rsidR="00B8288A">
        <w:rPr>
          <w:sz w:val="28"/>
          <w:szCs w:val="28"/>
        </w:rPr>
        <w:t>2</w:t>
      </w:r>
      <w:r w:rsidR="00C60C98">
        <w:rPr>
          <w:sz w:val="28"/>
          <w:szCs w:val="28"/>
        </w:rPr>
        <w:t xml:space="preserve"> </w:t>
      </w:r>
      <w:r w:rsidR="00CE34EA" w:rsidRPr="00046627">
        <w:rPr>
          <w:sz w:val="28"/>
          <w:szCs w:val="28"/>
        </w:rPr>
        <w:t>%.</w:t>
      </w:r>
      <w:r w:rsidR="00F70BF0" w:rsidRPr="00046627">
        <w:rPr>
          <w:sz w:val="28"/>
          <w:szCs w:val="28"/>
        </w:rPr>
        <w:t xml:space="preserve">  </w:t>
      </w:r>
      <w:r w:rsidR="00F90909" w:rsidRPr="00046627">
        <w:rPr>
          <w:sz w:val="28"/>
          <w:szCs w:val="28"/>
        </w:rPr>
        <w:t xml:space="preserve"> </w:t>
      </w:r>
    </w:p>
    <w:p w:rsidR="00AB496E" w:rsidRPr="00AB496E" w:rsidRDefault="00AB496E" w:rsidP="00AB496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B8288A" w:rsidRPr="00C45C25" w:rsidRDefault="00B8288A" w:rsidP="00B8288A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45C25">
        <w:rPr>
          <w:sz w:val="28"/>
          <w:szCs w:val="28"/>
        </w:rPr>
        <w:t>За 2019 год было проведено 7 аукционов, опубликовано 109 извещений по продаже в собственность земельных участков по заявлениям граждан, по результатам которых были заключены договоры купли -  продажи с физическими и юридическими лицами, продано</w:t>
      </w:r>
      <w:r w:rsidRPr="00C45C25">
        <w:rPr>
          <w:color w:val="000000"/>
          <w:sz w:val="28"/>
          <w:szCs w:val="28"/>
        </w:rPr>
        <w:t xml:space="preserve">   102  земельных участка на сумму 6, 4 млн. рублей. </w:t>
      </w:r>
    </w:p>
    <w:p w:rsidR="00B8288A" w:rsidRPr="00C45C25" w:rsidRDefault="00B8288A" w:rsidP="00B8288A">
      <w:pPr>
        <w:pStyle w:val="a5"/>
        <w:spacing w:line="276" w:lineRule="auto"/>
        <w:ind w:firstLine="540"/>
        <w:jc w:val="both"/>
        <w:rPr>
          <w:sz w:val="28"/>
          <w:szCs w:val="28"/>
        </w:rPr>
      </w:pPr>
      <w:r w:rsidRPr="00C45C25">
        <w:rPr>
          <w:color w:val="000000"/>
          <w:sz w:val="28"/>
          <w:szCs w:val="28"/>
        </w:rPr>
        <w:t>По соглашениям по перераспределению</w:t>
      </w:r>
      <w:r w:rsidRPr="00C45C25">
        <w:rPr>
          <w:sz w:val="28"/>
          <w:szCs w:val="28"/>
        </w:rPr>
        <w:t xml:space="preserve"> земельных участков, принадлежащих гражданам и земель,  государственная собственность на которые не разграничена, </w:t>
      </w:r>
      <w:r w:rsidRPr="00C45C25">
        <w:rPr>
          <w:color w:val="000000"/>
          <w:sz w:val="28"/>
          <w:szCs w:val="28"/>
        </w:rPr>
        <w:t xml:space="preserve">продано 119 земельных участков </w:t>
      </w:r>
      <w:r w:rsidRPr="00C45C25">
        <w:rPr>
          <w:sz w:val="28"/>
          <w:szCs w:val="28"/>
        </w:rPr>
        <w:t>на сумму 5,5 млн. руб. (за 2018 год размер денежных средств от перераспределения составил 2, 9 млн. рублей).</w:t>
      </w:r>
    </w:p>
    <w:p w:rsidR="00B8288A" w:rsidRPr="00C45C25" w:rsidRDefault="00B8288A" w:rsidP="00B8288A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C45C25">
        <w:rPr>
          <w:sz w:val="28"/>
          <w:szCs w:val="28"/>
        </w:rPr>
        <w:t>В рамках реализации Закона  «О бесплатном предоставлении многодетным семьям в собственность земельных участков в Нижегородской области» многодетным семьям передано 39 земельных участков для индивидуального жилищного строительства (в 2018 году – 7 участков).</w:t>
      </w:r>
    </w:p>
    <w:p w:rsidR="00B8288A" w:rsidRPr="00C45C25" w:rsidRDefault="00B8288A" w:rsidP="00B8288A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C45C25">
        <w:rPr>
          <w:sz w:val="28"/>
          <w:szCs w:val="28"/>
        </w:rPr>
        <w:t xml:space="preserve">В  2019 году в рамках переданных полномочий поселений по муниципальному земельному контролю проведено 75 выездных проверок соблюдения требований земельного законодательства в отношении граждан, в том числе 58 внеплановых и 17 плановых проверок, а также 2 внеплановых проверки в отношении индивидуального предпринимателя и юридического лица. </w:t>
      </w:r>
      <w:r w:rsidRPr="00C45C25">
        <w:rPr>
          <w:color w:val="000000"/>
          <w:sz w:val="28"/>
          <w:szCs w:val="28"/>
        </w:rPr>
        <w:t>По результатам проведенных проверок выявлено 64 нарушения требований земельного законодательства. По всем выявленным нарушениям приняты меры к привлечению виновных лиц к административной ответственности.</w:t>
      </w:r>
    </w:p>
    <w:p w:rsidR="00CE34EA" w:rsidRDefault="00CE34EA" w:rsidP="00B8288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Н</w:t>
      </w:r>
      <w:r w:rsidR="00D320D8" w:rsidRPr="00046627">
        <w:rPr>
          <w:sz w:val="28"/>
          <w:szCs w:val="28"/>
        </w:rPr>
        <w:t xml:space="preserve">а территории района </w:t>
      </w:r>
      <w:r w:rsidRPr="00046627">
        <w:rPr>
          <w:sz w:val="28"/>
          <w:szCs w:val="28"/>
        </w:rPr>
        <w:t xml:space="preserve">имеются </w:t>
      </w:r>
      <w:r w:rsidR="00D320D8" w:rsidRPr="00046627">
        <w:rPr>
          <w:sz w:val="28"/>
          <w:szCs w:val="28"/>
        </w:rPr>
        <w:t xml:space="preserve"> зем</w:t>
      </w:r>
      <w:r w:rsidRPr="00046627">
        <w:rPr>
          <w:sz w:val="28"/>
          <w:szCs w:val="28"/>
        </w:rPr>
        <w:t>ли</w:t>
      </w:r>
      <w:r w:rsidR="00D320D8" w:rsidRPr="00046627">
        <w:rPr>
          <w:sz w:val="28"/>
          <w:szCs w:val="28"/>
        </w:rPr>
        <w:t>, изъяты</w:t>
      </w:r>
      <w:r w:rsidRPr="00046627">
        <w:rPr>
          <w:sz w:val="28"/>
          <w:szCs w:val="28"/>
        </w:rPr>
        <w:t>е</w:t>
      </w:r>
      <w:r w:rsidR="00D320D8" w:rsidRPr="00046627">
        <w:rPr>
          <w:sz w:val="28"/>
          <w:szCs w:val="28"/>
        </w:rPr>
        <w:t xml:space="preserve"> из оборота или ограниченных в обороте в соответств</w:t>
      </w:r>
      <w:r w:rsidRPr="00046627">
        <w:rPr>
          <w:sz w:val="28"/>
          <w:szCs w:val="28"/>
        </w:rPr>
        <w:t xml:space="preserve">ии со ст. 389 НК РФ, а именно земельные участки из состава земель лесного </w:t>
      </w:r>
      <w:r w:rsidR="005B7E73" w:rsidRPr="00046627">
        <w:rPr>
          <w:sz w:val="28"/>
          <w:szCs w:val="28"/>
        </w:rPr>
        <w:t>фонда  в количестве 42997 гектар, земли особо охраняем</w:t>
      </w:r>
      <w:r w:rsidR="00F90909" w:rsidRPr="00046627">
        <w:rPr>
          <w:sz w:val="28"/>
          <w:szCs w:val="28"/>
        </w:rPr>
        <w:t>ых территорий и объектов 205 га, земли обороны и безопасности 694 га.</w:t>
      </w:r>
    </w:p>
    <w:p w:rsidR="009B0887" w:rsidRDefault="009B0887" w:rsidP="00B8288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C60C98" w:rsidRPr="00046627" w:rsidRDefault="00C60C98" w:rsidP="00E564B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CB379D" w:rsidRDefault="0044143A" w:rsidP="00E564BC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B379D" w:rsidRPr="00046627">
        <w:rPr>
          <w:b/>
          <w:sz w:val="28"/>
          <w:szCs w:val="28"/>
        </w:rPr>
        <w:t>Улучшение инвестиционной привлекательности</w:t>
      </w:r>
    </w:p>
    <w:p w:rsidR="00501FCD" w:rsidRPr="00046627" w:rsidRDefault="00501FCD" w:rsidP="00E564BC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501FCD" w:rsidRPr="00501FCD" w:rsidRDefault="00501FCD" w:rsidP="00E564BC">
      <w:pPr>
        <w:spacing w:line="276" w:lineRule="auto"/>
        <w:jc w:val="both"/>
        <w:rPr>
          <w:sz w:val="28"/>
          <w:szCs w:val="28"/>
        </w:rPr>
      </w:pPr>
      <w:r w:rsidRPr="00501FC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501FCD">
        <w:rPr>
          <w:sz w:val="28"/>
          <w:szCs w:val="28"/>
        </w:rPr>
        <w:t xml:space="preserve">Администрация Дальнеконстантиновского  муниципального района уделяет особое внимание работе по привлечению инвестиций в экономику </w:t>
      </w:r>
      <w:r w:rsidRPr="00501FCD">
        <w:rPr>
          <w:sz w:val="28"/>
          <w:szCs w:val="28"/>
        </w:rPr>
        <w:lastRenderedPageBreak/>
        <w:t>района – это стимулирует социально-экономическое развитие района, способствует повышению устойчивости и доходности бюджетной системы, созданию новых производств и модернизации старых, созданию новых рабочих мест.</w:t>
      </w:r>
    </w:p>
    <w:p w:rsidR="00552022" w:rsidRPr="00B8288A" w:rsidRDefault="00552022" w:rsidP="00E564B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C2A12" w:rsidRPr="00B8288A">
        <w:rPr>
          <w:sz w:val="28"/>
          <w:szCs w:val="28"/>
        </w:rPr>
        <w:t>Объем инвестиций в основной капитал (за исключением бюджетных средств) в расчете на 1 жителя за 201</w:t>
      </w:r>
      <w:r w:rsidR="00B8288A" w:rsidRPr="00B8288A">
        <w:rPr>
          <w:sz w:val="28"/>
          <w:szCs w:val="28"/>
        </w:rPr>
        <w:t>9</w:t>
      </w:r>
      <w:r w:rsidR="006C2A12" w:rsidRPr="00B8288A">
        <w:rPr>
          <w:sz w:val="28"/>
          <w:szCs w:val="28"/>
        </w:rPr>
        <w:t xml:space="preserve"> год составил </w:t>
      </w:r>
      <w:r w:rsidR="00B8288A" w:rsidRPr="00B8288A">
        <w:rPr>
          <w:sz w:val="28"/>
          <w:szCs w:val="28"/>
        </w:rPr>
        <w:t>14092,91</w:t>
      </w:r>
      <w:r w:rsidR="00AB496E" w:rsidRPr="00B8288A">
        <w:rPr>
          <w:sz w:val="28"/>
          <w:szCs w:val="28"/>
        </w:rPr>
        <w:t xml:space="preserve"> </w:t>
      </w:r>
      <w:r w:rsidR="006C2A12" w:rsidRPr="00B8288A">
        <w:rPr>
          <w:sz w:val="28"/>
          <w:szCs w:val="28"/>
        </w:rPr>
        <w:t xml:space="preserve">рублей. </w:t>
      </w:r>
    </w:p>
    <w:p w:rsidR="00B8288A" w:rsidRPr="00B8288A" w:rsidRDefault="00552022" w:rsidP="00B8288A">
      <w:pPr>
        <w:pStyle w:val="a7"/>
        <w:shd w:val="clear" w:color="auto" w:fill="FFFFFF"/>
        <w:spacing w:after="21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8288A">
        <w:rPr>
          <w:rFonts w:ascii="Times New Roman" w:hAnsi="Times New Roman" w:cs="Times New Roman"/>
          <w:sz w:val="28"/>
          <w:szCs w:val="28"/>
        </w:rPr>
        <w:t xml:space="preserve">    </w:t>
      </w:r>
      <w:r w:rsidR="00B8288A" w:rsidRPr="00B8288A">
        <w:rPr>
          <w:rFonts w:ascii="Times New Roman" w:hAnsi="Times New Roman" w:cs="Times New Roman"/>
          <w:color w:val="000000"/>
          <w:sz w:val="28"/>
          <w:szCs w:val="28"/>
        </w:rPr>
        <w:t>За январь-декабрь 2019 года общий объем инвестиций в основной капитал по району по полному кругу предприятий и организаций  1 млрд. 598 млн. рублей, что в сопоставимых ценах  на 104,5% выше уровня прошлого года.</w:t>
      </w:r>
    </w:p>
    <w:p w:rsidR="006C2A12" w:rsidRDefault="00AB496E" w:rsidP="00B8288A">
      <w:pPr>
        <w:spacing w:line="276" w:lineRule="auto"/>
        <w:jc w:val="both"/>
        <w:rPr>
          <w:sz w:val="28"/>
          <w:szCs w:val="28"/>
        </w:rPr>
      </w:pPr>
      <w:r w:rsidRPr="00AB496E">
        <w:rPr>
          <w:sz w:val="28"/>
          <w:szCs w:val="28"/>
        </w:rPr>
        <w:t xml:space="preserve">        Инвестиции  направлены в реальный сектор экономики  -   сельское хозяйство и промышленность. В том числе на строительство нового молочного завода.  </w:t>
      </w:r>
    </w:p>
    <w:p w:rsidR="00277A3E" w:rsidRPr="00A711A9" w:rsidRDefault="00277A3E" w:rsidP="00277A3E">
      <w:pPr>
        <w:tabs>
          <w:tab w:val="left" w:pos="0"/>
        </w:tabs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Одним  из основных направлений развития агропромышленного комплекса является  модернизация материально - технической базы сельскохозяйственных предприятий, приобретение современной высокопроизводительной техники, что  ведет к увеличению производительности труда, снижению себестоимости произведенной продукции, повышению качества и конкурентно способности  продукции.  </w:t>
      </w:r>
    </w:p>
    <w:p w:rsidR="00277A3E" w:rsidRPr="00277A3E" w:rsidRDefault="00277A3E" w:rsidP="00277A3E">
      <w:pPr>
        <w:spacing w:line="276" w:lineRule="auto"/>
        <w:ind w:firstLine="708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В 2019 году приобретено 13 тракторов, 3 погрузчика, 4 грузовых автомобиля, 1 зерноуборочный комбайн, 22 единицы сельхозтехники и </w:t>
      </w:r>
      <w:r w:rsidRPr="00277A3E">
        <w:rPr>
          <w:sz w:val="28"/>
          <w:szCs w:val="28"/>
        </w:rPr>
        <w:t>оборудования для нужд растениеводства, 6 единиц - для нужд животноводства.</w:t>
      </w:r>
    </w:p>
    <w:p w:rsidR="00277A3E" w:rsidRPr="00277A3E" w:rsidRDefault="00277A3E" w:rsidP="00277A3E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277A3E">
        <w:rPr>
          <w:bCs/>
          <w:sz w:val="28"/>
          <w:szCs w:val="28"/>
        </w:rPr>
        <w:t xml:space="preserve">Всего в 2019 году сумма инвестиций в сельскохозяйственное производство составила 381 млн. рублей, из них 225 млн. рублей – приобретение основных средств, 62,1 млн. рублей – строительство и реконструкция производственных помещений. </w:t>
      </w: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>Из 56 мероприятий Программы развития производительных сил Дальнеконстантиновского муниципального района на 2013-2020 годы (далее - Программа), запланированных к реализации в 2018 году, реализовывались 55 (или 98%).</w:t>
      </w: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>За счет реализации Программы получено:</w:t>
      </w: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 xml:space="preserve">По итогам 2018 года в рамках ПРПС вложено инвестиций – 563,21 млн. руб., что позволило увеличить объём отгруженной продукции на 902,2 млн. руб., налоговые и неналоговые поступления в консолидированный бюджет области – на 62,49 млн. руб., создать 105 новых рабочих мест. </w:t>
      </w: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>В том числе за счет субъектов малого предпринимательства, реализующих проекты в рамках ПРПС, было вложено 178,2 млн. руб. инвестиций, прирост отгруженной продукции составил 749,34 млн. руб., налоговых поступлений – 54,9 млн. руб., создано 70 новых рабочих мест.</w:t>
      </w: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>В 2018году в рамках ПРПС:</w:t>
      </w: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 xml:space="preserve">           -  Построен молочный завод ООО «Эгида Поволжье»;</w:t>
      </w: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 xml:space="preserve">         -   Построен  Магазин сетевой компании «Магнит» в п.ст. </w:t>
      </w:r>
      <w:proofErr w:type="spellStart"/>
      <w:r w:rsidRPr="00277A3E">
        <w:rPr>
          <w:rFonts w:ascii="Times New Roman" w:hAnsi="Times New Roman" w:cs="Times New Roman"/>
          <w:sz w:val="28"/>
          <w:szCs w:val="28"/>
        </w:rPr>
        <w:t>Суроватиха</w:t>
      </w:r>
      <w:proofErr w:type="spellEnd"/>
      <w:r w:rsidRPr="00277A3E">
        <w:rPr>
          <w:rFonts w:ascii="Times New Roman" w:hAnsi="Times New Roman" w:cs="Times New Roman"/>
          <w:sz w:val="28"/>
          <w:szCs w:val="28"/>
        </w:rPr>
        <w:t>;</w:t>
      </w:r>
    </w:p>
    <w:p w:rsidR="00277A3E" w:rsidRPr="00277A3E" w:rsidRDefault="00277A3E" w:rsidP="00277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 xml:space="preserve">         - Реконструировано животноводческое помещение СЗАО «</w:t>
      </w:r>
      <w:proofErr w:type="spellStart"/>
      <w:r w:rsidRPr="00277A3E">
        <w:rPr>
          <w:rFonts w:ascii="Times New Roman" w:hAnsi="Times New Roman" w:cs="Times New Roman"/>
          <w:sz w:val="28"/>
          <w:szCs w:val="28"/>
        </w:rPr>
        <w:t>Березниковское</w:t>
      </w:r>
      <w:proofErr w:type="spellEnd"/>
      <w:r w:rsidRPr="00277A3E">
        <w:rPr>
          <w:rFonts w:ascii="Times New Roman" w:hAnsi="Times New Roman" w:cs="Times New Roman"/>
          <w:sz w:val="28"/>
          <w:szCs w:val="28"/>
        </w:rPr>
        <w:t>».</w:t>
      </w:r>
    </w:p>
    <w:p w:rsidR="00277A3E" w:rsidRPr="00C60E27" w:rsidRDefault="00277A3E" w:rsidP="00277A3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23A8E" w:rsidRPr="00046627" w:rsidRDefault="00353EDA" w:rsidP="008C00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Cs w:val="28"/>
        </w:rPr>
      </w:pPr>
      <w:r w:rsidRPr="00353EDA">
        <w:rPr>
          <w:sz w:val="28"/>
        </w:rPr>
        <w:t xml:space="preserve">         </w:t>
      </w:r>
      <w:r w:rsidR="00FA6396" w:rsidRPr="00046627">
        <w:rPr>
          <w:rStyle w:val="FontStyle17"/>
          <w:sz w:val="28"/>
          <w:szCs w:val="28"/>
        </w:rPr>
        <w:t xml:space="preserve">    </w:t>
      </w:r>
    </w:p>
    <w:p w:rsidR="00352346" w:rsidRPr="00046627" w:rsidRDefault="00352346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  <w:r w:rsidRPr="00046627">
        <w:rPr>
          <w:b/>
          <w:bCs/>
          <w:szCs w:val="28"/>
        </w:rPr>
        <w:t>Сельское хозяйство</w:t>
      </w:r>
    </w:p>
    <w:p w:rsidR="00552022" w:rsidRPr="00552022" w:rsidRDefault="00552022" w:rsidP="00277A3E">
      <w:pPr>
        <w:spacing w:line="276" w:lineRule="auto"/>
        <w:jc w:val="both"/>
        <w:rPr>
          <w:sz w:val="28"/>
          <w:szCs w:val="28"/>
        </w:rPr>
      </w:pPr>
    </w:p>
    <w:p w:rsidR="00277A3E" w:rsidRPr="00A711A9" w:rsidRDefault="00277A3E" w:rsidP="00277A3E">
      <w:pPr>
        <w:spacing w:line="276" w:lineRule="auto"/>
        <w:ind w:firstLine="900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Дальнеконстантиновский район является крупным сельскохозяйственным районом центральной зоны Нижегородской области. </w:t>
      </w:r>
    </w:p>
    <w:p w:rsidR="00277A3E" w:rsidRPr="00A711A9" w:rsidRDefault="00277A3E" w:rsidP="00277A3E">
      <w:pPr>
        <w:spacing w:line="276" w:lineRule="auto"/>
        <w:ind w:firstLine="900"/>
        <w:jc w:val="both"/>
        <w:rPr>
          <w:sz w:val="28"/>
          <w:szCs w:val="28"/>
        </w:rPr>
      </w:pPr>
    </w:p>
    <w:p w:rsidR="00277A3E" w:rsidRPr="00A711A9" w:rsidRDefault="00277A3E" w:rsidP="00277A3E">
      <w:pPr>
        <w:spacing w:line="276" w:lineRule="auto"/>
        <w:ind w:firstLine="539"/>
        <w:jc w:val="both"/>
        <w:rPr>
          <w:sz w:val="28"/>
          <w:szCs w:val="28"/>
        </w:rPr>
      </w:pPr>
      <w:r w:rsidRPr="00A711A9">
        <w:rPr>
          <w:sz w:val="28"/>
          <w:szCs w:val="28"/>
        </w:rPr>
        <w:t>За 2019 год произведено продукции сельского хозяйства в сопоставимых ценах прошлого года всеми категориями хозяйств на  сумму 2 млрд. 370 млн. рублей, в том числе сельхозпредприятиями 1 млрд. 755 млн. рублей. Индекс физического объема к уровню прошлого года составляет 105,1 в т.ч. по растениеводству – 105,0, по животноводству – 105,2.</w:t>
      </w:r>
    </w:p>
    <w:p w:rsidR="00277A3E" w:rsidRPr="00A711A9" w:rsidRDefault="00277A3E" w:rsidP="00277A3E">
      <w:pPr>
        <w:spacing w:line="276" w:lineRule="auto"/>
        <w:jc w:val="both"/>
        <w:rPr>
          <w:sz w:val="28"/>
          <w:szCs w:val="28"/>
        </w:rPr>
      </w:pPr>
      <w:r w:rsidRPr="00A711A9">
        <w:rPr>
          <w:sz w:val="28"/>
          <w:szCs w:val="28"/>
        </w:rPr>
        <w:t>Реализовано продукции в текущих ценах на сумму 1 млрд. 608 млн. рублей, что превышает уровень прошлого года на 63,1 млн. рублей, или 4,1%. По итогам 2019 года себестоимость реализованной продукции составляет 1 млрд. 273 млн. рублей. Этот показатель впервые меньше уровня прошлого года на 18,2 млн. рублей (1,4%). Рентабельность производства без учета господдержки составила 24,5% (в 2018 году – 18,8%), рентабельность с учетом полученных субсидий – 26,2%, в 2018 году этот показатель составил 22,9%.</w:t>
      </w:r>
    </w:p>
    <w:p w:rsidR="00277A3E" w:rsidRPr="00A711A9" w:rsidRDefault="00277A3E" w:rsidP="00277A3E">
      <w:pPr>
        <w:spacing w:line="276" w:lineRule="auto"/>
        <w:ind w:firstLine="567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Специализация сельхозпроизводства  Дальнеконстантиновского района – животноводство. В общем объеме реализации сельскохозяйственной продукции продукция животноводства составляет 69%. </w:t>
      </w:r>
    </w:p>
    <w:p w:rsidR="00277A3E" w:rsidRPr="00A711A9" w:rsidRDefault="00277A3E" w:rsidP="00277A3E">
      <w:pPr>
        <w:spacing w:line="276" w:lineRule="auto"/>
        <w:ind w:firstLine="567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На  1  января  2020 года во всех категорий хозяйств района имеется  12810  голов  крупного  рогатого  скота, что на 326 голов больше уровня на 1 января 2019 года. В  том  числе  коров  5875 голов, что больше уровня 2019 года на 209 голов. В том числе в сельскохозяйственных предприятиях и крестьянских фермерских хозяйствах крупного рогатого скота 12300 голов,  в том числе коров 5602 головы. </w:t>
      </w:r>
    </w:p>
    <w:p w:rsidR="00277A3E" w:rsidRPr="00A711A9" w:rsidRDefault="00277A3E" w:rsidP="00277A3E">
      <w:pPr>
        <w:spacing w:line="276" w:lineRule="auto"/>
        <w:ind w:firstLine="567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По итогам 2019 года  валовое  производство  молока  во всех категориях хозяйств района составило 47512 тонн,  что  больше  на  2497  тонн  уровня </w:t>
      </w:r>
      <w:smartTag w:uri="urn:schemas-microsoft-com:office:smarttags" w:element="metricconverter">
        <w:smartTagPr>
          <w:attr w:name="ProductID" w:val="2018 г"/>
        </w:smartTagPr>
        <w:r w:rsidRPr="00A711A9">
          <w:rPr>
            <w:sz w:val="28"/>
            <w:szCs w:val="28"/>
          </w:rPr>
          <w:lastRenderedPageBreak/>
          <w:t>2018 г</w:t>
        </w:r>
      </w:smartTag>
      <w:r w:rsidRPr="00A711A9">
        <w:rPr>
          <w:sz w:val="28"/>
          <w:szCs w:val="28"/>
        </w:rPr>
        <w:t xml:space="preserve">. Надой  на  фуражную  корову  составил </w:t>
      </w:r>
      <w:smartTag w:uri="urn:schemas-microsoft-com:office:smarttags" w:element="metricconverter">
        <w:smartTagPr>
          <w:attr w:name="ProductID" w:val="8514 кг"/>
        </w:smartTagPr>
        <w:r w:rsidRPr="00A711A9">
          <w:rPr>
            <w:sz w:val="28"/>
            <w:szCs w:val="28"/>
          </w:rPr>
          <w:t>8514 кг</w:t>
        </w:r>
      </w:smartTag>
      <w:r w:rsidRPr="00A711A9">
        <w:rPr>
          <w:sz w:val="28"/>
          <w:szCs w:val="28"/>
        </w:rPr>
        <w:t xml:space="preserve">, что больше   на  </w:t>
      </w:r>
      <w:smartTag w:uri="urn:schemas-microsoft-com:office:smarttags" w:element="metricconverter">
        <w:smartTagPr>
          <w:attr w:name="ProductID" w:val="241 кг"/>
        </w:smartTagPr>
        <w:r w:rsidRPr="00A711A9">
          <w:rPr>
            <w:sz w:val="28"/>
            <w:szCs w:val="28"/>
          </w:rPr>
          <w:t>241 кг</w:t>
        </w:r>
      </w:smartTag>
      <w:r w:rsidRPr="00A711A9">
        <w:rPr>
          <w:sz w:val="28"/>
          <w:szCs w:val="28"/>
        </w:rPr>
        <w:t xml:space="preserve">. </w:t>
      </w:r>
    </w:p>
    <w:p w:rsidR="00277A3E" w:rsidRPr="00A711A9" w:rsidRDefault="00277A3E" w:rsidP="00277A3E">
      <w:pPr>
        <w:spacing w:line="276" w:lineRule="auto"/>
        <w:ind w:firstLine="567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За 2019 год в районе в сельскохозяйственных организациях и крестьянско-фермерских хозяйствах было произведено самоё большое количество молока в области – 45352 тонн, + 2727 тонн или 106%. Второе место в области занимает </w:t>
      </w:r>
      <w:proofErr w:type="spellStart"/>
      <w:r w:rsidRPr="00A711A9">
        <w:rPr>
          <w:sz w:val="28"/>
          <w:szCs w:val="28"/>
        </w:rPr>
        <w:t>Пильнинский</w:t>
      </w:r>
      <w:proofErr w:type="spellEnd"/>
      <w:r w:rsidRPr="00A711A9">
        <w:rPr>
          <w:sz w:val="28"/>
          <w:szCs w:val="28"/>
        </w:rPr>
        <w:t xml:space="preserve"> муниципальный район, где было произведено – </w:t>
      </w:r>
      <w:r w:rsidRPr="00A711A9">
        <w:rPr>
          <w:color w:val="000000"/>
          <w:sz w:val="28"/>
          <w:szCs w:val="28"/>
        </w:rPr>
        <w:t xml:space="preserve">44654 тонны, третье место у </w:t>
      </w:r>
      <w:proofErr w:type="spellStart"/>
      <w:r w:rsidRPr="00A711A9">
        <w:rPr>
          <w:color w:val="000000"/>
          <w:sz w:val="28"/>
          <w:szCs w:val="28"/>
        </w:rPr>
        <w:t>Бутурлинского</w:t>
      </w:r>
      <w:proofErr w:type="spellEnd"/>
      <w:r w:rsidRPr="00A711A9">
        <w:rPr>
          <w:color w:val="000000"/>
          <w:sz w:val="28"/>
          <w:szCs w:val="28"/>
        </w:rPr>
        <w:t xml:space="preserve"> муниципального района – 32723 тонны</w:t>
      </w:r>
      <w:r w:rsidRPr="00A711A9">
        <w:rPr>
          <w:sz w:val="28"/>
          <w:szCs w:val="28"/>
        </w:rPr>
        <w:t xml:space="preserve">. </w:t>
      </w:r>
    </w:p>
    <w:p w:rsidR="00277A3E" w:rsidRDefault="00277A3E" w:rsidP="00277A3E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711A9">
        <w:rPr>
          <w:color w:val="000000"/>
          <w:sz w:val="28"/>
          <w:szCs w:val="28"/>
        </w:rPr>
        <w:t>В том числе валовое производство молока в сельскохозяйственных предприятиях составило 41131 тонн молока, что больше уровня 2018 года на 2694 тонны,</w:t>
      </w:r>
      <w:r w:rsidRPr="00A711A9">
        <w:rPr>
          <w:color w:val="FF0000"/>
          <w:sz w:val="28"/>
          <w:szCs w:val="28"/>
        </w:rPr>
        <w:t xml:space="preserve"> </w:t>
      </w:r>
      <w:r w:rsidRPr="00A711A9">
        <w:rPr>
          <w:sz w:val="28"/>
          <w:szCs w:val="28"/>
        </w:rPr>
        <w:t xml:space="preserve">это лучший результат за всю историю района (в 1989 году было произведено в совхозах и колхозах – 40062 тонны, надой на корову составлял всего </w:t>
      </w:r>
      <w:smartTag w:uri="urn:schemas-microsoft-com:office:smarttags" w:element="metricconverter">
        <w:smartTagPr>
          <w:attr w:name="ProductID" w:val="3227 кг"/>
        </w:smartTagPr>
        <w:r w:rsidRPr="00A711A9">
          <w:rPr>
            <w:sz w:val="28"/>
            <w:szCs w:val="28"/>
          </w:rPr>
          <w:t>3227 кг</w:t>
        </w:r>
      </w:smartTag>
      <w:r w:rsidRPr="00A711A9">
        <w:rPr>
          <w:color w:val="000000"/>
          <w:sz w:val="28"/>
          <w:szCs w:val="28"/>
        </w:rPr>
        <w:t xml:space="preserve">). Надой на корову составил </w:t>
      </w:r>
      <w:smartTag w:uri="urn:schemas-microsoft-com:office:smarttags" w:element="metricconverter">
        <w:smartTagPr>
          <w:attr w:name="ProductID" w:val="9165 кг"/>
        </w:smartTagPr>
        <w:r w:rsidRPr="00A711A9">
          <w:rPr>
            <w:color w:val="000000"/>
            <w:sz w:val="28"/>
            <w:szCs w:val="28"/>
          </w:rPr>
          <w:t>9165 кг</w:t>
        </w:r>
      </w:smartTag>
      <w:r w:rsidRPr="00A711A9">
        <w:rPr>
          <w:color w:val="000000"/>
          <w:sz w:val="28"/>
          <w:szCs w:val="28"/>
        </w:rPr>
        <w:t xml:space="preserve">, что больше на </w:t>
      </w:r>
      <w:smartTag w:uri="urn:schemas-microsoft-com:office:smarttags" w:element="metricconverter">
        <w:smartTagPr>
          <w:attr w:name="ProductID" w:val="238 кг"/>
        </w:smartTagPr>
        <w:r w:rsidRPr="00A711A9">
          <w:rPr>
            <w:color w:val="000000"/>
            <w:sz w:val="28"/>
            <w:szCs w:val="28"/>
          </w:rPr>
          <w:t>238 кг</w:t>
        </w:r>
      </w:smartTag>
      <w:r w:rsidRPr="00A711A9">
        <w:rPr>
          <w:color w:val="000000"/>
          <w:sz w:val="28"/>
          <w:szCs w:val="28"/>
        </w:rPr>
        <w:t xml:space="preserve"> уровня 2018 года, второй результат в области. В трёх предприятиях района продуктивность составила более </w:t>
      </w:r>
      <w:smartTag w:uri="urn:schemas-microsoft-com:office:smarttags" w:element="metricconverter">
        <w:smartTagPr>
          <w:attr w:name="ProductID" w:val="10000 кг"/>
        </w:smartTagPr>
        <w:r w:rsidRPr="00A711A9">
          <w:rPr>
            <w:color w:val="000000"/>
            <w:sz w:val="28"/>
            <w:szCs w:val="28"/>
          </w:rPr>
          <w:t>10000 кг</w:t>
        </w:r>
      </w:smartTag>
      <w:r w:rsidRPr="00A711A9">
        <w:rPr>
          <w:color w:val="000000"/>
          <w:sz w:val="28"/>
          <w:szCs w:val="28"/>
        </w:rPr>
        <w:t xml:space="preserve"> на корову. Первое место занял </w:t>
      </w:r>
      <w:proofErr w:type="spellStart"/>
      <w:r w:rsidRPr="00A711A9">
        <w:rPr>
          <w:color w:val="000000"/>
          <w:sz w:val="28"/>
          <w:szCs w:val="28"/>
        </w:rPr>
        <w:t>Сокольский</w:t>
      </w:r>
      <w:proofErr w:type="spellEnd"/>
      <w:r w:rsidRPr="00A711A9">
        <w:rPr>
          <w:color w:val="000000"/>
          <w:sz w:val="28"/>
          <w:szCs w:val="28"/>
        </w:rPr>
        <w:t xml:space="preserve"> муниципальный район – </w:t>
      </w:r>
      <w:smartTag w:uri="urn:schemas-microsoft-com:office:smarttags" w:element="metricconverter">
        <w:smartTagPr>
          <w:attr w:name="ProductID" w:val="9632 кг"/>
        </w:smartTagPr>
        <w:r w:rsidRPr="00A711A9">
          <w:rPr>
            <w:color w:val="000000"/>
            <w:sz w:val="28"/>
            <w:szCs w:val="28"/>
          </w:rPr>
          <w:t>9632 кг</w:t>
        </w:r>
      </w:smartTag>
      <w:r w:rsidRPr="00A711A9">
        <w:rPr>
          <w:color w:val="000000"/>
          <w:sz w:val="28"/>
          <w:szCs w:val="28"/>
        </w:rPr>
        <w:t>.</w:t>
      </w:r>
    </w:p>
    <w:p w:rsidR="00277A3E" w:rsidRPr="00A711A9" w:rsidRDefault="00277A3E" w:rsidP="00277A3E">
      <w:pPr>
        <w:spacing w:line="276" w:lineRule="auto"/>
        <w:ind w:firstLine="567"/>
        <w:jc w:val="both"/>
        <w:rPr>
          <w:sz w:val="28"/>
          <w:szCs w:val="28"/>
        </w:rPr>
      </w:pPr>
      <w:r w:rsidRPr="00A711A9">
        <w:rPr>
          <w:sz w:val="28"/>
          <w:szCs w:val="28"/>
        </w:rPr>
        <w:t>Наивысшее  валовое  производство  молока в ОАО «</w:t>
      </w:r>
      <w:proofErr w:type="spellStart"/>
      <w:r w:rsidRPr="00A711A9">
        <w:rPr>
          <w:sz w:val="28"/>
          <w:szCs w:val="28"/>
        </w:rPr>
        <w:t>Тепелево</w:t>
      </w:r>
      <w:proofErr w:type="spellEnd"/>
      <w:r w:rsidRPr="00A711A9">
        <w:rPr>
          <w:sz w:val="28"/>
          <w:szCs w:val="28"/>
        </w:rPr>
        <w:t xml:space="preserve">» - 15230 тонн. </w:t>
      </w:r>
      <w:proofErr w:type="gramStart"/>
      <w:r w:rsidRPr="00A711A9">
        <w:rPr>
          <w:sz w:val="28"/>
          <w:szCs w:val="28"/>
        </w:rPr>
        <w:t>В АО «</w:t>
      </w:r>
      <w:proofErr w:type="spellStart"/>
      <w:r w:rsidRPr="00A711A9">
        <w:rPr>
          <w:sz w:val="28"/>
          <w:szCs w:val="28"/>
        </w:rPr>
        <w:t>Березниковское</w:t>
      </w:r>
      <w:proofErr w:type="spellEnd"/>
      <w:r w:rsidRPr="00A711A9">
        <w:rPr>
          <w:sz w:val="28"/>
          <w:szCs w:val="28"/>
        </w:rPr>
        <w:t>»  -  7853 тонны,  в АО «</w:t>
      </w:r>
      <w:proofErr w:type="spellStart"/>
      <w:r w:rsidRPr="00A711A9">
        <w:rPr>
          <w:sz w:val="28"/>
          <w:szCs w:val="28"/>
        </w:rPr>
        <w:t>Румянцевское</w:t>
      </w:r>
      <w:proofErr w:type="spellEnd"/>
      <w:r w:rsidRPr="00A711A9">
        <w:rPr>
          <w:sz w:val="28"/>
          <w:szCs w:val="28"/>
        </w:rPr>
        <w:t>» – 6159 тонн, СПК «Нижегородец» - 5625 тонн, СПК «Имени Ленина» – 3335 тонна, СПК «Мир» -  2929 тонн.</w:t>
      </w:r>
      <w:proofErr w:type="gramEnd"/>
    </w:p>
    <w:p w:rsidR="00277A3E" w:rsidRPr="00A711A9" w:rsidRDefault="00277A3E" w:rsidP="00277A3E">
      <w:pPr>
        <w:spacing w:line="276" w:lineRule="auto"/>
        <w:ind w:firstLine="567"/>
        <w:jc w:val="both"/>
        <w:rPr>
          <w:sz w:val="28"/>
          <w:szCs w:val="28"/>
        </w:rPr>
      </w:pPr>
      <w:r w:rsidRPr="00A711A9">
        <w:rPr>
          <w:sz w:val="28"/>
          <w:szCs w:val="28"/>
        </w:rPr>
        <w:t>В районе имеется 4 племенных завода по разведению чёрно-пёстрой породы скота – СЗАО «</w:t>
      </w:r>
      <w:proofErr w:type="spellStart"/>
      <w:r w:rsidRPr="00A711A9">
        <w:rPr>
          <w:sz w:val="28"/>
          <w:szCs w:val="28"/>
        </w:rPr>
        <w:t>Березниковское</w:t>
      </w:r>
      <w:proofErr w:type="spellEnd"/>
      <w:r w:rsidRPr="00A711A9">
        <w:rPr>
          <w:sz w:val="28"/>
          <w:szCs w:val="28"/>
        </w:rPr>
        <w:t>», АО «</w:t>
      </w:r>
      <w:proofErr w:type="spellStart"/>
      <w:r w:rsidRPr="00A711A9">
        <w:rPr>
          <w:sz w:val="28"/>
          <w:szCs w:val="28"/>
        </w:rPr>
        <w:t>Румянцевское</w:t>
      </w:r>
      <w:proofErr w:type="spellEnd"/>
      <w:r w:rsidRPr="00A711A9">
        <w:rPr>
          <w:sz w:val="28"/>
          <w:szCs w:val="28"/>
        </w:rPr>
        <w:t>», ОАО «</w:t>
      </w:r>
      <w:proofErr w:type="spellStart"/>
      <w:r w:rsidRPr="00A711A9">
        <w:rPr>
          <w:sz w:val="28"/>
          <w:szCs w:val="28"/>
        </w:rPr>
        <w:t>Тепелево</w:t>
      </w:r>
      <w:proofErr w:type="spellEnd"/>
      <w:r w:rsidRPr="00A711A9">
        <w:rPr>
          <w:sz w:val="28"/>
          <w:szCs w:val="28"/>
        </w:rPr>
        <w:t xml:space="preserve">», СПК «Нижегородец» надой на корову по племенным заводам составил </w:t>
      </w:r>
      <w:smartTag w:uri="urn:schemas-microsoft-com:office:smarttags" w:element="metricconverter">
        <w:smartTagPr>
          <w:attr w:name="ProductID" w:val="10368 кг"/>
        </w:smartTagPr>
        <w:r w:rsidRPr="00A711A9">
          <w:rPr>
            <w:sz w:val="28"/>
            <w:szCs w:val="28"/>
          </w:rPr>
          <w:t>10368 кг</w:t>
        </w:r>
      </w:smartTag>
      <w:r w:rsidRPr="00A711A9">
        <w:rPr>
          <w:sz w:val="28"/>
          <w:szCs w:val="28"/>
        </w:rPr>
        <w:t xml:space="preserve"> молока и племенной репродуктор СПК «Имени Ленина» по чёрно – пёстрой породе. Удельный вес племенного скота в районе составляет – 80% от общего поголовья. В 2019 году впервые в истории района племенной молодняк был продан на экспорт в Киргизию – АО  «</w:t>
      </w:r>
      <w:proofErr w:type="spellStart"/>
      <w:r w:rsidRPr="00A711A9">
        <w:rPr>
          <w:sz w:val="28"/>
          <w:szCs w:val="28"/>
        </w:rPr>
        <w:t>Березниковское</w:t>
      </w:r>
      <w:proofErr w:type="spellEnd"/>
      <w:r w:rsidRPr="00A711A9">
        <w:rPr>
          <w:sz w:val="28"/>
          <w:szCs w:val="28"/>
        </w:rPr>
        <w:t>» - 33 головы нетелей.</w:t>
      </w:r>
    </w:p>
    <w:p w:rsidR="00277A3E" w:rsidRPr="00A711A9" w:rsidRDefault="00277A3E" w:rsidP="00277A3E">
      <w:pPr>
        <w:spacing w:line="276" w:lineRule="auto"/>
        <w:ind w:firstLine="567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В 2019 году реализовано на убой скота и птицы во всех категориях хозяйств района - 16442 </w:t>
      </w:r>
      <w:proofErr w:type="spellStart"/>
      <w:r w:rsidRPr="00A711A9">
        <w:rPr>
          <w:sz w:val="28"/>
          <w:szCs w:val="28"/>
        </w:rPr>
        <w:t>цн</w:t>
      </w:r>
      <w:proofErr w:type="spellEnd"/>
      <w:r w:rsidRPr="00A711A9">
        <w:rPr>
          <w:sz w:val="28"/>
          <w:szCs w:val="28"/>
        </w:rPr>
        <w:t xml:space="preserve">, (+557 </w:t>
      </w:r>
      <w:proofErr w:type="spellStart"/>
      <w:r w:rsidRPr="00A711A9">
        <w:rPr>
          <w:sz w:val="28"/>
          <w:szCs w:val="28"/>
        </w:rPr>
        <w:t>цн</w:t>
      </w:r>
      <w:proofErr w:type="spellEnd"/>
      <w:r w:rsidRPr="00A711A9">
        <w:rPr>
          <w:sz w:val="28"/>
          <w:szCs w:val="28"/>
        </w:rPr>
        <w:t>.)</w:t>
      </w:r>
    </w:p>
    <w:p w:rsidR="00277A3E" w:rsidRPr="00A711A9" w:rsidRDefault="00277A3E" w:rsidP="00277A3E">
      <w:pPr>
        <w:spacing w:line="276" w:lineRule="auto"/>
        <w:ind w:firstLine="720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По итогам работы за год район шестой год подряд награжден Почетным знаком губернатора. В 2019 году район занял первое место в номинации «за высокие производственные показатели и стабильное развитие АПК». </w:t>
      </w:r>
    </w:p>
    <w:p w:rsidR="00277A3E" w:rsidRPr="00A711A9" w:rsidRDefault="00277A3E" w:rsidP="00277A3E">
      <w:pPr>
        <w:spacing w:line="276" w:lineRule="auto"/>
        <w:ind w:firstLine="708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Для обеспечения животных полноценными кормами в районе развито растениеводство. </w:t>
      </w:r>
    </w:p>
    <w:p w:rsidR="00277A3E" w:rsidRPr="00A711A9" w:rsidRDefault="00277A3E" w:rsidP="00277A3E">
      <w:pPr>
        <w:spacing w:line="276" w:lineRule="auto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Основные  направления  отрасли  растениеводства – выращивание  зерновых  культур и кормопроизводство. Посевные  площади в 2019  году  составили  в целом  по  району  38,3 тысяч  га, в том  числе  зерновой  клин – 19,8 тысяч </w:t>
      </w:r>
      <w:r w:rsidRPr="00A711A9">
        <w:rPr>
          <w:sz w:val="28"/>
          <w:szCs w:val="28"/>
        </w:rPr>
        <w:lastRenderedPageBreak/>
        <w:t xml:space="preserve">гектаров. Валовой  сбор  зерна в весе  после  доработки  составил –  49,7  тыс. тонн.  Урожайность  зерновых  составила  25,0  </w:t>
      </w:r>
      <w:proofErr w:type="spellStart"/>
      <w:r w:rsidRPr="00A711A9">
        <w:rPr>
          <w:sz w:val="28"/>
          <w:szCs w:val="28"/>
        </w:rPr>
        <w:t>цн</w:t>
      </w:r>
      <w:proofErr w:type="spellEnd"/>
      <w:r w:rsidRPr="00A711A9">
        <w:rPr>
          <w:sz w:val="28"/>
          <w:szCs w:val="28"/>
        </w:rPr>
        <w:t xml:space="preserve">/га     </w:t>
      </w:r>
    </w:p>
    <w:p w:rsidR="00277A3E" w:rsidRPr="00A711A9" w:rsidRDefault="00277A3E" w:rsidP="00277A3E">
      <w:pPr>
        <w:spacing w:line="276" w:lineRule="auto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   Наряду  с  производством  зерна   АО «</w:t>
      </w:r>
      <w:proofErr w:type="spellStart"/>
      <w:r w:rsidRPr="00A711A9">
        <w:rPr>
          <w:sz w:val="28"/>
          <w:szCs w:val="28"/>
        </w:rPr>
        <w:t>Румянцевское</w:t>
      </w:r>
      <w:proofErr w:type="spellEnd"/>
      <w:r w:rsidRPr="00A711A9">
        <w:rPr>
          <w:sz w:val="28"/>
          <w:szCs w:val="28"/>
        </w:rPr>
        <w:t xml:space="preserve">» </w:t>
      </w:r>
      <w:proofErr w:type="gramStart"/>
      <w:r w:rsidRPr="00A711A9">
        <w:rPr>
          <w:sz w:val="28"/>
          <w:szCs w:val="28"/>
        </w:rPr>
        <w:t>и  ООО</w:t>
      </w:r>
      <w:proofErr w:type="gramEnd"/>
      <w:r w:rsidRPr="00A711A9">
        <w:rPr>
          <w:sz w:val="28"/>
          <w:szCs w:val="28"/>
        </w:rPr>
        <w:t xml:space="preserve"> «Фито – НН» занимались  выращиванием  сои.  АО «</w:t>
      </w:r>
      <w:proofErr w:type="spellStart"/>
      <w:r w:rsidRPr="00A711A9">
        <w:rPr>
          <w:sz w:val="28"/>
          <w:szCs w:val="28"/>
        </w:rPr>
        <w:t>Березниковское</w:t>
      </w:r>
      <w:proofErr w:type="spellEnd"/>
      <w:r w:rsidRPr="00A711A9">
        <w:rPr>
          <w:sz w:val="28"/>
          <w:szCs w:val="28"/>
        </w:rPr>
        <w:t>» -  производством  рапса. ООО  «</w:t>
      </w:r>
      <w:proofErr w:type="spellStart"/>
      <w:r w:rsidRPr="00A711A9">
        <w:rPr>
          <w:sz w:val="28"/>
          <w:szCs w:val="28"/>
        </w:rPr>
        <w:t>Агросфера</w:t>
      </w:r>
      <w:proofErr w:type="spellEnd"/>
      <w:r w:rsidRPr="00A711A9">
        <w:rPr>
          <w:sz w:val="28"/>
          <w:szCs w:val="28"/>
        </w:rPr>
        <w:t xml:space="preserve">» занималась  производством  семенного  и  продовольственного  картофеля.  </w:t>
      </w:r>
    </w:p>
    <w:p w:rsidR="00277A3E" w:rsidRPr="00A711A9" w:rsidRDefault="00277A3E" w:rsidP="00277A3E">
      <w:pPr>
        <w:spacing w:line="276" w:lineRule="auto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        Производством  элитных  семян  зерновых  культур  в  районе  занимаются  два  хозяйства.  Это  АО «</w:t>
      </w:r>
      <w:proofErr w:type="spellStart"/>
      <w:r w:rsidRPr="00A711A9">
        <w:rPr>
          <w:sz w:val="28"/>
          <w:szCs w:val="28"/>
        </w:rPr>
        <w:t>Румянцевское</w:t>
      </w:r>
      <w:proofErr w:type="spellEnd"/>
      <w:r w:rsidRPr="00A711A9">
        <w:rPr>
          <w:sz w:val="28"/>
          <w:szCs w:val="28"/>
        </w:rPr>
        <w:t xml:space="preserve">» </w:t>
      </w:r>
      <w:proofErr w:type="gramStart"/>
      <w:r w:rsidRPr="00A711A9">
        <w:rPr>
          <w:sz w:val="28"/>
          <w:szCs w:val="28"/>
        </w:rPr>
        <w:t>и  ООО</w:t>
      </w:r>
      <w:proofErr w:type="gramEnd"/>
      <w:r w:rsidRPr="00A711A9">
        <w:rPr>
          <w:sz w:val="28"/>
          <w:szCs w:val="28"/>
        </w:rPr>
        <w:t xml:space="preserve"> «Фито НН».  Их  задача  обеспечивать  хозяйства  качественным  семенным  материалом.  В  2019  году  ими  реализовано  2808  тонн  элитных  семян  зерновых  культур.  В  2018  году   -  1341  тонна.</w:t>
      </w:r>
    </w:p>
    <w:p w:rsidR="008C00D4" w:rsidRDefault="008C00D4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</w:p>
    <w:p w:rsidR="008C00D4" w:rsidRPr="00046627" w:rsidRDefault="008C00D4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</w:p>
    <w:p w:rsidR="00D94692" w:rsidRPr="00046627" w:rsidRDefault="00D94692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  <w:r w:rsidRPr="00046627">
        <w:rPr>
          <w:b/>
          <w:bCs/>
          <w:szCs w:val="28"/>
        </w:rPr>
        <w:t>Доходы населения</w:t>
      </w:r>
    </w:p>
    <w:p w:rsidR="00E1758C" w:rsidRPr="00277A3E" w:rsidRDefault="00E1758C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</w:p>
    <w:p w:rsidR="00277A3E" w:rsidRPr="00277A3E" w:rsidRDefault="00277A3E" w:rsidP="00277A3E">
      <w:pPr>
        <w:pStyle w:val="a7"/>
        <w:shd w:val="clear" w:color="auto" w:fill="FFFFFF"/>
        <w:spacing w:after="21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77A3E">
        <w:rPr>
          <w:rFonts w:ascii="Times New Roman" w:hAnsi="Times New Roman" w:cs="Times New Roman"/>
          <w:color w:val="000000"/>
          <w:sz w:val="28"/>
          <w:szCs w:val="28"/>
        </w:rPr>
        <w:tab/>
        <w:t>Сохранилась тенденция роста заработной платы.  За 2019 год по предприятиям Дальнеконстантиновского муниципального района среднемесячная заработная плата составила 27850  руб. и была в действующих ценах на 3,6 % выше, чем в 2018 году.</w:t>
      </w:r>
    </w:p>
    <w:p w:rsidR="00277A3E" w:rsidRDefault="00277A3E" w:rsidP="00277A3E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</w:rPr>
      </w:pPr>
      <w:r w:rsidRPr="00C45C25">
        <w:rPr>
          <w:rFonts w:eastAsia="Arial Unicode MS"/>
          <w:kern w:val="1"/>
          <w:sz w:val="28"/>
          <w:szCs w:val="28"/>
        </w:rPr>
        <w:t xml:space="preserve">    Фонд  оплаты  труда  в  январе-декабре 2019 года  по  сравнению с соответствующим периодом 201</w:t>
      </w:r>
      <w:r>
        <w:rPr>
          <w:rFonts w:eastAsia="Arial Unicode MS"/>
          <w:kern w:val="1"/>
          <w:sz w:val="28"/>
          <w:szCs w:val="28"/>
        </w:rPr>
        <w:t>8</w:t>
      </w:r>
      <w:r w:rsidRPr="00C45C25">
        <w:rPr>
          <w:rFonts w:eastAsia="Arial Unicode MS"/>
          <w:kern w:val="1"/>
          <w:sz w:val="28"/>
          <w:szCs w:val="28"/>
        </w:rPr>
        <w:t xml:space="preserve"> года увеличился  на 3,5%  и выразился в сумме 1 млрд. 705  млн. руб. </w:t>
      </w:r>
    </w:p>
    <w:p w:rsidR="00277A3E" w:rsidRPr="00C45C25" w:rsidRDefault="00277A3E" w:rsidP="00277A3E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</w:rPr>
      </w:pPr>
    </w:p>
    <w:p w:rsidR="00277A3E" w:rsidRDefault="00B476B9" w:rsidP="00E564BC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B476B9">
        <w:rPr>
          <w:bCs/>
          <w:sz w:val="28"/>
          <w:szCs w:val="28"/>
        </w:rPr>
        <w:t xml:space="preserve">Среднемесячная заработная плата по </w:t>
      </w:r>
      <w:r w:rsidR="00E66CDF">
        <w:rPr>
          <w:bCs/>
          <w:sz w:val="28"/>
          <w:szCs w:val="28"/>
        </w:rPr>
        <w:t>крупным и средним</w:t>
      </w:r>
      <w:r w:rsidRPr="00B476B9">
        <w:rPr>
          <w:bCs/>
          <w:sz w:val="28"/>
          <w:szCs w:val="28"/>
        </w:rPr>
        <w:t xml:space="preserve"> предприяти</w:t>
      </w:r>
      <w:r w:rsidR="00E66CDF">
        <w:rPr>
          <w:bCs/>
          <w:sz w:val="28"/>
          <w:szCs w:val="28"/>
        </w:rPr>
        <w:t>ям</w:t>
      </w:r>
      <w:r w:rsidRPr="00B476B9">
        <w:rPr>
          <w:bCs/>
          <w:sz w:val="28"/>
          <w:szCs w:val="28"/>
        </w:rPr>
        <w:t xml:space="preserve"> и организаци</w:t>
      </w:r>
      <w:r w:rsidR="00E66CDF">
        <w:rPr>
          <w:bCs/>
          <w:sz w:val="28"/>
          <w:szCs w:val="28"/>
        </w:rPr>
        <w:t>ям</w:t>
      </w:r>
      <w:r w:rsidRPr="00B476B9">
        <w:rPr>
          <w:bCs/>
          <w:sz w:val="28"/>
          <w:szCs w:val="28"/>
        </w:rPr>
        <w:t xml:space="preserve"> выразилась в сумме  </w:t>
      </w:r>
      <w:r w:rsidR="00E66CDF" w:rsidRPr="00E66CDF">
        <w:rPr>
          <w:bCs/>
          <w:sz w:val="28"/>
          <w:szCs w:val="28"/>
        </w:rPr>
        <w:t>30181,31</w:t>
      </w:r>
      <w:r w:rsidRPr="00B476B9">
        <w:rPr>
          <w:bCs/>
          <w:sz w:val="28"/>
          <w:szCs w:val="28"/>
        </w:rPr>
        <w:t>рубля, рост к уровню 201</w:t>
      </w:r>
      <w:r w:rsidR="00277A3E">
        <w:rPr>
          <w:bCs/>
          <w:sz w:val="28"/>
          <w:szCs w:val="28"/>
        </w:rPr>
        <w:t>8</w:t>
      </w:r>
      <w:r w:rsidRPr="00B476B9">
        <w:rPr>
          <w:bCs/>
          <w:sz w:val="28"/>
          <w:szCs w:val="28"/>
        </w:rPr>
        <w:t xml:space="preserve"> года составил </w:t>
      </w:r>
      <w:r w:rsidR="00E66CDF">
        <w:rPr>
          <w:bCs/>
          <w:sz w:val="28"/>
          <w:szCs w:val="28"/>
        </w:rPr>
        <w:t>108,8</w:t>
      </w:r>
      <w:r w:rsidRPr="00B476B9">
        <w:rPr>
          <w:bCs/>
          <w:sz w:val="28"/>
          <w:szCs w:val="28"/>
        </w:rPr>
        <w:t>%</w:t>
      </w:r>
      <w:r w:rsidR="00277A3E">
        <w:rPr>
          <w:bCs/>
          <w:sz w:val="28"/>
          <w:szCs w:val="28"/>
        </w:rPr>
        <w:t xml:space="preserve">. </w:t>
      </w:r>
    </w:p>
    <w:p w:rsidR="00CD2DB8" w:rsidRDefault="00CD2DB8" w:rsidP="00E564BC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легализации заработной платы в сфере малого предпринимательства в администрации района регулярно проводятся заседания межведомственной комиссии, куда приглашаются руководители предприятий и индивидуальные предприниматели, выплачивающие низкую заработную плату </w:t>
      </w:r>
      <w:proofErr w:type="gramStart"/>
      <w:r>
        <w:rPr>
          <w:color w:val="000000"/>
          <w:sz w:val="28"/>
          <w:szCs w:val="28"/>
        </w:rPr>
        <w:t>работающим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65438E" w:rsidRPr="0065438E" w:rsidRDefault="0065438E" w:rsidP="00E564BC">
      <w:pPr>
        <w:spacing w:line="276" w:lineRule="auto"/>
        <w:ind w:firstLine="720"/>
        <w:jc w:val="both"/>
        <w:rPr>
          <w:sz w:val="28"/>
          <w:szCs w:val="28"/>
        </w:rPr>
      </w:pPr>
      <w:r w:rsidRPr="0065438E">
        <w:rPr>
          <w:sz w:val="28"/>
          <w:szCs w:val="28"/>
        </w:rPr>
        <w:t>Приоритетным направлением деятельности администрации района является исполнение Указов Президента и достижение целевых социально-экономических показателей.</w:t>
      </w:r>
    </w:p>
    <w:p w:rsidR="00F329C5" w:rsidRPr="00F329C5" w:rsidRDefault="0065438E" w:rsidP="00E564B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5438E">
        <w:rPr>
          <w:sz w:val="28"/>
          <w:szCs w:val="28"/>
        </w:rPr>
        <w:t xml:space="preserve"> </w:t>
      </w:r>
      <w:r w:rsidR="00F329C5" w:rsidRPr="00F329C5">
        <w:rPr>
          <w:sz w:val="28"/>
          <w:szCs w:val="28"/>
        </w:rPr>
        <w:t>Приоритетным направлением деятельности администрации района является исполнение Указов Президента и достижение целевых социально-экономических показателей.</w:t>
      </w:r>
    </w:p>
    <w:p w:rsidR="00CD2DB8" w:rsidRDefault="00F329C5" w:rsidP="00E564BC">
      <w:pPr>
        <w:spacing w:line="276" w:lineRule="auto"/>
        <w:jc w:val="both"/>
        <w:rPr>
          <w:sz w:val="28"/>
          <w:szCs w:val="28"/>
        </w:rPr>
      </w:pPr>
      <w:r w:rsidRPr="00F329C5">
        <w:rPr>
          <w:sz w:val="28"/>
          <w:szCs w:val="28"/>
        </w:rPr>
        <w:lastRenderedPageBreak/>
        <w:t>Указ Президента № 597 в 201</w:t>
      </w:r>
      <w:r w:rsidR="00277A3E">
        <w:rPr>
          <w:sz w:val="28"/>
          <w:szCs w:val="28"/>
        </w:rPr>
        <w:t>9</w:t>
      </w:r>
      <w:r w:rsidRPr="00F329C5">
        <w:rPr>
          <w:sz w:val="28"/>
          <w:szCs w:val="28"/>
        </w:rPr>
        <w:t xml:space="preserve"> году выполнен в полном объеме согласно соглашению, утвержденному Правительством Нижегородской  области.</w:t>
      </w:r>
      <w:r w:rsidR="0065438E" w:rsidRPr="0065438E">
        <w:rPr>
          <w:sz w:val="28"/>
          <w:szCs w:val="28"/>
        </w:rPr>
        <w:t xml:space="preserve"> </w:t>
      </w:r>
    </w:p>
    <w:p w:rsidR="00354468" w:rsidRPr="00046627" w:rsidRDefault="00354468" w:rsidP="00E564BC">
      <w:pPr>
        <w:shd w:val="clear" w:color="auto" w:fill="FFFFFF"/>
        <w:spacing w:after="200" w:line="276" w:lineRule="auto"/>
        <w:ind w:right="1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46627">
        <w:rPr>
          <w:rFonts w:eastAsia="Calibri"/>
          <w:bCs/>
          <w:sz w:val="28"/>
          <w:szCs w:val="28"/>
          <w:lang w:eastAsia="en-US"/>
        </w:rPr>
        <w:t>Целевые показатели областных дорожных карт выполнены.</w:t>
      </w:r>
    </w:p>
    <w:p w:rsidR="00494C8F" w:rsidRDefault="00494C8F" w:rsidP="00E564BC">
      <w:pPr>
        <w:spacing w:line="276" w:lineRule="auto"/>
        <w:ind w:firstLine="706"/>
        <w:jc w:val="both"/>
        <w:rPr>
          <w:b/>
          <w:sz w:val="28"/>
          <w:szCs w:val="28"/>
        </w:rPr>
      </w:pPr>
      <w:r w:rsidRPr="00532C33">
        <w:rPr>
          <w:b/>
          <w:sz w:val="28"/>
          <w:szCs w:val="28"/>
          <w:lang w:val="en-US"/>
        </w:rPr>
        <w:t>I</w:t>
      </w:r>
      <w:r w:rsidR="0048040D" w:rsidRPr="00532C33">
        <w:rPr>
          <w:b/>
          <w:sz w:val="28"/>
          <w:szCs w:val="28"/>
          <w:lang w:val="en-US"/>
        </w:rPr>
        <w:t>I</w:t>
      </w:r>
      <w:r w:rsidRPr="00532C33">
        <w:rPr>
          <w:b/>
          <w:sz w:val="28"/>
          <w:szCs w:val="28"/>
        </w:rPr>
        <w:t xml:space="preserve">. Дошкольное образование </w:t>
      </w:r>
    </w:p>
    <w:p w:rsidR="005C4AC7" w:rsidRPr="00532C33" w:rsidRDefault="005C4AC7" w:rsidP="00E564BC">
      <w:pPr>
        <w:spacing w:line="276" w:lineRule="auto"/>
        <w:ind w:firstLine="706"/>
        <w:jc w:val="both"/>
        <w:rPr>
          <w:b/>
          <w:sz w:val="28"/>
          <w:szCs w:val="28"/>
        </w:rPr>
      </w:pPr>
    </w:p>
    <w:p w:rsidR="00406B87" w:rsidRPr="00277A3E" w:rsidRDefault="00406B87" w:rsidP="00406B87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  <w:lang/>
        </w:rPr>
      </w:pPr>
      <w:r w:rsidRPr="00277A3E">
        <w:rPr>
          <w:rFonts w:eastAsia="Andale Sans UI"/>
          <w:kern w:val="1"/>
          <w:sz w:val="28"/>
          <w:szCs w:val="28"/>
          <w:lang/>
        </w:rPr>
        <w:t xml:space="preserve">             Существующая сеть образовательных организаций Дальнеконстантиновского муниципального района  позволяет обеспечить конституционные права граждан на получение бесплатного дошкольного и общего образования с учетом потребности различных категорий граждан. </w:t>
      </w:r>
    </w:p>
    <w:p w:rsidR="00406B87" w:rsidRPr="00277A3E" w:rsidRDefault="00406B87" w:rsidP="00406B87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  <w:lang/>
        </w:rPr>
      </w:pPr>
      <w:r w:rsidRPr="00277A3E">
        <w:rPr>
          <w:rFonts w:eastAsia="Andale Sans UI"/>
          <w:kern w:val="1"/>
          <w:sz w:val="28"/>
          <w:szCs w:val="28"/>
          <w:lang/>
        </w:rPr>
        <w:t xml:space="preserve"> </w:t>
      </w:r>
      <w:r w:rsidRPr="00277A3E">
        <w:rPr>
          <w:rFonts w:eastAsia="Andale Sans UI"/>
          <w:kern w:val="1"/>
          <w:sz w:val="28"/>
          <w:szCs w:val="28"/>
          <w:lang/>
        </w:rPr>
        <w:tab/>
        <w:t xml:space="preserve">Образовательные организации района являются юридическими лицами, по организационно-правовой форме – бюджетными  и автономными учреждениями. </w:t>
      </w:r>
    </w:p>
    <w:p w:rsidR="00277A3E" w:rsidRPr="00277A3E" w:rsidRDefault="00277A3E" w:rsidP="00277A3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277A3E">
        <w:rPr>
          <w:sz w:val="28"/>
          <w:szCs w:val="28"/>
        </w:rPr>
        <w:t xml:space="preserve">             Существующая с</w:t>
      </w:r>
      <w:r w:rsidRPr="00277A3E">
        <w:rPr>
          <w:rFonts w:eastAsia="Calibri"/>
          <w:sz w:val="28"/>
          <w:szCs w:val="28"/>
        </w:rPr>
        <w:t xml:space="preserve">еть образовательных организаций Дальнеконстантиновского муниципального района  позволяет обеспечить конституционные права граждан на получение бесплатного дошкольного и общего образования с учетом потребности различных категорий граждан. </w:t>
      </w:r>
    </w:p>
    <w:p w:rsidR="00277A3E" w:rsidRPr="00277A3E" w:rsidRDefault="00277A3E" w:rsidP="00277A3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277A3E">
        <w:rPr>
          <w:sz w:val="28"/>
          <w:szCs w:val="28"/>
        </w:rPr>
        <w:t xml:space="preserve"> </w:t>
      </w:r>
      <w:r w:rsidRPr="00277A3E">
        <w:rPr>
          <w:sz w:val="28"/>
          <w:szCs w:val="28"/>
        </w:rPr>
        <w:tab/>
      </w:r>
      <w:r w:rsidRPr="00277A3E">
        <w:rPr>
          <w:rFonts w:eastAsia="Calibri"/>
          <w:sz w:val="28"/>
          <w:szCs w:val="28"/>
        </w:rPr>
        <w:t xml:space="preserve">Образовательные организации района являются юридическими лицами, по организационно-правовой форме – бюджетными  и автономными учреждениями. </w:t>
      </w:r>
    </w:p>
    <w:p w:rsidR="00277A3E" w:rsidRPr="00277A3E" w:rsidRDefault="00277A3E" w:rsidP="00277A3E">
      <w:pPr>
        <w:pStyle w:val="ae"/>
        <w:snapToGrid w:val="0"/>
        <w:jc w:val="center"/>
        <w:rPr>
          <w:b/>
          <w:sz w:val="28"/>
          <w:szCs w:val="28"/>
          <w:u w:val="single"/>
        </w:rPr>
      </w:pP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В систему дошкольного образования входят 11 муниципальных детских садов, 4 филиала; в детском саду «Солнышко» имеется структурное подразделение - семейный детский сад, кроме того, программу дошкольного образования осуществляет МБОУ Богоявленская СШ.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В рамках подпрограммы «Ликвидация очередности в дошкольных образовательных организациях Нижегородской области на период до 2023 года» государственной программы «Развитие образования Нижегородской области», введен в эксплуатацию детский сад ясли на 60 мест для детей в возрасте от 2 месяцев до 3 лет. Это позволило значительно сократить очередность в детские сады и увеличить охват дошкольным образованием детей в возрасте от 1 до 3 лет.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Существующая сеть дошкольных образовательных учреждений, их число и месторасположение позволяют обеспечить доступность получения общего образования. В соответствии с требованиями Федерального закона от 29.12.2013 N 273-ФЗ «Об образовании в Российской Федерации» в части обеспечения территориальной доступности, </w:t>
      </w:r>
      <w:proofErr w:type="gramStart"/>
      <w:r w:rsidRPr="00277A3E">
        <w:rPr>
          <w:sz w:val="28"/>
          <w:szCs w:val="28"/>
        </w:rPr>
        <w:t>муниципальными образовательными учреждениями, реализующими основные общеобразовательные программы дошкольного образования закреплены</w:t>
      </w:r>
      <w:proofErr w:type="gramEnd"/>
      <w:r w:rsidRPr="00277A3E">
        <w:rPr>
          <w:sz w:val="28"/>
          <w:szCs w:val="28"/>
        </w:rPr>
        <w:t xml:space="preserve"> за территориями Дальнеконстантиновского муниципального района.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По данным статистических отчетов за 2019 год, все здания дошкольных образовательных учреждений находятся в удовлетворительном </w:t>
      </w:r>
      <w:r w:rsidRPr="00277A3E">
        <w:rPr>
          <w:sz w:val="28"/>
          <w:szCs w:val="28"/>
        </w:rPr>
        <w:lastRenderedPageBreak/>
        <w:t xml:space="preserve">состоянии и не отмечены на данный момент как аварийные или требующие капитального ремонта.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Численность воспитанников в образовательных учреждениях на 31.12.2019 года составляет 834 человек (2017 год- 926 человек,2018- 859 человек). Численность воспитанников в образовательных учреждениях на 01.02.2020 составляет 862 ребенка.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Охват детей в возрасте от 1 года до 7 лет дошкольным образованием на протяжении стабилен и составляет: в 2019г.- 81% 2018г.-79%, 2017 году-78%. Процент укомплектованности ДОУ 79,7%.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Дошкольное образование получают 10 детей с ограниченными возможностями здоровья. </w:t>
      </w:r>
      <w:proofErr w:type="gramStart"/>
      <w:r w:rsidRPr="00277A3E">
        <w:rPr>
          <w:sz w:val="28"/>
          <w:szCs w:val="28"/>
        </w:rPr>
        <w:t>В 2 детских садах (МАДОУ детский сад «Ёлочка», МАДОУ детский сад «Солнышко» созданы условия для инклюзивного образования детей-инвалидов и детей с ОВЗ в рамках государственной программы РФ «Доступная среда».</w:t>
      </w:r>
      <w:proofErr w:type="gramEnd"/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В Дальнеконстантиновском муниципальном районе все дети в возрасте от трех до семи лет при наличии потребности обеспечены местами в ДОО.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Одним из показателей оценки эффективности деятельности детских садов района, характеризующий фактический объем оказанных услуг является - посещаемость детского сада воспитанниками. Мониторинг посещаемости детьми дошкольных образовательных учреждений выявил стабильный показатель посещаемости воспитанниками дошкольных учреждений – в 2019 год</w:t>
      </w:r>
      <w:proofErr w:type="gramStart"/>
      <w:r w:rsidRPr="00277A3E">
        <w:rPr>
          <w:sz w:val="28"/>
          <w:szCs w:val="28"/>
        </w:rPr>
        <w:t>у-</w:t>
      </w:r>
      <w:proofErr w:type="gramEnd"/>
      <w:r w:rsidRPr="00277A3E">
        <w:rPr>
          <w:sz w:val="28"/>
          <w:szCs w:val="28"/>
        </w:rPr>
        <w:t xml:space="preserve"> составил 80,8%. В 2018 году–составил 78,4 %.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Стоимость содержания ребенка в ДОУ за 2019 год составил 147608 руб.32 коп. Среднемесячная стоимость содержания ребенка в ДОУ за 2019 год составила 12300 руб.70 коп.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proofErr w:type="gramStart"/>
      <w:r w:rsidRPr="00277A3E">
        <w:rPr>
          <w:sz w:val="28"/>
          <w:szCs w:val="28"/>
        </w:rPr>
        <w:t xml:space="preserve">По состоянию на 31.12.2019 на учете для выделения места в дошкольной организации находились 145 детей в возрасте до 3 лет, что составляет 11,3 % от общего числа детей дошкольного возраста; в том числе: до 1 года –57детей, от 1 года до 2 лет –67 детей, от 2 до 3 лет –21 детей. </w:t>
      </w:r>
      <w:proofErr w:type="gramEnd"/>
    </w:p>
    <w:p w:rsidR="00277A3E" w:rsidRPr="00277A3E" w:rsidRDefault="00277A3E" w:rsidP="00277A3E">
      <w:pPr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        С целью обеспечения доступности дошкольного образования, обеспечения единства и преемственности семейного и общественного воспитания, повышения педагогической компетенции родителей (законных представителей), обеспечивающих получение детьми дошкольного образования в форме семейного образования на базе МАДОУ детский сад «Колосок» функционирует консультационный центр помощи родителям (законным представителям) детей, не посещающих детские сады. В 2019 году в консультационный центр обратились 50 человек.</w:t>
      </w:r>
    </w:p>
    <w:p w:rsidR="00277A3E" w:rsidRPr="00277A3E" w:rsidRDefault="00277A3E" w:rsidP="00277A3E">
      <w:pPr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       Кроме доступности дошкольного образования, его качество становится одной из ключевых задач развития системы дошкольного образования. Решение данного вопроса зависит от уровня профессиональной квалификации работников ДОО, их методической подготовки. В 2019 году всего педагогического персонала в т. ч. заведующих составляло 84 человека из них: 11 заведующих, 61 воспитателей, 2 старших воспитателя, 5 музыкальных руководителей, 2 учителя-логопеда, 3 педагога-психолога.</w:t>
      </w:r>
    </w:p>
    <w:p w:rsidR="00277A3E" w:rsidRPr="00277A3E" w:rsidRDefault="00277A3E" w:rsidP="00277A3E">
      <w:pPr>
        <w:jc w:val="both"/>
        <w:rPr>
          <w:sz w:val="28"/>
          <w:szCs w:val="28"/>
        </w:rPr>
      </w:pPr>
      <w:r w:rsidRPr="00277A3E">
        <w:rPr>
          <w:sz w:val="28"/>
          <w:szCs w:val="28"/>
        </w:rPr>
        <w:lastRenderedPageBreak/>
        <w:t xml:space="preserve">        Все педагогические работники, имеют профессиональное образование, обладают соответствующей квалификацией, имеют стаж работы, необходимый для осуществления образовательной деятельности по реализуемым образовательным программам.</w:t>
      </w:r>
    </w:p>
    <w:p w:rsidR="00277A3E" w:rsidRPr="00277A3E" w:rsidRDefault="00277A3E" w:rsidP="00277A3E">
      <w:pPr>
        <w:jc w:val="both"/>
        <w:rPr>
          <w:sz w:val="28"/>
          <w:szCs w:val="28"/>
        </w:rPr>
      </w:pPr>
      <w:r w:rsidRPr="00277A3E">
        <w:rPr>
          <w:sz w:val="28"/>
          <w:szCs w:val="28"/>
        </w:rPr>
        <w:t>Анализ состава педагогических кадров по стажу работы показывает, что в ДОУ из общего количества педагогических работников 43 человек (59%) работают в течение 20 и более лет, количество педагогов со стажем работы до 5 лет составляет 8 человек (11 %), количество педагогов в возрасте до 35 лет составляет 16 человек (22%).</w:t>
      </w:r>
    </w:p>
    <w:p w:rsidR="00277A3E" w:rsidRPr="00277A3E" w:rsidRDefault="00277A3E" w:rsidP="00277A3E">
      <w:pPr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     Образовательный ценз педагогов ДОУ: 39 человек имеют высшее образование, что составляет 53,4 %, среднее специальное образование имеют – 34 человек (46,6%).</w:t>
      </w:r>
    </w:p>
    <w:p w:rsidR="00277A3E" w:rsidRPr="00277A3E" w:rsidRDefault="00277A3E" w:rsidP="00277A3E">
      <w:pPr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         По информации, представленной ДОУ, число аттестованных педагогических работников по состоянию на 01.01.2020 года, составляет 65 человека (90,3% от общего числа работников, подлежащих аттестации), из них на 1 квалификационную категорию аттестовано 34, что составляет 47% от общего числа педагогических работников ДОУ, на соответствие занимаемой должности 12 человек (17%). Высшую квалификационную категорию 19 человек (26%).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В дошкольных образовательных учреждениях созданы безопасные условия для пребывания детей. Группы оснащены современным игровым, дидактическим, интерактивным оборудованием.  На прогулочных площадках, оборудование позволяет обеспечить двигательную активность детей, организовать познание окружающего мира.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Можно отметить положительную работу коллективов детских садов по развитию инициативы и самостоятельности у дошкольников через участие воспитанников в мероприятиях различного уровня.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 целях выявления талантливых коллективов среди воспитанников дошкольных образовательных организаций Дальнеконстантиновского муниципального района, создания условий для реализации их творческого потенциала проведен районный фестиваль детского театрализованного творчества «Театральная шкатулка» в котором приняли участие 11 дошкольных образовательных учреждений.</w:t>
      </w:r>
    </w:p>
    <w:p w:rsid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 2019 году 2 детских сада (МАДОУ детский сад «Ёлочка» и МАДОУ детский сад «Лесная полянка») приняли участие в конкурсном отборе общеобразовательных организаций, внедряющих инновационные образовательные программы на территории Нижегородской области.</w:t>
      </w:r>
    </w:p>
    <w:p w:rsidR="00E66CDF" w:rsidRPr="00277A3E" w:rsidRDefault="00E66CDF" w:rsidP="00277A3E">
      <w:pPr>
        <w:ind w:firstLine="709"/>
        <w:jc w:val="both"/>
        <w:rPr>
          <w:sz w:val="28"/>
          <w:szCs w:val="28"/>
        </w:rPr>
      </w:pPr>
    </w:p>
    <w:p w:rsidR="00277A3E" w:rsidRPr="001D4B1D" w:rsidRDefault="00277A3E" w:rsidP="00277A3E">
      <w:pPr>
        <w:ind w:firstLine="709"/>
        <w:jc w:val="both"/>
      </w:pPr>
    </w:p>
    <w:p w:rsidR="00277A3E" w:rsidRPr="00F329C5" w:rsidRDefault="00277A3E" w:rsidP="00277A3E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b/>
          <w:kern w:val="1"/>
          <w:sz w:val="28"/>
          <w:szCs w:val="28"/>
          <w:lang/>
        </w:rPr>
      </w:pPr>
      <w:r w:rsidRPr="00F329C5">
        <w:rPr>
          <w:rFonts w:eastAsia="Andale Sans UI"/>
          <w:b/>
          <w:kern w:val="1"/>
          <w:sz w:val="28"/>
          <w:szCs w:val="28"/>
          <w:lang w:val="en-US"/>
        </w:rPr>
        <w:t>III</w:t>
      </w:r>
      <w:r w:rsidRPr="00F329C5">
        <w:rPr>
          <w:rFonts w:eastAsia="Andale Sans UI"/>
          <w:b/>
          <w:kern w:val="1"/>
          <w:sz w:val="28"/>
          <w:szCs w:val="28"/>
          <w:lang/>
        </w:rPr>
        <w:t>. Общее и дополнительное образование</w:t>
      </w:r>
    </w:p>
    <w:p w:rsidR="00277A3E" w:rsidRDefault="00277A3E" w:rsidP="00277A3E">
      <w:pPr>
        <w:pStyle w:val="ae"/>
        <w:snapToGrid w:val="0"/>
        <w:jc w:val="both"/>
        <w:rPr>
          <w:b/>
          <w:u w:val="single"/>
          <w:lang w:val="ru-RU"/>
        </w:rPr>
      </w:pPr>
    </w:p>
    <w:p w:rsidR="00277A3E" w:rsidRDefault="00277A3E" w:rsidP="00277A3E">
      <w:pPr>
        <w:pStyle w:val="ae"/>
        <w:snapToGrid w:val="0"/>
        <w:jc w:val="both"/>
        <w:rPr>
          <w:b/>
          <w:u w:val="single"/>
          <w:lang w:val="ru-RU"/>
        </w:rPr>
      </w:pPr>
    </w:p>
    <w:p w:rsidR="00277A3E" w:rsidRPr="00277A3E" w:rsidRDefault="00277A3E" w:rsidP="00277A3E">
      <w:pPr>
        <w:pStyle w:val="ae"/>
        <w:snapToGrid w:val="0"/>
        <w:jc w:val="both"/>
        <w:rPr>
          <w:b/>
          <w:u w:val="single"/>
          <w:lang w:val="ru-RU"/>
        </w:rPr>
      </w:pPr>
    </w:p>
    <w:p w:rsidR="00277A3E" w:rsidRPr="00277A3E" w:rsidRDefault="00277A3E" w:rsidP="00277A3E">
      <w:pPr>
        <w:pStyle w:val="ae"/>
        <w:snapToGrid w:val="0"/>
        <w:ind w:firstLine="360"/>
        <w:jc w:val="both"/>
        <w:rPr>
          <w:sz w:val="28"/>
          <w:szCs w:val="28"/>
          <w:u w:val="single"/>
        </w:rPr>
      </w:pPr>
      <w:r w:rsidRPr="00277A3E">
        <w:rPr>
          <w:sz w:val="28"/>
          <w:szCs w:val="28"/>
        </w:rPr>
        <w:t>По состоянию на 1.01.20</w:t>
      </w:r>
      <w:r w:rsidR="00E66CDF">
        <w:rPr>
          <w:sz w:val="28"/>
          <w:szCs w:val="28"/>
          <w:lang w:val="ru-RU"/>
        </w:rPr>
        <w:t>20</w:t>
      </w:r>
      <w:r w:rsidRPr="00277A3E">
        <w:rPr>
          <w:sz w:val="28"/>
          <w:szCs w:val="28"/>
        </w:rPr>
        <w:t xml:space="preserve"> года в районе функционируют 7 общеобразовательных учреждений (юридических лиц), которые включают в </w:t>
      </w:r>
      <w:r w:rsidRPr="00277A3E">
        <w:rPr>
          <w:sz w:val="28"/>
          <w:szCs w:val="28"/>
        </w:rPr>
        <w:lastRenderedPageBreak/>
        <w:t xml:space="preserve">себя: </w:t>
      </w:r>
    </w:p>
    <w:p w:rsidR="00277A3E" w:rsidRPr="00277A3E" w:rsidRDefault="00277A3E" w:rsidP="00277A3E">
      <w:pPr>
        <w:pStyle w:val="ae"/>
        <w:numPr>
          <w:ilvl w:val="0"/>
          <w:numId w:val="36"/>
        </w:numPr>
        <w:snapToGrid w:val="0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6 - средних общеобразовательных школ </w:t>
      </w:r>
    </w:p>
    <w:p w:rsidR="00277A3E" w:rsidRPr="00277A3E" w:rsidRDefault="00277A3E" w:rsidP="00277A3E">
      <w:pPr>
        <w:pStyle w:val="ae"/>
        <w:numPr>
          <w:ilvl w:val="0"/>
          <w:numId w:val="36"/>
        </w:numPr>
        <w:snapToGrid w:val="0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1- основная общеобразовательная школа</w:t>
      </w:r>
    </w:p>
    <w:p w:rsidR="00277A3E" w:rsidRPr="00277A3E" w:rsidRDefault="00277A3E" w:rsidP="00277A3E">
      <w:pPr>
        <w:pStyle w:val="ae"/>
        <w:snapToGrid w:val="0"/>
        <w:ind w:left="360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 составе которых:</w:t>
      </w:r>
    </w:p>
    <w:p w:rsidR="00277A3E" w:rsidRPr="00277A3E" w:rsidRDefault="00277A3E" w:rsidP="00277A3E">
      <w:pPr>
        <w:pStyle w:val="ae"/>
        <w:numPr>
          <w:ilvl w:val="0"/>
          <w:numId w:val="36"/>
        </w:numPr>
        <w:snapToGrid w:val="0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3- филиала общеобразовательных школ</w:t>
      </w:r>
    </w:p>
    <w:p w:rsidR="00277A3E" w:rsidRPr="00277A3E" w:rsidRDefault="00277A3E" w:rsidP="00277A3E">
      <w:pPr>
        <w:pStyle w:val="ae"/>
        <w:numPr>
          <w:ilvl w:val="0"/>
          <w:numId w:val="36"/>
        </w:numPr>
        <w:snapToGrid w:val="0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1- начальная школа, филиал средней общеобразовательной школы</w:t>
      </w:r>
    </w:p>
    <w:p w:rsidR="00277A3E" w:rsidRPr="00277A3E" w:rsidRDefault="00277A3E" w:rsidP="00277A3E">
      <w:pPr>
        <w:ind w:firstLine="360"/>
        <w:jc w:val="both"/>
        <w:rPr>
          <w:sz w:val="28"/>
          <w:szCs w:val="28"/>
        </w:rPr>
      </w:pPr>
      <w:proofErr w:type="gramStart"/>
      <w:r w:rsidRPr="00277A3E">
        <w:rPr>
          <w:sz w:val="28"/>
          <w:szCs w:val="28"/>
        </w:rPr>
        <w:t xml:space="preserve">На начало 2019-2020 учебного года число обучающихся в общеобразовательных учреждениях района составило 1968 (том числе 180 по адаптированным основным общеобразовательным программам). </w:t>
      </w:r>
      <w:proofErr w:type="gramEnd"/>
    </w:p>
    <w:p w:rsidR="00277A3E" w:rsidRPr="00277A3E" w:rsidRDefault="00277A3E" w:rsidP="00277A3E">
      <w:pPr>
        <w:adjustRightInd w:val="0"/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      Во всех общеобразовательных организациях  обучение осуществляется в 1-у  смену. Все дети в возрасте с 6 лет 6 мес. до 18 лет, проживающие на территории района и имеющие право на получение образования соответствующего уровня, обучаются. </w:t>
      </w:r>
    </w:p>
    <w:p w:rsidR="00277A3E" w:rsidRPr="00277A3E" w:rsidRDefault="00277A3E" w:rsidP="00277A3E">
      <w:pPr>
        <w:pStyle w:val="ae"/>
        <w:snapToGrid w:val="0"/>
        <w:ind w:firstLine="708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С учетом социального заказа  родителей, обучающихся, органов власти в Дальнеконстантиновской школе  в течение многих лет  в 10, 11-х классах осуществляется  профильное обучение,  с включением в учебный план элективных курсов.  Общее образование в школах  получают  36  детей-инвалидов, 180 детей с ограниченными возможностями здоровья обучаются по адаптированным программам.</w:t>
      </w:r>
    </w:p>
    <w:p w:rsidR="00277A3E" w:rsidRPr="00277A3E" w:rsidRDefault="00277A3E" w:rsidP="00277A3E">
      <w:pPr>
        <w:pStyle w:val="ae"/>
        <w:snapToGrid w:val="0"/>
        <w:ind w:firstLine="708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В 2019 году муниципальная психолого-медико-педагогическая комиссия обследовала 44 ребенка. В 4 образовательных учреждения созданы условия для обучения детей маломобильной группы (57%). </w:t>
      </w:r>
    </w:p>
    <w:p w:rsidR="00277A3E" w:rsidRPr="00277A3E" w:rsidRDefault="00277A3E" w:rsidP="00277A3E">
      <w:pPr>
        <w:pStyle w:val="ae"/>
        <w:snapToGrid w:val="0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     Существующие учреждения соответствуют современным требованиям, предъявляемым к учреждениям образования, и большинство находятся в удовлетворительном состоянии. Аварийного состояния по данным статистического наблюдения не отмечено. Во всех образовательных учреждениях установлены программно-аппаратные комплексы «Мониторинг-стрелец», кнопки экстренного вызова полиции, во всех школах – системы видеонаблюдения. </w:t>
      </w:r>
    </w:p>
    <w:p w:rsidR="00277A3E" w:rsidRPr="00277A3E" w:rsidRDefault="00277A3E" w:rsidP="00277A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Процедура проведения ГИА была соблюдена во всех образовательных учреждениях, выпускники в полной мере использовали право выбора учебных предметов для итоговой аттестации. В целях обеспечения открытости, прозрачности процедуры проведения экзаменов  было организовано видеонаблюдение и максимально широкое общественное наблюдение на территории района, были использованы технологии печати и сканирования в ППЭ. Численность обучающихся  11-х классов в  2019 году составила 48 человек, аттестат о среднем общем образовании получили все выпускники.    Проводилась работа, направленная на повышение результатов (анализируются результаты ЕГЭ прошлых лет, проведены дополнительные меры по подготовке выпускников к ЕГЭ: консультации, занятия с высокопрофессиональными учителями района, организация пробных экзаменов,  использование в ходе подготовки к ЕГЭ компьютерных технологий, занятия с «</w:t>
      </w:r>
      <w:proofErr w:type="spellStart"/>
      <w:r w:rsidRPr="00277A3E">
        <w:rPr>
          <w:sz w:val="28"/>
          <w:szCs w:val="28"/>
        </w:rPr>
        <w:t>высокобальниками</w:t>
      </w:r>
      <w:proofErr w:type="spellEnd"/>
      <w:r w:rsidRPr="00277A3E">
        <w:rPr>
          <w:sz w:val="28"/>
          <w:szCs w:val="28"/>
        </w:rPr>
        <w:t xml:space="preserve">» - выпускниками прошлых лет и т.д.). </w:t>
      </w:r>
    </w:p>
    <w:p w:rsidR="00277A3E" w:rsidRPr="00277A3E" w:rsidRDefault="00277A3E" w:rsidP="00277A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7A3E">
        <w:rPr>
          <w:sz w:val="28"/>
          <w:szCs w:val="28"/>
        </w:rPr>
        <w:lastRenderedPageBreak/>
        <w:t>Численность обучающихся  9-х классов в  2019 году составила 48 человек, аттестат о среднем общем образовании получили все выпускники.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В рамках реализации задач образования, одним из главных направлений работы МОО является создание условий для оптимального развития обучающихся, имеющих высокие интеллектуальные способности, устойчивую мотивацию к учебно-познавательной деятельности. Наблюдается положительная динамика, как числа участников, так и призеров и победителей школьного, муниципального, регионального этапов Всероссийской олимпиады школьников. В муниципальном этапе Всероссийской олимпиады школьников приняли участие 156  школьников, из которых 17 стали победителями и 5 призёрами. </w:t>
      </w:r>
    </w:p>
    <w:p w:rsidR="00277A3E" w:rsidRPr="00277A3E" w:rsidRDefault="00277A3E" w:rsidP="00277A3E">
      <w:pPr>
        <w:ind w:firstLine="567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Призерами в 2018 – 2019 году стали участники регионального этапа по физической культуре. Это </w:t>
      </w:r>
      <w:proofErr w:type="spellStart"/>
      <w:r w:rsidRPr="00277A3E">
        <w:rPr>
          <w:sz w:val="28"/>
          <w:szCs w:val="28"/>
        </w:rPr>
        <w:t>Авдоян</w:t>
      </w:r>
      <w:proofErr w:type="spellEnd"/>
      <w:r w:rsidRPr="00277A3E">
        <w:rPr>
          <w:sz w:val="28"/>
          <w:szCs w:val="28"/>
        </w:rPr>
        <w:t xml:space="preserve"> </w:t>
      </w:r>
      <w:proofErr w:type="spellStart"/>
      <w:r w:rsidRPr="00277A3E">
        <w:rPr>
          <w:sz w:val="28"/>
          <w:szCs w:val="28"/>
        </w:rPr>
        <w:t>Иско</w:t>
      </w:r>
      <w:proofErr w:type="spellEnd"/>
      <w:r w:rsidRPr="00277A3E">
        <w:rPr>
          <w:sz w:val="28"/>
          <w:szCs w:val="28"/>
        </w:rPr>
        <w:t xml:space="preserve"> и Пузанов Евгений, </w:t>
      </w:r>
      <w:proofErr w:type="gramStart"/>
      <w:r w:rsidRPr="00277A3E">
        <w:rPr>
          <w:sz w:val="28"/>
          <w:szCs w:val="28"/>
        </w:rPr>
        <w:t>обучающиеся</w:t>
      </w:r>
      <w:proofErr w:type="gramEnd"/>
      <w:r w:rsidRPr="00277A3E">
        <w:rPr>
          <w:sz w:val="28"/>
          <w:szCs w:val="28"/>
        </w:rPr>
        <w:t xml:space="preserve"> 11 класса МБОУ Дальнеконстантиновская СШ. Учитель – </w:t>
      </w:r>
      <w:proofErr w:type="spellStart"/>
      <w:r w:rsidRPr="00277A3E">
        <w:rPr>
          <w:sz w:val="28"/>
          <w:szCs w:val="28"/>
        </w:rPr>
        <w:t>Барскова</w:t>
      </w:r>
      <w:proofErr w:type="spellEnd"/>
      <w:r w:rsidRPr="00277A3E">
        <w:rPr>
          <w:sz w:val="28"/>
          <w:szCs w:val="28"/>
        </w:rPr>
        <w:t xml:space="preserve"> Светлана Вениаминовна.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В 2018-2019 учебном году лауреатами премии Дальнеконстантиновского муниципального района за наилучшие достижения в области культуры и искусства, образования, прикладного творчества, физической культуры и спорта «Одаренные дети» стали 72 (в 2018 году-63, в 2017 году-48) обучающихся образовательных организаций Дальнеконстантиновского муниципального района. В области образования -34 ребенка (в 2018 году-24, в 2017 году- 11), в области прикладного творчества -1 ребенок (в 2018-1, в 2017-2), в области культуры и искусства -10 детей (14,12), в области физической культуры и спорта -27 ребенка (24, 23). Общая сумма выплаченной премии – 104 100 рублей (в 2018 году-85 600 рублей, в 2017-70 600). Количество победителей и призеров на областном уровне осталось прежним-42 ребенка (2018 г.- 43 человека, 2017-27). Количество призеров и победителей на всероссийском и международном уровнях увеличилось – 11 и 19 соответственно (8 и 12, 8 и 13).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Премии за особые успехи в обучении и в связи с окончанием школы с медалью «За особые успехи в учении» в 2019 году удостоились 11 выпускников 11 классов (2018 год-4, 2017 год-6).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Следует отметить активное участие детей с ограниченными возможностями здоровья и инвалидностью в конкурсах областного уровня. Так обучающиеся МБОУ Дальнеконстантиновская СШ Борисова Анастасия и Карасева Полина стали бронзовыми призерами областного конкурса – фестиваля  «Искусство без границ-2019». Обучающийся </w:t>
      </w:r>
      <w:proofErr w:type="spellStart"/>
      <w:r w:rsidRPr="00277A3E">
        <w:rPr>
          <w:sz w:val="28"/>
          <w:szCs w:val="28"/>
        </w:rPr>
        <w:t>Муравьихинской</w:t>
      </w:r>
      <w:proofErr w:type="spellEnd"/>
      <w:r w:rsidRPr="00277A3E">
        <w:rPr>
          <w:sz w:val="28"/>
          <w:szCs w:val="28"/>
        </w:rPr>
        <w:t xml:space="preserve"> школы Цветков Максим занял 3 место, обучающаяся </w:t>
      </w:r>
      <w:proofErr w:type="spellStart"/>
      <w:r w:rsidRPr="00277A3E">
        <w:rPr>
          <w:sz w:val="28"/>
          <w:szCs w:val="28"/>
        </w:rPr>
        <w:t>Дальнеконстантиновской</w:t>
      </w:r>
      <w:proofErr w:type="spellEnd"/>
      <w:r w:rsidRPr="00277A3E">
        <w:rPr>
          <w:sz w:val="28"/>
          <w:szCs w:val="28"/>
        </w:rPr>
        <w:t xml:space="preserve"> школы Мохова Анастасия-1 место в Региональном чемпионате профессионального мастерства для людей с ОВЗ и инвалидностью «</w:t>
      </w:r>
      <w:proofErr w:type="spellStart"/>
      <w:r w:rsidRPr="00277A3E">
        <w:rPr>
          <w:sz w:val="28"/>
          <w:szCs w:val="28"/>
        </w:rPr>
        <w:t>Абилимпикс</w:t>
      </w:r>
      <w:proofErr w:type="spellEnd"/>
      <w:r w:rsidRPr="00277A3E">
        <w:rPr>
          <w:sz w:val="28"/>
          <w:szCs w:val="28"/>
        </w:rPr>
        <w:t xml:space="preserve">». Также дети с ОВЗ и инвалидностью ежегодно принимают участие в областной выставке изобразительного искусства и декоративно-прикладного творчества «Мир чудес». 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Обучающиеся </w:t>
      </w:r>
      <w:proofErr w:type="spellStart"/>
      <w:r w:rsidRPr="00277A3E">
        <w:rPr>
          <w:sz w:val="28"/>
          <w:szCs w:val="28"/>
        </w:rPr>
        <w:t>Дальнеконстантиновской</w:t>
      </w:r>
      <w:proofErr w:type="spellEnd"/>
      <w:r w:rsidRPr="00277A3E">
        <w:rPr>
          <w:sz w:val="28"/>
          <w:szCs w:val="28"/>
        </w:rPr>
        <w:t xml:space="preserve"> школы Борисова Анастасия и Карасева Полина в 2019 году стали лауреатом премии «Одаренные дети» в </w:t>
      </w:r>
      <w:r w:rsidRPr="00277A3E">
        <w:rPr>
          <w:sz w:val="28"/>
          <w:szCs w:val="28"/>
        </w:rPr>
        <w:lastRenderedPageBreak/>
        <w:t>области «образование», а Борисова Анастасия также стала обладателем именной стипендии  Правительства Нижегородской области для одаренных детей-инвалидов в сфере образования и науки.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В целях создания условий для выявления и поддержки интеллектуально и творчески одаренных детей посредством научно – исследовательской деятельности в 2019 году были проведены заседания секций научно – практической конференции научного общества учащихся Дальнеконстантиновского муниципального района (далее – Конференция). Школьники представили на защиту   более 40 работ. Лучшие исследовательские работы учеников 9 – 11классов </w:t>
      </w:r>
      <w:proofErr w:type="spellStart"/>
      <w:r w:rsidRPr="00277A3E">
        <w:rPr>
          <w:sz w:val="28"/>
          <w:szCs w:val="28"/>
        </w:rPr>
        <w:t>Дальнеконстантиновской</w:t>
      </w:r>
      <w:proofErr w:type="spellEnd"/>
      <w:r w:rsidRPr="00277A3E">
        <w:rPr>
          <w:sz w:val="28"/>
          <w:szCs w:val="28"/>
        </w:rPr>
        <w:t xml:space="preserve"> и </w:t>
      </w:r>
      <w:proofErr w:type="spellStart"/>
      <w:r w:rsidRPr="00277A3E">
        <w:rPr>
          <w:sz w:val="28"/>
          <w:szCs w:val="28"/>
        </w:rPr>
        <w:t>Суроватихинской</w:t>
      </w:r>
      <w:proofErr w:type="spellEnd"/>
      <w:r w:rsidRPr="00277A3E">
        <w:rPr>
          <w:sz w:val="28"/>
          <w:szCs w:val="28"/>
        </w:rPr>
        <w:t xml:space="preserve"> школ  рекомендованы к участию в городской конференции НОУ «Эврика» г</w:t>
      </w:r>
      <w:proofErr w:type="gramStart"/>
      <w:r w:rsidRPr="00277A3E">
        <w:rPr>
          <w:sz w:val="28"/>
          <w:szCs w:val="28"/>
        </w:rPr>
        <w:t>.Н</w:t>
      </w:r>
      <w:proofErr w:type="gramEnd"/>
      <w:r w:rsidRPr="00277A3E">
        <w:rPr>
          <w:sz w:val="28"/>
          <w:szCs w:val="28"/>
        </w:rPr>
        <w:t>ижний Новгород. Все ребята награждены дипломами 3 степени НОУ «Эврика».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С целью  развития интеллектуальных и творческих способностей школьников на муниципальном уровне  в 2019 году  Отделом образования, ЦДО проведены:</w:t>
      </w:r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- муниципальный (заочный) этап Всероссийского  конкурса сочинений  среди обучающихся 5- 11 классов;</w:t>
      </w:r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- районная    конференция «О, физика – наука из наук!» совместно с НГТУ им. Р.Е.Алексеева среди обучающихся 7 - 11 классов;</w:t>
      </w:r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- муниципальный этап Конкурса научно — творческих работ учащихся общеобразовательных учреждений Дальнеконстантиновского муниципального района «Конституция Российской Федерации – основа социального государства» среди обучающихся 1- 11 классов;</w:t>
      </w:r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- муниципальный  конкурс чтецов «Мир театра» среди обучающихся 3-4 классов;</w:t>
      </w:r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- муниципальный этап интеллектуально – развивающей игры «Что? Где? Когда?»</w:t>
      </w:r>
      <w:proofErr w:type="gramStart"/>
      <w:r w:rsidRPr="00277A3E">
        <w:rPr>
          <w:sz w:val="28"/>
          <w:szCs w:val="28"/>
        </w:rPr>
        <w:t xml:space="preserve"> ;</w:t>
      </w:r>
      <w:proofErr w:type="gramEnd"/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- муниципальный этап всероссийского конкурса «Живая классика»;</w:t>
      </w:r>
    </w:p>
    <w:p w:rsidR="00277A3E" w:rsidRPr="00277A3E" w:rsidRDefault="00277A3E" w:rsidP="00277A3E">
      <w:pPr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- районный  фестиваль «Люблю тебя, мой край родной, твои леса, холмы, луга и чистые просторы», посвященный 90 – </w:t>
      </w:r>
      <w:proofErr w:type="spellStart"/>
      <w:r w:rsidRPr="00277A3E">
        <w:rPr>
          <w:sz w:val="28"/>
          <w:szCs w:val="28"/>
        </w:rPr>
        <w:t>летию</w:t>
      </w:r>
      <w:proofErr w:type="spellEnd"/>
      <w:r w:rsidRPr="00277A3E">
        <w:rPr>
          <w:sz w:val="28"/>
          <w:szCs w:val="28"/>
        </w:rPr>
        <w:t xml:space="preserve"> Дальнеконстантиновского района среди обучающихся 4 – 11 классов; - районный конкурс отличников – «Эрудит»</w:t>
      </w:r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- районный конкурс для обучающихся 5–6 классов «Математические забавы»;</w:t>
      </w:r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- районный  конкурс по английскому языку среди обучающихся 6 - 8 классов;</w:t>
      </w:r>
    </w:p>
    <w:p w:rsidR="00277A3E" w:rsidRPr="00277A3E" w:rsidRDefault="00277A3E" w:rsidP="00277A3E">
      <w:pPr>
        <w:pStyle w:val="a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- районная олимпиада по математике и русскому языку среди обучающихся 4 классов.</w:t>
      </w:r>
    </w:p>
    <w:p w:rsidR="00277A3E" w:rsidRPr="00277A3E" w:rsidRDefault="00277A3E" w:rsidP="00277A3E">
      <w:pPr>
        <w:ind w:firstLine="708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Ежегодно отделом образования проводится районный этап областных конкурсов по безопасности дорожного движения в различных номинациях. В 2019 году работы 18 победителей районного этапа конкурсов по БДД были направлены для участия в областном этапе. Итоги областных конкурсов: 3 первых места, 1 второе место, 3 третьих места.</w:t>
      </w:r>
    </w:p>
    <w:p w:rsidR="00277A3E" w:rsidRPr="00277A3E" w:rsidRDefault="00277A3E" w:rsidP="00277A3E">
      <w:pPr>
        <w:pStyle w:val="af2"/>
        <w:ind w:left="0" w:firstLine="566"/>
        <w:jc w:val="both"/>
        <w:rPr>
          <w:rFonts w:ascii="Times New Roman" w:hAnsi="Times New Roman"/>
          <w:sz w:val="28"/>
          <w:szCs w:val="28"/>
        </w:rPr>
      </w:pPr>
      <w:r w:rsidRPr="00277A3E">
        <w:rPr>
          <w:rFonts w:ascii="Times New Roman" w:hAnsi="Times New Roman"/>
          <w:sz w:val="28"/>
          <w:szCs w:val="28"/>
        </w:rPr>
        <w:t xml:space="preserve">В 2019 г. в 7 школах и 1 детском саду 16 единицами автотранспорта с января по май организован подвоз 420 обучающихся и с сентября по декабрь </w:t>
      </w:r>
      <w:r w:rsidRPr="00277A3E">
        <w:rPr>
          <w:rFonts w:ascii="Times New Roman" w:hAnsi="Times New Roman"/>
          <w:sz w:val="28"/>
          <w:szCs w:val="28"/>
        </w:rPr>
        <w:lastRenderedPageBreak/>
        <w:t>479 обучающихся, из них соответственно 407 и 464 школьников и 13 и 15  дошкольников. Льготными проездными билетами на внутрирайонные маршруты обеспечены соответственно 403 и 348 школьников. Подвоз осуществляется из 42 населенных пунктов. Количество маршрутов – 30, протяженность 1513 км.</w:t>
      </w:r>
    </w:p>
    <w:p w:rsidR="00277A3E" w:rsidRPr="00277A3E" w:rsidRDefault="00277A3E" w:rsidP="00277A3E">
      <w:pPr>
        <w:pStyle w:val="af2"/>
        <w:ind w:left="0" w:firstLine="566"/>
        <w:jc w:val="both"/>
        <w:rPr>
          <w:rFonts w:ascii="Times New Roman" w:hAnsi="Times New Roman"/>
          <w:sz w:val="28"/>
          <w:szCs w:val="28"/>
        </w:rPr>
      </w:pPr>
      <w:r w:rsidRPr="00277A3E">
        <w:rPr>
          <w:rFonts w:ascii="Times New Roman" w:hAnsi="Times New Roman"/>
          <w:sz w:val="28"/>
          <w:szCs w:val="28"/>
        </w:rPr>
        <w:t xml:space="preserve">За счет средств федерального бюджета приобретены школьные автобусы  в 2019 году в </w:t>
      </w:r>
      <w:proofErr w:type="spellStart"/>
      <w:r w:rsidRPr="00277A3E">
        <w:rPr>
          <w:rFonts w:ascii="Times New Roman" w:hAnsi="Times New Roman"/>
          <w:sz w:val="28"/>
          <w:szCs w:val="28"/>
        </w:rPr>
        <w:t>Муравьихинскую</w:t>
      </w:r>
      <w:proofErr w:type="spellEnd"/>
      <w:r w:rsidRPr="00277A3E">
        <w:rPr>
          <w:rFonts w:ascii="Times New Roman" w:hAnsi="Times New Roman"/>
          <w:sz w:val="28"/>
          <w:szCs w:val="28"/>
        </w:rPr>
        <w:t xml:space="preserve"> школу ПАЗ 2019 г. выпуска, в 2018 году - ПАЗ в </w:t>
      </w:r>
      <w:proofErr w:type="spellStart"/>
      <w:r w:rsidRPr="00277A3E">
        <w:rPr>
          <w:rFonts w:ascii="Times New Roman" w:hAnsi="Times New Roman"/>
          <w:sz w:val="28"/>
          <w:szCs w:val="28"/>
        </w:rPr>
        <w:t>Дальнеконстантиновскую</w:t>
      </w:r>
      <w:proofErr w:type="spellEnd"/>
      <w:r w:rsidRPr="00277A3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7A3E">
        <w:rPr>
          <w:rFonts w:ascii="Times New Roman" w:hAnsi="Times New Roman"/>
          <w:sz w:val="28"/>
          <w:szCs w:val="28"/>
        </w:rPr>
        <w:t>Муравьихинскую</w:t>
      </w:r>
      <w:proofErr w:type="spellEnd"/>
      <w:r w:rsidRPr="00277A3E">
        <w:rPr>
          <w:rFonts w:ascii="Times New Roman" w:hAnsi="Times New Roman"/>
          <w:sz w:val="28"/>
          <w:szCs w:val="28"/>
        </w:rPr>
        <w:t xml:space="preserve">   школы, марки ГАЗ – в </w:t>
      </w:r>
      <w:proofErr w:type="spellStart"/>
      <w:r w:rsidRPr="00277A3E">
        <w:rPr>
          <w:rFonts w:ascii="Times New Roman" w:hAnsi="Times New Roman"/>
          <w:sz w:val="28"/>
          <w:szCs w:val="28"/>
        </w:rPr>
        <w:t>Лазазейскую</w:t>
      </w:r>
      <w:proofErr w:type="spellEnd"/>
      <w:r w:rsidRPr="00277A3E">
        <w:rPr>
          <w:rFonts w:ascii="Times New Roman" w:hAnsi="Times New Roman"/>
          <w:sz w:val="28"/>
          <w:szCs w:val="28"/>
        </w:rPr>
        <w:t xml:space="preserve"> школу и в лизинг - ПАЗ в </w:t>
      </w:r>
      <w:proofErr w:type="spellStart"/>
      <w:r w:rsidRPr="00277A3E">
        <w:rPr>
          <w:rFonts w:ascii="Times New Roman" w:hAnsi="Times New Roman"/>
          <w:sz w:val="28"/>
          <w:szCs w:val="28"/>
        </w:rPr>
        <w:t>Дальнеконстантиновскую</w:t>
      </w:r>
      <w:proofErr w:type="spellEnd"/>
      <w:r w:rsidRPr="00277A3E">
        <w:rPr>
          <w:rFonts w:ascii="Times New Roman" w:hAnsi="Times New Roman"/>
          <w:sz w:val="28"/>
          <w:szCs w:val="28"/>
        </w:rPr>
        <w:t xml:space="preserve"> и ГАЗ в </w:t>
      </w:r>
      <w:proofErr w:type="spellStart"/>
      <w:r w:rsidRPr="00277A3E">
        <w:rPr>
          <w:rFonts w:ascii="Times New Roman" w:hAnsi="Times New Roman"/>
          <w:sz w:val="28"/>
          <w:szCs w:val="28"/>
        </w:rPr>
        <w:t>Дубравскую</w:t>
      </w:r>
      <w:proofErr w:type="spellEnd"/>
      <w:r w:rsidRPr="00277A3E">
        <w:rPr>
          <w:rFonts w:ascii="Times New Roman" w:hAnsi="Times New Roman"/>
          <w:sz w:val="28"/>
          <w:szCs w:val="28"/>
        </w:rPr>
        <w:t xml:space="preserve"> школы.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Реализация прав детей на получение образования находит свое подтверждение в вопросах трудоустройства выпускников 9,11 классов в части определения ими дальнейшей образовательной организации: все выпускники 9 и 11 классов продолжили образование в 10-х классах, учреждениях СПО и ВПО. Выпускники специальных (коррекционных) классов обучаются на   уровне начального профессионального образования. Количество выпускников 9 классов, поступивших в СПО-115 человек, в НПО – 16 человек, в 10 класс – 59 человек. Количество выпускников 11 классов, поступивших в СПО - </w:t>
      </w:r>
      <w:r w:rsidRPr="00277A3E">
        <w:rPr>
          <w:sz w:val="28"/>
          <w:szCs w:val="28"/>
        </w:rPr>
        <w:tab/>
        <w:t>11 человек, поступивших в ВУЗы Нижегородской области -  26 человек,  поступивших в ВУЗы других регионов РФ – 6 человек.</w:t>
      </w:r>
    </w:p>
    <w:p w:rsidR="00277A3E" w:rsidRPr="00277A3E" w:rsidRDefault="00277A3E" w:rsidP="00277A3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77A3E">
        <w:rPr>
          <w:rFonts w:eastAsia="Calibri"/>
          <w:sz w:val="28"/>
          <w:szCs w:val="28"/>
        </w:rPr>
        <w:t xml:space="preserve">На начало  2018-2019 учебного года в  образовательных учреждениях  работает  299  педагогов, из них: 181 учитель, 60 воспитателей, 39 руководителей. </w:t>
      </w:r>
    </w:p>
    <w:p w:rsidR="00277A3E" w:rsidRPr="00277A3E" w:rsidRDefault="00277A3E" w:rsidP="00277A3E">
      <w:pPr>
        <w:tabs>
          <w:tab w:val="left" w:pos="1019"/>
        </w:tabs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Образовательный ценз педагогов района: 223 человек имеют высшее образование, что составляет 78 %; среднее специальное образование имеют – 76 человек (25%). </w:t>
      </w:r>
    </w:p>
    <w:p w:rsidR="00277A3E" w:rsidRPr="00277A3E" w:rsidRDefault="00277A3E" w:rsidP="00277A3E">
      <w:pPr>
        <w:ind w:firstLine="708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 образовательных учреждениях  района работает 79 педагогов (26%)  пенсионного возраста. «Дорожной картой» предусмотрено повышение доли учителей в возрасте до 35 лет, в 2019 году данный показатель составил 18,6% .</w:t>
      </w:r>
    </w:p>
    <w:p w:rsidR="00277A3E" w:rsidRPr="00277A3E" w:rsidRDefault="00277A3E" w:rsidP="00277A3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</w:rPr>
        <w:t xml:space="preserve">   За 10 лет участия в областной целевой программе «Социально-экономическая поддержка молодых специалистов» ее участниками стали 22 выпускника педагогических ВУЗов. Из них  на 01.01.2020г. в школах работает 14 человек, в детских садах - 4, в учреждениях дополнительного образования – 2. Два педагога по окончанию программы уволились из ОО. В муниципальную программу  «Развитие кадрового потенциала учреждений здравоохранения, образования, культуры и спорта Дальнеконстантиновского муниципального района на 2017-2021 годы» в 2019 г. вступили 2 воспитателя: </w:t>
      </w:r>
      <w:proofErr w:type="spellStart"/>
      <w:r w:rsidRPr="00277A3E">
        <w:rPr>
          <w:rFonts w:ascii="Times New Roman" w:hAnsi="Times New Roman" w:cs="Times New Roman"/>
          <w:sz w:val="28"/>
          <w:szCs w:val="28"/>
        </w:rPr>
        <w:t>Костылева</w:t>
      </w:r>
      <w:proofErr w:type="spellEnd"/>
      <w:r w:rsidRPr="00277A3E">
        <w:rPr>
          <w:rFonts w:ascii="Times New Roman" w:hAnsi="Times New Roman" w:cs="Times New Roman"/>
          <w:sz w:val="28"/>
          <w:szCs w:val="28"/>
        </w:rPr>
        <w:t xml:space="preserve"> А.А. и </w:t>
      </w:r>
      <w:proofErr w:type="spellStart"/>
      <w:r w:rsidRPr="00277A3E">
        <w:rPr>
          <w:rFonts w:ascii="Times New Roman" w:hAnsi="Times New Roman" w:cs="Times New Roman"/>
          <w:sz w:val="28"/>
          <w:szCs w:val="28"/>
        </w:rPr>
        <w:t>Ярова</w:t>
      </w:r>
      <w:proofErr w:type="spellEnd"/>
      <w:r w:rsidRPr="00277A3E">
        <w:rPr>
          <w:rFonts w:ascii="Times New Roman" w:hAnsi="Times New Roman" w:cs="Times New Roman"/>
          <w:sz w:val="28"/>
          <w:szCs w:val="28"/>
        </w:rPr>
        <w:t xml:space="preserve"> Ю.С. МАДОУ детский сад «Колосок».  Социальную поддержку 1 миллион рублей на улучшение жилищных условий в рамках подпрограммы «Улучшение жилищных условий специалистов» государственной программы «Развитие жилищного строительства и государственная поддержка граждан по обеспечению жильем на территории </w:t>
      </w:r>
      <w:r w:rsidRPr="00277A3E">
        <w:rPr>
          <w:rFonts w:ascii="Times New Roman" w:hAnsi="Times New Roman" w:cs="Times New Roman"/>
          <w:sz w:val="28"/>
          <w:szCs w:val="28"/>
        </w:rPr>
        <w:lastRenderedPageBreak/>
        <w:t xml:space="preserve">Нижегородской области» получила учитель английского языка МБОУ Дальнеконстантиновская СШ </w:t>
      </w:r>
      <w:proofErr w:type="spellStart"/>
      <w:r w:rsidRPr="00277A3E">
        <w:rPr>
          <w:rFonts w:ascii="Times New Roman" w:hAnsi="Times New Roman" w:cs="Times New Roman"/>
          <w:sz w:val="28"/>
          <w:szCs w:val="28"/>
        </w:rPr>
        <w:t>Мокеева</w:t>
      </w:r>
      <w:proofErr w:type="spellEnd"/>
      <w:r w:rsidRPr="00277A3E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277A3E" w:rsidRPr="00277A3E" w:rsidRDefault="00277A3E" w:rsidP="00277A3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7A3E">
        <w:rPr>
          <w:color w:val="auto"/>
          <w:sz w:val="28"/>
          <w:szCs w:val="28"/>
        </w:rPr>
        <w:t xml:space="preserve">Ежегодно отдел образования направляет выпускников школ на целевые места в педагогические ВУЗы. В 2019 году  выдано -1  целевое  направление на очную форму обучения ФГБОУ ВО «НГПУ имени К.Минина» (МАОУ </w:t>
      </w:r>
      <w:proofErr w:type="spellStart"/>
      <w:r w:rsidRPr="00277A3E">
        <w:rPr>
          <w:color w:val="auto"/>
          <w:sz w:val="28"/>
          <w:szCs w:val="28"/>
        </w:rPr>
        <w:t>Муравьихинская</w:t>
      </w:r>
      <w:proofErr w:type="spellEnd"/>
      <w:r w:rsidRPr="00277A3E">
        <w:rPr>
          <w:color w:val="auto"/>
          <w:sz w:val="28"/>
          <w:szCs w:val="28"/>
        </w:rPr>
        <w:t xml:space="preserve"> СШ), специальность математика.</w:t>
      </w:r>
    </w:p>
    <w:p w:rsidR="00277A3E" w:rsidRPr="00277A3E" w:rsidRDefault="00277A3E" w:rsidP="00277A3E">
      <w:pPr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        В 2019 году прошли курсы повышения квалификации 148 педагогических и руководящих работников, что составляет (49,6%), из них педагогических работников 118 человек (49.5%) По образовательным учреждениям: школы-103, детские сады-39, ЦДО-6. За 3 </w:t>
      </w:r>
      <w:proofErr w:type="gramStart"/>
      <w:r w:rsidRPr="00277A3E">
        <w:rPr>
          <w:sz w:val="28"/>
          <w:szCs w:val="28"/>
        </w:rPr>
        <w:t>последних</w:t>
      </w:r>
      <w:proofErr w:type="gramEnd"/>
      <w:r w:rsidRPr="00277A3E">
        <w:rPr>
          <w:sz w:val="28"/>
          <w:szCs w:val="28"/>
        </w:rPr>
        <w:t xml:space="preserve"> года прошли курсы повышения квалификации и профессиональную переподготовку: руководители - 23 (95.8%), средний показатель по области -94.2%, педагогические работники-172 (94.5%), средний показатель по области -92.7%.</w:t>
      </w:r>
    </w:p>
    <w:p w:rsidR="00277A3E" w:rsidRPr="00277A3E" w:rsidRDefault="00277A3E" w:rsidP="00277A3E">
      <w:pPr>
        <w:tabs>
          <w:tab w:val="left" w:pos="1019"/>
        </w:tabs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По результатам аттестации в 2019 году установлена высшая квалификационная категория -17, первая квалификационная категория -33 , СЗД-9 педагогическим работникам.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Проблемы, которые  предстоит решать:</w:t>
      </w:r>
    </w:p>
    <w:p w:rsidR="00277A3E" w:rsidRPr="00277A3E" w:rsidRDefault="00277A3E" w:rsidP="00277A3E">
      <w:pPr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  - дефицит педагогических кадров. </w:t>
      </w:r>
      <w:proofErr w:type="gramStart"/>
      <w:r w:rsidRPr="00277A3E">
        <w:rPr>
          <w:sz w:val="28"/>
          <w:szCs w:val="28"/>
        </w:rPr>
        <w:t>(Сейчас она решается за счет увеличения существующей нагрузки на работающих педагогов.</w:t>
      </w:r>
      <w:proofErr w:type="gramEnd"/>
      <w:r w:rsidRPr="00277A3E">
        <w:rPr>
          <w:sz w:val="28"/>
          <w:szCs w:val="28"/>
        </w:rPr>
        <w:t xml:space="preserve"> </w:t>
      </w:r>
      <w:proofErr w:type="gramStart"/>
      <w:r w:rsidRPr="00277A3E">
        <w:rPr>
          <w:sz w:val="28"/>
          <w:szCs w:val="28"/>
        </w:rPr>
        <w:t>В  том числе, необходимо руководителям ОУ проводить планомерную работу по отслеживанию обучения по целевым направлениям выпускников школ и создавать условия для их возвращения в ОУ района);</w:t>
      </w:r>
      <w:proofErr w:type="gramEnd"/>
    </w:p>
    <w:p w:rsidR="00277A3E" w:rsidRPr="00277A3E" w:rsidRDefault="00277A3E" w:rsidP="0027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- активизация работы руководителей МОО, направленной на рост уровня образования педагогов, увеличение доли педагогов с высшей квалификационной категорией, в целях повышения уровня качества образования. </w:t>
      </w:r>
    </w:p>
    <w:p w:rsidR="00277A3E" w:rsidRPr="00277A3E" w:rsidRDefault="00277A3E" w:rsidP="00277A3E">
      <w:pPr>
        <w:ind w:firstLine="708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Большая работа проводится по организации питания. Наблюдается  положительная динамика в охвате детей горячим питанием: в 2019 году охват питанием обучающихся общего контингента составил 90,2%  против  90,4% в 2018 г. (по области 89,2%). В 2019 г. бесплатное двухразовое питание получали 177 школьников с ОВЗ (в 2018 г. -158), дошкольников соответственно 14 и 17 человек.</w:t>
      </w:r>
    </w:p>
    <w:p w:rsidR="00277A3E" w:rsidRPr="001D4B1D" w:rsidRDefault="00277A3E" w:rsidP="00277A3E">
      <w:pPr>
        <w:ind w:firstLine="708"/>
        <w:jc w:val="both"/>
        <w:rPr>
          <w:b/>
          <w:u w:val="single"/>
        </w:rPr>
      </w:pPr>
    </w:p>
    <w:p w:rsidR="00277A3E" w:rsidRDefault="00277A3E" w:rsidP="00277A3E">
      <w:pPr>
        <w:pStyle w:val="ae"/>
        <w:snapToGrid w:val="0"/>
        <w:jc w:val="center"/>
        <w:rPr>
          <w:b/>
          <w:u w:val="single"/>
          <w:lang w:val="ru-RU"/>
        </w:rPr>
      </w:pPr>
      <w:r w:rsidRPr="001D4B1D">
        <w:rPr>
          <w:b/>
          <w:u w:val="single"/>
        </w:rPr>
        <w:t>Дополнительное образование</w:t>
      </w:r>
    </w:p>
    <w:p w:rsidR="00277A3E" w:rsidRPr="00277A3E" w:rsidRDefault="00277A3E" w:rsidP="00277A3E">
      <w:pPr>
        <w:pStyle w:val="ae"/>
        <w:snapToGrid w:val="0"/>
        <w:jc w:val="center"/>
        <w:rPr>
          <w:b/>
          <w:u w:val="single"/>
          <w:lang w:val="ru-RU"/>
        </w:rPr>
      </w:pPr>
    </w:p>
    <w:p w:rsidR="00277A3E" w:rsidRPr="00277A3E" w:rsidRDefault="00277A3E" w:rsidP="00277A3E">
      <w:pPr>
        <w:ind w:firstLine="540"/>
        <w:jc w:val="both"/>
        <w:rPr>
          <w:sz w:val="28"/>
          <w:szCs w:val="28"/>
          <w:shd w:val="clear" w:color="auto" w:fill="FFFFFF"/>
        </w:rPr>
      </w:pPr>
      <w:r w:rsidRPr="00277A3E">
        <w:rPr>
          <w:sz w:val="28"/>
          <w:szCs w:val="28"/>
          <w:shd w:val="clear" w:color="auto" w:fill="FFFFFF"/>
        </w:rPr>
        <w:t xml:space="preserve"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:rsidR="00277A3E" w:rsidRPr="00277A3E" w:rsidRDefault="00277A3E" w:rsidP="00277A3E">
      <w:pPr>
        <w:adjustRightInd w:val="0"/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 муниципальной системе образования функционирует 1 учреждение дополнительного образования - Центр дополнительного образования, в котором обучалось в 2019 году 633 ребёнка (в 2018 – 614 чел.)</w:t>
      </w:r>
    </w:p>
    <w:p w:rsidR="00277A3E" w:rsidRPr="00277A3E" w:rsidRDefault="00277A3E" w:rsidP="00277A3E">
      <w:pPr>
        <w:pStyle w:val="af2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7A3E">
        <w:rPr>
          <w:rFonts w:ascii="Times New Roman" w:hAnsi="Times New Roman"/>
          <w:sz w:val="28"/>
          <w:szCs w:val="28"/>
        </w:rPr>
        <w:lastRenderedPageBreak/>
        <w:t xml:space="preserve">Педагогами Центра реализуются дополнительные общеобразовательные </w:t>
      </w:r>
      <w:proofErr w:type="spellStart"/>
      <w:r w:rsidRPr="00277A3E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277A3E">
        <w:rPr>
          <w:rFonts w:ascii="Times New Roman" w:hAnsi="Times New Roman"/>
          <w:sz w:val="28"/>
          <w:szCs w:val="28"/>
        </w:rPr>
        <w:t xml:space="preserve"> программы всех 6 направленностей: физкультурно-спортивной, туристско-краеведческой, художественной, социально-педагогической, естественнонаучной, технической. </w:t>
      </w:r>
      <w:proofErr w:type="gramEnd"/>
    </w:p>
    <w:p w:rsidR="00277A3E" w:rsidRPr="00277A3E" w:rsidRDefault="00277A3E" w:rsidP="00277A3E">
      <w:pPr>
        <w:pStyle w:val="af2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77A3E">
        <w:rPr>
          <w:rFonts w:ascii="Times New Roman" w:hAnsi="Times New Roman"/>
          <w:sz w:val="28"/>
          <w:szCs w:val="28"/>
        </w:rPr>
        <w:t>Дополнительным образованием в 2019 году (с учетом организации дополнительного образования детей на базе школ и детских домов) охвачено 78% детей в возрасте от 7 до 18 лет, из них 24 ребёнка - инвалида (66,7%), в каждой школе были организованы кружки технической направленности. В 2019 году началась работа по переходу на персонифицированное финансирование.</w:t>
      </w:r>
    </w:p>
    <w:p w:rsidR="00277A3E" w:rsidRPr="00277A3E" w:rsidRDefault="00277A3E" w:rsidP="00277A3E">
      <w:pPr>
        <w:adjustRightInd w:val="0"/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 районе используются все формы оздоровления  - это загородный отдых в лагерях, центрах, санаториях, лагеря с дневным пребыванием детей, лагеря труда и отдыха, лагерь с круглосуточным пребыванием детей, палаточный лагерь. В полном объёме были использованы средства субвенции, выделяемые на оздоровление детей в санаторно-оздоровительных лагеря</w:t>
      </w:r>
      <w:proofErr w:type="gramStart"/>
      <w:r w:rsidRPr="00277A3E">
        <w:rPr>
          <w:sz w:val="28"/>
          <w:szCs w:val="28"/>
        </w:rPr>
        <w:t>х(</w:t>
      </w:r>
      <w:proofErr w:type="gramEnd"/>
      <w:r w:rsidRPr="00277A3E">
        <w:rPr>
          <w:sz w:val="28"/>
          <w:szCs w:val="28"/>
        </w:rPr>
        <w:t>центрах), санаториях (оздоровлено 44 ребёнка, в 2018 – 41 ребёнок). Созданы условия по организованной доставке детей до оздоровительных лагерей (центров) и обратно. Общий охват формами оздоровления составляет 105% (в 2018 году – 104%).</w:t>
      </w:r>
    </w:p>
    <w:p w:rsidR="00277A3E" w:rsidRPr="00277A3E" w:rsidRDefault="00277A3E" w:rsidP="00277A3E">
      <w:pPr>
        <w:adjustRightInd w:val="0"/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Ежегодно увеличивается количество детей, охваченных организованными формами занятости, отдыха и оздоровления. Продолжают развиваться </w:t>
      </w:r>
      <w:proofErr w:type="spellStart"/>
      <w:r w:rsidRPr="00277A3E">
        <w:rPr>
          <w:sz w:val="28"/>
          <w:szCs w:val="28"/>
        </w:rPr>
        <w:t>малозатратные</w:t>
      </w:r>
      <w:proofErr w:type="spellEnd"/>
      <w:r w:rsidRPr="00277A3E">
        <w:rPr>
          <w:sz w:val="28"/>
          <w:szCs w:val="28"/>
        </w:rPr>
        <w:t xml:space="preserve"> формы организации занятости (однодневные и многодневные походы, прогулочные группы, временные объединения, </w:t>
      </w:r>
      <w:proofErr w:type="spellStart"/>
      <w:r w:rsidRPr="00277A3E">
        <w:rPr>
          <w:sz w:val="28"/>
          <w:szCs w:val="28"/>
        </w:rPr>
        <w:t>турслёты</w:t>
      </w:r>
      <w:proofErr w:type="spellEnd"/>
      <w:r w:rsidRPr="00277A3E">
        <w:rPr>
          <w:sz w:val="28"/>
          <w:szCs w:val="28"/>
        </w:rPr>
        <w:t>, спортивно-игровые площадки). Район активно участвует в реализации областного проекта «Дворовая практика», в 2019 году детей занимали на 17 дворовых площадках.</w:t>
      </w:r>
    </w:p>
    <w:p w:rsidR="00277A3E" w:rsidRDefault="00277A3E" w:rsidP="00277A3E">
      <w:pPr>
        <w:tabs>
          <w:tab w:val="left" w:pos="4976"/>
        </w:tabs>
        <w:jc w:val="both"/>
        <w:rPr>
          <w:rFonts w:eastAsia="Calibri"/>
          <w:sz w:val="28"/>
          <w:szCs w:val="28"/>
          <w:lang w:eastAsia="en-US"/>
        </w:rPr>
      </w:pPr>
      <w:r w:rsidRPr="00277A3E">
        <w:rPr>
          <w:rFonts w:eastAsia="Calibri"/>
          <w:sz w:val="28"/>
          <w:szCs w:val="28"/>
          <w:lang w:eastAsia="en-US"/>
        </w:rPr>
        <w:t xml:space="preserve">             12 детских общественных организаций и объединений осуществляют свою деятельность на базе школ, которые входят в состав районной общественной организации «Исток», это  более 900  детей. Кроме того: 5 объединений ЮИД (73 человека), 9 дружин «Юных пожарных» (120), 3 ВПК (65 человек), 13 спортивных клубов (990), 1 лесничество (60), волонтерское движение (более 130 детей), </w:t>
      </w:r>
      <w:proofErr w:type="spellStart"/>
      <w:r w:rsidRPr="00277A3E">
        <w:rPr>
          <w:rFonts w:eastAsia="Calibri"/>
          <w:sz w:val="28"/>
          <w:szCs w:val="28"/>
          <w:lang w:eastAsia="en-US"/>
        </w:rPr>
        <w:t>Юнармия</w:t>
      </w:r>
      <w:proofErr w:type="spellEnd"/>
      <w:r w:rsidRPr="00277A3E">
        <w:rPr>
          <w:rFonts w:eastAsia="Calibri"/>
          <w:sz w:val="28"/>
          <w:szCs w:val="28"/>
          <w:lang w:eastAsia="en-US"/>
        </w:rPr>
        <w:t xml:space="preserve"> (134 человека).</w:t>
      </w:r>
    </w:p>
    <w:p w:rsidR="00277A3E" w:rsidRPr="00277A3E" w:rsidRDefault="00277A3E" w:rsidP="00277A3E">
      <w:pPr>
        <w:tabs>
          <w:tab w:val="left" w:pos="4976"/>
        </w:tabs>
        <w:jc w:val="both"/>
        <w:rPr>
          <w:rFonts w:eastAsia="Calibri"/>
          <w:sz w:val="28"/>
          <w:szCs w:val="28"/>
          <w:lang w:eastAsia="en-US"/>
        </w:rPr>
      </w:pPr>
    </w:p>
    <w:p w:rsidR="00277A3E" w:rsidRPr="00277A3E" w:rsidRDefault="00277A3E" w:rsidP="00277A3E">
      <w:pPr>
        <w:shd w:val="clear" w:color="auto" w:fill="FFFFFF"/>
        <w:ind w:firstLine="708"/>
        <w:jc w:val="center"/>
        <w:rPr>
          <w:b/>
          <w:sz w:val="28"/>
          <w:szCs w:val="28"/>
          <w:u w:val="single"/>
        </w:rPr>
      </w:pPr>
      <w:r w:rsidRPr="00277A3E">
        <w:rPr>
          <w:b/>
          <w:sz w:val="28"/>
          <w:szCs w:val="28"/>
          <w:u w:val="single"/>
        </w:rPr>
        <w:t>Развитие школьного спорта</w:t>
      </w:r>
    </w:p>
    <w:p w:rsidR="00277A3E" w:rsidRPr="00277A3E" w:rsidRDefault="00277A3E" w:rsidP="00277A3E">
      <w:pPr>
        <w:shd w:val="clear" w:color="auto" w:fill="FFFFFF"/>
        <w:ind w:firstLine="708"/>
        <w:jc w:val="center"/>
        <w:rPr>
          <w:b/>
          <w:sz w:val="28"/>
          <w:szCs w:val="28"/>
          <w:u w:val="single"/>
        </w:rPr>
      </w:pPr>
    </w:p>
    <w:p w:rsidR="00277A3E" w:rsidRPr="00277A3E" w:rsidRDefault="00277A3E" w:rsidP="00277A3E">
      <w:pPr>
        <w:shd w:val="clear" w:color="auto" w:fill="FFFFFF"/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Система физического воспитания детей в образовательных учреждениях  направлена на обеспечение качественного уровня физической культуры, физического развития, физической подготовленности обучающихся, сохранение и укрепление их здоровья. Физическая культура составляет важную часть оздоровительной и воспитательной работы, </w:t>
      </w:r>
      <w:r w:rsidRPr="00277A3E">
        <w:rPr>
          <w:sz w:val="28"/>
          <w:szCs w:val="28"/>
        </w:rPr>
        <w:lastRenderedPageBreak/>
        <w:t>является мощным средством укрепления здоровья и правильного развития детей и подростков.</w:t>
      </w:r>
    </w:p>
    <w:p w:rsidR="00277A3E" w:rsidRPr="00277A3E" w:rsidRDefault="00277A3E" w:rsidP="00277A3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 обеспечения образовательных учреждений квалифицированными специалистами, является одним из первоочередных вопросов в сфере развития физической культуры и спорта. </w:t>
      </w:r>
      <w:r w:rsidRPr="00277A3E">
        <w:rPr>
          <w:rFonts w:ascii="Times New Roman" w:hAnsi="Times New Roman" w:cs="Times New Roman"/>
          <w:sz w:val="28"/>
          <w:szCs w:val="28"/>
        </w:rPr>
        <w:t>В настоящее время в школах работает 16 штатных работника физической культуры, 15 из которых имеют профессиональное образование, 11 из них высшее образование.    </w:t>
      </w:r>
    </w:p>
    <w:p w:rsidR="00277A3E" w:rsidRPr="00277A3E" w:rsidRDefault="00277A3E" w:rsidP="00277A3E">
      <w:pPr>
        <w:shd w:val="clear" w:color="auto" w:fill="FFFFFF"/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Проводится работа по повышению квалификации специалистов физической культуры района. Высшую квалификационную категорию имеют 4 педагога, первую  квалификационную категорию 6 педагогов.</w:t>
      </w:r>
    </w:p>
    <w:p w:rsidR="00277A3E" w:rsidRPr="00277A3E" w:rsidRDefault="00277A3E" w:rsidP="00277A3E">
      <w:pPr>
        <w:shd w:val="clear" w:color="auto" w:fill="FFFFFF"/>
        <w:ind w:firstLine="709"/>
        <w:jc w:val="both"/>
        <w:rPr>
          <w:sz w:val="28"/>
          <w:szCs w:val="28"/>
        </w:rPr>
      </w:pPr>
      <w:r w:rsidRPr="00277A3E">
        <w:rPr>
          <w:sz w:val="28"/>
          <w:szCs w:val="28"/>
          <w:shd w:val="clear" w:color="auto" w:fill="FFFFFF"/>
        </w:rPr>
        <w:t>Формирование и внедрение здорового образа жизни в общеобразовательных учреждениях в 2019 году уделялось особое внимание – проводится работа по совершенствованию системы физического воспитания и повышению уровня знаний в области  здорового образа жизни. </w:t>
      </w:r>
    </w:p>
    <w:p w:rsidR="00277A3E" w:rsidRPr="00277A3E" w:rsidRDefault="00277A3E" w:rsidP="00277A3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277A3E">
        <w:rPr>
          <w:sz w:val="28"/>
          <w:szCs w:val="28"/>
          <w:shd w:val="clear" w:color="auto" w:fill="FFFFFF"/>
        </w:rPr>
        <w:t xml:space="preserve">Во всех  общеобразовательных школах района проводится активная работа по приобщению учащихся к здоровому, спортивному образу жизни. Основное место здесь занимает вовлечение школьников в систематические физкультурно-оздоровительные и спортивные занятия. На базе общеобразовательных учреждений проводятся в режиме учебной программы уроки физической культуры, которые посещают – 1946 обучающихся. Численность участвующих в </w:t>
      </w:r>
      <w:proofErr w:type="spellStart"/>
      <w:r w:rsidRPr="00277A3E">
        <w:rPr>
          <w:sz w:val="28"/>
          <w:szCs w:val="28"/>
          <w:shd w:val="clear" w:color="auto" w:fill="FFFFFF"/>
        </w:rPr>
        <w:t>физкультурно</w:t>
      </w:r>
      <w:proofErr w:type="spellEnd"/>
      <w:r w:rsidRPr="00277A3E">
        <w:rPr>
          <w:sz w:val="28"/>
          <w:szCs w:val="28"/>
          <w:shd w:val="clear" w:color="auto" w:fill="FFFFFF"/>
        </w:rPr>
        <w:t>–оздоровительной и спортивной работе (</w:t>
      </w:r>
      <w:proofErr w:type="gramStart"/>
      <w:r w:rsidRPr="00277A3E">
        <w:rPr>
          <w:sz w:val="28"/>
          <w:szCs w:val="28"/>
          <w:shd w:val="clear" w:color="auto" w:fill="FFFFFF"/>
        </w:rPr>
        <w:t>кроме</w:t>
      </w:r>
      <w:proofErr w:type="gramEnd"/>
      <w:r w:rsidRPr="00277A3E">
        <w:rPr>
          <w:sz w:val="28"/>
          <w:szCs w:val="28"/>
          <w:shd w:val="clear" w:color="auto" w:fill="FFFFFF"/>
        </w:rPr>
        <w:t xml:space="preserve"> урочной) 1674 обучающихся.</w:t>
      </w:r>
      <w:r w:rsidRPr="00277A3E">
        <w:rPr>
          <w:sz w:val="28"/>
          <w:szCs w:val="28"/>
        </w:rPr>
        <w:t xml:space="preserve"> В целом, охват </w:t>
      </w:r>
      <w:proofErr w:type="gramStart"/>
      <w:r w:rsidRPr="00277A3E">
        <w:rPr>
          <w:sz w:val="28"/>
          <w:szCs w:val="28"/>
        </w:rPr>
        <w:t>занимающихся</w:t>
      </w:r>
      <w:proofErr w:type="gramEnd"/>
      <w:r w:rsidRPr="00277A3E">
        <w:rPr>
          <w:sz w:val="28"/>
          <w:szCs w:val="28"/>
        </w:rPr>
        <w:t xml:space="preserve">  составил </w:t>
      </w:r>
      <w:r w:rsidRPr="00277A3E">
        <w:rPr>
          <w:bCs/>
          <w:sz w:val="28"/>
          <w:szCs w:val="28"/>
        </w:rPr>
        <w:t xml:space="preserve"> 85 %, что на 3 % выше уровня прошлого года.</w:t>
      </w:r>
    </w:p>
    <w:p w:rsidR="00277A3E" w:rsidRPr="00277A3E" w:rsidRDefault="00277A3E" w:rsidP="00277A3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277A3E">
        <w:rPr>
          <w:sz w:val="28"/>
          <w:szCs w:val="28"/>
        </w:rPr>
        <w:t xml:space="preserve">В рамках развития школьного спорта  в образовательных учреждениях  работает 11 школьных - спортивных клубов. Всего занимающихся  в 2019 году в  ШСК составляет 989 человек. В целом охват </w:t>
      </w:r>
      <w:proofErr w:type="gramStart"/>
      <w:r w:rsidRPr="00277A3E">
        <w:rPr>
          <w:sz w:val="28"/>
          <w:szCs w:val="28"/>
        </w:rPr>
        <w:t>занимающихся</w:t>
      </w:r>
      <w:proofErr w:type="gramEnd"/>
      <w:r w:rsidRPr="00277A3E">
        <w:rPr>
          <w:sz w:val="28"/>
          <w:szCs w:val="28"/>
        </w:rPr>
        <w:t xml:space="preserve">  </w:t>
      </w:r>
      <w:r w:rsidRPr="00277A3E">
        <w:rPr>
          <w:bCs/>
          <w:sz w:val="28"/>
          <w:szCs w:val="28"/>
        </w:rPr>
        <w:t xml:space="preserve">на 142 обучающихся больше, чем в  прошлом году. </w:t>
      </w:r>
    </w:p>
    <w:p w:rsidR="00277A3E" w:rsidRPr="00277A3E" w:rsidRDefault="00277A3E" w:rsidP="00277A3E">
      <w:pPr>
        <w:shd w:val="clear" w:color="auto" w:fill="FFFFFF"/>
        <w:ind w:firstLine="708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 настоящее время в образовательных учреждениях функционирует 38 спортивных сооружения, в том числе: 19 плоскостных спортсооружений, 12 спортивных залов, 1 плавательный бассейн. Единовременная пропускная способность всех районных спортсооружений составляет 1119 человек. </w:t>
      </w:r>
    </w:p>
    <w:p w:rsidR="00277A3E" w:rsidRPr="00277A3E" w:rsidRDefault="00277A3E" w:rsidP="00277A3E">
      <w:pPr>
        <w:shd w:val="clear" w:color="auto" w:fill="FFFFFF"/>
        <w:ind w:firstLine="708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Всего в 2019 году на развитие физической культуры и спорта в образовательных учреждениях (проведение спортивно-массовых мероприятий, обеспечение участия в соревнованиях, организация физкультурно-оздоровительной и спортивной работы, приобретение инвентаря и оборудования, оплата труда работникам физической культуры) затрачено более 9 939 929, 1 рублей.</w:t>
      </w:r>
    </w:p>
    <w:p w:rsidR="00406B87" w:rsidRPr="00277A3E" w:rsidRDefault="00406B87" w:rsidP="00406B87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  <w:lang/>
        </w:rPr>
      </w:pPr>
    </w:p>
    <w:p w:rsidR="00406B87" w:rsidRDefault="00406B87" w:rsidP="00406B87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  <w:lang/>
        </w:rPr>
      </w:pPr>
      <w:r w:rsidRPr="00406B87">
        <w:rPr>
          <w:rFonts w:eastAsia="Andale Sans UI"/>
          <w:kern w:val="1"/>
          <w:sz w:val="28"/>
          <w:szCs w:val="28"/>
          <w:lang/>
        </w:rPr>
        <w:t xml:space="preserve">           </w:t>
      </w:r>
    </w:p>
    <w:p w:rsidR="00E66CDF" w:rsidRDefault="00E66CDF" w:rsidP="00406B87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  <w:lang/>
        </w:rPr>
      </w:pPr>
    </w:p>
    <w:p w:rsidR="00E66CDF" w:rsidRPr="00406B87" w:rsidRDefault="00E66CDF" w:rsidP="00406B87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  <w:lang/>
        </w:rPr>
      </w:pPr>
    </w:p>
    <w:p w:rsidR="00F329C5" w:rsidRPr="00F329C5" w:rsidRDefault="00F329C5" w:rsidP="00E564BC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b/>
          <w:kern w:val="1"/>
          <w:sz w:val="28"/>
          <w:szCs w:val="28"/>
          <w:lang/>
        </w:rPr>
      </w:pPr>
    </w:p>
    <w:p w:rsidR="00353EDA" w:rsidRPr="00353EDA" w:rsidRDefault="00353EDA" w:rsidP="00E564BC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  <w:lang/>
        </w:rPr>
      </w:pPr>
    </w:p>
    <w:p w:rsidR="009A1754" w:rsidRPr="00046627" w:rsidRDefault="003854B1" w:rsidP="00E564BC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  <w:lang w:val="en-US"/>
        </w:rPr>
        <w:lastRenderedPageBreak/>
        <w:t>IV</w:t>
      </w:r>
      <w:r w:rsidRPr="00046627">
        <w:rPr>
          <w:b/>
          <w:sz w:val="28"/>
          <w:szCs w:val="28"/>
        </w:rPr>
        <w:t>.</w:t>
      </w:r>
      <w:r w:rsidR="00BA504B" w:rsidRPr="00046627">
        <w:rPr>
          <w:b/>
          <w:sz w:val="28"/>
          <w:szCs w:val="28"/>
        </w:rPr>
        <w:t xml:space="preserve"> </w:t>
      </w:r>
      <w:r w:rsidRPr="00046627">
        <w:rPr>
          <w:b/>
          <w:sz w:val="28"/>
          <w:szCs w:val="28"/>
        </w:rPr>
        <w:t>Культура</w:t>
      </w:r>
    </w:p>
    <w:p w:rsidR="00E1758C" w:rsidRPr="009A1CFC" w:rsidRDefault="00E1758C" w:rsidP="00E564BC">
      <w:pPr>
        <w:spacing w:line="276" w:lineRule="auto"/>
        <w:ind w:firstLine="709"/>
        <w:jc w:val="both"/>
        <w:rPr>
          <w:b/>
          <w:i/>
          <w:sz w:val="28"/>
          <w:szCs w:val="28"/>
        </w:rPr>
      </w:pPr>
    </w:p>
    <w:p w:rsidR="00277A3E" w:rsidRPr="001B3D18" w:rsidRDefault="00042AC9" w:rsidP="00277A3E">
      <w:pPr>
        <w:ind w:firstLine="426"/>
        <w:jc w:val="both"/>
        <w:rPr>
          <w:rFonts w:ascii="Arial" w:hAnsi="Arial" w:cs="Arial"/>
        </w:rPr>
      </w:pPr>
      <w:r>
        <w:rPr>
          <w:rFonts w:eastAsia="Andale Sans UI"/>
          <w:kern w:val="2"/>
          <w:sz w:val="28"/>
          <w:szCs w:val="28"/>
        </w:rPr>
        <w:t xml:space="preserve">          </w:t>
      </w:r>
    </w:p>
    <w:p w:rsidR="00277A3E" w:rsidRPr="00277A3E" w:rsidRDefault="00277A3E" w:rsidP="00277A3E">
      <w:pPr>
        <w:spacing w:line="276" w:lineRule="auto"/>
        <w:ind w:firstLine="426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В 2019 году над сохранением и развитием единого культурного пространства на территории Дальнеконстантиновского муниципального района в рамках реализации Федерального Закона № 131 – ФЗ «</w:t>
      </w:r>
      <w:r w:rsidRPr="00277A3E">
        <w:rPr>
          <w:rStyle w:val="blk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277A3E">
        <w:rPr>
          <w:sz w:val="28"/>
          <w:szCs w:val="28"/>
        </w:rPr>
        <w:t>»</w:t>
      </w:r>
      <w:r w:rsidRPr="00277A3E">
        <w:rPr>
          <w:rStyle w:val="blk"/>
          <w:sz w:val="28"/>
          <w:szCs w:val="28"/>
        </w:rPr>
        <w:t xml:space="preserve"> </w:t>
      </w:r>
      <w:r w:rsidRPr="00277A3E">
        <w:rPr>
          <w:sz w:val="28"/>
          <w:szCs w:val="28"/>
        </w:rPr>
        <w:t xml:space="preserve">работало МБУК «РКДО» Д-Константиновского района. Сохранена сеть учреждений культуры: </w:t>
      </w:r>
      <w:r w:rsidRPr="00277A3E">
        <w:rPr>
          <w:rFonts w:eastAsia="Calibri"/>
          <w:sz w:val="28"/>
          <w:szCs w:val="28"/>
          <w:lang w:eastAsia="en-US"/>
        </w:rPr>
        <w:t>краеведческий музей, 19 библиотек, 20 клубных учреждений</w:t>
      </w:r>
      <w:r w:rsidRPr="00277A3E">
        <w:rPr>
          <w:sz w:val="28"/>
          <w:szCs w:val="28"/>
        </w:rPr>
        <w:t xml:space="preserve"> и</w:t>
      </w:r>
      <w:r w:rsidRPr="00277A3E">
        <w:rPr>
          <w:rFonts w:eastAsia="Calibri"/>
          <w:sz w:val="28"/>
          <w:szCs w:val="28"/>
          <w:lang w:eastAsia="en-US"/>
        </w:rPr>
        <w:t xml:space="preserve"> </w:t>
      </w:r>
      <w:r w:rsidRPr="00277A3E">
        <w:rPr>
          <w:sz w:val="28"/>
          <w:szCs w:val="28"/>
        </w:rPr>
        <w:t>МБУ ДО «Дальнеконстантиновская ДШИ», что соответствует установленному нормативу, рассчитанному на основании Методических рекомендаций органам местного самоуправления Нижегородской области по развитию сети организаций культуры и обеспеченности населения услугами организаций культуры, утвержденных приказом министерства культуры Нижегородской области от 30.08.2017 №133.</w:t>
      </w:r>
    </w:p>
    <w:p w:rsidR="00277A3E" w:rsidRPr="00277A3E" w:rsidRDefault="00277A3E" w:rsidP="00277A3E">
      <w:pPr>
        <w:spacing w:line="276" w:lineRule="auto"/>
        <w:ind w:firstLine="426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Учреждения культуры решали задачи укрепления материально-технической базы. Проведен текущий ремонт здания Нижегородского СДК по проекту «Культура малой Родины, ремонт </w:t>
      </w:r>
      <w:proofErr w:type="spellStart"/>
      <w:r w:rsidRPr="00277A3E">
        <w:rPr>
          <w:sz w:val="28"/>
          <w:szCs w:val="28"/>
        </w:rPr>
        <w:t>Помринского</w:t>
      </w:r>
      <w:proofErr w:type="spellEnd"/>
      <w:r w:rsidRPr="00277A3E">
        <w:rPr>
          <w:sz w:val="28"/>
          <w:szCs w:val="28"/>
        </w:rPr>
        <w:t xml:space="preserve"> СДК в рамках реализации проекта по поддержке местных инициатив.  За счёт муниципальных сре</w:t>
      </w:r>
      <w:proofErr w:type="gramStart"/>
      <w:r w:rsidRPr="00277A3E">
        <w:rPr>
          <w:sz w:val="28"/>
          <w:szCs w:val="28"/>
        </w:rPr>
        <w:t>дств пр</w:t>
      </w:r>
      <w:proofErr w:type="gramEnd"/>
      <w:r w:rsidRPr="00277A3E">
        <w:rPr>
          <w:sz w:val="28"/>
          <w:szCs w:val="28"/>
        </w:rPr>
        <w:t>оведены работы по текущему ремонту кровли здания Районного Дома культуры, ремонту системы отопления зданий Культурного центра, Районного Дома культуры, Центральной детской библиотеки им. Е.И. Чекина; 4 сельских дома культуры переведены на индивидуальное отопление (</w:t>
      </w:r>
      <w:proofErr w:type="spellStart"/>
      <w:r w:rsidRPr="00277A3E">
        <w:rPr>
          <w:sz w:val="28"/>
          <w:szCs w:val="28"/>
        </w:rPr>
        <w:t>Помринский</w:t>
      </w:r>
      <w:proofErr w:type="spellEnd"/>
      <w:r w:rsidRPr="00277A3E">
        <w:rPr>
          <w:sz w:val="28"/>
          <w:szCs w:val="28"/>
        </w:rPr>
        <w:t xml:space="preserve"> СДК, Нижегородский СДК, </w:t>
      </w:r>
      <w:proofErr w:type="spellStart"/>
      <w:r w:rsidRPr="00277A3E">
        <w:rPr>
          <w:sz w:val="28"/>
          <w:szCs w:val="28"/>
        </w:rPr>
        <w:t>Лазазейский</w:t>
      </w:r>
      <w:proofErr w:type="spellEnd"/>
      <w:r w:rsidRPr="00277A3E">
        <w:rPr>
          <w:sz w:val="28"/>
          <w:szCs w:val="28"/>
        </w:rPr>
        <w:t xml:space="preserve"> СДК, </w:t>
      </w:r>
      <w:proofErr w:type="spellStart"/>
      <w:r w:rsidRPr="00277A3E">
        <w:rPr>
          <w:sz w:val="28"/>
          <w:szCs w:val="28"/>
        </w:rPr>
        <w:t>Белоззеровский</w:t>
      </w:r>
      <w:proofErr w:type="spellEnd"/>
      <w:r w:rsidRPr="00277A3E">
        <w:rPr>
          <w:sz w:val="28"/>
          <w:szCs w:val="28"/>
        </w:rPr>
        <w:t xml:space="preserve"> СДК).</w:t>
      </w:r>
    </w:p>
    <w:p w:rsidR="00277A3E" w:rsidRPr="00277A3E" w:rsidRDefault="00277A3E" w:rsidP="00277A3E">
      <w:pPr>
        <w:spacing w:line="276" w:lineRule="auto"/>
        <w:ind w:firstLine="426"/>
        <w:jc w:val="both"/>
        <w:rPr>
          <w:sz w:val="28"/>
          <w:szCs w:val="28"/>
        </w:rPr>
      </w:pPr>
      <w:r w:rsidRPr="00277A3E">
        <w:rPr>
          <w:sz w:val="28"/>
          <w:szCs w:val="28"/>
        </w:rPr>
        <w:t xml:space="preserve">На укрепление материально-технической базы направляются и внебюджетные средства, полученные от участия в </w:t>
      </w:r>
      <w:proofErr w:type="spellStart"/>
      <w:r w:rsidRPr="00277A3E">
        <w:rPr>
          <w:sz w:val="28"/>
          <w:szCs w:val="28"/>
        </w:rPr>
        <w:t>грантовых</w:t>
      </w:r>
      <w:proofErr w:type="spellEnd"/>
      <w:r w:rsidRPr="00277A3E">
        <w:rPr>
          <w:sz w:val="28"/>
          <w:szCs w:val="28"/>
        </w:rPr>
        <w:t xml:space="preserve"> конкурсах, оказания платных услуг населению: проводился капитальный и текущий ремонт зданий, приобретались </w:t>
      </w:r>
      <w:proofErr w:type="spellStart"/>
      <w:r w:rsidRPr="00277A3E">
        <w:rPr>
          <w:sz w:val="28"/>
          <w:szCs w:val="28"/>
        </w:rPr>
        <w:t>звукотехническое</w:t>
      </w:r>
      <w:proofErr w:type="spellEnd"/>
      <w:r w:rsidRPr="00277A3E">
        <w:rPr>
          <w:sz w:val="28"/>
          <w:szCs w:val="28"/>
        </w:rPr>
        <w:t xml:space="preserve"> и световое оборудование, компьютеры, концертные костюмы, музыкальные инструменты, пополнялся книжный фонд. Центральная библиотека им. </w:t>
      </w:r>
      <w:proofErr w:type="spellStart"/>
      <w:r w:rsidRPr="00277A3E">
        <w:rPr>
          <w:sz w:val="28"/>
          <w:szCs w:val="28"/>
        </w:rPr>
        <w:t>Н.И.Кочина</w:t>
      </w:r>
      <w:proofErr w:type="spellEnd"/>
      <w:r w:rsidRPr="00277A3E">
        <w:rPr>
          <w:sz w:val="28"/>
          <w:szCs w:val="28"/>
        </w:rPr>
        <w:t xml:space="preserve"> участвовала в проекте конкурса «Православная инициатива 2018-2019» и получала ГРАНТ на сумму 300 000рублей. За 2019 год от оказания населению платных услуг на лицевой счет учреждения поступило 1 705 600 рублей, в том числе </w:t>
      </w:r>
      <w:r w:rsidRPr="00277A3E">
        <w:rPr>
          <w:sz w:val="28"/>
          <w:szCs w:val="28"/>
          <w:shd w:val="clear" w:color="auto" w:fill="FFFFFF"/>
        </w:rPr>
        <w:t xml:space="preserve">636 335 рублей от деятельности ДШИ. </w:t>
      </w:r>
    </w:p>
    <w:p w:rsidR="00277A3E" w:rsidRPr="00277A3E" w:rsidRDefault="00277A3E" w:rsidP="00277A3E">
      <w:pPr>
        <w:pStyle w:val="a9"/>
        <w:spacing w:line="276" w:lineRule="auto"/>
        <w:ind w:firstLine="426"/>
        <w:jc w:val="both"/>
        <w:rPr>
          <w:sz w:val="28"/>
          <w:szCs w:val="28"/>
        </w:rPr>
      </w:pPr>
      <w:proofErr w:type="gramStart"/>
      <w:r w:rsidRPr="00277A3E">
        <w:rPr>
          <w:sz w:val="28"/>
          <w:szCs w:val="28"/>
        </w:rPr>
        <w:t xml:space="preserve">В полном объёме выполнены показатели Муниципальных заданий на 2019 г. и Муниципальных программ «Развитие культуры и туризма в Дальнеконстантиновском муниципальном районе», утвержденной постановлением администрации Дальнеконстантиновского муниципального </w:t>
      </w:r>
      <w:r w:rsidRPr="00277A3E">
        <w:rPr>
          <w:sz w:val="28"/>
          <w:szCs w:val="28"/>
        </w:rPr>
        <w:lastRenderedPageBreak/>
        <w:t xml:space="preserve">района от 07.11.2017 г. № 1349 и </w:t>
      </w:r>
      <w:r w:rsidRPr="00277A3E">
        <w:rPr>
          <w:bCs/>
          <w:sz w:val="28"/>
          <w:szCs w:val="28"/>
        </w:rPr>
        <w:t xml:space="preserve">«Поддержка и развитие дополнительного образования детей Дальнеконстантиновского муниципального района в области общего художественно-эстетического образования», </w:t>
      </w:r>
      <w:r w:rsidRPr="00277A3E">
        <w:rPr>
          <w:sz w:val="28"/>
          <w:szCs w:val="28"/>
        </w:rPr>
        <w:t xml:space="preserve">утвержденной постановлением администрации Дальнеконстантиновского муниципального района </w:t>
      </w:r>
      <w:r w:rsidRPr="00277A3E">
        <w:rPr>
          <w:bCs/>
          <w:sz w:val="28"/>
          <w:szCs w:val="28"/>
        </w:rPr>
        <w:t>от 07.11.2017 г. №1351</w:t>
      </w:r>
      <w:r w:rsidRPr="00277A3E">
        <w:rPr>
          <w:sz w:val="28"/>
          <w:szCs w:val="28"/>
        </w:rPr>
        <w:t>.</w:t>
      </w:r>
      <w:proofErr w:type="gramEnd"/>
    </w:p>
    <w:p w:rsidR="00277A3E" w:rsidRPr="00277A3E" w:rsidRDefault="00277A3E" w:rsidP="00277A3E">
      <w:pPr>
        <w:spacing w:line="276" w:lineRule="auto"/>
        <w:ind w:firstLine="426"/>
        <w:rPr>
          <w:sz w:val="28"/>
          <w:szCs w:val="28"/>
        </w:rPr>
      </w:pPr>
      <w:r w:rsidRPr="00277A3E">
        <w:rPr>
          <w:sz w:val="28"/>
          <w:szCs w:val="28"/>
        </w:rPr>
        <w:t>В 2019 г. перевыполнены плановые показатели нацпроекта «Культура»:</w:t>
      </w:r>
    </w:p>
    <w:p w:rsidR="00277A3E" w:rsidRPr="00277A3E" w:rsidRDefault="00277A3E" w:rsidP="00277A3E">
      <w:pPr>
        <w:numPr>
          <w:ilvl w:val="0"/>
          <w:numId w:val="38"/>
        </w:numPr>
        <w:spacing w:line="276" w:lineRule="auto"/>
        <w:ind w:left="0" w:firstLine="426"/>
        <w:rPr>
          <w:sz w:val="28"/>
          <w:szCs w:val="28"/>
        </w:rPr>
      </w:pPr>
      <w:r w:rsidRPr="00277A3E">
        <w:rPr>
          <w:sz w:val="28"/>
          <w:szCs w:val="28"/>
        </w:rPr>
        <w:t>количество посещений культурно-массовых мероприятий (на платной основе) 26 347 человек (105 % от базового показателя);</w:t>
      </w:r>
    </w:p>
    <w:p w:rsidR="00277A3E" w:rsidRPr="00277A3E" w:rsidRDefault="00277A3E" w:rsidP="00277A3E">
      <w:pPr>
        <w:numPr>
          <w:ilvl w:val="0"/>
          <w:numId w:val="38"/>
        </w:numPr>
        <w:spacing w:line="276" w:lineRule="auto"/>
        <w:ind w:left="0" w:firstLine="426"/>
        <w:rPr>
          <w:sz w:val="28"/>
          <w:szCs w:val="28"/>
        </w:rPr>
      </w:pPr>
      <w:r w:rsidRPr="00277A3E">
        <w:rPr>
          <w:sz w:val="28"/>
          <w:szCs w:val="28"/>
        </w:rPr>
        <w:t>количество посещений общедоступных (публичных) библиотек 172 886 человек (101,5% от базового показателя);</w:t>
      </w:r>
    </w:p>
    <w:p w:rsidR="00277A3E" w:rsidRPr="00277A3E" w:rsidRDefault="00277A3E" w:rsidP="00277A3E">
      <w:pPr>
        <w:numPr>
          <w:ilvl w:val="0"/>
          <w:numId w:val="38"/>
        </w:numPr>
        <w:spacing w:line="276" w:lineRule="auto"/>
        <w:ind w:left="0" w:firstLine="426"/>
        <w:rPr>
          <w:sz w:val="28"/>
          <w:szCs w:val="28"/>
        </w:rPr>
      </w:pPr>
      <w:r w:rsidRPr="00277A3E">
        <w:rPr>
          <w:sz w:val="28"/>
          <w:szCs w:val="28"/>
        </w:rPr>
        <w:t>количество участников клубных формирований 1412 человек (102,7 % от базового показателя).</w:t>
      </w:r>
    </w:p>
    <w:p w:rsidR="00277A3E" w:rsidRPr="00277A3E" w:rsidRDefault="00277A3E" w:rsidP="00277A3E">
      <w:pPr>
        <w:spacing w:line="276" w:lineRule="auto"/>
        <w:ind w:firstLine="284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Для повышения качества предоставляемых услуг</w:t>
      </w:r>
      <w:r w:rsidRPr="00277A3E">
        <w:rPr>
          <w:rFonts w:eastAsia="Andale Sans UI"/>
          <w:kern w:val="2"/>
          <w:sz w:val="28"/>
          <w:szCs w:val="28"/>
        </w:rPr>
        <w:t xml:space="preserve"> за анализируемый период расширялся спектр культурно-массовых и общественно-значимых программ. </w:t>
      </w:r>
      <w:r w:rsidRPr="00277A3E">
        <w:rPr>
          <w:sz w:val="28"/>
          <w:szCs w:val="28"/>
        </w:rPr>
        <w:t>Всего в клубных учреждениях Дальнеконстантиновского муниципального района было проведено 3774 мероприятий, на которых присутствовали 147 022 человека.</w:t>
      </w:r>
    </w:p>
    <w:p w:rsidR="00277A3E" w:rsidRPr="00277A3E" w:rsidRDefault="00277A3E" w:rsidP="00277A3E">
      <w:pPr>
        <w:spacing w:line="276" w:lineRule="auto"/>
        <w:ind w:firstLine="284"/>
        <w:jc w:val="both"/>
        <w:rPr>
          <w:snapToGrid w:val="0"/>
          <w:color w:val="000000"/>
          <w:sz w:val="28"/>
          <w:szCs w:val="28"/>
        </w:rPr>
      </w:pPr>
      <w:r w:rsidRPr="00277A3E">
        <w:rPr>
          <w:color w:val="000000"/>
          <w:sz w:val="28"/>
          <w:szCs w:val="28"/>
        </w:rPr>
        <w:t xml:space="preserve">В целях сохранения нематериального культурного наследия большая работа проведена по поддержке и развитию коллективов самодеятельного художественного творчества. Организовано их участие в конкурсах и фестивалях различного уровня, как результат </w:t>
      </w:r>
      <w:r w:rsidRPr="00277A3E">
        <w:rPr>
          <w:sz w:val="28"/>
          <w:szCs w:val="28"/>
        </w:rPr>
        <w:t xml:space="preserve">количество </w:t>
      </w:r>
      <w:r w:rsidRPr="00277A3E">
        <w:rPr>
          <w:snapToGrid w:val="0"/>
          <w:color w:val="000000"/>
          <w:sz w:val="28"/>
          <w:szCs w:val="28"/>
        </w:rPr>
        <w:t>лауреатов - 13 творческих коллективов и 9 солистов.</w:t>
      </w:r>
    </w:p>
    <w:p w:rsidR="00277A3E" w:rsidRPr="00277A3E" w:rsidRDefault="00277A3E" w:rsidP="00277A3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right="7" w:firstLine="284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Увеличилось количество библиотек, подключенных к сети «Интернет» и составляет 17 библиотек (89,5 % от общего количества библиотек Дальнеконстантиновского муниципального района).</w:t>
      </w:r>
    </w:p>
    <w:p w:rsidR="00277A3E" w:rsidRPr="00277A3E" w:rsidRDefault="00277A3E" w:rsidP="00277A3E">
      <w:pPr>
        <w:pStyle w:val="a9"/>
        <w:tabs>
          <w:tab w:val="left" w:pos="9496"/>
        </w:tabs>
        <w:spacing w:line="276" w:lineRule="auto"/>
        <w:ind w:right="-2" w:firstLine="426"/>
        <w:jc w:val="both"/>
        <w:rPr>
          <w:sz w:val="28"/>
          <w:szCs w:val="28"/>
        </w:rPr>
      </w:pPr>
      <w:r w:rsidRPr="00277A3E">
        <w:rPr>
          <w:sz w:val="28"/>
          <w:szCs w:val="28"/>
        </w:rPr>
        <w:t>Развивается работа по улучшению туристической привлекательности района, сбору, изучению, сохранению и популяризации традиционной культуры Дальнеконстантиновского района с учётом её локальных особенностей на основе экспедиционных, архивных, археологических, библиографических и других материалов</w:t>
      </w:r>
      <w:r w:rsidRPr="00277A3E">
        <w:rPr>
          <w:bCs/>
          <w:sz w:val="28"/>
          <w:szCs w:val="28"/>
        </w:rPr>
        <w:t xml:space="preserve">. </w:t>
      </w:r>
      <w:r w:rsidRPr="00277A3E">
        <w:rPr>
          <w:sz w:val="28"/>
          <w:szCs w:val="28"/>
        </w:rPr>
        <w:t xml:space="preserve">В августе были организованы археологические раскопки на </w:t>
      </w:r>
      <w:proofErr w:type="spellStart"/>
      <w:r w:rsidRPr="00277A3E">
        <w:rPr>
          <w:sz w:val="28"/>
          <w:szCs w:val="28"/>
        </w:rPr>
        <w:t>Старосельском</w:t>
      </w:r>
      <w:proofErr w:type="spellEnd"/>
      <w:r w:rsidRPr="00277A3E">
        <w:rPr>
          <w:sz w:val="28"/>
          <w:szCs w:val="28"/>
        </w:rPr>
        <w:t xml:space="preserve"> могильнике. Центром традиционной культуры «Константиново поле» были проведены IV Региональная научно-практическая конференция «Народы Среднего Поволжья: мосты из прошлого», которая является тематической частью регулярно проводимых «</w:t>
      </w:r>
      <w:proofErr w:type="spellStart"/>
      <w:r w:rsidRPr="00277A3E">
        <w:rPr>
          <w:sz w:val="28"/>
          <w:szCs w:val="28"/>
        </w:rPr>
        <w:t>Дальнеконстантиновских</w:t>
      </w:r>
      <w:proofErr w:type="spellEnd"/>
      <w:r w:rsidRPr="00277A3E">
        <w:rPr>
          <w:sz w:val="28"/>
          <w:szCs w:val="28"/>
        </w:rPr>
        <w:t xml:space="preserve"> чтений», III фольклорно-этнографический праздник «Троицкие гулянья в липках». В ноябре 2019 г. впервые был организован Межрегиональный открытый форум мастеров лапотного промысла «Дедово мастерство». </w:t>
      </w:r>
    </w:p>
    <w:p w:rsidR="00277A3E" w:rsidRPr="00AF3A05" w:rsidRDefault="00277A3E" w:rsidP="00277A3E">
      <w:pPr>
        <w:ind w:left="284" w:hanging="284"/>
        <w:jc w:val="both"/>
        <w:rPr>
          <w:rFonts w:ascii="Arial" w:hAnsi="Arial" w:cs="Arial"/>
        </w:rPr>
      </w:pPr>
    </w:p>
    <w:p w:rsidR="0038093F" w:rsidRPr="00046627" w:rsidRDefault="0038093F" w:rsidP="00277A3E">
      <w:pPr>
        <w:spacing w:before="120" w:line="276" w:lineRule="auto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  <w:lang w:val="en-US"/>
        </w:rPr>
        <w:lastRenderedPageBreak/>
        <w:t>V</w:t>
      </w:r>
      <w:r w:rsidRPr="00046627">
        <w:rPr>
          <w:b/>
          <w:sz w:val="28"/>
          <w:szCs w:val="28"/>
        </w:rPr>
        <w:t>. Физическая культура и спорт</w:t>
      </w:r>
    </w:p>
    <w:p w:rsidR="00406B87" w:rsidRPr="00406B87" w:rsidRDefault="00406B87" w:rsidP="00406B87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FC0118" w:rsidRPr="00FC0118" w:rsidRDefault="00FC0118" w:rsidP="00FC0118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0118">
        <w:rPr>
          <w:rFonts w:ascii="Times New Roman" w:hAnsi="Times New Roman" w:cs="Times New Roman"/>
          <w:sz w:val="28"/>
          <w:szCs w:val="28"/>
        </w:rPr>
        <w:t xml:space="preserve">Район продолжает сохранять высокие темпы в организации спортивно-массовой работы с жителями района всех возрастных групп. Так, 8380 </w:t>
      </w:r>
      <w:proofErr w:type="spellStart"/>
      <w:r w:rsidRPr="00FC0118">
        <w:rPr>
          <w:rFonts w:ascii="Times New Roman" w:hAnsi="Times New Roman" w:cs="Times New Roman"/>
          <w:sz w:val="28"/>
          <w:szCs w:val="28"/>
        </w:rPr>
        <w:t>дальнеконстантиновцев</w:t>
      </w:r>
      <w:proofErr w:type="spellEnd"/>
      <w:r w:rsidRPr="00FC0118">
        <w:rPr>
          <w:rFonts w:ascii="Times New Roman" w:hAnsi="Times New Roman" w:cs="Times New Roman"/>
          <w:sz w:val="28"/>
          <w:szCs w:val="28"/>
        </w:rPr>
        <w:t xml:space="preserve"> уже систематически занимаются физкультурой, что составляет 44%  от общего количества жителей района. Проведено более 270 официальных спортивно-массовых мероприятий. Профессиональное мастерство повысили 210 спортсменов, которым присвоены в отчетном году спортивные разряды. В три раза возросло количество «групп здоровья» и спортивных объединений по адаптивной физической культуре.</w:t>
      </w:r>
    </w:p>
    <w:p w:rsidR="00FC0118" w:rsidRPr="00FC0118" w:rsidRDefault="00FC0118" w:rsidP="00FC0118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0118">
        <w:rPr>
          <w:rFonts w:ascii="Times New Roman" w:hAnsi="Times New Roman" w:cs="Times New Roman"/>
          <w:sz w:val="28"/>
          <w:szCs w:val="28"/>
        </w:rPr>
        <w:t xml:space="preserve">   Третий год подряд район удерживает пьедестал победителя областного смотра-конкурса на лучшую организацию выполнения нормативов ВФСК ГТО среди городов и районов области. Движением  "Готов к труду и обороне" охвачено 727 человек взрослого населения и обучающихся образовательных организаций. По итогам испытаний 370 человек получили знаки отличия.</w:t>
      </w:r>
    </w:p>
    <w:p w:rsidR="00FC0118" w:rsidRPr="00FC0118" w:rsidRDefault="00FC0118" w:rsidP="00FC0118">
      <w:pPr>
        <w:ind w:firstLine="567"/>
        <w:jc w:val="both"/>
        <w:rPr>
          <w:sz w:val="28"/>
          <w:szCs w:val="28"/>
        </w:rPr>
      </w:pPr>
      <w:r w:rsidRPr="00FC0118">
        <w:rPr>
          <w:sz w:val="28"/>
          <w:szCs w:val="28"/>
        </w:rPr>
        <w:t>Объём средств бюджетов района и поселений по разделу "Физическая культура и спорт" составил 3,7 млн. руб., что на 21 % больше, чем в прошлом году.</w:t>
      </w:r>
    </w:p>
    <w:p w:rsidR="00FC0118" w:rsidRPr="00FC0118" w:rsidRDefault="00FC0118" w:rsidP="00FC0118">
      <w:pPr>
        <w:ind w:firstLine="567"/>
        <w:jc w:val="both"/>
        <w:rPr>
          <w:b/>
          <w:sz w:val="28"/>
          <w:szCs w:val="28"/>
        </w:rPr>
      </w:pPr>
      <w:r w:rsidRPr="00FC0118">
        <w:rPr>
          <w:sz w:val="28"/>
          <w:szCs w:val="28"/>
        </w:rPr>
        <w:t xml:space="preserve">Получает развитие и направление школьного спорта. </w:t>
      </w:r>
      <w:r w:rsidRPr="00FC0118">
        <w:rPr>
          <w:sz w:val="28"/>
          <w:szCs w:val="28"/>
          <w:shd w:val="clear" w:color="auto" w:fill="FFFFFF"/>
        </w:rPr>
        <w:t xml:space="preserve">В 2019 году </w:t>
      </w:r>
      <w:r w:rsidRPr="00FC0118">
        <w:rPr>
          <w:bCs/>
          <w:sz w:val="28"/>
          <w:szCs w:val="28"/>
        </w:rPr>
        <w:t xml:space="preserve">команда учащихся </w:t>
      </w:r>
      <w:proofErr w:type="spellStart"/>
      <w:r w:rsidRPr="00FC0118">
        <w:rPr>
          <w:bCs/>
          <w:sz w:val="28"/>
          <w:szCs w:val="28"/>
        </w:rPr>
        <w:t>Дальнеконстантиновской</w:t>
      </w:r>
      <w:proofErr w:type="spellEnd"/>
      <w:r w:rsidRPr="00FC0118">
        <w:rPr>
          <w:bCs/>
          <w:sz w:val="28"/>
          <w:szCs w:val="28"/>
        </w:rPr>
        <w:t xml:space="preserve"> школы </w:t>
      </w:r>
      <w:r w:rsidRPr="00FC0118">
        <w:rPr>
          <w:rStyle w:val="ad"/>
          <w:b w:val="0"/>
          <w:sz w:val="28"/>
          <w:szCs w:val="28"/>
        </w:rPr>
        <w:t>вошла в десятку лучших сборных России и заняла 6 место в общекомандном зачете из 83 команд субъектов Российской Федерации.</w:t>
      </w:r>
    </w:p>
    <w:p w:rsidR="00FC0118" w:rsidRPr="00FC0118" w:rsidRDefault="00FC0118" w:rsidP="00FC0118">
      <w:pPr>
        <w:ind w:firstLine="567"/>
        <w:jc w:val="both"/>
        <w:rPr>
          <w:sz w:val="28"/>
          <w:szCs w:val="28"/>
        </w:rPr>
      </w:pPr>
      <w:r w:rsidRPr="00FC0118">
        <w:rPr>
          <w:sz w:val="28"/>
          <w:szCs w:val="28"/>
        </w:rPr>
        <w:t xml:space="preserve">Еще больший интерес </w:t>
      </w:r>
      <w:proofErr w:type="spellStart"/>
      <w:r w:rsidRPr="00FC0118">
        <w:rPr>
          <w:sz w:val="28"/>
          <w:szCs w:val="28"/>
        </w:rPr>
        <w:t>дальнеконстантиновцев</w:t>
      </w:r>
      <w:proofErr w:type="spellEnd"/>
      <w:r w:rsidRPr="00FC0118">
        <w:rPr>
          <w:sz w:val="28"/>
          <w:szCs w:val="28"/>
        </w:rPr>
        <w:t xml:space="preserve"> к занятиям спортом всколыхнул открывшийся в ноябре прошлого года физкультурно-оздоровительный центр «Энергия», что уже позволяет поднять спортивное направление на качественно новый уровень. Район становится площадкой для проведения соревнований не только регионального, но и Всероссийского уровня. В рамках национального проекта «Демография» построена новая многофункциональная спортивная площадка </w:t>
      </w:r>
      <w:proofErr w:type="gramStart"/>
      <w:r w:rsidRPr="00FC0118">
        <w:rPr>
          <w:sz w:val="28"/>
          <w:szCs w:val="28"/>
        </w:rPr>
        <w:t>в</w:t>
      </w:r>
      <w:proofErr w:type="gramEnd"/>
      <w:r w:rsidRPr="00FC0118">
        <w:rPr>
          <w:sz w:val="28"/>
          <w:szCs w:val="28"/>
        </w:rPr>
        <w:t xml:space="preserve"> с. </w:t>
      </w:r>
      <w:proofErr w:type="spellStart"/>
      <w:r w:rsidRPr="00FC0118">
        <w:rPr>
          <w:sz w:val="28"/>
          <w:szCs w:val="28"/>
        </w:rPr>
        <w:t>Тепелево</w:t>
      </w:r>
      <w:proofErr w:type="spellEnd"/>
      <w:r w:rsidRPr="00FC0118">
        <w:rPr>
          <w:sz w:val="28"/>
          <w:szCs w:val="28"/>
        </w:rPr>
        <w:t>.</w:t>
      </w:r>
    </w:p>
    <w:p w:rsidR="00FC0118" w:rsidRDefault="00FC0118" w:rsidP="00FC0118">
      <w:pPr>
        <w:ind w:firstLine="567"/>
        <w:jc w:val="both"/>
        <w:rPr>
          <w:sz w:val="28"/>
          <w:szCs w:val="28"/>
        </w:rPr>
      </w:pPr>
    </w:p>
    <w:p w:rsidR="00FC0118" w:rsidRDefault="00FC0118" w:rsidP="00FC0118">
      <w:pPr>
        <w:ind w:firstLine="567"/>
        <w:jc w:val="both"/>
        <w:rPr>
          <w:sz w:val="28"/>
          <w:szCs w:val="28"/>
        </w:rPr>
      </w:pPr>
    </w:p>
    <w:p w:rsidR="00FC0118" w:rsidRDefault="00FC0118" w:rsidP="00FC0118">
      <w:pPr>
        <w:ind w:firstLine="567"/>
        <w:jc w:val="both"/>
        <w:rPr>
          <w:sz w:val="28"/>
          <w:szCs w:val="28"/>
        </w:rPr>
      </w:pPr>
    </w:p>
    <w:p w:rsidR="00FC0118" w:rsidRDefault="00FC0118" w:rsidP="00FC0118">
      <w:pPr>
        <w:ind w:firstLine="567"/>
        <w:jc w:val="both"/>
        <w:rPr>
          <w:sz w:val="28"/>
          <w:szCs w:val="28"/>
        </w:rPr>
      </w:pPr>
    </w:p>
    <w:p w:rsidR="00C139C2" w:rsidRPr="00C139C2" w:rsidRDefault="00C139C2" w:rsidP="00E564BC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139C2">
        <w:rPr>
          <w:rFonts w:eastAsia="Calibri"/>
          <w:b/>
          <w:sz w:val="28"/>
          <w:szCs w:val="28"/>
          <w:lang w:val="en-US" w:eastAsia="en-US"/>
        </w:rPr>
        <w:t>VI</w:t>
      </w:r>
      <w:r w:rsidRPr="00046627">
        <w:rPr>
          <w:rFonts w:eastAsia="Calibri"/>
          <w:b/>
          <w:sz w:val="28"/>
          <w:szCs w:val="28"/>
          <w:lang w:eastAsia="en-US"/>
        </w:rPr>
        <w:t>.</w:t>
      </w:r>
      <w:r w:rsidRPr="00C139C2">
        <w:rPr>
          <w:rFonts w:eastAsia="Calibri"/>
          <w:b/>
          <w:sz w:val="28"/>
          <w:szCs w:val="28"/>
          <w:lang w:eastAsia="en-US"/>
        </w:rPr>
        <w:t xml:space="preserve"> Жилищное строительство и обеспечение граждан жильем</w:t>
      </w:r>
    </w:p>
    <w:p w:rsidR="00C139C2" w:rsidRPr="00C139C2" w:rsidRDefault="00C139C2" w:rsidP="00E564BC">
      <w:pPr>
        <w:spacing w:line="276" w:lineRule="auto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:rsidR="007C01C7" w:rsidRDefault="007C01C7" w:rsidP="00FC0118">
      <w:pPr>
        <w:spacing w:line="276" w:lineRule="auto"/>
        <w:ind w:firstLine="708"/>
        <w:jc w:val="both"/>
        <w:rPr>
          <w:sz w:val="28"/>
          <w:szCs w:val="28"/>
        </w:rPr>
      </w:pPr>
      <w:r w:rsidRPr="007C01C7">
        <w:rPr>
          <w:sz w:val="28"/>
          <w:szCs w:val="28"/>
        </w:rPr>
        <w:t>Общая площадь жилых помещений, приходящаяся на 1 жителя, в 201</w:t>
      </w:r>
      <w:r w:rsidR="00FC0118">
        <w:rPr>
          <w:sz w:val="28"/>
          <w:szCs w:val="28"/>
        </w:rPr>
        <w:t>9</w:t>
      </w:r>
      <w:r w:rsidR="00406B87">
        <w:rPr>
          <w:sz w:val="28"/>
          <w:szCs w:val="28"/>
        </w:rPr>
        <w:t xml:space="preserve"> </w:t>
      </w:r>
      <w:r w:rsidRPr="007C01C7">
        <w:rPr>
          <w:sz w:val="28"/>
          <w:szCs w:val="28"/>
        </w:rPr>
        <w:t xml:space="preserve">году составила </w:t>
      </w:r>
      <w:r w:rsidR="00406B87">
        <w:rPr>
          <w:sz w:val="28"/>
          <w:szCs w:val="28"/>
        </w:rPr>
        <w:t>40,23</w:t>
      </w:r>
      <w:r w:rsidRPr="007C01C7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7C01C7">
        <w:rPr>
          <w:sz w:val="28"/>
          <w:szCs w:val="28"/>
        </w:rPr>
        <w:t>м., что</w:t>
      </w:r>
      <w:r w:rsidR="00FC0118">
        <w:rPr>
          <w:sz w:val="28"/>
          <w:szCs w:val="28"/>
        </w:rPr>
        <w:t xml:space="preserve"> на </w:t>
      </w:r>
      <w:r w:rsidRPr="007C01C7">
        <w:rPr>
          <w:sz w:val="28"/>
          <w:szCs w:val="28"/>
        </w:rPr>
        <w:t xml:space="preserve"> уровн</w:t>
      </w:r>
      <w:r w:rsidR="00FC0118">
        <w:rPr>
          <w:sz w:val="28"/>
          <w:szCs w:val="28"/>
        </w:rPr>
        <w:t>е</w:t>
      </w:r>
      <w:r w:rsidRPr="007C01C7">
        <w:rPr>
          <w:sz w:val="28"/>
          <w:szCs w:val="28"/>
        </w:rPr>
        <w:t xml:space="preserve"> 201</w:t>
      </w:r>
      <w:r w:rsidR="00406B87">
        <w:rPr>
          <w:sz w:val="28"/>
          <w:szCs w:val="28"/>
        </w:rPr>
        <w:t>7</w:t>
      </w:r>
      <w:r w:rsidRPr="007C01C7">
        <w:rPr>
          <w:sz w:val="28"/>
          <w:szCs w:val="28"/>
        </w:rPr>
        <w:t xml:space="preserve"> года. В том числе </w:t>
      </w:r>
      <w:proofErr w:type="gramStart"/>
      <w:r w:rsidRPr="007C01C7">
        <w:rPr>
          <w:sz w:val="28"/>
          <w:szCs w:val="28"/>
        </w:rPr>
        <w:t>введенная</w:t>
      </w:r>
      <w:proofErr w:type="gramEnd"/>
      <w:r w:rsidRPr="007C01C7">
        <w:rPr>
          <w:sz w:val="28"/>
          <w:szCs w:val="28"/>
        </w:rPr>
        <w:t xml:space="preserve"> за отчетный год </w:t>
      </w:r>
      <w:r w:rsidR="00406B87">
        <w:rPr>
          <w:sz w:val="28"/>
          <w:szCs w:val="28"/>
        </w:rPr>
        <w:t>169</w:t>
      </w:r>
      <w:r w:rsidR="00D30B10">
        <w:rPr>
          <w:sz w:val="28"/>
          <w:szCs w:val="28"/>
        </w:rPr>
        <w:t xml:space="preserve"> </w:t>
      </w:r>
      <w:r w:rsidRPr="007C01C7">
        <w:rPr>
          <w:sz w:val="28"/>
          <w:szCs w:val="28"/>
        </w:rPr>
        <w:t>кв.</w:t>
      </w:r>
      <w:r>
        <w:rPr>
          <w:sz w:val="28"/>
          <w:szCs w:val="28"/>
        </w:rPr>
        <w:t xml:space="preserve"> </w:t>
      </w:r>
      <w:r w:rsidRPr="007C01C7">
        <w:rPr>
          <w:sz w:val="28"/>
          <w:szCs w:val="28"/>
        </w:rPr>
        <w:t>м</w:t>
      </w:r>
      <w:r w:rsidR="008B145E">
        <w:rPr>
          <w:sz w:val="28"/>
          <w:szCs w:val="28"/>
        </w:rPr>
        <w:t>.</w:t>
      </w:r>
    </w:p>
    <w:p w:rsidR="00FC0118" w:rsidRPr="0052250B" w:rsidRDefault="00FC0118" w:rsidP="00FC011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2250B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52250B">
        <w:rPr>
          <w:sz w:val="28"/>
          <w:szCs w:val="28"/>
        </w:rPr>
        <w:t xml:space="preserve"> году </w:t>
      </w:r>
      <w:r>
        <w:rPr>
          <w:sz w:val="28"/>
          <w:szCs w:val="28"/>
        </w:rPr>
        <w:t>в</w:t>
      </w:r>
      <w:r w:rsidRPr="0052250B">
        <w:rPr>
          <w:sz w:val="28"/>
          <w:szCs w:val="28"/>
        </w:rPr>
        <w:t xml:space="preserve"> рамках различных государственных программ смогли улучшить  свои жилищные условия, следующие льготные категории жителей:</w:t>
      </w:r>
    </w:p>
    <w:p w:rsidR="00FC0118" w:rsidRPr="00530DEC" w:rsidRDefault="00FC0118" w:rsidP="00FC0118">
      <w:pPr>
        <w:spacing w:line="276" w:lineRule="auto"/>
        <w:ind w:firstLine="567"/>
        <w:jc w:val="both"/>
        <w:rPr>
          <w:sz w:val="32"/>
          <w:szCs w:val="28"/>
        </w:rPr>
      </w:pPr>
      <w:r w:rsidRPr="0052250B">
        <w:rPr>
          <w:sz w:val="28"/>
          <w:szCs w:val="28"/>
        </w:rPr>
        <w:lastRenderedPageBreak/>
        <w:t xml:space="preserve"> - приобретено жилье детям-сиротам в количестве 17-ти жилых помещений на вторичном рынке на сумму 16,7 млн</w:t>
      </w:r>
      <w:proofErr w:type="gramStart"/>
      <w:r w:rsidRPr="0052250B">
        <w:rPr>
          <w:sz w:val="28"/>
          <w:szCs w:val="28"/>
        </w:rPr>
        <w:t>.р</w:t>
      </w:r>
      <w:proofErr w:type="gramEnd"/>
      <w:r w:rsidRPr="0052250B">
        <w:rPr>
          <w:sz w:val="28"/>
          <w:szCs w:val="28"/>
        </w:rPr>
        <w:t>ублей, в том числе из  федерального бюджета – 1,4 млн.рублей, из областного бюджета – 15,3 млн.рублей</w:t>
      </w:r>
      <w:r w:rsidRPr="00530DEC">
        <w:rPr>
          <w:sz w:val="32"/>
          <w:szCs w:val="28"/>
        </w:rPr>
        <w:t>. О</w:t>
      </w:r>
      <w:r w:rsidRPr="00530DEC">
        <w:rPr>
          <w:bCs/>
          <w:spacing w:val="2"/>
          <w:kern w:val="36"/>
          <w:sz w:val="28"/>
        </w:rPr>
        <w:t xml:space="preserve">тремонтированы 2 квартиры детей - сирот в </w:t>
      </w:r>
      <w:proofErr w:type="spellStart"/>
      <w:r w:rsidRPr="00530DEC">
        <w:rPr>
          <w:bCs/>
          <w:spacing w:val="2"/>
          <w:kern w:val="36"/>
          <w:sz w:val="28"/>
        </w:rPr>
        <w:t>п.ст</w:t>
      </w:r>
      <w:proofErr w:type="gramStart"/>
      <w:r w:rsidRPr="00530DEC">
        <w:rPr>
          <w:bCs/>
          <w:spacing w:val="2"/>
          <w:kern w:val="36"/>
          <w:sz w:val="28"/>
        </w:rPr>
        <w:t>.С</w:t>
      </w:r>
      <w:proofErr w:type="gramEnd"/>
      <w:r w:rsidRPr="00530DEC">
        <w:rPr>
          <w:bCs/>
          <w:spacing w:val="2"/>
          <w:kern w:val="36"/>
          <w:sz w:val="28"/>
        </w:rPr>
        <w:t>уроватиха</w:t>
      </w:r>
      <w:proofErr w:type="spellEnd"/>
      <w:r w:rsidRPr="00530DEC">
        <w:rPr>
          <w:bCs/>
          <w:spacing w:val="2"/>
          <w:kern w:val="36"/>
          <w:sz w:val="28"/>
        </w:rPr>
        <w:t xml:space="preserve"> и р.п.Дальнее Константиново на сумму 150,3 тыс.рублей.</w:t>
      </w:r>
    </w:p>
    <w:p w:rsidR="00FC0118" w:rsidRPr="0052250B" w:rsidRDefault="00FC0118" w:rsidP="00FC0118">
      <w:pPr>
        <w:spacing w:line="276" w:lineRule="auto"/>
        <w:ind w:firstLine="567"/>
        <w:jc w:val="both"/>
        <w:rPr>
          <w:sz w:val="28"/>
          <w:szCs w:val="28"/>
        </w:rPr>
      </w:pPr>
      <w:r w:rsidRPr="0052250B">
        <w:rPr>
          <w:sz w:val="28"/>
          <w:szCs w:val="28"/>
        </w:rPr>
        <w:t xml:space="preserve"> - 5 молодых семей получили социальную выплату на приобретение жилого помещения (строительство дома) на общую сумму 3,3 млн.</w:t>
      </w:r>
      <w:r>
        <w:rPr>
          <w:sz w:val="28"/>
          <w:szCs w:val="28"/>
        </w:rPr>
        <w:t xml:space="preserve"> </w:t>
      </w:r>
      <w:r w:rsidRPr="0052250B">
        <w:rPr>
          <w:sz w:val="28"/>
          <w:szCs w:val="28"/>
        </w:rPr>
        <w:t>рублей;</w:t>
      </w:r>
    </w:p>
    <w:p w:rsidR="00FC0118" w:rsidRPr="0052250B" w:rsidRDefault="00FC0118" w:rsidP="00FC0118">
      <w:pPr>
        <w:spacing w:line="276" w:lineRule="auto"/>
        <w:ind w:firstLine="567"/>
        <w:jc w:val="both"/>
        <w:rPr>
          <w:sz w:val="28"/>
          <w:szCs w:val="28"/>
        </w:rPr>
      </w:pPr>
      <w:r w:rsidRPr="0052250B">
        <w:rPr>
          <w:sz w:val="28"/>
          <w:szCs w:val="28"/>
        </w:rPr>
        <w:t xml:space="preserve"> - предоставлена единовременная денежная выплата в сумме 1,8 млн.</w:t>
      </w:r>
      <w:r>
        <w:rPr>
          <w:sz w:val="28"/>
          <w:szCs w:val="28"/>
        </w:rPr>
        <w:t xml:space="preserve"> </w:t>
      </w:r>
      <w:r w:rsidRPr="0052250B">
        <w:rPr>
          <w:sz w:val="28"/>
          <w:szCs w:val="28"/>
        </w:rPr>
        <w:t>рублей на приобретение жилого помещение члену семьи умершего участника Великой Отечественной Войны из д.</w:t>
      </w:r>
      <w:r>
        <w:rPr>
          <w:sz w:val="28"/>
          <w:szCs w:val="28"/>
        </w:rPr>
        <w:t xml:space="preserve"> </w:t>
      </w:r>
      <w:r w:rsidRPr="0052250B">
        <w:rPr>
          <w:sz w:val="28"/>
          <w:szCs w:val="28"/>
        </w:rPr>
        <w:t xml:space="preserve">Криуша </w:t>
      </w:r>
    </w:p>
    <w:p w:rsidR="00FC0118" w:rsidRPr="0052250B" w:rsidRDefault="00FC0118" w:rsidP="00FC0118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52250B">
        <w:rPr>
          <w:sz w:val="28"/>
          <w:szCs w:val="28"/>
        </w:rPr>
        <w:t>- Для четырех семей погорельцев приобретены 4 жилых помещения для предоставления по договорам социального найма на общую сумму 4,1 млн.</w:t>
      </w:r>
      <w:r>
        <w:rPr>
          <w:sz w:val="28"/>
          <w:szCs w:val="28"/>
        </w:rPr>
        <w:t xml:space="preserve"> </w:t>
      </w:r>
      <w:r w:rsidRPr="0052250B">
        <w:rPr>
          <w:sz w:val="28"/>
          <w:szCs w:val="28"/>
        </w:rPr>
        <w:t>рублей.</w:t>
      </w:r>
      <w:proofErr w:type="gramEnd"/>
    </w:p>
    <w:p w:rsidR="00FC0118" w:rsidRPr="0052250B" w:rsidRDefault="00FC0118" w:rsidP="00FC0118">
      <w:pPr>
        <w:spacing w:line="276" w:lineRule="auto"/>
        <w:ind w:firstLine="567"/>
        <w:jc w:val="both"/>
        <w:rPr>
          <w:sz w:val="28"/>
          <w:szCs w:val="28"/>
        </w:rPr>
      </w:pPr>
      <w:r w:rsidRPr="0052250B">
        <w:rPr>
          <w:sz w:val="28"/>
          <w:szCs w:val="28"/>
        </w:rPr>
        <w:t xml:space="preserve"> - жильцам </w:t>
      </w:r>
      <w:r>
        <w:rPr>
          <w:sz w:val="28"/>
          <w:szCs w:val="28"/>
        </w:rPr>
        <w:t>трех</w:t>
      </w:r>
      <w:r w:rsidRPr="0052250B">
        <w:rPr>
          <w:sz w:val="28"/>
          <w:szCs w:val="28"/>
        </w:rPr>
        <w:t xml:space="preserve"> жилых помещений сгоревшего дома №</w:t>
      </w:r>
      <w:r>
        <w:rPr>
          <w:sz w:val="28"/>
          <w:szCs w:val="28"/>
        </w:rPr>
        <w:t xml:space="preserve"> </w:t>
      </w:r>
      <w:r w:rsidRPr="0052250B">
        <w:rPr>
          <w:sz w:val="28"/>
          <w:szCs w:val="28"/>
        </w:rPr>
        <w:t>85,по ул.</w:t>
      </w:r>
      <w:r>
        <w:rPr>
          <w:sz w:val="28"/>
          <w:szCs w:val="28"/>
        </w:rPr>
        <w:t xml:space="preserve"> </w:t>
      </w:r>
      <w:proofErr w:type="spellStart"/>
      <w:r w:rsidRPr="0052250B">
        <w:rPr>
          <w:sz w:val="28"/>
          <w:szCs w:val="28"/>
        </w:rPr>
        <w:t>Кочина</w:t>
      </w:r>
      <w:proofErr w:type="spellEnd"/>
      <w:r w:rsidRPr="0052250B">
        <w:rPr>
          <w:sz w:val="28"/>
          <w:szCs w:val="28"/>
        </w:rPr>
        <w:t>, в рамках реализации распоряжения Правительства Нижегородской области от 03.12.2019 №1285-р «О выделении средств из резервного фонда Правительства Нижегородской области» выплачена выкупная стоимость в размере 2,9 млн.</w:t>
      </w:r>
      <w:r>
        <w:rPr>
          <w:sz w:val="28"/>
          <w:szCs w:val="28"/>
        </w:rPr>
        <w:t xml:space="preserve"> </w:t>
      </w:r>
      <w:r w:rsidRPr="0052250B">
        <w:rPr>
          <w:sz w:val="28"/>
          <w:szCs w:val="28"/>
        </w:rPr>
        <w:t>рублей.</w:t>
      </w:r>
    </w:p>
    <w:p w:rsidR="006C2A12" w:rsidRDefault="002F104B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</w:t>
      </w:r>
      <w:r w:rsidR="00FC011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году п</w:t>
      </w:r>
      <w:r w:rsidR="006C2A12">
        <w:rPr>
          <w:color w:val="000000"/>
          <w:sz w:val="28"/>
          <w:szCs w:val="28"/>
        </w:rPr>
        <w:t xml:space="preserve">роизошло снижение показателя </w:t>
      </w:r>
      <w:r>
        <w:rPr>
          <w:color w:val="000000"/>
          <w:sz w:val="28"/>
          <w:szCs w:val="28"/>
        </w:rPr>
        <w:t>«</w:t>
      </w:r>
      <w:r w:rsidR="006C2A12" w:rsidRPr="006C2A12">
        <w:rPr>
          <w:color w:val="000000"/>
          <w:sz w:val="28"/>
          <w:szCs w:val="28"/>
        </w:rPr>
        <w:t>Площадь земельных участков, предоставленных для строительства в расчете на 10 тыс. человек населения, всего</w:t>
      </w:r>
      <w:r>
        <w:rPr>
          <w:color w:val="000000"/>
          <w:sz w:val="28"/>
          <w:szCs w:val="28"/>
        </w:rPr>
        <w:t>»</w:t>
      </w:r>
      <w:r w:rsidR="006C2A12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r w:rsidR="006C2A12">
        <w:rPr>
          <w:color w:val="000000"/>
          <w:sz w:val="28"/>
          <w:szCs w:val="28"/>
        </w:rPr>
        <w:t xml:space="preserve">в том числе </w:t>
      </w:r>
      <w:r w:rsidR="006C2A12" w:rsidRPr="006C2A12">
        <w:rPr>
          <w:color w:val="000000"/>
          <w:sz w:val="28"/>
          <w:szCs w:val="28"/>
        </w:rPr>
        <w:t>для жилищного строительства, индивидуального жилищного строительства и комплексного освоения в целях жилищного строительства</w:t>
      </w:r>
      <w:r>
        <w:rPr>
          <w:color w:val="000000"/>
          <w:sz w:val="28"/>
          <w:szCs w:val="28"/>
        </w:rPr>
        <w:t>»</w:t>
      </w:r>
      <w:r w:rsidR="006C2A12">
        <w:rPr>
          <w:color w:val="000000"/>
          <w:sz w:val="28"/>
          <w:szCs w:val="28"/>
        </w:rPr>
        <w:t xml:space="preserve"> по сравнению с 201</w:t>
      </w:r>
      <w:r w:rsidR="00FC0118">
        <w:rPr>
          <w:color w:val="000000"/>
          <w:sz w:val="28"/>
          <w:szCs w:val="28"/>
        </w:rPr>
        <w:t>8</w:t>
      </w:r>
      <w:r w:rsidR="006C2A12">
        <w:rPr>
          <w:color w:val="000000"/>
          <w:sz w:val="28"/>
          <w:szCs w:val="28"/>
        </w:rPr>
        <w:t xml:space="preserve"> годом. </w:t>
      </w:r>
    </w:p>
    <w:p w:rsidR="006C2A12" w:rsidRPr="006C2A12" w:rsidRDefault="006C2A12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 w:rsidRPr="006C2A12">
        <w:rPr>
          <w:color w:val="000000"/>
          <w:sz w:val="28"/>
          <w:szCs w:val="28"/>
        </w:rPr>
        <w:t>Факторами, влияющими на результат достигнутых  показателей эффективности деятельности за отчетный 201</w:t>
      </w:r>
      <w:r w:rsidR="00AB5D9C">
        <w:rPr>
          <w:color w:val="000000"/>
          <w:sz w:val="28"/>
          <w:szCs w:val="28"/>
        </w:rPr>
        <w:t>8</w:t>
      </w:r>
      <w:r w:rsidRPr="006C2A12">
        <w:rPr>
          <w:color w:val="000000"/>
          <w:sz w:val="28"/>
          <w:szCs w:val="28"/>
        </w:rPr>
        <w:t xml:space="preserve"> год являются</w:t>
      </w:r>
      <w:proofErr w:type="gramEnd"/>
      <w:r w:rsidRPr="006C2A12">
        <w:rPr>
          <w:color w:val="000000"/>
          <w:sz w:val="28"/>
          <w:szCs w:val="28"/>
        </w:rPr>
        <w:t>:</w:t>
      </w:r>
    </w:p>
    <w:p w:rsidR="006C2A12" w:rsidRPr="006C2A12" w:rsidRDefault="006C2A12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6C2A12">
        <w:rPr>
          <w:color w:val="000000"/>
          <w:sz w:val="28"/>
          <w:szCs w:val="28"/>
        </w:rPr>
        <w:t>1</w:t>
      </w:r>
      <w:r w:rsidRPr="006C2A12">
        <w:rPr>
          <w:color w:val="000000"/>
          <w:sz w:val="28"/>
          <w:szCs w:val="28"/>
        </w:rPr>
        <w:tab/>
        <w:t>Внесение изменений с 01.03.2015 в действующее земельное законодательство, изменяющие порядок предоставления земельных участков. Данные изменения несколько снизили темп предоставления земельных участков в собственность и аренду.</w:t>
      </w:r>
    </w:p>
    <w:p w:rsidR="006C2A12" w:rsidRDefault="006C2A12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6C2A12">
        <w:rPr>
          <w:color w:val="000000"/>
          <w:sz w:val="28"/>
          <w:szCs w:val="28"/>
        </w:rPr>
        <w:t>2</w:t>
      </w:r>
      <w:r w:rsidRPr="006C2A12"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 xml:space="preserve">ложившаяся ситуация в экономике, снижение реальных доходов населения </w:t>
      </w:r>
      <w:r w:rsidR="002F104B">
        <w:rPr>
          <w:color w:val="000000"/>
          <w:sz w:val="28"/>
          <w:szCs w:val="28"/>
        </w:rPr>
        <w:t xml:space="preserve">и снижение в связи с этим спроса на земельные участки повлияла на </w:t>
      </w:r>
      <w:r w:rsidRPr="006C2A12">
        <w:rPr>
          <w:color w:val="000000"/>
          <w:sz w:val="28"/>
          <w:szCs w:val="28"/>
        </w:rPr>
        <w:t xml:space="preserve"> </w:t>
      </w:r>
      <w:r w:rsidR="002F104B">
        <w:rPr>
          <w:color w:val="000000"/>
          <w:sz w:val="28"/>
          <w:szCs w:val="28"/>
        </w:rPr>
        <w:t xml:space="preserve">снижение </w:t>
      </w:r>
      <w:r w:rsidRPr="006C2A12">
        <w:rPr>
          <w:color w:val="000000"/>
          <w:sz w:val="28"/>
          <w:szCs w:val="28"/>
        </w:rPr>
        <w:t>площад</w:t>
      </w:r>
      <w:r w:rsidR="002F104B">
        <w:rPr>
          <w:color w:val="000000"/>
          <w:sz w:val="28"/>
          <w:szCs w:val="28"/>
        </w:rPr>
        <w:t>и</w:t>
      </w:r>
      <w:r w:rsidRPr="006C2A12">
        <w:rPr>
          <w:color w:val="000000"/>
          <w:sz w:val="28"/>
          <w:szCs w:val="28"/>
        </w:rPr>
        <w:t xml:space="preserve"> предоставл</w:t>
      </w:r>
      <w:r w:rsidR="002F104B">
        <w:rPr>
          <w:color w:val="000000"/>
          <w:sz w:val="28"/>
          <w:szCs w:val="28"/>
        </w:rPr>
        <w:t>яемых</w:t>
      </w:r>
      <w:r w:rsidRPr="006C2A12">
        <w:rPr>
          <w:color w:val="000000"/>
          <w:sz w:val="28"/>
          <w:szCs w:val="28"/>
        </w:rPr>
        <w:t xml:space="preserve"> земельных участков для строительства, а особенно для индивидуального жилищного строительства.</w:t>
      </w:r>
    </w:p>
    <w:p w:rsidR="00FC0118" w:rsidRPr="00FC0118" w:rsidRDefault="00FC0118" w:rsidP="00FC0118">
      <w:pPr>
        <w:jc w:val="both"/>
        <w:rPr>
          <w:sz w:val="28"/>
          <w:szCs w:val="28"/>
        </w:rPr>
      </w:pPr>
      <w:r w:rsidRPr="00FC0118">
        <w:rPr>
          <w:sz w:val="28"/>
          <w:szCs w:val="28"/>
        </w:rPr>
        <w:t xml:space="preserve">В 2020, 2021, 2022 годах планируется участие в реализации основного мероприятия «Обеспечение жильем молодых семей» государственной </w:t>
      </w:r>
      <w:r w:rsidRPr="00FC0118">
        <w:rPr>
          <w:sz w:val="28"/>
          <w:szCs w:val="28"/>
        </w:rPr>
        <w:lastRenderedPageBreak/>
        <w:t>программы РФ «Обеспечение доступным и комфортным жильем и коммунальными услугами граждан Российской Федерации».</w:t>
      </w:r>
    </w:p>
    <w:p w:rsidR="00FC0118" w:rsidRPr="006C2A12" w:rsidRDefault="00FC0118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713629" w:rsidRDefault="00713629" w:rsidP="00E564BC">
      <w:pPr>
        <w:spacing w:before="120" w:line="276" w:lineRule="auto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</w:rPr>
        <w:t>VII. Жилищно-коммунальное хозяйство</w:t>
      </w:r>
    </w:p>
    <w:p w:rsidR="00EC0B03" w:rsidRPr="00FC0118" w:rsidRDefault="00EC0B03" w:rsidP="00FC0118">
      <w:pPr>
        <w:spacing w:before="120" w:line="276" w:lineRule="auto"/>
        <w:jc w:val="both"/>
        <w:rPr>
          <w:b/>
          <w:sz w:val="28"/>
          <w:szCs w:val="28"/>
        </w:rPr>
      </w:pPr>
    </w:p>
    <w:p w:rsidR="00713629" w:rsidRPr="00FC0118" w:rsidRDefault="00713629" w:rsidP="00FC0118">
      <w:pPr>
        <w:spacing w:line="276" w:lineRule="auto"/>
        <w:ind w:firstLine="709"/>
        <w:jc w:val="both"/>
        <w:rPr>
          <w:sz w:val="28"/>
          <w:szCs w:val="28"/>
        </w:rPr>
      </w:pPr>
      <w:r w:rsidRPr="00FC0118">
        <w:rPr>
          <w:sz w:val="28"/>
          <w:szCs w:val="28"/>
        </w:rPr>
        <w:t>Одним из самых проблемных направлений в деятельности районной администрации является жилищно-коммунальное хозяйство.</w:t>
      </w:r>
    </w:p>
    <w:p w:rsidR="00FC0118" w:rsidRPr="00FC0118" w:rsidRDefault="00FC0118" w:rsidP="00FC0118">
      <w:pPr>
        <w:pStyle w:val="af2"/>
        <w:ind w:left="0"/>
        <w:jc w:val="both"/>
        <w:rPr>
          <w:rFonts w:ascii="Times New Roman" w:hAnsi="Times New Roman"/>
          <w:sz w:val="28"/>
          <w:szCs w:val="28"/>
        </w:rPr>
      </w:pPr>
      <w:r w:rsidRPr="00FC0118">
        <w:rPr>
          <w:rFonts w:ascii="Times New Roman" w:hAnsi="Times New Roman"/>
          <w:sz w:val="28"/>
          <w:szCs w:val="28"/>
        </w:rPr>
        <w:t xml:space="preserve">      В рамках реализации подпрограммы «Устойчивое развитие сельских территорий Нижегородской области» государственной программы «Развитие агропромышленного комплекса Нижегородской области» Дальнеконстантиновскому району предоставлена субсидия на выполнение работ по объекту: «Детская игровая площадка с обустройством зоны отдыха в селе </w:t>
      </w:r>
      <w:proofErr w:type="spellStart"/>
      <w:r w:rsidRPr="00FC0118">
        <w:rPr>
          <w:rFonts w:ascii="Times New Roman" w:hAnsi="Times New Roman"/>
          <w:sz w:val="28"/>
          <w:szCs w:val="28"/>
        </w:rPr>
        <w:t>Тепелево</w:t>
      </w:r>
      <w:proofErr w:type="spellEnd"/>
      <w:r w:rsidRPr="00FC0118">
        <w:rPr>
          <w:rFonts w:ascii="Times New Roman" w:hAnsi="Times New Roman"/>
          <w:sz w:val="28"/>
          <w:szCs w:val="28"/>
        </w:rPr>
        <w:t xml:space="preserve"> Дальнеконстантиновского района Нижегородской области». Объект построен на общую сумму 2,9 млн. рублей, в том числе средства местного бюджета составили 1,2 млн. рублей.</w:t>
      </w:r>
    </w:p>
    <w:p w:rsidR="00FC0118" w:rsidRPr="00FC0118" w:rsidRDefault="00FC0118" w:rsidP="00FC0118">
      <w:pPr>
        <w:spacing w:line="276" w:lineRule="auto"/>
        <w:ind w:firstLine="709"/>
        <w:jc w:val="both"/>
        <w:rPr>
          <w:sz w:val="28"/>
          <w:szCs w:val="28"/>
        </w:rPr>
      </w:pPr>
    </w:p>
    <w:p w:rsidR="00FC0118" w:rsidRPr="00FC0118" w:rsidRDefault="00FC0118" w:rsidP="00FC0118">
      <w:pPr>
        <w:spacing w:line="276" w:lineRule="auto"/>
        <w:ind w:firstLine="709"/>
        <w:jc w:val="both"/>
        <w:rPr>
          <w:sz w:val="28"/>
          <w:szCs w:val="28"/>
        </w:rPr>
      </w:pPr>
      <w:r w:rsidRPr="00FC0118">
        <w:rPr>
          <w:sz w:val="28"/>
          <w:szCs w:val="28"/>
        </w:rPr>
        <w:t>Предприятиями ЖКХ  района в 2019 году выполнены ремонтные работы коммунальной инфраструктуры на сумму 10,3 млн. рублей. Это на 800 тысяч рублей больше, чем в предыдущем году.</w:t>
      </w:r>
    </w:p>
    <w:p w:rsidR="00FC0118" w:rsidRPr="00FC0118" w:rsidRDefault="00FC0118" w:rsidP="00FC0118">
      <w:pPr>
        <w:spacing w:line="276" w:lineRule="auto"/>
        <w:ind w:firstLine="709"/>
        <w:jc w:val="both"/>
        <w:rPr>
          <w:sz w:val="28"/>
          <w:szCs w:val="28"/>
        </w:rPr>
      </w:pPr>
    </w:p>
    <w:p w:rsidR="00FC0118" w:rsidRPr="00FC0118" w:rsidRDefault="00FC0118" w:rsidP="00FC0118">
      <w:pPr>
        <w:pStyle w:val="af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0118">
        <w:rPr>
          <w:rFonts w:ascii="Times New Roman" w:hAnsi="Times New Roman"/>
          <w:sz w:val="28"/>
          <w:szCs w:val="28"/>
        </w:rPr>
        <w:t>Продолжается перевод на индивидуальное отопление объектов социальной сферы. В п. Нижегородец переведены на индивидуальное отопление школа, детский сад, дом культуры, жилые помещения собственников в многоквартирных домах.</w:t>
      </w:r>
    </w:p>
    <w:p w:rsidR="00FC0118" w:rsidRPr="00FC0118" w:rsidRDefault="00FC0118" w:rsidP="00FC0118">
      <w:pPr>
        <w:pStyle w:val="af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0118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FC0118">
        <w:rPr>
          <w:rFonts w:ascii="Times New Roman" w:hAnsi="Times New Roman"/>
          <w:sz w:val="28"/>
          <w:szCs w:val="28"/>
        </w:rPr>
        <w:t>с</w:t>
      </w:r>
      <w:proofErr w:type="gramStart"/>
      <w:r w:rsidRPr="00FC0118">
        <w:rPr>
          <w:rFonts w:ascii="Times New Roman" w:hAnsi="Times New Roman"/>
          <w:sz w:val="28"/>
          <w:szCs w:val="28"/>
        </w:rPr>
        <w:t>.П</w:t>
      </w:r>
      <w:proofErr w:type="gramEnd"/>
      <w:r w:rsidRPr="00FC0118">
        <w:rPr>
          <w:rFonts w:ascii="Times New Roman" w:hAnsi="Times New Roman"/>
          <w:sz w:val="28"/>
          <w:szCs w:val="28"/>
        </w:rPr>
        <w:t>омра</w:t>
      </w:r>
      <w:proofErr w:type="spellEnd"/>
      <w:r w:rsidRPr="00FC011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C0118">
        <w:rPr>
          <w:rFonts w:ascii="Times New Roman" w:hAnsi="Times New Roman"/>
          <w:sz w:val="28"/>
          <w:szCs w:val="28"/>
        </w:rPr>
        <w:t>с.Белозерово</w:t>
      </w:r>
      <w:proofErr w:type="spellEnd"/>
      <w:r w:rsidRPr="00FC0118">
        <w:rPr>
          <w:rFonts w:ascii="Times New Roman" w:hAnsi="Times New Roman"/>
          <w:sz w:val="28"/>
          <w:szCs w:val="28"/>
        </w:rPr>
        <w:t xml:space="preserve"> переведены на индивидуальное отопление дома культуры.</w:t>
      </w:r>
    </w:p>
    <w:p w:rsidR="00FC0118" w:rsidRPr="00FC0118" w:rsidRDefault="00FC0118" w:rsidP="00FC0118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FC0118">
        <w:rPr>
          <w:spacing w:val="2"/>
          <w:sz w:val="28"/>
          <w:szCs w:val="28"/>
        </w:rPr>
        <w:t xml:space="preserve">В рамках реализации подпрограммы «Обеспечение инженерной и дорожной инфраструктурой земельных участков, предназначенных для бесплатного предоставления многодетным семьям для индивидуального жилищного строительства в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 в 2019 году построен водопровод </w:t>
      </w:r>
      <w:r w:rsidRPr="00FC0118">
        <w:rPr>
          <w:sz w:val="28"/>
          <w:szCs w:val="28"/>
        </w:rPr>
        <w:t>в районе д</w:t>
      </w:r>
      <w:proofErr w:type="gramStart"/>
      <w:r w:rsidRPr="00FC0118">
        <w:rPr>
          <w:sz w:val="28"/>
          <w:szCs w:val="28"/>
        </w:rPr>
        <w:t>.Н</w:t>
      </w:r>
      <w:proofErr w:type="gramEnd"/>
      <w:r w:rsidRPr="00FC0118">
        <w:rPr>
          <w:sz w:val="28"/>
          <w:szCs w:val="28"/>
        </w:rPr>
        <w:t>овое Борцово, на сумму 20,2 млн.рублей, в том числе средства местного бюджета 4,8 млн</w:t>
      </w:r>
      <w:proofErr w:type="gramStart"/>
      <w:r w:rsidRPr="00FC0118">
        <w:rPr>
          <w:sz w:val="28"/>
          <w:szCs w:val="28"/>
        </w:rPr>
        <w:t>.р</w:t>
      </w:r>
      <w:proofErr w:type="gramEnd"/>
      <w:r w:rsidRPr="00FC0118">
        <w:rPr>
          <w:sz w:val="28"/>
          <w:szCs w:val="28"/>
        </w:rPr>
        <w:t>ублей.</w:t>
      </w:r>
    </w:p>
    <w:p w:rsidR="00FC0118" w:rsidRPr="00FC0118" w:rsidRDefault="00FC0118" w:rsidP="00FC0118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FC0118">
        <w:rPr>
          <w:sz w:val="28"/>
          <w:szCs w:val="28"/>
        </w:rPr>
        <w:lastRenderedPageBreak/>
        <w:t xml:space="preserve">Для строительства газопровода на данном участке проведена работа по разработке проекта и получению положительного заключения </w:t>
      </w:r>
      <w:proofErr w:type="spellStart"/>
      <w:r w:rsidRPr="00FC0118">
        <w:rPr>
          <w:sz w:val="28"/>
          <w:szCs w:val="28"/>
        </w:rPr>
        <w:t>госэкспертизы</w:t>
      </w:r>
      <w:proofErr w:type="spellEnd"/>
      <w:r w:rsidRPr="00FC0118">
        <w:rPr>
          <w:sz w:val="28"/>
          <w:szCs w:val="28"/>
        </w:rPr>
        <w:t>. В настоящее время в Министерство строительства Нижегородской области подана заявка на участие нашего района в программе.</w:t>
      </w:r>
    </w:p>
    <w:p w:rsidR="00FC0118" w:rsidRPr="00FC0118" w:rsidRDefault="00FC0118" w:rsidP="00FC0118">
      <w:pPr>
        <w:spacing w:line="276" w:lineRule="auto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FC0118" w:rsidRPr="00FC0118" w:rsidRDefault="00FC0118" w:rsidP="00FC0118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FC0118">
        <w:rPr>
          <w:sz w:val="28"/>
          <w:szCs w:val="28"/>
        </w:rPr>
        <w:t xml:space="preserve">Третий год район участвовал в реализации подпрограммы «Развитие системы водоснабжения и водоотведения». Выполнен ремонт систем водоснабжения в </w:t>
      </w:r>
      <w:proofErr w:type="spellStart"/>
      <w:r w:rsidRPr="00FC0118">
        <w:rPr>
          <w:sz w:val="28"/>
          <w:szCs w:val="28"/>
        </w:rPr>
        <w:t>с</w:t>
      </w:r>
      <w:proofErr w:type="gramStart"/>
      <w:r w:rsidRPr="00FC0118">
        <w:rPr>
          <w:sz w:val="28"/>
          <w:szCs w:val="28"/>
        </w:rPr>
        <w:t>.Р</w:t>
      </w:r>
      <w:proofErr w:type="gramEnd"/>
      <w:r w:rsidRPr="00FC0118">
        <w:rPr>
          <w:sz w:val="28"/>
          <w:szCs w:val="28"/>
        </w:rPr>
        <w:t>умянцево</w:t>
      </w:r>
      <w:proofErr w:type="spellEnd"/>
      <w:r w:rsidRPr="00FC0118">
        <w:rPr>
          <w:sz w:val="28"/>
          <w:szCs w:val="28"/>
        </w:rPr>
        <w:t xml:space="preserve">, п.Нижегородец, </w:t>
      </w:r>
      <w:proofErr w:type="spellStart"/>
      <w:r w:rsidRPr="00FC0118">
        <w:rPr>
          <w:sz w:val="28"/>
          <w:szCs w:val="28"/>
        </w:rPr>
        <w:t>д.Кужутки</w:t>
      </w:r>
      <w:proofErr w:type="spellEnd"/>
      <w:r w:rsidRPr="00FC0118">
        <w:rPr>
          <w:sz w:val="28"/>
          <w:szCs w:val="28"/>
        </w:rPr>
        <w:t xml:space="preserve">, установлена водонапорная башня в </w:t>
      </w:r>
      <w:proofErr w:type="spellStart"/>
      <w:r w:rsidRPr="00FC0118">
        <w:rPr>
          <w:sz w:val="28"/>
          <w:szCs w:val="28"/>
        </w:rPr>
        <w:t>с.Тепелево</w:t>
      </w:r>
      <w:proofErr w:type="spellEnd"/>
      <w:r w:rsidRPr="00FC0118">
        <w:rPr>
          <w:sz w:val="28"/>
          <w:szCs w:val="28"/>
        </w:rPr>
        <w:t>.                На выполнение данных мероприятий вложено 3,1 млн. рублей средств районного бюджета и бюджетов поселений.</w:t>
      </w:r>
    </w:p>
    <w:p w:rsidR="00D30B10" w:rsidRDefault="00D30B10" w:rsidP="00E564BC">
      <w:pPr>
        <w:spacing w:line="276" w:lineRule="auto"/>
        <w:jc w:val="both"/>
        <w:rPr>
          <w:sz w:val="28"/>
          <w:szCs w:val="28"/>
        </w:rPr>
      </w:pPr>
    </w:p>
    <w:p w:rsidR="009E2292" w:rsidRDefault="00BA504B" w:rsidP="00E564BC">
      <w:pPr>
        <w:spacing w:line="276" w:lineRule="auto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  <w:lang w:val="en-US"/>
        </w:rPr>
        <w:t>VIII</w:t>
      </w:r>
      <w:r w:rsidR="009E2292" w:rsidRPr="00046627">
        <w:rPr>
          <w:b/>
          <w:sz w:val="28"/>
          <w:szCs w:val="28"/>
        </w:rPr>
        <w:t>. Организация муниципального управления</w:t>
      </w:r>
    </w:p>
    <w:p w:rsidR="00E22662" w:rsidRPr="00612188" w:rsidRDefault="00E22662" w:rsidP="00E564BC">
      <w:pPr>
        <w:spacing w:line="276" w:lineRule="auto"/>
        <w:jc w:val="both"/>
        <w:rPr>
          <w:b/>
          <w:sz w:val="28"/>
          <w:szCs w:val="28"/>
        </w:rPr>
      </w:pPr>
    </w:p>
    <w:p w:rsidR="000F0CE1" w:rsidRDefault="00AA74E6" w:rsidP="00E564BC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2188">
        <w:rPr>
          <w:sz w:val="28"/>
          <w:szCs w:val="28"/>
        </w:rPr>
        <w:t xml:space="preserve">     </w:t>
      </w:r>
      <w:r w:rsidR="007B5919" w:rsidRPr="00612188">
        <w:rPr>
          <w:sz w:val="28"/>
          <w:szCs w:val="28"/>
        </w:rPr>
        <w:t xml:space="preserve"> </w:t>
      </w:r>
      <w:r w:rsidR="00612188" w:rsidRPr="00612188">
        <w:rPr>
          <w:rFonts w:eastAsia="Calibri"/>
          <w:sz w:val="28"/>
          <w:szCs w:val="28"/>
          <w:lang w:eastAsia="en-US"/>
        </w:rPr>
        <w:t>Важным направлением в организации муниципального управления является анализ доходной части бюджета, как основополагающей составляющей для исполнения имеющихся обязательств, а также, возможности реализации мероприятий, направленных на улучшение качества жизни района в целом.</w:t>
      </w:r>
    </w:p>
    <w:p w:rsidR="00FC0118" w:rsidRPr="00A711A9" w:rsidRDefault="00FC0118" w:rsidP="00FC0118">
      <w:pPr>
        <w:ind w:firstLine="709"/>
        <w:jc w:val="both"/>
        <w:rPr>
          <w:sz w:val="28"/>
          <w:szCs w:val="28"/>
        </w:rPr>
      </w:pPr>
      <w:r w:rsidRPr="00A711A9">
        <w:rPr>
          <w:sz w:val="28"/>
          <w:szCs w:val="28"/>
        </w:rPr>
        <w:t>Консолидированный бюджет Дальнеконстантиновского муниципального района 2019 года исполнен по доходам в объеме 1 млрд. 163 тыс. рублей млн. рублей, по расходам - в объеме 1 млрд. 181млн. рублей.</w:t>
      </w:r>
    </w:p>
    <w:p w:rsidR="00FC0118" w:rsidRPr="00A711A9" w:rsidRDefault="00FC0118" w:rsidP="00FC01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11A9">
        <w:rPr>
          <w:rFonts w:ascii="Times New Roman" w:hAnsi="Times New Roman" w:cs="Times New Roman"/>
          <w:sz w:val="28"/>
          <w:szCs w:val="28"/>
        </w:rPr>
        <w:t xml:space="preserve">Всего в 2019 году в консолидированный бюджет поступило 339 млн. рублей налоговых и неналоговых доходов, что составляет 103% к первоначальному плану. Сверх плана получено 10 млн. рублей. </w:t>
      </w:r>
    </w:p>
    <w:p w:rsidR="00FC0118" w:rsidRPr="00A711A9" w:rsidRDefault="00FC0118" w:rsidP="00FC0118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11A9">
        <w:rPr>
          <w:rFonts w:ascii="Times New Roman" w:hAnsi="Times New Roman" w:cs="Times New Roman"/>
          <w:sz w:val="28"/>
          <w:szCs w:val="28"/>
        </w:rPr>
        <w:t xml:space="preserve">Налог на доходы физических лиц является </w:t>
      </w:r>
      <w:proofErr w:type="spellStart"/>
      <w:r w:rsidRPr="00A711A9">
        <w:rPr>
          <w:rFonts w:ascii="Times New Roman" w:hAnsi="Times New Roman" w:cs="Times New Roman"/>
          <w:sz w:val="28"/>
          <w:szCs w:val="28"/>
        </w:rPr>
        <w:t>бюджетообразующим</w:t>
      </w:r>
      <w:proofErr w:type="spellEnd"/>
      <w:r w:rsidRPr="00A711A9">
        <w:rPr>
          <w:rFonts w:ascii="Times New Roman" w:hAnsi="Times New Roman" w:cs="Times New Roman"/>
          <w:sz w:val="28"/>
          <w:szCs w:val="28"/>
        </w:rPr>
        <w:t xml:space="preserve"> источником,  в структуре налоговых и неналоговых доходов 2019 года он составил 66%. НДФЛ собран в объеме 224 млн. рублей. Рост к уровню поступлений дохода за 2018 год составил 104%.</w:t>
      </w:r>
    </w:p>
    <w:p w:rsidR="00FC0118" w:rsidRPr="00A711A9" w:rsidRDefault="00FC0118" w:rsidP="00FC0118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0118" w:rsidRDefault="00FC0118" w:rsidP="00FC01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11A9">
        <w:rPr>
          <w:rFonts w:ascii="Times New Roman" w:hAnsi="Times New Roman" w:cs="Times New Roman"/>
          <w:sz w:val="28"/>
          <w:szCs w:val="28"/>
        </w:rPr>
        <w:t>Консолидированный бюджет 2019 года исполнялся в программном формате. Осуществлялось финансирование 4 государственных программ Нижегородской области, 16 муниципальных программ района и 7 муниципальных программ поселений района. Программные расходы составили 1 млрд.  19 млн. рублей – 86% общего объема расходов.</w:t>
      </w:r>
    </w:p>
    <w:p w:rsidR="00FC0118" w:rsidRPr="00A711A9" w:rsidRDefault="00FC0118" w:rsidP="00FC01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0118" w:rsidRPr="00A711A9" w:rsidRDefault="00FC0118" w:rsidP="00FC01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11A9">
        <w:rPr>
          <w:rFonts w:ascii="Times New Roman" w:hAnsi="Times New Roman" w:cs="Times New Roman"/>
          <w:sz w:val="28"/>
          <w:szCs w:val="28"/>
        </w:rPr>
        <w:t xml:space="preserve"> В структуре программных расходов наибольший удельный вес составили расходы на реализацию мероприятий муниципальных программ </w:t>
      </w:r>
      <w:r w:rsidRPr="00A711A9">
        <w:rPr>
          <w:rFonts w:ascii="Times New Roman" w:hAnsi="Times New Roman" w:cs="Times New Roman"/>
          <w:sz w:val="28"/>
          <w:szCs w:val="28"/>
        </w:rPr>
        <w:lastRenderedPageBreak/>
        <w:t>«Развитие образования» - 37% (377 млн. рублей), «Повышение качества жизни населения Дальнеконстантиновского муниципального района» - 31% (313 млн. рублей), «Развитие агропромышленного комплекса» - 16% (160 млн. руб.).</w:t>
      </w:r>
    </w:p>
    <w:p w:rsidR="00FC0118" w:rsidRPr="00A711A9" w:rsidRDefault="00FC0118" w:rsidP="00FC0118">
      <w:pPr>
        <w:ind w:firstLine="709"/>
        <w:jc w:val="both"/>
        <w:rPr>
          <w:sz w:val="28"/>
          <w:szCs w:val="28"/>
        </w:rPr>
      </w:pPr>
    </w:p>
    <w:p w:rsidR="000F0CE1" w:rsidRPr="00612188" w:rsidRDefault="00612188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612188">
        <w:rPr>
          <w:rFonts w:eastAsia="Calibri"/>
          <w:sz w:val="28"/>
          <w:szCs w:val="28"/>
          <w:lang w:eastAsia="en-US"/>
        </w:rPr>
        <w:t xml:space="preserve"> Основным индикатором в структуре доходов  является соотношение объемов налоговых и неналоговых доходов местного бюджета к общему объему собственных доходов, который в отчетном  201</w:t>
      </w:r>
      <w:r w:rsidR="00FC0118">
        <w:rPr>
          <w:rFonts w:eastAsia="Calibri"/>
          <w:sz w:val="28"/>
          <w:szCs w:val="28"/>
          <w:lang w:eastAsia="en-US"/>
        </w:rPr>
        <w:t>9</w:t>
      </w:r>
      <w:r w:rsidRPr="00612188">
        <w:rPr>
          <w:rFonts w:eastAsia="Calibri"/>
          <w:sz w:val="28"/>
          <w:szCs w:val="28"/>
          <w:lang w:eastAsia="en-US"/>
        </w:rPr>
        <w:t xml:space="preserve"> году составляет  </w:t>
      </w:r>
      <w:r w:rsidR="00AB5D9C">
        <w:rPr>
          <w:rFonts w:eastAsia="Calibri"/>
          <w:sz w:val="28"/>
          <w:szCs w:val="28"/>
          <w:lang w:eastAsia="en-US"/>
        </w:rPr>
        <w:t>22,642</w:t>
      </w:r>
      <w:r w:rsidR="000F0CE1">
        <w:rPr>
          <w:rFonts w:eastAsia="Calibri"/>
          <w:sz w:val="28"/>
          <w:szCs w:val="28"/>
          <w:lang w:eastAsia="en-US"/>
        </w:rPr>
        <w:t xml:space="preserve"> </w:t>
      </w:r>
      <w:r w:rsidR="00AB5D9C">
        <w:rPr>
          <w:rFonts w:eastAsia="Calibri"/>
          <w:sz w:val="28"/>
          <w:szCs w:val="28"/>
          <w:lang w:eastAsia="en-US"/>
        </w:rPr>
        <w:t>%</w:t>
      </w:r>
      <w:r w:rsidRPr="00612188">
        <w:rPr>
          <w:rFonts w:eastAsia="Calibri"/>
          <w:sz w:val="28"/>
          <w:szCs w:val="28"/>
          <w:lang w:eastAsia="en-US"/>
        </w:rPr>
        <w:t xml:space="preserve">. </w:t>
      </w:r>
      <w:r w:rsidR="00AB5D9C" w:rsidRPr="00AB5D9C">
        <w:rPr>
          <w:rFonts w:eastAsia="Calibri"/>
          <w:sz w:val="28"/>
          <w:szCs w:val="28"/>
          <w:lang w:eastAsia="en-US"/>
        </w:rPr>
        <w:t>Уменьшение доли в 201</w:t>
      </w:r>
      <w:r w:rsidR="0001700A">
        <w:rPr>
          <w:rFonts w:eastAsia="Calibri"/>
          <w:sz w:val="28"/>
          <w:szCs w:val="28"/>
          <w:lang w:eastAsia="en-US"/>
        </w:rPr>
        <w:t>9</w:t>
      </w:r>
      <w:r w:rsidR="00AB5D9C" w:rsidRPr="00AB5D9C">
        <w:rPr>
          <w:rFonts w:eastAsia="Calibri"/>
          <w:sz w:val="28"/>
          <w:szCs w:val="28"/>
          <w:lang w:eastAsia="en-US"/>
        </w:rPr>
        <w:t xml:space="preserve"> году </w:t>
      </w:r>
      <w:r w:rsidR="0001700A" w:rsidRPr="0001700A">
        <w:rPr>
          <w:rFonts w:eastAsia="Calibri"/>
          <w:sz w:val="28"/>
          <w:szCs w:val="28"/>
          <w:lang w:eastAsia="en-US"/>
        </w:rPr>
        <w:t>объясняется изменениями расчетов - в сумме 2018 года есть средства, направленные на восстановление остатка целевых средств на переселение граждан из аварийного жилищного фонда в сумме 11.682,5 тыс</w:t>
      </w:r>
      <w:proofErr w:type="gramStart"/>
      <w:r w:rsidR="0001700A" w:rsidRPr="0001700A">
        <w:rPr>
          <w:rFonts w:eastAsia="Calibri"/>
          <w:sz w:val="28"/>
          <w:szCs w:val="28"/>
          <w:lang w:eastAsia="en-US"/>
        </w:rPr>
        <w:t>.р</w:t>
      </w:r>
      <w:proofErr w:type="gramEnd"/>
      <w:r w:rsidR="0001700A" w:rsidRPr="0001700A">
        <w:rPr>
          <w:rFonts w:eastAsia="Calibri"/>
          <w:sz w:val="28"/>
          <w:szCs w:val="28"/>
          <w:lang w:eastAsia="en-US"/>
        </w:rPr>
        <w:t>уб.</w:t>
      </w:r>
      <w:r w:rsidR="0001700A" w:rsidRPr="00612188">
        <w:rPr>
          <w:sz w:val="28"/>
          <w:szCs w:val="28"/>
        </w:rPr>
        <w:t xml:space="preserve"> </w:t>
      </w:r>
    </w:p>
    <w:p w:rsidR="000F0CE1" w:rsidRDefault="00612188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612188">
        <w:rPr>
          <w:sz w:val="28"/>
          <w:szCs w:val="28"/>
        </w:rPr>
        <w:t>В период 20</w:t>
      </w:r>
      <w:r w:rsidR="0001700A">
        <w:rPr>
          <w:sz w:val="28"/>
          <w:szCs w:val="28"/>
        </w:rPr>
        <w:t>20</w:t>
      </w:r>
      <w:r w:rsidRPr="00612188">
        <w:rPr>
          <w:sz w:val="28"/>
          <w:szCs w:val="28"/>
        </w:rPr>
        <w:t>-20</w:t>
      </w:r>
      <w:r w:rsidR="000F0CE1">
        <w:rPr>
          <w:sz w:val="28"/>
          <w:szCs w:val="28"/>
        </w:rPr>
        <w:t>2</w:t>
      </w:r>
      <w:r w:rsidR="0001700A">
        <w:rPr>
          <w:sz w:val="28"/>
          <w:szCs w:val="28"/>
        </w:rPr>
        <w:t>2</w:t>
      </w:r>
      <w:r w:rsidRPr="00612188">
        <w:rPr>
          <w:sz w:val="28"/>
          <w:szCs w:val="28"/>
        </w:rPr>
        <w:t xml:space="preserve"> годов объем данного показателя также будет зависеть от основного </w:t>
      </w:r>
      <w:proofErr w:type="spellStart"/>
      <w:r w:rsidRPr="00612188">
        <w:rPr>
          <w:sz w:val="28"/>
          <w:szCs w:val="28"/>
        </w:rPr>
        <w:t>бюджетообразующего</w:t>
      </w:r>
      <w:proofErr w:type="spellEnd"/>
      <w:r w:rsidRPr="00612188">
        <w:rPr>
          <w:sz w:val="28"/>
          <w:szCs w:val="28"/>
        </w:rPr>
        <w:t xml:space="preserve"> доходного источника – </w:t>
      </w:r>
      <w:r w:rsidR="000F0CE1">
        <w:rPr>
          <w:sz w:val="28"/>
          <w:szCs w:val="28"/>
        </w:rPr>
        <w:t>налога на доходы физических лиц.</w:t>
      </w:r>
      <w:r w:rsidRPr="00612188">
        <w:rPr>
          <w:sz w:val="28"/>
          <w:szCs w:val="28"/>
        </w:rPr>
        <w:t xml:space="preserve"> </w:t>
      </w:r>
    </w:p>
    <w:p w:rsidR="000F0CE1" w:rsidRDefault="000F0CE1" w:rsidP="00E564BC">
      <w:pPr>
        <w:spacing w:line="276" w:lineRule="auto"/>
        <w:ind w:firstLine="709"/>
        <w:jc w:val="both"/>
        <w:rPr>
          <w:sz w:val="28"/>
          <w:szCs w:val="28"/>
        </w:rPr>
      </w:pPr>
    </w:p>
    <w:p w:rsidR="00612188" w:rsidRPr="00612188" w:rsidRDefault="00612188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612188">
        <w:rPr>
          <w:rFonts w:eastAsia="Calibri"/>
          <w:sz w:val="28"/>
          <w:szCs w:val="28"/>
          <w:lang w:eastAsia="en-US"/>
        </w:rPr>
        <w:t>Показатель расходов на оплату труда отражает в динамике анализируемого периода изменения, которые сложились (или планируются) с учетом  произведенных повышений заработной платы работников бюджетной сферы (в том числе в рамках реализации Указов Президента РФ от 07.05.2012 года)  и возможностью расходования средств на ФОТ,  которое зависит от поступающих собственных доходов муниципального образования. Так, с начала анализируемого периода по 201</w:t>
      </w:r>
      <w:r w:rsidR="0001700A">
        <w:rPr>
          <w:rFonts w:eastAsia="Calibri"/>
          <w:sz w:val="28"/>
          <w:szCs w:val="28"/>
          <w:lang w:eastAsia="en-US"/>
        </w:rPr>
        <w:t>9</w:t>
      </w:r>
      <w:r w:rsidRPr="00612188">
        <w:rPr>
          <w:rFonts w:eastAsia="Calibri"/>
          <w:sz w:val="28"/>
          <w:szCs w:val="28"/>
          <w:lang w:eastAsia="en-US"/>
        </w:rPr>
        <w:t xml:space="preserve"> год включительно показатель показывает постоянное стабильное увеличение общего объема расходов на данные выплаты. При этом </w:t>
      </w:r>
      <w:r w:rsidRPr="00612188">
        <w:rPr>
          <w:sz w:val="28"/>
          <w:szCs w:val="28"/>
        </w:rPr>
        <w:t>просроченной кредиторской задолженности по оплате труда муниципальных учреждений – не имеется.</w:t>
      </w:r>
    </w:p>
    <w:p w:rsidR="00612188" w:rsidRPr="00612188" w:rsidRDefault="00612188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612188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О</w:t>
      </w:r>
      <w:r w:rsidRPr="00612188">
        <w:rPr>
          <w:color w:val="000000"/>
          <w:sz w:val="28"/>
          <w:szCs w:val="28"/>
        </w:rPr>
        <w:t>рганизаций муниципальной формы собственности, находящихся в стадии банкротства</w:t>
      </w:r>
      <w:r>
        <w:rPr>
          <w:color w:val="000000"/>
          <w:sz w:val="28"/>
          <w:szCs w:val="28"/>
        </w:rPr>
        <w:t xml:space="preserve"> в районе нет.</w:t>
      </w:r>
    </w:p>
    <w:p w:rsidR="00525892" w:rsidRDefault="00612188" w:rsidP="00E564BC">
      <w:pPr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Не </w:t>
      </w:r>
      <w:r w:rsidRPr="00612188">
        <w:rPr>
          <w:snapToGrid w:val="0"/>
          <w:sz w:val="28"/>
          <w:szCs w:val="28"/>
        </w:rPr>
        <w:t xml:space="preserve">завершенного в установленные сроки строительства, осуществляемого за счет средств бюджета </w:t>
      </w:r>
      <w:r>
        <w:rPr>
          <w:snapToGrid w:val="0"/>
          <w:sz w:val="28"/>
          <w:szCs w:val="28"/>
        </w:rPr>
        <w:t xml:space="preserve">муниципального района нет. </w:t>
      </w:r>
    </w:p>
    <w:p w:rsidR="00F0349B" w:rsidRDefault="00F0349B" w:rsidP="00E564BC">
      <w:pPr>
        <w:spacing w:line="276" w:lineRule="auto"/>
        <w:jc w:val="both"/>
        <w:rPr>
          <w:snapToGrid w:val="0"/>
          <w:sz w:val="28"/>
          <w:szCs w:val="28"/>
        </w:rPr>
      </w:pPr>
      <w:r w:rsidRPr="00F0349B">
        <w:rPr>
          <w:snapToGrid w:val="0"/>
          <w:sz w:val="28"/>
          <w:szCs w:val="28"/>
        </w:rPr>
        <w:t>На территории района нет организаций муниципальной формы собственности, находящихся в стадии банкротства.</w:t>
      </w:r>
    </w:p>
    <w:p w:rsidR="00F0349B" w:rsidRDefault="00F0349B" w:rsidP="00E564BC">
      <w:pPr>
        <w:spacing w:line="276" w:lineRule="auto"/>
        <w:jc w:val="both"/>
        <w:rPr>
          <w:snapToGrid w:val="0"/>
          <w:sz w:val="28"/>
          <w:szCs w:val="28"/>
        </w:rPr>
      </w:pPr>
      <w:r w:rsidRPr="00F0349B">
        <w:rPr>
          <w:snapToGrid w:val="0"/>
          <w:sz w:val="28"/>
          <w:szCs w:val="28"/>
        </w:rPr>
        <w:t xml:space="preserve">Одним из </w:t>
      </w:r>
      <w:proofErr w:type="gramStart"/>
      <w:r w:rsidRPr="00F0349B">
        <w:rPr>
          <w:snapToGrid w:val="0"/>
          <w:sz w:val="28"/>
          <w:szCs w:val="28"/>
        </w:rPr>
        <w:t>основных показателей, характеризующих эффективность муниципального управления являются</w:t>
      </w:r>
      <w:proofErr w:type="gramEnd"/>
      <w:r w:rsidRPr="00F0349B">
        <w:rPr>
          <w:snapToGrid w:val="0"/>
          <w:sz w:val="28"/>
          <w:szCs w:val="28"/>
        </w:rPr>
        <w:t xml:space="preserve"> показатели удовлетворенности населения деятельностью органов местного самоуправления муниципального района</w:t>
      </w:r>
      <w:r>
        <w:rPr>
          <w:snapToGrid w:val="0"/>
          <w:sz w:val="28"/>
          <w:szCs w:val="28"/>
        </w:rPr>
        <w:t xml:space="preserve">. </w:t>
      </w:r>
    </w:p>
    <w:p w:rsidR="0066009C" w:rsidRPr="0066009C" w:rsidRDefault="0066009C" w:rsidP="00E564BC">
      <w:pPr>
        <w:spacing w:line="276" w:lineRule="auto"/>
        <w:jc w:val="both"/>
        <w:rPr>
          <w:snapToGrid w:val="0"/>
          <w:sz w:val="32"/>
          <w:szCs w:val="28"/>
        </w:rPr>
      </w:pPr>
    </w:p>
    <w:p w:rsidR="006C4389" w:rsidRDefault="006C4389" w:rsidP="00E564BC">
      <w:pPr>
        <w:spacing w:line="276" w:lineRule="auto"/>
        <w:jc w:val="both"/>
        <w:rPr>
          <w:b/>
          <w:sz w:val="28"/>
          <w:szCs w:val="28"/>
        </w:rPr>
      </w:pPr>
      <w:proofErr w:type="gramStart"/>
      <w:r w:rsidRPr="00046627">
        <w:rPr>
          <w:b/>
          <w:sz w:val="28"/>
          <w:szCs w:val="28"/>
          <w:lang w:val="en-US"/>
        </w:rPr>
        <w:lastRenderedPageBreak/>
        <w:t>I</w:t>
      </w:r>
      <w:r w:rsidRPr="00046627">
        <w:rPr>
          <w:b/>
          <w:sz w:val="28"/>
          <w:szCs w:val="28"/>
        </w:rPr>
        <w:t>Х.</w:t>
      </w:r>
      <w:proofErr w:type="gramEnd"/>
      <w:r w:rsidRPr="00046627">
        <w:rPr>
          <w:b/>
          <w:sz w:val="28"/>
          <w:szCs w:val="28"/>
        </w:rPr>
        <w:t> </w:t>
      </w:r>
      <w:r w:rsidR="00FA3A61" w:rsidRPr="00046627">
        <w:rPr>
          <w:b/>
          <w:sz w:val="28"/>
          <w:szCs w:val="28"/>
        </w:rPr>
        <w:t xml:space="preserve"> </w:t>
      </w:r>
      <w:r w:rsidRPr="00046627">
        <w:rPr>
          <w:b/>
          <w:sz w:val="28"/>
          <w:szCs w:val="28"/>
        </w:rPr>
        <w:t>Энергосбережение и повышение энергетической эффективности</w:t>
      </w:r>
    </w:p>
    <w:p w:rsidR="0066009C" w:rsidRDefault="0066009C" w:rsidP="00E564BC">
      <w:pPr>
        <w:spacing w:line="276" w:lineRule="auto"/>
        <w:jc w:val="both"/>
        <w:rPr>
          <w:b/>
          <w:sz w:val="28"/>
          <w:szCs w:val="28"/>
        </w:rPr>
      </w:pPr>
    </w:p>
    <w:p w:rsidR="0066009C" w:rsidRPr="0066009C" w:rsidRDefault="0066009C" w:rsidP="00E564B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009C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администрации Дальнеконстантиновского района от </w:t>
      </w:r>
      <w:r w:rsidRPr="0066009C">
        <w:rPr>
          <w:sz w:val="28"/>
          <w:szCs w:val="28"/>
        </w:rPr>
        <w:t>17.10.2016</w:t>
      </w:r>
      <w:r w:rsidRPr="0066009C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</w:t>
      </w:r>
      <w:r w:rsidRPr="0066009C">
        <w:rPr>
          <w:sz w:val="28"/>
          <w:szCs w:val="28"/>
        </w:rPr>
        <w:t>691 утвержден</w:t>
      </w:r>
      <w:r>
        <w:rPr>
          <w:sz w:val="28"/>
          <w:szCs w:val="28"/>
        </w:rPr>
        <w:t>а</w:t>
      </w:r>
      <w:r w:rsidRPr="0066009C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ая</w:t>
      </w:r>
      <w:r w:rsidRPr="0066009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66009C">
        <w:rPr>
          <w:sz w:val="28"/>
          <w:szCs w:val="28"/>
        </w:rPr>
        <w:t xml:space="preserve"> «Энергосбережение и повышение энергетической эффективности Дальнеконстантиновского муниципального района Нижегородской области на 2016-2020 годы»</w:t>
      </w:r>
      <w:r>
        <w:rPr>
          <w:sz w:val="28"/>
          <w:szCs w:val="28"/>
        </w:rPr>
        <w:t>.</w:t>
      </w:r>
    </w:p>
    <w:p w:rsidR="009A1CFC" w:rsidRPr="0066009C" w:rsidRDefault="009A1CFC" w:rsidP="00E564BC">
      <w:pPr>
        <w:spacing w:line="276" w:lineRule="auto"/>
        <w:jc w:val="both"/>
        <w:rPr>
          <w:sz w:val="28"/>
          <w:szCs w:val="28"/>
        </w:rPr>
      </w:pPr>
    </w:p>
    <w:p w:rsidR="00AD1CC2" w:rsidRDefault="00E564BC" w:rsidP="00E564B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9A1CFC" w:rsidRPr="00612188">
        <w:rPr>
          <w:rFonts w:eastAsia="Calibri"/>
          <w:sz w:val="28"/>
          <w:szCs w:val="28"/>
          <w:lang w:eastAsia="en-US"/>
        </w:rPr>
        <w:t>В связи с переводом на индивидуальное отопление многоквартирных домов и муниципальных учреждений в 201</w:t>
      </w:r>
      <w:r w:rsidR="0001700A">
        <w:rPr>
          <w:rFonts w:eastAsia="Calibri"/>
          <w:sz w:val="28"/>
          <w:szCs w:val="28"/>
          <w:lang w:eastAsia="en-US"/>
        </w:rPr>
        <w:t>9</w:t>
      </w:r>
      <w:r w:rsidR="009A1CFC" w:rsidRPr="00612188">
        <w:rPr>
          <w:rFonts w:eastAsia="Calibri"/>
          <w:sz w:val="28"/>
          <w:szCs w:val="28"/>
          <w:lang w:eastAsia="en-US"/>
        </w:rPr>
        <w:t xml:space="preserve"> году произошло снижение показателя объема потребления тепловой энергии</w:t>
      </w:r>
      <w:r>
        <w:rPr>
          <w:rFonts w:eastAsia="Calibri"/>
          <w:sz w:val="28"/>
          <w:szCs w:val="28"/>
          <w:lang w:eastAsia="en-US"/>
        </w:rPr>
        <w:t xml:space="preserve">, но </w:t>
      </w:r>
      <w:r w:rsidR="00C50536">
        <w:rPr>
          <w:rFonts w:eastAsia="Calibri"/>
          <w:sz w:val="28"/>
          <w:szCs w:val="28"/>
          <w:lang w:eastAsia="en-US"/>
        </w:rPr>
        <w:t>незначительно</w:t>
      </w:r>
      <w:r w:rsidRPr="00E564BC">
        <w:rPr>
          <w:rFonts w:eastAsia="Calibri"/>
          <w:sz w:val="28"/>
          <w:szCs w:val="28"/>
          <w:lang w:eastAsia="en-US"/>
        </w:rPr>
        <w:t xml:space="preserve"> </w:t>
      </w:r>
      <w:r w:rsidR="009A1CFC" w:rsidRPr="00612188">
        <w:rPr>
          <w:rFonts w:eastAsia="Calibri"/>
          <w:sz w:val="28"/>
          <w:szCs w:val="28"/>
          <w:lang w:eastAsia="en-US"/>
        </w:rPr>
        <w:t>выросли показатели по потреблению газа</w:t>
      </w:r>
      <w:r w:rsidR="00052696" w:rsidRPr="00052696">
        <w:rPr>
          <w:sz w:val="28"/>
          <w:szCs w:val="28"/>
        </w:rPr>
        <w:t xml:space="preserve"> </w:t>
      </w:r>
      <w:r w:rsidR="00052696" w:rsidRPr="00612188">
        <w:rPr>
          <w:rFonts w:eastAsia="Calibri"/>
          <w:sz w:val="28"/>
          <w:szCs w:val="28"/>
          <w:lang w:eastAsia="en-US"/>
        </w:rPr>
        <w:t>и</w:t>
      </w:r>
      <w:r w:rsidR="00052696" w:rsidRPr="00E564BC">
        <w:rPr>
          <w:sz w:val="28"/>
          <w:szCs w:val="28"/>
        </w:rPr>
        <w:t xml:space="preserve"> электрической энергии</w:t>
      </w:r>
      <w:r w:rsidR="009A1CFC" w:rsidRPr="00612188">
        <w:rPr>
          <w:rFonts w:eastAsia="Calibri"/>
          <w:sz w:val="28"/>
          <w:szCs w:val="28"/>
          <w:lang w:eastAsia="en-US"/>
        </w:rPr>
        <w:t xml:space="preserve">.  </w:t>
      </w:r>
    </w:p>
    <w:p w:rsidR="00C50536" w:rsidRPr="00C50536" w:rsidRDefault="00C50536" w:rsidP="00C50536">
      <w:pPr>
        <w:spacing w:line="276" w:lineRule="auto"/>
        <w:jc w:val="both"/>
        <w:rPr>
          <w:sz w:val="28"/>
          <w:szCs w:val="28"/>
        </w:rPr>
      </w:pPr>
      <w:r w:rsidRPr="00C50536">
        <w:rPr>
          <w:sz w:val="28"/>
          <w:szCs w:val="28"/>
        </w:rPr>
        <w:t xml:space="preserve">Объем потребления холодной воды уменьшился в виду уменьшения потребления холодной воды в летний период (уменьшился объем за полив). </w:t>
      </w:r>
    </w:p>
    <w:p w:rsidR="00C50536" w:rsidRDefault="00C50536" w:rsidP="00C50536">
      <w:pPr>
        <w:spacing w:line="276" w:lineRule="auto"/>
        <w:jc w:val="both"/>
        <w:rPr>
          <w:sz w:val="28"/>
          <w:szCs w:val="28"/>
        </w:rPr>
      </w:pPr>
      <w:r w:rsidRPr="00C50536">
        <w:rPr>
          <w:sz w:val="28"/>
          <w:szCs w:val="28"/>
        </w:rPr>
        <w:t>В 20</w:t>
      </w:r>
      <w:r w:rsidR="0001700A">
        <w:rPr>
          <w:sz w:val="28"/>
          <w:szCs w:val="28"/>
        </w:rPr>
        <w:t>20</w:t>
      </w:r>
      <w:r w:rsidRPr="00C50536">
        <w:rPr>
          <w:sz w:val="28"/>
          <w:szCs w:val="28"/>
        </w:rPr>
        <w:t>-202</w:t>
      </w:r>
      <w:r w:rsidR="0001700A">
        <w:rPr>
          <w:sz w:val="28"/>
          <w:szCs w:val="28"/>
        </w:rPr>
        <w:t>2</w:t>
      </w:r>
      <w:r w:rsidRPr="00C50536">
        <w:rPr>
          <w:sz w:val="28"/>
          <w:szCs w:val="28"/>
        </w:rPr>
        <w:t xml:space="preserve"> годах планируется продолжить работу по переводу многоквартирных домов на индивидуальное отопление.</w:t>
      </w:r>
    </w:p>
    <w:p w:rsidR="00C50536" w:rsidRPr="00C50536" w:rsidRDefault="00E564BC" w:rsidP="00C50536">
      <w:pPr>
        <w:spacing w:line="276" w:lineRule="auto"/>
        <w:jc w:val="both"/>
        <w:rPr>
          <w:sz w:val="28"/>
          <w:szCs w:val="28"/>
        </w:rPr>
      </w:pPr>
      <w:r w:rsidRPr="00052696">
        <w:rPr>
          <w:sz w:val="28"/>
          <w:szCs w:val="28"/>
        </w:rPr>
        <w:t xml:space="preserve">         </w:t>
      </w:r>
      <w:r w:rsidR="00C50536" w:rsidRPr="00C50536">
        <w:rPr>
          <w:sz w:val="28"/>
          <w:szCs w:val="28"/>
        </w:rPr>
        <w:t>Объем потребления тепловой энергии уменьшился, в связи с переводом муниципальных учреждений на индивидуальное отопление.</w:t>
      </w:r>
    </w:p>
    <w:p w:rsidR="00C50536" w:rsidRPr="00C50536" w:rsidRDefault="00C50536" w:rsidP="00C50536">
      <w:pPr>
        <w:spacing w:line="276" w:lineRule="auto"/>
        <w:ind w:firstLine="709"/>
        <w:jc w:val="both"/>
        <w:rPr>
          <w:sz w:val="28"/>
          <w:szCs w:val="28"/>
        </w:rPr>
      </w:pPr>
      <w:r w:rsidRPr="00C50536">
        <w:rPr>
          <w:sz w:val="28"/>
          <w:szCs w:val="28"/>
        </w:rPr>
        <w:t>В 20</w:t>
      </w:r>
      <w:r w:rsidR="0001700A">
        <w:rPr>
          <w:sz w:val="28"/>
          <w:szCs w:val="28"/>
        </w:rPr>
        <w:t>20</w:t>
      </w:r>
      <w:r w:rsidRPr="00C50536">
        <w:rPr>
          <w:sz w:val="28"/>
          <w:szCs w:val="28"/>
        </w:rPr>
        <w:t xml:space="preserve"> – 202</w:t>
      </w:r>
      <w:r w:rsidR="0001700A">
        <w:rPr>
          <w:sz w:val="28"/>
          <w:szCs w:val="28"/>
        </w:rPr>
        <w:t>2</w:t>
      </w:r>
      <w:r w:rsidRPr="00C50536">
        <w:rPr>
          <w:sz w:val="28"/>
          <w:szCs w:val="28"/>
        </w:rPr>
        <w:t xml:space="preserve"> годах планируется увеличение потребления холодной воды, природного газа и электрической энергии  в виду ввода новых объектов: школа в </w:t>
      </w:r>
      <w:proofErr w:type="spellStart"/>
      <w:r w:rsidRPr="00C50536">
        <w:rPr>
          <w:sz w:val="28"/>
          <w:szCs w:val="28"/>
        </w:rPr>
        <w:t>п.ст</w:t>
      </w:r>
      <w:proofErr w:type="gramStart"/>
      <w:r w:rsidRPr="00C50536">
        <w:rPr>
          <w:sz w:val="28"/>
          <w:szCs w:val="28"/>
        </w:rPr>
        <w:t>.С</w:t>
      </w:r>
      <w:proofErr w:type="gramEnd"/>
      <w:r w:rsidRPr="00C50536">
        <w:rPr>
          <w:sz w:val="28"/>
          <w:szCs w:val="28"/>
        </w:rPr>
        <w:t>уроватиха</w:t>
      </w:r>
      <w:proofErr w:type="spellEnd"/>
      <w:r w:rsidRPr="00C50536">
        <w:rPr>
          <w:sz w:val="28"/>
          <w:szCs w:val="28"/>
        </w:rPr>
        <w:t xml:space="preserve">, ФОК в р.п.Дальнее Константиново, </w:t>
      </w:r>
      <w:r>
        <w:rPr>
          <w:sz w:val="28"/>
          <w:szCs w:val="28"/>
        </w:rPr>
        <w:t>Д</w:t>
      </w:r>
      <w:r w:rsidRPr="00C50536">
        <w:rPr>
          <w:sz w:val="28"/>
          <w:szCs w:val="28"/>
        </w:rPr>
        <w:t>ом культуры в п.Дубрава.</w:t>
      </w:r>
    </w:p>
    <w:p w:rsidR="00EC0B03" w:rsidRDefault="009A1CFC" w:rsidP="00E564BC">
      <w:pPr>
        <w:spacing w:line="276" w:lineRule="auto"/>
        <w:jc w:val="both"/>
        <w:rPr>
          <w:sz w:val="28"/>
          <w:szCs w:val="28"/>
        </w:rPr>
      </w:pPr>
      <w:r w:rsidRPr="00612188">
        <w:rPr>
          <w:sz w:val="28"/>
          <w:szCs w:val="28"/>
        </w:rPr>
        <w:t xml:space="preserve">    </w:t>
      </w:r>
    </w:p>
    <w:sectPr w:rsidR="00EC0B03" w:rsidSect="00C258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CAD6FE"/>
    <w:lvl w:ilvl="0">
      <w:numFmt w:val="bullet"/>
      <w:lvlText w:val="*"/>
      <w:lvlJc w:val="left"/>
    </w:lvl>
  </w:abstractNum>
  <w:abstractNum w:abstractNumId="1">
    <w:nsid w:val="004A49B8"/>
    <w:multiLevelType w:val="hybridMultilevel"/>
    <w:tmpl w:val="D864163E"/>
    <w:lvl w:ilvl="0" w:tplc="FC32C2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0D34245"/>
    <w:multiLevelType w:val="hybridMultilevel"/>
    <w:tmpl w:val="0A3AA3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20119B"/>
    <w:multiLevelType w:val="hybridMultilevel"/>
    <w:tmpl w:val="24203C5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F45D9B"/>
    <w:multiLevelType w:val="hybridMultilevel"/>
    <w:tmpl w:val="7548D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7964B0"/>
    <w:multiLevelType w:val="hybridMultilevel"/>
    <w:tmpl w:val="56685C46"/>
    <w:lvl w:ilvl="0" w:tplc="0C20A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4E0FB3"/>
    <w:multiLevelType w:val="hybridMultilevel"/>
    <w:tmpl w:val="42C4E572"/>
    <w:lvl w:ilvl="0" w:tplc="E0C200F0">
      <w:start w:val="1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44087F"/>
    <w:multiLevelType w:val="singleLevel"/>
    <w:tmpl w:val="4FDE4EFE"/>
    <w:lvl w:ilvl="0">
      <w:start w:val="2010"/>
      <w:numFmt w:val="decimal"/>
      <w:lvlText w:val="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9">
    <w:nsid w:val="14390D32"/>
    <w:multiLevelType w:val="hybridMultilevel"/>
    <w:tmpl w:val="11BC996E"/>
    <w:lvl w:ilvl="0" w:tplc="F47CD53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5A05E36"/>
    <w:multiLevelType w:val="hybridMultilevel"/>
    <w:tmpl w:val="239C6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6045D"/>
    <w:multiLevelType w:val="hybridMultilevel"/>
    <w:tmpl w:val="21E0D5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615230B"/>
    <w:multiLevelType w:val="hybridMultilevel"/>
    <w:tmpl w:val="0DE44658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3">
    <w:nsid w:val="29BE17D9"/>
    <w:multiLevelType w:val="hybridMultilevel"/>
    <w:tmpl w:val="2CE0DE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A7B6A04"/>
    <w:multiLevelType w:val="hybridMultilevel"/>
    <w:tmpl w:val="E80E0E6A"/>
    <w:lvl w:ilvl="0" w:tplc="0419000F">
      <w:start w:val="1"/>
      <w:numFmt w:val="decimal"/>
      <w:lvlText w:val="%1."/>
      <w:lvlJc w:val="left"/>
      <w:pPr>
        <w:tabs>
          <w:tab w:val="num" w:pos="1426"/>
        </w:tabs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15">
    <w:nsid w:val="2DEC011B"/>
    <w:multiLevelType w:val="hybridMultilevel"/>
    <w:tmpl w:val="31D89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882B5B"/>
    <w:multiLevelType w:val="hybridMultilevel"/>
    <w:tmpl w:val="F864B6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C51204D"/>
    <w:multiLevelType w:val="hybridMultilevel"/>
    <w:tmpl w:val="BB32F300"/>
    <w:lvl w:ilvl="0" w:tplc="4B78A56E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5686B"/>
    <w:multiLevelType w:val="hybridMultilevel"/>
    <w:tmpl w:val="5686A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3D339F"/>
    <w:multiLevelType w:val="hybridMultilevel"/>
    <w:tmpl w:val="4FBA1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FA3CB8"/>
    <w:multiLevelType w:val="singleLevel"/>
    <w:tmpl w:val="396E9EAA"/>
    <w:lvl w:ilvl="0">
      <w:start w:val="2010"/>
      <w:numFmt w:val="decimal"/>
      <w:lvlText w:val="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1">
    <w:nsid w:val="43D86B26"/>
    <w:multiLevelType w:val="hybridMultilevel"/>
    <w:tmpl w:val="A6024CD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4507DA8"/>
    <w:multiLevelType w:val="hybridMultilevel"/>
    <w:tmpl w:val="0ABE82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4CA456A"/>
    <w:multiLevelType w:val="hybridMultilevel"/>
    <w:tmpl w:val="78C0C146"/>
    <w:lvl w:ilvl="0" w:tplc="BB9E20B8">
      <w:start w:val="1"/>
      <w:numFmt w:val="decimal"/>
      <w:lvlText w:val="%1."/>
      <w:lvlJc w:val="left"/>
      <w:pPr>
        <w:tabs>
          <w:tab w:val="num" w:pos="1485"/>
        </w:tabs>
        <w:ind w:left="14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FA06591"/>
    <w:multiLevelType w:val="hybridMultilevel"/>
    <w:tmpl w:val="7B92EC42"/>
    <w:lvl w:ilvl="0" w:tplc="B7FA79E4">
      <w:start w:val="1"/>
      <w:numFmt w:val="bullet"/>
      <w:lvlText w:val=""/>
      <w:lvlJc w:val="left"/>
      <w:pPr>
        <w:tabs>
          <w:tab w:val="num" w:pos="1854"/>
        </w:tabs>
        <w:ind w:left="72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544A5500"/>
    <w:multiLevelType w:val="hybridMultilevel"/>
    <w:tmpl w:val="71DC7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B7B50"/>
    <w:multiLevelType w:val="hybridMultilevel"/>
    <w:tmpl w:val="081EC0E6"/>
    <w:lvl w:ilvl="0" w:tplc="84CAD6F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529FC"/>
    <w:multiLevelType w:val="singleLevel"/>
    <w:tmpl w:val="C37AD3A6"/>
    <w:lvl w:ilvl="0">
      <w:start w:val="2009"/>
      <w:numFmt w:val="decimal"/>
      <w:lvlText w:val="%1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28">
    <w:nsid w:val="58561152"/>
    <w:multiLevelType w:val="hybridMultilevel"/>
    <w:tmpl w:val="E020CE6C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>
    <w:nsid w:val="5D59744F"/>
    <w:multiLevelType w:val="hybridMultilevel"/>
    <w:tmpl w:val="9646A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972A54"/>
    <w:multiLevelType w:val="hybridMultilevel"/>
    <w:tmpl w:val="00864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72560"/>
    <w:multiLevelType w:val="hybridMultilevel"/>
    <w:tmpl w:val="1D4E9B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FF42C6"/>
    <w:multiLevelType w:val="hybridMultilevel"/>
    <w:tmpl w:val="F1447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A50F79"/>
    <w:multiLevelType w:val="hybridMultilevel"/>
    <w:tmpl w:val="8214DE0C"/>
    <w:lvl w:ilvl="0" w:tplc="EAC66156">
      <w:start w:val="2004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B037779"/>
    <w:multiLevelType w:val="hybridMultilevel"/>
    <w:tmpl w:val="71728B6A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35">
    <w:nsid w:val="7B761FF6"/>
    <w:multiLevelType w:val="hybridMultilevel"/>
    <w:tmpl w:val="94CA9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15"/>
  </w:num>
  <w:num w:numId="4">
    <w:abstractNumId w:val="1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7"/>
  </w:num>
  <w:num w:numId="8">
    <w:abstractNumId w:val="18"/>
  </w:num>
  <w:num w:numId="9">
    <w:abstractNumId w:val="8"/>
  </w:num>
  <w:num w:numId="10">
    <w:abstractNumId w:val="33"/>
  </w:num>
  <w:num w:numId="11">
    <w:abstractNumId w:val="20"/>
  </w:num>
  <w:num w:numId="12">
    <w:abstractNumId w:val="5"/>
  </w:num>
  <w:num w:numId="13">
    <w:abstractNumId w:val="25"/>
  </w:num>
  <w:num w:numId="14">
    <w:abstractNumId w:val="29"/>
  </w:num>
  <w:num w:numId="15">
    <w:abstractNumId w:val="23"/>
  </w:num>
  <w:num w:numId="16">
    <w:abstractNumId w:val="19"/>
  </w:num>
  <w:num w:numId="17">
    <w:abstractNumId w:val="7"/>
  </w:num>
  <w:num w:numId="18">
    <w:abstractNumId w:val="11"/>
  </w:num>
  <w:num w:numId="19">
    <w:abstractNumId w:val="30"/>
  </w:num>
  <w:num w:numId="20">
    <w:abstractNumId w:val="22"/>
  </w:num>
  <w:num w:numId="21">
    <w:abstractNumId w:val="21"/>
  </w:num>
  <w:num w:numId="22">
    <w:abstractNumId w:val="16"/>
  </w:num>
  <w:num w:numId="23">
    <w:abstractNumId w:val="3"/>
  </w:num>
  <w:num w:numId="24">
    <w:abstractNumId w:val="31"/>
  </w:num>
  <w:num w:numId="25">
    <w:abstractNumId w:val="28"/>
  </w:num>
  <w:num w:numId="26">
    <w:abstractNumId w:val="4"/>
  </w:num>
  <w:num w:numId="27">
    <w:abstractNumId w:val="17"/>
  </w:num>
  <w:num w:numId="28">
    <w:abstractNumId w:val="2"/>
  </w:num>
  <w:num w:numId="29">
    <w:abstractNumId w:val="13"/>
  </w:num>
  <w:num w:numId="30">
    <w:abstractNumId w:val="34"/>
  </w:num>
  <w:num w:numId="31">
    <w:abstractNumId w:val="32"/>
  </w:num>
  <w:num w:numId="32">
    <w:abstractNumId w:val="9"/>
  </w:num>
  <w:num w:numId="33">
    <w:abstractNumId w:val="10"/>
  </w:num>
  <w:num w:numId="34">
    <w:abstractNumId w:val="35"/>
  </w:num>
  <w:num w:numId="35">
    <w:abstractNumId w:val="26"/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F4C10"/>
    <w:rsid w:val="0000192B"/>
    <w:rsid w:val="0000194C"/>
    <w:rsid w:val="0001700A"/>
    <w:rsid w:val="00041DFD"/>
    <w:rsid w:val="00042AC9"/>
    <w:rsid w:val="00046627"/>
    <w:rsid w:val="00052696"/>
    <w:rsid w:val="000770FA"/>
    <w:rsid w:val="0009042F"/>
    <w:rsid w:val="00092D4F"/>
    <w:rsid w:val="00093A5F"/>
    <w:rsid w:val="000A4D9B"/>
    <w:rsid w:val="000B3479"/>
    <w:rsid w:val="000C1925"/>
    <w:rsid w:val="000C2856"/>
    <w:rsid w:val="000D3440"/>
    <w:rsid w:val="000D4DF1"/>
    <w:rsid w:val="000E3B4C"/>
    <w:rsid w:val="000E4266"/>
    <w:rsid w:val="000E5FB7"/>
    <w:rsid w:val="000F0CE1"/>
    <w:rsid w:val="000F47AD"/>
    <w:rsid w:val="00106C06"/>
    <w:rsid w:val="00114FBA"/>
    <w:rsid w:val="00165C44"/>
    <w:rsid w:val="00172EF0"/>
    <w:rsid w:val="00192B5C"/>
    <w:rsid w:val="001A1927"/>
    <w:rsid w:val="001A327D"/>
    <w:rsid w:val="001B2447"/>
    <w:rsid w:val="001B4CBC"/>
    <w:rsid w:val="001B652C"/>
    <w:rsid w:val="001D38ED"/>
    <w:rsid w:val="001D7E09"/>
    <w:rsid w:val="001E5099"/>
    <w:rsid w:val="001F7309"/>
    <w:rsid w:val="00201E79"/>
    <w:rsid w:val="002024E1"/>
    <w:rsid w:val="002201B7"/>
    <w:rsid w:val="00220BED"/>
    <w:rsid w:val="0023688B"/>
    <w:rsid w:val="0024399B"/>
    <w:rsid w:val="00253986"/>
    <w:rsid w:val="00254AB9"/>
    <w:rsid w:val="00262635"/>
    <w:rsid w:val="0026342E"/>
    <w:rsid w:val="00267AC6"/>
    <w:rsid w:val="002729B4"/>
    <w:rsid w:val="00273E21"/>
    <w:rsid w:val="00277A3E"/>
    <w:rsid w:val="0028189B"/>
    <w:rsid w:val="00282C38"/>
    <w:rsid w:val="002919EF"/>
    <w:rsid w:val="00294F24"/>
    <w:rsid w:val="00297679"/>
    <w:rsid w:val="002B2370"/>
    <w:rsid w:val="002B35B7"/>
    <w:rsid w:val="002D28A4"/>
    <w:rsid w:val="002D3D21"/>
    <w:rsid w:val="002E75D9"/>
    <w:rsid w:val="002F104B"/>
    <w:rsid w:val="002F1C7C"/>
    <w:rsid w:val="002F614A"/>
    <w:rsid w:val="002F7C08"/>
    <w:rsid w:val="00303423"/>
    <w:rsid w:val="003260DB"/>
    <w:rsid w:val="003337D1"/>
    <w:rsid w:val="00352346"/>
    <w:rsid w:val="00353EDA"/>
    <w:rsid w:val="00354468"/>
    <w:rsid w:val="0035632F"/>
    <w:rsid w:val="0038093F"/>
    <w:rsid w:val="00384A69"/>
    <w:rsid w:val="003854B1"/>
    <w:rsid w:val="003859C6"/>
    <w:rsid w:val="003E0844"/>
    <w:rsid w:val="003E4992"/>
    <w:rsid w:val="003E7A75"/>
    <w:rsid w:val="004010DF"/>
    <w:rsid w:val="00406B87"/>
    <w:rsid w:val="00411D94"/>
    <w:rsid w:val="00421EB5"/>
    <w:rsid w:val="004361E7"/>
    <w:rsid w:val="0044143A"/>
    <w:rsid w:val="00442660"/>
    <w:rsid w:val="0045153A"/>
    <w:rsid w:val="0046226E"/>
    <w:rsid w:val="00472635"/>
    <w:rsid w:val="0047264A"/>
    <w:rsid w:val="0048040D"/>
    <w:rsid w:val="00491754"/>
    <w:rsid w:val="00491F57"/>
    <w:rsid w:val="00494C8F"/>
    <w:rsid w:val="004B1424"/>
    <w:rsid w:val="004B2D77"/>
    <w:rsid w:val="004B45F0"/>
    <w:rsid w:val="004B4AE4"/>
    <w:rsid w:val="004B621C"/>
    <w:rsid w:val="004C4F91"/>
    <w:rsid w:val="004C6D4E"/>
    <w:rsid w:val="004D0BBB"/>
    <w:rsid w:val="004D7AFD"/>
    <w:rsid w:val="004E1FF5"/>
    <w:rsid w:val="004E7729"/>
    <w:rsid w:val="004F4C1E"/>
    <w:rsid w:val="00501FCD"/>
    <w:rsid w:val="00506F33"/>
    <w:rsid w:val="00506F42"/>
    <w:rsid w:val="00525892"/>
    <w:rsid w:val="00526401"/>
    <w:rsid w:val="00532C33"/>
    <w:rsid w:val="0054185A"/>
    <w:rsid w:val="005462FB"/>
    <w:rsid w:val="00552022"/>
    <w:rsid w:val="005622FB"/>
    <w:rsid w:val="005944D7"/>
    <w:rsid w:val="005B3BA1"/>
    <w:rsid w:val="005B7E73"/>
    <w:rsid w:val="005C4AC7"/>
    <w:rsid w:val="005D62D5"/>
    <w:rsid w:val="005D7207"/>
    <w:rsid w:val="005E2A60"/>
    <w:rsid w:val="005E2E11"/>
    <w:rsid w:val="005E411C"/>
    <w:rsid w:val="005F231E"/>
    <w:rsid w:val="005F6A45"/>
    <w:rsid w:val="00612188"/>
    <w:rsid w:val="00614FAF"/>
    <w:rsid w:val="00631AE7"/>
    <w:rsid w:val="00635B36"/>
    <w:rsid w:val="00637A94"/>
    <w:rsid w:val="006506EC"/>
    <w:rsid w:val="00651FFC"/>
    <w:rsid w:val="0065438E"/>
    <w:rsid w:val="0065471F"/>
    <w:rsid w:val="00655D2F"/>
    <w:rsid w:val="006579A2"/>
    <w:rsid w:val="0066009C"/>
    <w:rsid w:val="0067457C"/>
    <w:rsid w:val="00693AD1"/>
    <w:rsid w:val="006C2A12"/>
    <w:rsid w:val="006C4389"/>
    <w:rsid w:val="006C7E01"/>
    <w:rsid w:val="006D2E73"/>
    <w:rsid w:val="006E7064"/>
    <w:rsid w:val="006E7B28"/>
    <w:rsid w:val="006E7D7D"/>
    <w:rsid w:val="006F3BD8"/>
    <w:rsid w:val="006F69DC"/>
    <w:rsid w:val="00712F6E"/>
    <w:rsid w:val="00713629"/>
    <w:rsid w:val="00717EAE"/>
    <w:rsid w:val="0072509E"/>
    <w:rsid w:val="0072798C"/>
    <w:rsid w:val="00727C8B"/>
    <w:rsid w:val="00737114"/>
    <w:rsid w:val="007374AA"/>
    <w:rsid w:val="00760563"/>
    <w:rsid w:val="00761C15"/>
    <w:rsid w:val="007623EB"/>
    <w:rsid w:val="007669B5"/>
    <w:rsid w:val="00770109"/>
    <w:rsid w:val="00770803"/>
    <w:rsid w:val="0079588B"/>
    <w:rsid w:val="007B2A4F"/>
    <w:rsid w:val="007B5919"/>
    <w:rsid w:val="007C01C7"/>
    <w:rsid w:val="007C693A"/>
    <w:rsid w:val="007D4287"/>
    <w:rsid w:val="007D653B"/>
    <w:rsid w:val="007E29C9"/>
    <w:rsid w:val="007F466D"/>
    <w:rsid w:val="00803D0F"/>
    <w:rsid w:val="00807549"/>
    <w:rsid w:val="0081064A"/>
    <w:rsid w:val="00815A2A"/>
    <w:rsid w:val="00821C62"/>
    <w:rsid w:val="008403A0"/>
    <w:rsid w:val="008762DB"/>
    <w:rsid w:val="00876CF4"/>
    <w:rsid w:val="00883FF6"/>
    <w:rsid w:val="00897408"/>
    <w:rsid w:val="008B145E"/>
    <w:rsid w:val="008C00D4"/>
    <w:rsid w:val="008C21E0"/>
    <w:rsid w:val="008C5F53"/>
    <w:rsid w:val="008D62F0"/>
    <w:rsid w:val="008E10FF"/>
    <w:rsid w:val="008E46AB"/>
    <w:rsid w:val="008F525C"/>
    <w:rsid w:val="0091160E"/>
    <w:rsid w:val="00930D57"/>
    <w:rsid w:val="0093640F"/>
    <w:rsid w:val="00941E4E"/>
    <w:rsid w:val="009439F5"/>
    <w:rsid w:val="0095074F"/>
    <w:rsid w:val="0095290B"/>
    <w:rsid w:val="00961D0D"/>
    <w:rsid w:val="00962A02"/>
    <w:rsid w:val="009649F8"/>
    <w:rsid w:val="009738B9"/>
    <w:rsid w:val="00973AE6"/>
    <w:rsid w:val="00975E48"/>
    <w:rsid w:val="00982E57"/>
    <w:rsid w:val="00992790"/>
    <w:rsid w:val="009A1754"/>
    <w:rsid w:val="009A1CFC"/>
    <w:rsid w:val="009A31C8"/>
    <w:rsid w:val="009B0887"/>
    <w:rsid w:val="009B58A7"/>
    <w:rsid w:val="009B5F93"/>
    <w:rsid w:val="009B6550"/>
    <w:rsid w:val="009E2167"/>
    <w:rsid w:val="009E2292"/>
    <w:rsid w:val="009E3ECF"/>
    <w:rsid w:val="009F4C10"/>
    <w:rsid w:val="00A03312"/>
    <w:rsid w:val="00A1115F"/>
    <w:rsid w:val="00A23A8E"/>
    <w:rsid w:val="00A24A8F"/>
    <w:rsid w:val="00A26027"/>
    <w:rsid w:val="00A27D3A"/>
    <w:rsid w:val="00A32911"/>
    <w:rsid w:val="00A45913"/>
    <w:rsid w:val="00A56562"/>
    <w:rsid w:val="00A8027E"/>
    <w:rsid w:val="00AA74E6"/>
    <w:rsid w:val="00AB0B74"/>
    <w:rsid w:val="00AB496E"/>
    <w:rsid w:val="00AB5D9C"/>
    <w:rsid w:val="00AC0F1B"/>
    <w:rsid w:val="00AD1CC2"/>
    <w:rsid w:val="00AE1531"/>
    <w:rsid w:val="00AE5F79"/>
    <w:rsid w:val="00AF06FE"/>
    <w:rsid w:val="00AF07D3"/>
    <w:rsid w:val="00B14365"/>
    <w:rsid w:val="00B17EFC"/>
    <w:rsid w:val="00B22767"/>
    <w:rsid w:val="00B26DFA"/>
    <w:rsid w:val="00B31714"/>
    <w:rsid w:val="00B3457E"/>
    <w:rsid w:val="00B476B9"/>
    <w:rsid w:val="00B5151C"/>
    <w:rsid w:val="00B6637C"/>
    <w:rsid w:val="00B75CB9"/>
    <w:rsid w:val="00B75D06"/>
    <w:rsid w:val="00B769A9"/>
    <w:rsid w:val="00B8288A"/>
    <w:rsid w:val="00B93066"/>
    <w:rsid w:val="00BA4FD1"/>
    <w:rsid w:val="00BA504B"/>
    <w:rsid w:val="00BA6F25"/>
    <w:rsid w:val="00BB3543"/>
    <w:rsid w:val="00BB7DA2"/>
    <w:rsid w:val="00BD1CC7"/>
    <w:rsid w:val="00BE037F"/>
    <w:rsid w:val="00BE443B"/>
    <w:rsid w:val="00C03920"/>
    <w:rsid w:val="00C139C2"/>
    <w:rsid w:val="00C258A1"/>
    <w:rsid w:val="00C27752"/>
    <w:rsid w:val="00C31A37"/>
    <w:rsid w:val="00C334EF"/>
    <w:rsid w:val="00C33622"/>
    <w:rsid w:val="00C50536"/>
    <w:rsid w:val="00C60C98"/>
    <w:rsid w:val="00C62F44"/>
    <w:rsid w:val="00C7274F"/>
    <w:rsid w:val="00C76EF8"/>
    <w:rsid w:val="00CA09A4"/>
    <w:rsid w:val="00CA1CB7"/>
    <w:rsid w:val="00CB379D"/>
    <w:rsid w:val="00CC0721"/>
    <w:rsid w:val="00CC79F5"/>
    <w:rsid w:val="00CD0AC3"/>
    <w:rsid w:val="00CD225E"/>
    <w:rsid w:val="00CD2DB8"/>
    <w:rsid w:val="00CE293F"/>
    <w:rsid w:val="00CE34EA"/>
    <w:rsid w:val="00D03DE7"/>
    <w:rsid w:val="00D17CCF"/>
    <w:rsid w:val="00D206BF"/>
    <w:rsid w:val="00D30B10"/>
    <w:rsid w:val="00D320D8"/>
    <w:rsid w:val="00D33F5F"/>
    <w:rsid w:val="00D4133E"/>
    <w:rsid w:val="00D55FF0"/>
    <w:rsid w:val="00D70E4E"/>
    <w:rsid w:val="00D75C56"/>
    <w:rsid w:val="00D76BAF"/>
    <w:rsid w:val="00D81234"/>
    <w:rsid w:val="00D87C50"/>
    <w:rsid w:val="00D94692"/>
    <w:rsid w:val="00DA0611"/>
    <w:rsid w:val="00DA1E94"/>
    <w:rsid w:val="00DA531C"/>
    <w:rsid w:val="00DB5BEF"/>
    <w:rsid w:val="00DB5E36"/>
    <w:rsid w:val="00DB5F51"/>
    <w:rsid w:val="00DC31F0"/>
    <w:rsid w:val="00DC7E73"/>
    <w:rsid w:val="00DD172F"/>
    <w:rsid w:val="00DD1EC3"/>
    <w:rsid w:val="00DD222E"/>
    <w:rsid w:val="00DE4F56"/>
    <w:rsid w:val="00DF408F"/>
    <w:rsid w:val="00DF7178"/>
    <w:rsid w:val="00E05FB3"/>
    <w:rsid w:val="00E1758C"/>
    <w:rsid w:val="00E17FAD"/>
    <w:rsid w:val="00E22662"/>
    <w:rsid w:val="00E239D0"/>
    <w:rsid w:val="00E30C86"/>
    <w:rsid w:val="00E366F1"/>
    <w:rsid w:val="00E4509F"/>
    <w:rsid w:val="00E516D8"/>
    <w:rsid w:val="00E55ED2"/>
    <w:rsid w:val="00E564BC"/>
    <w:rsid w:val="00E60FB9"/>
    <w:rsid w:val="00E620E8"/>
    <w:rsid w:val="00E66CDF"/>
    <w:rsid w:val="00E93A4B"/>
    <w:rsid w:val="00E97D2A"/>
    <w:rsid w:val="00EA18ED"/>
    <w:rsid w:val="00EA1CB0"/>
    <w:rsid w:val="00EA41A9"/>
    <w:rsid w:val="00EA4C65"/>
    <w:rsid w:val="00EB3D33"/>
    <w:rsid w:val="00EC0B03"/>
    <w:rsid w:val="00EC4F14"/>
    <w:rsid w:val="00ED56F3"/>
    <w:rsid w:val="00EE1975"/>
    <w:rsid w:val="00EF47D9"/>
    <w:rsid w:val="00F019A4"/>
    <w:rsid w:val="00F0349B"/>
    <w:rsid w:val="00F04636"/>
    <w:rsid w:val="00F251FD"/>
    <w:rsid w:val="00F30B29"/>
    <w:rsid w:val="00F329C5"/>
    <w:rsid w:val="00F54E23"/>
    <w:rsid w:val="00F56469"/>
    <w:rsid w:val="00F70BF0"/>
    <w:rsid w:val="00F90909"/>
    <w:rsid w:val="00F93237"/>
    <w:rsid w:val="00F973C1"/>
    <w:rsid w:val="00FA2A1C"/>
    <w:rsid w:val="00FA3A61"/>
    <w:rsid w:val="00FA6396"/>
    <w:rsid w:val="00FB341E"/>
    <w:rsid w:val="00FC0118"/>
    <w:rsid w:val="00FC05B4"/>
    <w:rsid w:val="00FD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10"/>
    <w:rPr>
      <w:sz w:val="24"/>
      <w:szCs w:val="24"/>
    </w:rPr>
  </w:style>
  <w:style w:type="paragraph" w:styleId="4">
    <w:name w:val="heading 4"/>
    <w:basedOn w:val="a"/>
    <w:next w:val="a"/>
    <w:qFormat/>
    <w:rsid w:val="009A17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6E7064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 Indent"/>
    <w:basedOn w:val="a"/>
    <w:rsid w:val="009F4C10"/>
    <w:pPr>
      <w:spacing w:line="360" w:lineRule="auto"/>
      <w:ind w:firstLine="720"/>
      <w:jc w:val="both"/>
    </w:pPr>
    <w:rPr>
      <w:sz w:val="28"/>
      <w:szCs w:val="28"/>
    </w:rPr>
  </w:style>
  <w:style w:type="paragraph" w:styleId="3">
    <w:name w:val="Body Text Indent 3"/>
    <w:basedOn w:val="a"/>
    <w:rsid w:val="009F4C10"/>
    <w:pPr>
      <w:spacing w:line="360" w:lineRule="auto"/>
      <w:ind w:firstLine="720"/>
      <w:jc w:val="center"/>
    </w:pPr>
    <w:rPr>
      <w:b/>
      <w:sz w:val="28"/>
      <w:szCs w:val="28"/>
    </w:rPr>
  </w:style>
  <w:style w:type="paragraph" w:styleId="a5">
    <w:name w:val="Body Text"/>
    <w:basedOn w:val="a"/>
    <w:link w:val="a6"/>
    <w:rsid w:val="009738B9"/>
    <w:pPr>
      <w:spacing w:after="120"/>
    </w:pPr>
  </w:style>
  <w:style w:type="paragraph" w:styleId="a7">
    <w:name w:val="Normal (Web)"/>
    <w:basedOn w:val="a"/>
    <w:uiPriority w:val="99"/>
    <w:rsid w:val="00F30B2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a1">
    <w:name w:val=" Знак Знак Знак"/>
    <w:basedOn w:val="a"/>
    <w:link w:val="a0"/>
    <w:rsid w:val="007C69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4361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semiHidden/>
    <w:rsid w:val="00220BED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E620E8"/>
    <w:rPr>
      <w:sz w:val="24"/>
      <w:szCs w:val="24"/>
    </w:rPr>
  </w:style>
  <w:style w:type="paragraph" w:customStyle="1" w:styleId="Style1">
    <w:name w:val="Style1"/>
    <w:basedOn w:val="a"/>
    <w:rsid w:val="003E084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3E0844"/>
    <w:pPr>
      <w:widowControl w:val="0"/>
      <w:autoSpaceDE w:val="0"/>
      <w:autoSpaceDN w:val="0"/>
      <w:adjustRightInd w:val="0"/>
      <w:spacing w:line="163" w:lineRule="exact"/>
      <w:ind w:firstLine="356"/>
      <w:jc w:val="both"/>
    </w:pPr>
  </w:style>
  <w:style w:type="paragraph" w:customStyle="1" w:styleId="Style3">
    <w:name w:val="Style3"/>
    <w:basedOn w:val="a"/>
    <w:rsid w:val="003E0844"/>
    <w:pPr>
      <w:widowControl w:val="0"/>
      <w:autoSpaceDE w:val="0"/>
      <w:autoSpaceDN w:val="0"/>
      <w:adjustRightInd w:val="0"/>
      <w:spacing w:line="162" w:lineRule="exact"/>
      <w:ind w:firstLine="277"/>
      <w:jc w:val="both"/>
    </w:pPr>
  </w:style>
  <w:style w:type="paragraph" w:customStyle="1" w:styleId="Style4">
    <w:name w:val="Style4"/>
    <w:basedOn w:val="a"/>
    <w:rsid w:val="003E0844"/>
    <w:pPr>
      <w:widowControl w:val="0"/>
      <w:autoSpaceDE w:val="0"/>
      <w:autoSpaceDN w:val="0"/>
      <w:adjustRightInd w:val="0"/>
      <w:spacing w:line="164" w:lineRule="exact"/>
      <w:jc w:val="both"/>
    </w:pPr>
  </w:style>
  <w:style w:type="character" w:customStyle="1" w:styleId="FontStyle11">
    <w:name w:val="Font Style11"/>
    <w:rsid w:val="003E084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">
    <w:name w:val="Style5"/>
    <w:basedOn w:val="a"/>
    <w:rsid w:val="003E08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3E0844"/>
    <w:rPr>
      <w:rFonts w:ascii="Times New Roman" w:hAnsi="Times New Roman" w:cs="Times New Roman"/>
      <w:sz w:val="12"/>
      <w:szCs w:val="12"/>
    </w:rPr>
  </w:style>
  <w:style w:type="character" w:customStyle="1" w:styleId="a6">
    <w:name w:val="Основной текст Знак"/>
    <w:link w:val="a5"/>
    <w:rsid w:val="0079588B"/>
    <w:rPr>
      <w:sz w:val="24"/>
      <w:szCs w:val="24"/>
      <w:lang w:val="ru-RU" w:eastAsia="ru-RU" w:bidi="ar-SA"/>
    </w:rPr>
  </w:style>
  <w:style w:type="paragraph" w:customStyle="1" w:styleId="msonormalbullet2gif">
    <w:name w:val="msonormalbullet2.gif"/>
    <w:basedOn w:val="a"/>
    <w:rsid w:val="0079588B"/>
    <w:pPr>
      <w:spacing w:before="100" w:beforeAutospacing="1" w:after="100" w:afterAutospacing="1"/>
    </w:pPr>
  </w:style>
  <w:style w:type="paragraph" w:styleId="ab">
    <w:name w:val="Title"/>
    <w:basedOn w:val="a"/>
    <w:link w:val="ac"/>
    <w:qFormat/>
    <w:rsid w:val="0079588B"/>
    <w:pPr>
      <w:widowControl w:val="0"/>
      <w:jc w:val="center"/>
    </w:pPr>
    <w:rPr>
      <w:sz w:val="28"/>
      <w:szCs w:val="20"/>
    </w:rPr>
  </w:style>
  <w:style w:type="character" w:customStyle="1" w:styleId="ac">
    <w:name w:val="Название Знак"/>
    <w:link w:val="ab"/>
    <w:rsid w:val="0079588B"/>
    <w:rPr>
      <w:sz w:val="28"/>
      <w:lang w:val="ru-RU" w:eastAsia="ru-RU" w:bidi="ar-SA"/>
    </w:rPr>
  </w:style>
  <w:style w:type="paragraph" w:customStyle="1" w:styleId="Style10">
    <w:name w:val="Style10"/>
    <w:basedOn w:val="a"/>
    <w:rsid w:val="00B22767"/>
    <w:pPr>
      <w:widowControl w:val="0"/>
      <w:autoSpaceDE w:val="0"/>
      <w:autoSpaceDN w:val="0"/>
      <w:adjustRightInd w:val="0"/>
      <w:spacing w:line="144" w:lineRule="exact"/>
      <w:jc w:val="both"/>
    </w:pPr>
  </w:style>
  <w:style w:type="character" w:customStyle="1" w:styleId="FontStyle17">
    <w:name w:val="Font Style17"/>
    <w:rsid w:val="00B22767"/>
    <w:rPr>
      <w:rFonts w:ascii="Times New Roman" w:hAnsi="Times New Roman" w:cs="Times New Roman"/>
      <w:sz w:val="12"/>
      <w:szCs w:val="12"/>
    </w:rPr>
  </w:style>
  <w:style w:type="character" w:customStyle="1" w:styleId="FontStyle12">
    <w:name w:val="Font Style12"/>
    <w:rsid w:val="00AF07D3"/>
    <w:rPr>
      <w:rFonts w:ascii="Times New Roman" w:hAnsi="Times New Roman" w:cs="Times New Roman"/>
      <w:sz w:val="22"/>
      <w:szCs w:val="22"/>
    </w:rPr>
  </w:style>
  <w:style w:type="paragraph" w:customStyle="1" w:styleId="BodyText22">
    <w:name w:val="Body Text 22"/>
    <w:basedOn w:val="a"/>
    <w:rsid w:val="00DE4F56"/>
    <w:pPr>
      <w:widowControl w:val="0"/>
      <w:ind w:firstLine="720"/>
      <w:jc w:val="both"/>
    </w:pPr>
    <w:rPr>
      <w:szCs w:val="20"/>
    </w:rPr>
  </w:style>
  <w:style w:type="paragraph" w:customStyle="1" w:styleId="just">
    <w:name w:val="just"/>
    <w:basedOn w:val="a"/>
    <w:rsid w:val="006E7064"/>
    <w:pPr>
      <w:spacing w:before="120" w:after="120"/>
      <w:jc w:val="both"/>
    </w:pPr>
    <w:rPr>
      <w:sz w:val="18"/>
      <w:szCs w:val="18"/>
    </w:rPr>
  </w:style>
  <w:style w:type="character" w:customStyle="1" w:styleId="70">
    <w:name w:val="Заголовок 7 Знак"/>
    <w:link w:val="7"/>
    <w:semiHidden/>
    <w:rsid w:val="006E7064"/>
    <w:rPr>
      <w:rFonts w:ascii="Calibri" w:hAnsi="Calibri"/>
      <w:sz w:val="24"/>
      <w:szCs w:val="24"/>
      <w:lang w:val="ru-RU" w:eastAsia="ru-RU" w:bidi="ar-SA"/>
    </w:rPr>
  </w:style>
  <w:style w:type="paragraph" w:customStyle="1" w:styleId="Style19">
    <w:name w:val="Style19"/>
    <w:basedOn w:val="a"/>
    <w:rsid w:val="001E5099"/>
    <w:pPr>
      <w:widowControl w:val="0"/>
      <w:autoSpaceDE w:val="0"/>
      <w:autoSpaceDN w:val="0"/>
      <w:adjustRightInd w:val="0"/>
      <w:spacing w:line="267" w:lineRule="exact"/>
    </w:pPr>
  </w:style>
  <w:style w:type="character" w:customStyle="1" w:styleId="FontStyle22">
    <w:name w:val="Font Style22"/>
    <w:rsid w:val="001E50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rsid w:val="001E5099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9E2167"/>
    <w:rPr>
      <w:b/>
      <w:bCs/>
    </w:rPr>
  </w:style>
  <w:style w:type="paragraph" w:customStyle="1" w:styleId="ae">
    <w:name w:val="Содержимое таблицы"/>
    <w:basedOn w:val="a"/>
    <w:rsid w:val="005622FB"/>
    <w:pPr>
      <w:widowControl w:val="0"/>
      <w:suppressLineNumbers/>
      <w:suppressAutoHyphens/>
    </w:pPr>
    <w:rPr>
      <w:rFonts w:eastAsia="Andale Sans UI"/>
      <w:kern w:val="1"/>
      <w:lang/>
    </w:rPr>
  </w:style>
  <w:style w:type="paragraph" w:customStyle="1" w:styleId="af">
    <w:name w:val="Знак"/>
    <w:basedOn w:val="a"/>
    <w:rsid w:val="00AB0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2"/>
    <w:rsid w:val="00A329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nhideWhenUsed/>
    <w:rsid w:val="0038093F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C5F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uiPriority w:val="20"/>
    <w:qFormat/>
    <w:rsid w:val="00552022"/>
    <w:rPr>
      <w:i/>
      <w:iCs/>
    </w:rPr>
  </w:style>
  <w:style w:type="paragraph" w:customStyle="1" w:styleId="ConsPlusNormal">
    <w:name w:val="ConsPlusNormal"/>
    <w:rsid w:val="00B476B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6">
    <w:name w:val="Font Style26"/>
    <w:basedOn w:val="a0"/>
    <w:uiPriority w:val="99"/>
    <w:rsid w:val="00B8288A"/>
    <w:rPr>
      <w:rFonts w:ascii="Times New Roman" w:hAnsi="Times New Roman" w:cs="Times New Roman"/>
      <w:i/>
      <w:iCs/>
      <w:sz w:val="22"/>
      <w:szCs w:val="22"/>
    </w:rPr>
  </w:style>
  <w:style w:type="paragraph" w:customStyle="1" w:styleId="Default">
    <w:name w:val="Default"/>
    <w:rsid w:val="00277A3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rsid w:val="00277A3E"/>
  </w:style>
  <w:style w:type="character" w:customStyle="1" w:styleId="aa">
    <w:name w:val="Без интервала Знак"/>
    <w:link w:val="a9"/>
    <w:uiPriority w:val="1"/>
    <w:locked/>
    <w:rsid w:val="00277A3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6E6EF-33EA-47F0-BF3D-238FF9B6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9177</Words>
  <Characters>52311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Дальнеконстантиновский муниципальный район расположен в центральной части Дальнеконстантиновского района, граничит с Богородским, Кстовским, Арзамасским, Перевозским , Вадским, Сосновским районами Нижегородской области</vt:lpstr>
    </vt:vector>
  </TitlesOfParts>
  <Company>home</Company>
  <LinksUpToDate>false</LinksUpToDate>
  <CharactersWithSpaces>61366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Дальнеконстантиновский муниципальный район расположен в центральной части Дальнеконстантиновского района, граничит с Богородским, Кстовским, Арзамасским, Перевозским , Вадским, Сосновским районами Нижегородской области</dc:title>
  <dc:creator>econom</dc:creator>
  <cp:lastModifiedBy>Admin</cp:lastModifiedBy>
  <cp:revision>2</cp:revision>
  <cp:lastPrinted>2019-06-07T11:13:00Z</cp:lastPrinted>
  <dcterms:created xsi:type="dcterms:W3CDTF">2020-04-27T12:54:00Z</dcterms:created>
  <dcterms:modified xsi:type="dcterms:W3CDTF">2020-04-27T12:54:00Z</dcterms:modified>
</cp:coreProperties>
</file>