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4" w:type="dxa"/>
        <w:tblInd w:w="-36" w:type="dxa"/>
        <w:tblLayout w:type="fixed"/>
        <w:tblLook w:val="0000"/>
      </w:tblPr>
      <w:tblGrid>
        <w:gridCol w:w="1704"/>
        <w:gridCol w:w="7620"/>
      </w:tblGrid>
      <w:tr w:rsidR="000B34C3" w:rsidRPr="00476619" w:rsidTr="001B0585">
        <w:trPr>
          <w:cantSplit/>
          <w:trHeight w:val="1239"/>
        </w:trPr>
        <w:tc>
          <w:tcPr>
            <w:tcW w:w="1704" w:type="dxa"/>
            <w:vAlign w:val="center"/>
          </w:tcPr>
          <w:p w:rsidR="000B34C3" w:rsidRPr="00476619" w:rsidRDefault="000B34C3" w:rsidP="001B0585">
            <w:pPr>
              <w:jc w:val="center"/>
              <w:rPr>
                <w:rFonts w:ascii="Times New Roman" w:hAnsi="Times New Roman"/>
                <w:sz w:val="20"/>
                <w:szCs w:val="20"/>
              </w:rPr>
            </w:pPr>
            <w:r w:rsidRPr="00476619">
              <w:rPr>
                <w:rFonts w:ascii="Times New Roman" w:hAnsi="Times New Roman"/>
                <w:sz w:val="20"/>
                <w:szCs w:val="20"/>
              </w:rPr>
              <w:object w:dxaOrig="151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48.75pt" o:ole="">
                  <v:imagedata r:id="rId7" o:title=""/>
                </v:shape>
                <o:OLEObject Type="Embed" ProgID="Paint.Picture" ShapeID="_x0000_i1025" DrawAspect="Content" ObjectID="_1590387418" r:id="rId8"/>
              </w:object>
            </w:r>
          </w:p>
        </w:tc>
        <w:tc>
          <w:tcPr>
            <w:tcW w:w="7620" w:type="dxa"/>
            <w:vAlign w:val="center"/>
          </w:tcPr>
          <w:p w:rsidR="000B34C3" w:rsidRPr="00476619" w:rsidRDefault="000B34C3" w:rsidP="001B0585">
            <w:pPr>
              <w:pStyle w:val="BodyText2"/>
              <w:spacing w:after="0" w:line="240" w:lineRule="auto"/>
              <w:jc w:val="center"/>
              <w:rPr>
                <w:b/>
                <w:lang w:val="ru-RU"/>
              </w:rPr>
            </w:pPr>
            <w:r w:rsidRPr="00476619">
              <w:rPr>
                <w:b/>
                <w:lang w:val="ru-RU"/>
              </w:rPr>
              <w:t>НИЖЕГОРОДСКИЙ ГОСУДАРСТВЕННЫЙ УНИВЕРСИТЕТ</w:t>
            </w:r>
            <w:r w:rsidRPr="00476619">
              <w:rPr>
                <w:b/>
                <w:lang w:val="ru-RU"/>
              </w:rPr>
              <w:br/>
              <w:t>им. Н.И. ЛОБАЧЕВСКОГО</w:t>
            </w:r>
          </w:p>
          <w:p w:rsidR="000B34C3" w:rsidRPr="00476619" w:rsidRDefault="000B34C3" w:rsidP="00504B26">
            <w:pPr>
              <w:spacing w:after="0" w:line="240" w:lineRule="auto"/>
              <w:jc w:val="center"/>
              <w:rPr>
                <w:rFonts w:ascii="Times New Roman" w:hAnsi="Times New Roman"/>
                <w:sz w:val="20"/>
                <w:szCs w:val="20"/>
              </w:rPr>
            </w:pPr>
            <w:r w:rsidRPr="00476619">
              <w:rPr>
                <w:rFonts w:ascii="Times New Roman" w:hAnsi="Times New Roman"/>
                <w:b/>
                <w:sz w:val="20"/>
                <w:szCs w:val="20"/>
              </w:rPr>
              <w:t>Центр исследования социальных систем</w:t>
            </w:r>
          </w:p>
        </w:tc>
      </w:tr>
    </w:tbl>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B10D06">
      <w:pPr>
        <w:spacing w:after="0" w:line="240" w:lineRule="auto"/>
        <w:jc w:val="right"/>
        <w:rPr>
          <w:rFonts w:ascii="Times New Roman" w:hAnsi="Times New Roman"/>
          <w:spacing w:val="60"/>
        </w:rPr>
      </w:pPr>
    </w:p>
    <w:p w:rsidR="000B34C3" w:rsidRPr="00476619" w:rsidRDefault="000B34C3" w:rsidP="00AD41BD">
      <w:pPr>
        <w:spacing w:after="0" w:line="240" w:lineRule="auto"/>
        <w:jc w:val="center"/>
        <w:rPr>
          <w:rFonts w:ascii="Times New Roman" w:hAnsi="Times New Roman"/>
          <w:sz w:val="32"/>
          <w:szCs w:val="32"/>
          <w:lang w:eastAsia="ru-RU"/>
        </w:rPr>
      </w:pPr>
      <w:r w:rsidRPr="00476619">
        <w:rPr>
          <w:rFonts w:ascii="Times New Roman" w:hAnsi="Times New Roman"/>
          <w:sz w:val="32"/>
          <w:szCs w:val="32"/>
          <w:lang w:eastAsia="ru-RU"/>
        </w:rPr>
        <w:t>ТЕРРИТОРИАЛЬНЫЕ ОСОБЕННОСТИ РАЗВИТИЯ КОНКУРЕНЦИИ В НИЖЕГОРОДСКОЙ ОБЛАСТИ</w:t>
      </w:r>
    </w:p>
    <w:p w:rsidR="000B34C3" w:rsidRPr="00476619" w:rsidRDefault="000B34C3" w:rsidP="00B10D06">
      <w:pPr>
        <w:pStyle w:val="ConsPlusTitle"/>
        <w:jc w:val="center"/>
        <w:rPr>
          <w:b w:val="0"/>
          <w:bCs w:val="0"/>
          <w:sz w:val="32"/>
          <w:szCs w:val="32"/>
        </w:rPr>
      </w:pPr>
    </w:p>
    <w:p w:rsidR="000B34C3" w:rsidRPr="00476619" w:rsidRDefault="000B34C3" w:rsidP="00B10D06">
      <w:pPr>
        <w:spacing w:after="0" w:line="240" w:lineRule="auto"/>
        <w:jc w:val="center"/>
        <w:rPr>
          <w:rStyle w:val="Strong"/>
          <w:rFonts w:ascii="Times New Roman" w:hAnsi="Times New Roman"/>
          <w:b w:val="0"/>
          <w:bCs/>
          <w:i/>
          <w:sz w:val="28"/>
          <w:szCs w:val="32"/>
        </w:rPr>
      </w:pPr>
      <w:r w:rsidRPr="00476619">
        <w:rPr>
          <w:rStyle w:val="Strong"/>
          <w:rFonts w:ascii="Times New Roman" w:hAnsi="Times New Roman"/>
          <w:bCs/>
          <w:i/>
          <w:sz w:val="28"/>
          <w:szCs w:val="32"/>
        </w:rPr>
        <w:t>(август – сентябрь 2017 г.)</w:t>
      </w:r>
    </w:p>
    <w:p w:rsidR="000B34C3" w:rsidRPr="00476619" w:rsidRDefault="000B34C3" w:rsidP="00B10D06">
      <w:pPr>
        <w:spacing w:after="0" w:line="240" w:lineRule="auto"/>
        <w:jc w:val="center"/>
        <w:rPr>
          <w:rStyle w:val="Strong"/>
          <w:rFonts w:ascii="Times New Roman" w:hAnsi="Times New Roman"/>
          <w:b w:val="0"/>
          <w:bCs/>
          <w:sz w:val="28"/>
          <w:szCs w:val="32"/>
        </w:rPr>
      </w:pPr>
    </w:p>
    <w:p w:rsidR="000B34C3" w:rsidRPr="00476619" w:rsidRDefault="000B34C3" w:rsidP="00B10D06">
      <w:pPr>
        <w:spacing w:after="0" w:line="240" w:lineRule="auto"/>
        <w:jc w:val="center"/>
        <w:rPr>
          <w:rStyle w:val="Strong"/>
          <w:rFonts w:ascii="Times New Roman" w:hAnsi="Times New Roman"/>
          <w:b w:val="0"/>
          <w:bCs/>
          <w:sz w:val="28"/>
          <w:szCs w:val="32"/>
        </w:rPr>
      </w:pPr>
    </w:p>
    <w:p w:rsidR="000B34C3" w:rsidRPr="00476619" w:rsidRDefault="000B34C3" w:rsidP="00B10D06">
      <w:pPr>
        <w:spacing w:after="0" w:line="240" w:lineRule="auto"/>
        <w:jc w:val="center"/>
        <w:rPr>
          <w:rStyle w:val="Strong"/>
          <w:rFonts w:ascii="Times New Roman" w:hAnsi="Times New Roman"/>
          <w:b w:val="0"/>
          <w:bCs/>
          <w:sz w:val="28"/>
          <w:szCs w:val="32"/>
        </w:rPr>
      </w:pPr>
    </w:p>
    <w:p w:rsidR="000B34C3" w:rsidRPr="00476619" w:rsidRDefault="000B34C3" w:rsidP="00B10D06">
      <w:pPr>
        <w:spacing w:after="0" w:line="240" w:lineRule="auto"/>
        <w:jc w:val="center"/>
        <w:rPr>
          <w:rStyle w:val="Strong"/>
          <w:rFonts w:ascii="Times New Roman" w:hAnsi="Times New Roman"/>
          <w:b w:val="0"/>
          <w:bCs/>
          <w:sz w:val="28"/>
          <w:szCs w:val="32"/>
        </w:rPr>
      </w:pPr>
    </w:p>
    <w:p w:rsidR="000B34C3" w:rsidRPr="00476619" w:rsidRDefault="000B34C3" w:rsidP="00B10D06">
      <w:pPr>
        <w:spacing w:after="0" w:line="240" w:lineRule="auto"/>
        <w:jc w:val="center"/>
        <w:rPr>
          <w:rStyle w:val="Strong"/>
          <w:rFonts w:ascii="Times New Roman" w:hAnsi="Times New Roman"/>
          <w:b w:val="0"/>
          <w:bCs/>
          <w:sz w:val="26"/>
          <w:szCs w:val="26"/>
        </w:rPr>
      </w:pPr>
      <w:bookmarkStart w:id="0" w:name="_GoBack"/>
      <w:bookmarkEnd w:id="0"/>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spacing w:after="0" w:line="240" w:lineRule="auto"/>
        <w:jc w:val="center"/>
        <w:rPr>
          <w:rStyle w:val="Strong"/>
          <w:rFonts w:ascii="Times New Roman" w:hAnsi="Times New Roman"/>
          <w:b w:val="0"/>
          <w:bCs/>
          <w:sz w:val="26"/>
          <w:szCs w:val="26"/>
        </w:rPr>
      </w:pPr>
    </w:p>
    <w:p w:rsidR="000B34C3" w:rsidRPr="00476619" w:rsidRDefault="000B34C3" w:rsidP="00B10D06">
      <w:pPr>
        <w:jc w:val="center"/>
        <w:rPr>
          <w:rStyle w:val="Strong"/>
          <w:rFonts w:ascii="Times New Roman" w:hAnsi="Times New Roman"/>
          <w:b w:val="0"/>
          <w:bCs/>
          <w:sz w:val="26"/>
          <w:szCs w:val="26"/>
        </w:rPr>
      </w:pPr>
      <w:bookmarkStart w:id="1" w:name="_Toc270953889"/>
      <w:r w:rsidRPr="00476619">
        <w:rPr>
          <w:rStyle w:val="Strong"/>
          <w:rFonts w:ascii="Times New Roman" w:hAnsi="Times New Roman"/>
          <w:bCs/>
          <w:sz w:val="26"/>
          <w:szCs w:val="26"/>
        </w:rPr>
        <w:t>Нижний Новгород – 201</w:t>
      </w:r>
      <w:bookmarkEnd w:id="1"/>
      <w:r w:rsidRPr="00476619">
        <w:rPr>
          <w:rStyle w:val="Strong"/>
          <w:rFonts w:ascii="Times New Roman" w:hAnsi="Times New Roman"/>
          <w:bCs/>
          <w:sz w:val="26"/>
          <w:szCs w:val="26"/>
        </w:rPr>
        <w:t>7</w:t>
      </w:r>
    </w:p>
    <w:p w:rsidR="000B34C3" w:rsidRPr="00476619" w:rsidRDefault="000B34C3" w:rsidP="00B10D06">
      <w:pPr>
        <w:pageBreakBefore/>
        <w:spacing w:after="0" w:line="240" w:lineRule="auto"/>
        <w:jc w:val="both"/>
        <w:rPr>
          <w:rFonts w:ascii="Times New Roman" w:hAnsi="Times New Roman"/>
        </w:rPr>
      </w:pPr>
      <w:r w:rsidRPr="00476619">
        <w:rPr>
          <w:rFonts w:ascii="Times New Roman" w:hAnsi="Times New Roman"/>
          <w:color w:val="000000"/>
        </w:rPr>
        <w:t>Территориальные особенности развития конкуренции в Нижегородской области,</w:t>
      </w:r>
      <w:r w:rsidRPr="00476619">
        <w:rPr>
          <w:rFonts w:ascii="Times New Roman" w:hAnsi="Times New Roman"/>
        </w:rPr>
        <w:t xml:space="preserve"> Центр исследования социальных систем, факультета социальных наук ННГУ им. Н.И.Лобачевского. Нижний Новгород, 2017 </w:t>
      </w:r>
    </w:p>
    <w:p w:rsidR="000B34C3" w:rsidRPr="00476619" w:rsidRDefault="000B34C3" w:rsidP="00B10D06">
      <w:pPr>
        <w:spacing w:after="0" w:line="240" w:lineRule="auto"/>
        <w:ind w:left="2520" w:firstLine="360"/>
        <w:jc w:val="both"/>
        <w:rPr>
          <w:rFonts w:ascii="Times New Roman" w:hAnsi="Times New Roman"/>
          <w:i/>
        </w:rPr>
      </w:pPr>
    </w:p>
    <w:p w:rsidR="000B34C3" w:rsidRPr="00476619" w:rsidRDefault="000B34C3" w:rsidP="00B10D06">
      <w:pPr>
        <w:spacing w:after="0" w:line="240" w:lineRule="auto"/>
        <w:ind w:left="2520" w:firstLine="360"/>
        <w:jc w:val="both"/>
        <w:rPr>
          <w:rFonts w:ascii="Times New Roman" w:hAnsi="Times New Roman"/>
          <w:i/>
        </w:rPr>
      </w:pPr>
    </w:p>
    <w:p w:rsidR="000B34C3" w:rsidRPr="00476619" w:rsidRDefault="000B34C3" w:rsidP="00B10D06">
      <w:pPr>
        <w:spacing w:after="0" w:line="240" w:lineRule="auto"/>
        <w:ind w:left="2520" w:firstLine="360"/>
        <w:jc w:val="both"/>
        <w:rPr>
          <w:rFonts w:ascii="Times New Roman" w:hAnsi="Times New Roman"/>
          <w:i/>
        </w:rPr>
      </w:pPr>
    </w:p>
    <w:p w:rsidR="000B34C3" w:rsidRPr="00476619" w:rsidRDefault="000B34C3" w:rsidP="00B10D06">
      <w:pPr>
        <w:spacing w:after="0" w:line="240" w:lineRule="auto"/>
        <w:ind w:left="2520" w:firstLine="360"/>
        <w:jc w:val="both"/>
        <w:rPr>
          <w:rFonts w:ascii="Times New Roman" w:hAnsi="Times New Roman"/>
          <w:i/>
        </w:rPr>
      </w:pPr>
    </w:p>
    <w:p w:rsidR="000B34C3" w:rsidRPr="00476619" w:rsidRDefault="000B34C3" w:rsidP="00B10D06">
      <w:pPr>
        <w:spacing w:after="0" w:line="240" w:lineRule="auto"/>
        <w:ind w:left="2520" w:firstLine="360"/>
        <w:jc w:val="both"/>
        <w:rPr>
          <w:rFonts w:ascii="Times New Roman" w:hAnsi="Times New Roman"/>
          <w:i/>
        </w:rPr>
      </w:pPr>
    </w:p>
    <w:p w:rsidR="000B34C3" w:rsidRPr="00476619" w:rsidRDefault="000B34C3" w:rsidP="00B10D06">
      <w:pPr>
        <w:spacing w:after="0" w:line="240" w:lineRule="auto"/>
        <w:ind w:left="2520" w:firstLine="360"/>
        <w:jc w:val="both"/>
        <w:rPr>
          <w:rFonts w:ascii="Times New Roman" w:hAnsi="Times New Roman"/>
          <w:i/>
        </w:rPr>
      </w:pPr>
    </w:p>
    <w:p w:rsidR="000B34C3" w:rsidRPr="00476619" w:rsidRDefault="000B34C3" w:rsidP="00B10D06">
      <w:pPr>
        <w:spacing w:after="0" w:line="240" w:lineRule="auto"/>
        <w:ind w:left="2520" w:firstLine="360"/>
        <w:jc w:val="both"/>
        <w:rPr>
          <w:rFonts w:ascii="Times New Roman" w:hAnsi="Times New Roman"/>
          <w:i/>
          <w:sz w:val="24"/>
          <w:szCs w:val="24"/>
        </w:rPr>
      </w:pPr>
      <w:r w:rsidRPr="00476619">
        <w:rPr>
          <w:rFonts w:ascii="Times New Roman" w:hAnsi="Times New Roman"/>
          <w:i/>
          <w:sz w:val="24"/>
          <w:szCs w:val="24"/>
        </w:rPr>
        <w:t>В августе 2017 года специалисты Министерства экономики и конкурентной политики Нижегородской области и органов местного самоуправления провели сбор данных по вопросам:</w:t>
      </w:r>
    </w:p>
    <w:p w:rsidR="000B34C3" w:rsidRPr="00476619" w:rsidRDefault="000B34C3" w:rsidP="00093DD6">
      <w:pPr>
        <w:pStyle w:val="ListParagraph"/>
        <w:numPr>
          <w:ilvl w:val="0"/>
          <w:numId w:val="3"/>
        </w:numPr>
        <w:spacing w:after="0" w:line="240" w:lineRule="auto"/>
        <w:jc w:val="both"/>
        <w:rPr>
          <w:rFonts w:ascii="Times New Roman" w:hAnsi="Times New Roman"/>
          <w:i/>
          <w:sz w:val="24"/>
          <w:szCs w:val="24"/>
        </w:rPr>
      </w:pPr>
      <w:r w:rsidRPr="00476619">
        <w:rPr>
          <w:rFonts w:ascii="Times New Roman" w:hAnsi="Times New Roman"/>
          <w:i/>
          <w:sz w:val="24"/>
          <w:szCs w:val="24"/>
        </w:rPr>
        <w:t xml:space="preserve"> удовлетворенности потребителей качеством товаров и услуг на товарных рынках региона и состоянием ценовой конкуренции. Опрошено 10</w:t>
      </w:r>
      <w:r w:rsidRPr="00476619">
        <w:rPr>
          <w:rFonts w:ascii="Times New Roman" w:hAnsi="Times New Roman"/>
          <w:i/>
          <w:sz w:val="24"/>
          <w:szCs w:val="24"/>
          <w:lang w:val="en-US"/>
        </w:rPr>
        <w:t>58</w:t>
      </w:r>
      <w:r w:rsidRPr="00476619">
        <w:rPr>
          <w:rFonts w:ascii="Times New Roman" w:hAnsi="Times New Roman"/>
          <w:i/>
          <w:sz w:val="24"/>
          <w:szCs w:val="24"/>
        </w:rPr>
        <w:t xml:space="preserve"> потребителей товаров и услуг</w:t>
      </w:r>
      <w:r w:rsidRPr="00476619">
        <w:rPr>
          <w:rFonts w:ascii="Times New Roman" w:hAnsi="Times New Roman"/>
          <w:i/>
          <w:sz w:val="24"/>
          <w:szCs w:val="24"/>
          <w:lang w:val="en-GB"/>
        </w:rPr>
        <w:t xml:space="preserve"> </w:t>
      </w:r>
      <w:r w:rsidRPr="00476619">
        <w:rPr>
          <w:rFonts w:ascii="Times New Roman" w:hAnsi="Times New Roman"/>
          <w:i/>
          <w:sz w:val="24"/>
          <w:szCs w:val="24"/>
        </w:rPr>
        <w:t>по Нижегородской области</w:t>
      </w:r>
      <w:r w:rsidRPr="00476619">
        <w:rPr>
          <w:rFonts w:ascii="Times New Roman" w:hAnsi="Times New Roman"/>
          <w:i/>
          <w:sz w:val="24"/>
          <w:szCs w:val="24"/>
          <w:lang w:val="en-GB"/>
        </w:rPr>
        <w:t xml:space="preserve"> </w:t>
      </w:r>
    </w:p>
    <w:p w:rsidR="000B34C3" w:rsidRPr="00476619" w:rsidRDefault="000B34C3" w:rsidP="00093DD6">
      <w:pPr>
        <w:pStyle w:val="ListParagraph"/>
        <w:numPr>
          <w:ilvl w:val="0"/>
          <w:numId w:val="3"/>
        </w:numPr>
        <w:spacing w:after="0" w:line="240" w:lineRule="auto"/>
        <w:jc w:val="both"/>
        <w:rPr>
          <w:rFonts w:ascii="Times New Roman" w:hAnsi="Times New Roman"/>
          <w:i/>
          <w:sz w:val="24"/>
          <w:szCs w:val="24"/>
          <w:lang w:val="en-GB"/>
        </w:rPr>
      </w:pPr>
      <w:r w:rsidRPr="00476619">
        <w:rPr>
          <w:rFonts w:ascii="Times New Roman" w:hAnsi="Times New Roman"/>
          <w:i/>
          <w:sz w:val="24"/>
          <w:szCs w:val="24"/>
        </w:rPr>
        <w:t xml:space="preserve">оценки состояния конкурентной среды и наличия (отсутствия) административных барьеров субъектами предпринимательской деятельности </w:t>
      </w:r>
      <w:r w:rsidRPr="00476619">
        <w:rPr>
          <w:rFonts w:ascii="Times New Roman" w:hAnsi="Times New Roman"/>
          <w:bCs/>
          <w:i/>
          <w:sz w:val="24"/>
          <w:szCs w:val="24"/>
          <w:lang w:eastAsia="ru-RU"/>
        </w:rPr>
        <w:t>Нижегородской области</w:t>
      </w:r>
      <w:r w:rsidRPr="00476619">
        <w:rPr>
          <w:rStyle w:val="Strong"/>
          <w:rFonts w:ascii="Times New Roman" w:hAnsi="Times New Roman"/>
          <w:bCs/>
          <w:i/>
          <w:sz w:val="24"/>
          <w:szCs w:val="24"/>
        </w:rPr>
        <w:t xml:space="preserve">. </w:t>
      </w:r>
      <w:r w:rsidRPr="00476619">
        <w:rPr>
          <w:rStyle w:val="Strong"/>
          <w:rFonts w:ascii="Times New Roman" w:hAnsi="Times New Roman"/>
          <w:b w:val="0"/>
          <w:bCs/>
          <w:i/>
          <w:sz w:val="24"/>
          <w:szCs w:val="24"/>
        </w:rPr>
        <w:t>В опросе приняли участие 5</w:t>
      </w:r>
      <w:r w:rsidRPr="00476619">
        <w:rPr>
          <w:rStyle w:val="Strong"/>
          <w:rFonts w:ascii="Times New Roman" w:hAnsi="Times New Roman"/>
          <w:b w:val="0"/>
          <w:bCs/>
          <w:i/>
          <w:sz w:val="24"/>
          <w:szCs w:val="24"/>
          <w:lang w:val="en-US"/>
        </w:rPr>
        <w:t xml:space="preserve">61 </w:t>
      </w:r>
      <w:r w:rsidRPr="00476619">
        <w:rPr>
          <w:rStyle w:val="Strong"/>
          <w:rFonts w:ascii="Times New Roman" w:hAnsi="Times New Roman"/>
          <w:b w:val="0"/>
          <w:bCs/>
          <w:i/>
          <w:sz w:val="24"/>
          <w:szCs w:val="24"/>
        </w:rPr>
        <w:t>респондент по Нижегородской области.</w:t>
      </w:r>
    </w:p>
    <w:p w:rsidR="000B34C3" w:rsidRPr="00476619" w:rsidRDefault="000B34C3" w:rsidP="00B10D06">
      <w:pPr>
        <w:spacing w:after="0" w:line="240" w:lineRule="auto"/>
        <w:ind w:left="2520" w:firstLine="360"/>
        <w:jc w:val="both"/>
        <w:rPr>
          <w:rFonts w:ascii="Times New Roman" w:hAnsi="Times New Roman"/>
          <w:i/>
          <w:sz w:val="24"/>
          <w:szCs w:val="24"/>
        </w:rPr>
      </w:pPr>
      <w:r w:rsidRPr="00476619">
        <w:rPr>
          <w:rFonts w:ascii="Times New Roman" w:hAnsi="Times New Roman"/>
          <w:i/>
          <w:sz w:val="24"/>
          <w:szCs w:val="24"/>
        </w:rPr>
        <w:t>Данные были переданы специалистам Центра исследования социальных систем, факультета социальных наук ННГУ им. Н.И.Лобачевского для проведения контроля, обработки и дальнейшего анализа.</w:t>
      </w:r>
    </w:p>
    <w:p w:rsidR="000B34C3" w:rsidRPr="00476619" w:rsidRDefault="000B34C3" w:rsidP="00B10D06">
      <w:pPr>
        <w:spacing w:after="0" w:line="240" w:lineRule="auto"/>
        <w:ind w:left="2520" w:firstLine="360"/>
        <w:jc w:val="both"/>
        <w:rPr>
          <w:rFonts w:ascii="Times New Roman" w:hAnsi="Times New Roman"/>
          <w:i/>
          <w:sz w:val="24"/>
          <w:szCs w:val="24"/>
        </w:rPr>
      </w:pPr>
      <w:r w:rsidRPr="00476619">
        <w:rPr>
          <w:rFonts w:ascii="Times New Roman" w:hAnsi="Times New Roman"/>
          <w:i/>
          <w:sz w:val="24"/>
          <w:szCs w:val="24"/>
        </w:rPr>
        <w:t xml:space="preserve"> </w:t>
      </w:r>
    </w:p>
    <w:p w:rsidR="000B34C3" w:rsidRPr="00476619" w:rsidRDefault="000B34C3">
      <w:pPr>
        <w:rPr>
          <w:rFonts w:ascii="Times New Roman" w:hAnsi="Times New Roman"/>
          <w:i/>
          <w:sz w:val="24"/>
          <w:szCs w:val="24"/>
        </w:rPr>
      </w:pPr>
      <w:r w:rsidRPr="00476619">
        <w:rPr>
          <w:rFonts w:ascii="Times New Roman" w:hAnsi="Times New Roman"/>
          <w:i/>
          <w:sz w:val="24"/>
          <w:szCs w:val="24"/>
        </w:rPr>
        <w:br w:type="page"/>
      </w:r>
    </w:p>
    <w:p w:rsidR="000B34C3" w:rsidRPr="00476619" w:rsidRDefault="000B34C3" w:rsidP="00E84473">
      <w:pPr>
        <w:pStyle w:val="TOCHeading"/>
        <w:spacing w:before="0" w:line="360" w:lineRule="auto"/>
        <w:rPr>
          <w:rStyle w:val="Hyperlink"/>
          <w:rFonts w:ascii="Times New Roman" w:hAnsi="Times New Roman"/>
          <w:noProof/>
          <w:color w:val="auto"/>
          <w:sz w:val="24"/>
          <w:szCs w:val="24"/>
          <w:u w:val="none"/>
        </w:rPr>
      </w:pPr>
      <w:r w:rsidRPr="00476619">
        <w:rPr>
          <w:rStyle w:val="Hyperlink"/>
          <w:rFonts w:ascii="Times New Roman" w:hAnsi="Times New Roman"/>
          <w:noProof/>
          <w:color w:val="auto"/>
          <w:sz w:val="24"/>
          <w:szCs w:val="24"/>
          <w:u w:val="none"/>
        </w:rPr>
        <w:t>ОГЛАВЛЕНИЕ</w:t>
      </w:r>
    </w:p>
    <w:p w:rsidR="000B34C3" w:rsidRPr="00476619" w:rsidRDefault="000B34C3">
      <w:pPr>
        <w:pStyle w:val="TOC1"/>
        <w:rPr>
          <w:rFonts w:ascii="Times New Roman" w:hAnsi="Times New Roman"/>
          <w:noProof/>
          <w:sz w:val="24"/>
          <w:szCs w:val="24"/>
          <w:lang w:eastAsia="ru-RU"/>
        </w:rPr>
      </w:pPr>
      <w:r w:rsidRPr="00476619">
        <w:rPr>
          <w:rFonts w:ascii="Times New Roman" w:hAnsi="Times New Roman"/>
          <w:sz w:val="24"/>
          <w:szCs w:val="24"/>
        </w:rPr>
        <w:fldChar w:fldCharType="begin"/>
      </w:r>
      <w:r w:rsidRPr="00476619">
        <w:rPr>
          <w:rFonts w:ascii="Times New Roman" w:hAnsi="Times New Roman"/>
          <w:sz w:val="24"/>
          <w:szCs w:val="24"/>
        </w:rPr>
        <w:instrText xml:space="preserve"> TOC \o "1-3" \h \z \u </w:instrText>
      </w:r>
      <w:r w:rsidRPr="00476619">
        <w:rPr>
          <w:rFonts w:ascii="Times New Roman" w:hAnsi="Times New Roman"/>
          <w:sz w:val="24"/>
          <w:szCs w:val="24"/>
        </w:rPr>
        <w:fldChar w:fldCharType="separate"/>
      </w:r>
      <w:hyperlink w:anchor="_Toc497819248" w:history="1">
        <w:r w:rsidRPr="00476619">
          <w:rPr>
            <w:rStyle w:val="Hyperlink"/>
            <w:rFonts w:ascii="Times New Roman" w:hAnsi="Times New Roman"/>
            <w:noProof/>
            <w:sz w:val="24"/>
            <w:szCs w:val="24"/>
          </w:rPr>
          <w:t>Введение</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_Toc497819248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5</w:t>
        </w:r>
        <w:r w:rsidRPr="00476619">
          <w:rPr>
            <w:rFonts w:ascii="Times New Roman" w:hAnsi="Times New Roman"/>
            <w:noProof/>
            <w:webHidden/>
            <w:sz w:val="24"/>
            <w:szCs w:val="24"/>
          </w:rPr>
          <w:fldChar w:fldCharType="end"/>
        </w:r>
      </w:hyperlink>
    </w:p>
    <w:p w:rsidR="000B34C3" w:rsidRPr="00476619" w:rsidRDefault="000B34C3">
      <w:pPr>
        <w:pStyle w:val="TOC1"/>
        <w:rPr>
          <w:rFonts w:ascii="Times New Roman" w:hAnsi="Times New Roman"/>
          <w:noProof/>
          <w:sz w:val="24"/>
          <w:szCs w:val="24"/>
          <w:lang w:eastAsia="ru-RU"/>
        </w:rPr>
      </w:pPr>
      <w:hyperlink w:anchor="_Toc497819249" w:history="1">
        <w:r w:rsidRPr="00476619">
          <w:rPr>
            <w:rStyle w:val="Hyperlink"/>
            <w:rFonts w:ascii="Times New Roman" w:hAnsi="Times New Roman"/>
            <w:noProof/>
            <w:sz w:val="24"/>
            <w:szCs w:val="24"/>
            <w:lang w:eastAsia="ru-RU"/>
          </w:rPr>
          <w:t>РАЗДЕЛ I. ТЕРРИТОРИАЛЬНАЯ СПЕЦИФИКА КОНКУРЕНТНОЙ СРЕДЫ РЕГИОНА ПО ОЦЕНКАМ ПОТРЕБИТЕЛЕЙ ТОВАРОВ, РАБОТ И УСЛУГ</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_Toc497819249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12</w:t>
        </w:r>
        <w:r w:rsidRPr="00476619">
          <w:rPr>
            <w:rFonts w:ascii="Times New Roman" w:hAnsi="Times New Roman"/>
            <w:noProof/>
            <w:webHidden/>
            <w:sz w:val="24"/>
            <w:szCs w:val="24"/>
          </w:rPr>
          <w:fldChar w:fldCharType="end"/>
        </w:r>
      </w:hyperlink>
    </w:p>
    <w:p w:rsidR="000B34C3" w:rsidRPr="00476619" w:rsidRDefault="000B34C3">
      <w:pPr>
        <w:pStyle w:val="TOC1"/>
        <w:rPr>
          <w:rFonts w:ascii="Times New Roman" w:hAnsi="Times New Roman"/>
          <w:noProof/>
          <w:sz w:val="24"/>
          <w:szCs w:val="24"/>
          <w:lang w:eastAsia="ru-RU"/>
        </w:rPr>
      </w:pPr>
      <w:hyperlink w:anchor="_Toc497819250" w:history="1">
        <w:r w:rsidRPr="00476619">
          <w:rPr>
            <w:rStyle w:val="Hyperlink"/>
            <w:rFonts w:ascii="Times New Roman" w:hAnsi="Times New Roman"/>
            <w:noProof/>
            <w:sz w:val="24"/>
            <w:szCs w:val="24"/>
            <w:lang w:eastAsia="ru-RU"/>
          </w:rPr>
          <w:t xml:space="preserve">§1. КОНКУРЕНТНАЯ СИТУАЦИЯ В РАЙОНАХ ОБЛАСТИ: </w:t>
        </w:r>
        <w:r w:rsidRPr="00476619">
          <w:rPr>
            <w:rStyle w:val="Hyperlink"/>
            <w:rFonts w:ascii="Times New Roman" w:hAnsi="Times New Roman"/>
            <w:noProof/>
            <w:sz w:val="24"/>
            <w:szCs w:val="24"/>
          </w:rPr>
          <w:t>УДОВЛЕТВОРЁННОСТИ ПОТРЕБИТЕЛЕЙ</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_Toc497819250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12</w:t>
        </w:r>
        <w:r w:rsidRPr="00476619">
          <w:rPr>
            <w:rFonts w:ascii="Times New Roman" w:hAnsi="Times New Roman"/>
            <w:noProof/>
            <w:webHidden/>
            <w:sz w:val="24"/>
            <w:szCs w:val="24"/>
          </w:rPr>
          <w:fldChar w:fldCharType="end"/>
        </w:r>
      </w:hyperlink>
    </w:p>
    <w:p w:rsidR="000B34C3" w:rsidRPr="00476619" w:rsidRDefault="000B34C3" w:rsidP="00476619">
      <w:pPr>
        <w:pStyle w:val="TOC2"/>
        <w:rPr>
          <w:lang w:eastAsia="ru-RU"/>
        </w:rPr>
      </w:pPr>
      <w:hyperlink w:anchor="_Toc497819251" w:history="1">
        <w:r w:rsidRPr="00476619">
          <w:rPr>
            <w:rStyle w:val="Hyperlink"/>
            <w:b w:val="0"/>
            <w:sz w:val="24"/>
            <w:szCs w:val="24"/>
          </w:rPr>
          <w:t>1.1. Оценка широты выбора компаний. Неудовлетворённый спрос  и возможные варианты развития рынков</w:t>
        </w:r>
        <w:r w:rsidRPr="00476619">
          <w:rPr>
            <w:webHidden/>
          </w:rPr>
          <w:tab/>
        </w:r>
        <w:r>
          <w:rPr>
            <w:webHidden/>
          </w:rPr>
          <w:tab/>
        </w:r>
        <w:r>
          <w:rPr>
            <w:webHidden/>
          </w:rPr>
          <w:tab/>
        </w:r>
        <w:r>
          <w:rPr>
            <w:webHidden/>
          </w:rPr>
          <w:tab/>
        </w:r>
        <w:r>
          <w:rPr>
            <w:webHidden/>
          </w:rPr>
          <w:tab/>
        </w:r>
        <w:r>
          <w:rPr>
            <w:webHidden/>
          </w:rPr>
          <w:tab/>
        </w:r>
        <w:r>
          <w:rPr>
            <w:webHidden/>
          </w:rPr>
          <w:tab/>
        </w:r>
        <w:r>
          <w:rPr>
            <w:webHidden/>
          </w:rPr>
          <w:tab/>
        </w:r>
        <w:r>
          <w:rPr>
            <w:webHidden/>
          </w:rPr>
          <w:tab/>
        </w:r>
        <w:r>
          <w:rPr>
            <w:webHidden/>
          </w:rPr>
          <w:tab/>
        </w:r>
        <w:r>
          <w:rPr>
            <w:webHidden/>
          </w:rPr>
          <w:tab/>
          <w:t xml:space="preserve">   </w:t>
        </w:r>
        <w:r w:rsidRPr="00476619">
          <w:rPr>
            <w:webHidden/>
          </w:rPr>
          <w:fldChar w:fldCharType="begin"/>
        </w:r>
        <w:r w:rsidRPr="00476619">
          <w:rPr>
            <w:webHidden/>
          </w:rPr>
          <w:instrText xml:space="preserve"> PAGEREF _Toc497819251 \h </w:instrText>
        </w:r>
        <w:r w:rsidRPr="00476619">
          <w:rPr>
            <w:webHidden/>
          </w:rPr>
        </w:r>
        <w:r w:rsidRPr="00476619">
          <w:rPr>
            <w:webHidden/>
          </w:rPr>
          <w:fldChar w:fldCharType="separate"/>
        </w:r>
        <w:r>
          <w:rPr>
            <w:webHidden/>
          </w:rPr>
          <w:t>12</w:t>
        </w:r>
        <w:r w:rsidRPr="00476619">
          <w:rPr>
            <w:webHidden/>
          </w:rPr>
          <w:fldChar w:fldCharType="end"/>
        </w:r>
      </w:hyperlink>
    </w:p>
    <w:p w:rsidR="000B34C3" w:rsidRPr="00476619" w:rsidRDefault="000B34C3" w:rsidP="00476619">
      <w:pPr>
        <w:pStyle w:val="TOC2"/>
        <w:rPr>
          <w:lang w:eastAsia="ru-RU"/>
        </w:rPr>
      </w:pPr>
      <w:hyperlink w:anchor="_Toc497819252" w:history="1">
        <w:r w:rsidRPr="00476619">
          <w:rPr>
            <w:rStyle w:val="Hyperlink"/>
            <w:b w:val="0"/>
            <w:sz w:val="24"/>
            <w:szCs w:val="24"/>
          </w:rPr>
          <w:t>1.2.</w:t>
        </w:r>
        <w:r w:rsidRPr="00476619">
          <w:rPr>
            <w:lang w:eastAsia="ru-RU"/>
          </w:rPr>
          <w:tab/>
        </w:r>
        <w:r w:rsidRPr="00476619">
          <w:rPr>
            <w:rStyle w:val="Hyperlink"/>
            <w:b w:val="0"/>
            <w:sz w:val="24"/>
            <w:szCs w:val="24"/>
          </w:rPr>
          <w:t>Удовлетворенность потребителей уровнем цен</w:t>
        </w:r>
        <w:r w:rsidRPr="00476619">
          <w:rPr>
            <w:webHidden/>
          </w:rPr>
          <w:tab/>
        </w:r>
        <w:r>
          <w:rPr>
            <w:webHidden/>
          </w:rPr>
          <w:tab/>
        </w:r>
        <w:r>
          <w:rPr>
            <w:webHidden/>
          </w:rPr>
          <w:tab/>
        </w:r>
        <w:r>
          <w:rPr>
            <w:webHidden/>
          </w:rPr>
          <w:tab/>
        </w:r>
        <w:r>
          <w:rPr>
            <w:webHidden/>
          </w:rPr>
          <w:tab/>
        </w:r>
        <w:r>
          <w:rPr>
            <w:webHidden/>
          </w:rPr>
          <w:tab/>
          <w:t xml:space="preserve">   </w:t>
        </w:r>
        <w:r w:rsidRPr="00476619">
          <w:rPr>
            <w:webHidden/>
          </w:rPr>
          <w:fldChar w:fldCharType="begin"/>
        </w:r>
        <w:r w:rsidRPr="00476619">
          <w:rPr>
            <w:webHidden/>
          </w:rPr>
          <w:instrText xml:space="preserve"> PAGEREF _Toc497819252 \h </w:instrText>
        </w:r>
        <w:r w:rsidRPr="00476619">
          <w:rPr>
            <w:webHidden/>
          </w:rPr>
        </w:r>
        <w:r w:rsidRPr="00476619">
          <w:rPr>
            <w:webHidden/>
          </w:rPr>
          <w:fldChar w:fldCharType="separate"/>
        </w:r>
        <w:r>
          <w:rPr>
            <w:webHidden/>
          </w:rPr>
          <w:t>19</w:t>
        </w:r>
        <w:r w:rsidRPr="00476619">
          <w:rPr>
            <w:webHidden/>
          </w:rPr>
          <w:fldChar w:fldCharType="end"/>
        </w:r>
      </w:hyperlink>
    </w:p>
    <w:p w:rsidR="000B34C3" w:rsidRPr="00476619" w:rsidRDefault="000B34C3" w:rsidP="00476619">
      <w:pPr>
        <w:pStyle w:val="TOC2"/>
        <w:rPr>
          <w:lang w:eastAsia="ru-RU"/>
        </w:rPr>
      </w:pPr>
      <w:hyperlink w:anchor="_Toc497819253" w:history="1">
        <w:r w:rsidRPr="00476619">
          <w:rPr>
            <w:rStyle w:val="Hyperlink"/>
            <w:b w:val="0"/>
            <w:sz w:val="24"/>
            <w:szCs w:val="24"/>
          </w:rPr>
          <w:t>1.3.</w:t>
        </w:r>
        <w:r w:rsidRPr="00476619">
          <w:rPr>
            <w:lang w:eastAsia="ru-RU"/>
          </w:rPr>
          <w:tab/>
        </w:r>
        <w:r w:rsidRPr="00476619">
          <w:rPr>
            <w:rStyle w:val="Hyperlink"/>
            <w:b w:val="0"/>
            <w:sz w:val="24"/>
            <w:szCs w:val="24"/>
          </w:rPr>
          <w:t>Удовлетворенность потребителей качеством товаров и услуг</w:t>
        </w:r>
        <w:r w:rsidRPr="00476619">
          <w:rPr>
            <w:webHidden/>
          </w:rPr>
          <w:tab/>
        </w:r>
        <w:r>
          <w:rPr>
            <w:webHidden/>
          </w:rPr>
          <w:tab/>
        </w:r>
        <w:r>
          <w:rPr>
            <w:webHidden/>
          </w:rPr>
          <w:tab/>
        </w:r>
        <w:r>
          <w:rPr>
            <w:webHidden/>
          </w:rPr>
          <w:tab/>
          <w:t xml:space="preserve">   </w:t>
        </w:r>
        <w:r w:rsidRPr="00476619">
          <w:rPr>
            <w:webHidden/>
          </w:rPr>
          <w:fldChar w:fldCharType="begin"/>
        </w:r>
        <w:r w:rsidRPr="00476619">
          <w:rPr>
            <w:webHidden/>
          </w:rPr>
          <w:instrText xml:space="preserve"> PAGEREF _Toc497819253 \h </w:instrText>
        </w:r>
        <w:r w:rsidRPr="00476619">
          <w:rPr>
            <w:webHidden/>
          </w:rPr>
        </w:r>
        <w:r w:rsidRPr="00476619">
          <w:rPr>
            <w:webHidden/>
          </w:rPr>
          <w:fldChar w:fldCharType="separate"/>
        </w:r>
        <w:r>
          <w:rPr>
            <w:webHidden/>
          </w:rPr>
          <w:t>23</w:t>
        </w:r>
        <w:r w:rsidRPr="00476619">
          <w:rPr>
            <w:webHidden/>
          </w:rPr>
          <w:fldChar w:fldCharType="end"/>
        </w:r>
      </w:hyperlink>
    </w:p>
    <w:p w:rsidR="000B34C3" w:rsidRPr="00476619" w:rsidRDefault="000B34C3" w:rsidP="00476619">
      <w:pPr>
        <w:pStyle w:val="TOC2"/>
        <w:rPr>
          <w:lang w:eastAsia="ru-RU"/>
        </w:rPr>
      </w:pPr>
      <w:hyperlink w:anchor="_Toc497819254" w:history="1">
        <w:r w:rsidRPr="00476619">
          <w:rPr>
            <w:rStyle w:val="Hyperlink"/>
            <w:b w:val="0"/>
            <w:sz w:val="24"/>
            <w:szCs w:val="24"/>
          </w:rPr>
          <w:t>1.4.</w:t>
        </w:r>
        <w:r w:rsidRPr="00476619">
          <w:rPr>
            <w:lang w:eastAsia="ru-RU"/>
          </w:rPr>
          <w:tab/>
        </w:r>
        <w:r w:rsidRPr="00476619">
          <w:rPr>
            <w:rStyle w:val="Hyperlink"/>
            <w:b w:val="0"/>
            <w:sz w:val="24"/>
            <w:szCs w:val="24"/>
          </w:rPr>
          <w:t>Оценка стабильности наличия товаров и услуг</w:t>
        </w:r>
        <w:r w:rsidRPr="00476619">
          <w:rPr>
            <w:webHidden/>
          </w:rPr>
          <w:tab/>
        </w:r>
        <w:r>
          <w:rPr>
            <w:webHidden/>
          </w:rPr>
          <w:tab/>
        </w:r>
        <w:r>
          <w:rPr>
            <w:webHidden/>
          </w:rPr>
          <w:tab/>
        </w:r>
        <w:r>
          <w:rPr>
            <w:webHidden/>
          </w:rPr>
          <w:tab/>
        </w:r>
        <w:r>
          <w:rPr>
            <w:webHidden/>
          </w:rPr>
          <w:tab/>
        </w:r>
        <w:r>
          <w:rPr>
            <w:webHidden/>
          </w:rPr>
          <w:tab/>
          <w:t xml:space="preserve">   </w:t>
        </w:r>
        <w:r w:rsidRPr="00476619">
          <w:rPr>
            <w:webHidden/>
          </w:rPr>
          <w:fldChar w:fldCharType="begin"/>
        </w:r>
        <w:r w:rsidRPr="00476619">
          <w:rPr>
            <w:webHidden/>
          </w:rPr>
          <w:instrText xml:space="preserve"> PAGEREF _Toc497819254 \h </w:instrText>
        </w:r>
        <w:r w:rsidRPr="00476619">
          <w:rPr>
            <w:webHidden/>
          </w:rPr>
        </w:r>
        <w:r w:rsidRPr="00476619">
          <w:rPr>
            <w:webHidden/>
          </w:rPr>
          <w:fldChar w:fldCharType="separate"/>
        </w:r>
        <w:r>
          <w:rPr>
            <w:webHidden/>
          </w:rPr>
          <w:t>24</w:t>
        </w:r>
        <w:r w:rsidRPr="00476619">
          <w:rPr>
            <w:webHidden/>
          </w:rPr>
          <w:fldChar w:fldCharType="end"/>
        </w:r>
      </w:hyperlink>
    </w:p>
    <w:p w:rsidR="000B34C3" w:rsidRPr="00476619" w:rsidRDefault="000B34C3">
      <w:pPr>
        <w:pStyle w:val="TOC1"/>
        <w:rPr>
          <w:rFonts w:ascii="Times New Roman" w:hAnsi="Times New Roman"/>
          <w:noProof/>
          <w:sz w:val="24"/>
          <w:szCs w:val="24"/>
          <w:lang w:eastAsia="ru-RU"/>
        </w:rPr>
      </w:pPr>
      <w:hyperlink w:anchor="_Toc497819255" w:history="1">
        <w:r w:rsidRPr="00476619">
          <w:rPr>
            <w:rStyle w:val="Hyperlink"/>
            <w:rFonts w:ascii="Times New Roman" w:hAnsi="Times New Roman"/>
            <w:noProof/>
            <w:sz w:val="24"/>
            <w:szCs w:val="24"/>
            <w:lang w:eastAsia="ru-RU"/>
          </w:rPr>
          <w:t xml:space="preserve">§2. УДОВЛЕТВОРЕННОСТЬ НАСЕЛЕНИЯ ОФИЦИАЛЬНОЙ ИНФОРМАЦИЕЙ О СОСТОЯНИИ КОНКУРЕНТНОЙ СРЕДЫ В РАЙОНАХ ОБЛАСТИ </w:t>
        </w:r>
        <w:r w:rsidRPr="00476619">
          <w:rPr>
            <w:rStyle w:val="Hyperlink"/>
            <w:rFonts w:ascii="Times New Roman" w:hAnsi="Times New Roman"/>
            <w:noProof/>
            <w:sz w:val="24"/>
            <w:szCs w:val="24"/>
          </w:rPr>
          <w:t>И ДЕЯТЕЛЬНОСТИ ПО СОДЕЙСТВИЮ РАЗВИТИЮ КОНКУРЕНЦИИ В РЕГИОНЕ</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_Toc497819255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28</w:t>
        </w:r>
        <w:r w:rsidRPr="00476619">
          <w:rPr>
            <w:rFonts w:ascii="Times New Roman" w:hAnsi="Times New Roman"/>
            <w:noProof/>
            <w:webHidden/>
            <w:sz w:val="24"/>
            <w:szCs w:val="24"/>
          </w:rPr>
          <w:fldChar w:fldCharType="end"/>
        </w:r>
      </w:hyperlink>
    </w:p>
    <w:p w:rsidR="000B34C3" w:rsidRPr="00476619" w:rsidRDefault="000B34C3" w:rsidP="00476619">
      <w:pPr>
        <w:pStyle w:val="TOC2"/>
        <w:rPr>
          <w:lang w:eastAsia="ru-RU"/>
        </w:rPr>
      </w:pPr>
      <w:hyperlink w:anchor="_Toc497819256" w:history="1">
        <w:r w:rsidRPr="00476619">
          <w:rPr>
            <w:rStyle w:val="Hyperlink"/>
            <w:b w:val="0"/>
            <w:sz w:val="24"/>
            <w:szCs w:val="24"/>
          </w:rPr>
          <w:t>2.1. Востребованность информации о конкуренции и структура информационного обеспечения конкуренции в различных муниципальных образованиях области</w:t>
        </w:r>
        <w:r w:rsidRPr="00476619">
          <w:rPr>
            <w:webHidden/>
          </w:rPr>
          <w:tab/>
        </w:r>
        <w:r>
          <w:rPr>
            <w:webHidden/>
          </w:rPr>
          <w:tab/>
          <w:t xml:space="preserve">   </w:t>
        </w:r>
        <w:r w:rsidRPr="00476619">
          <w:rPr>
            <w:webHidden/>
          </w:rPr>
          <w:fldChar w:fldCharType="begin"/>
        </w:r>
        <w:r w:rsidRPr="00476619">
          <w:rPr>
            <w:webHidden/>
          </w:rPr>
          <w:instrText xml:space="preserve"> PAGEREF _Toc497819256 \h </w:instrText>
        </w:r>
        <w:r w:rsidRPr="00476619">
          <w:rPr>
            <w:webHidden/>
          </w:rPr>
        </w:r>
        <w:r w:rsidRPr="00476619">
          <w:rPr>
            <w:webHidden/>
          </w:rPr>
          <w:fldChar w:fldCharType="separate"/>
        </w:r>
        <w:r>
          <w:rPr>
            <w:webHidden/>
          </w:rPr>
          <w:t>28</w:t>
        </w:r>
        <w:r w:rsidRPr="00476619">
          <w:rPr>
            <w:webHidden/>
          </w:rPr>
          <w:fldChar w:fldCharType="end"/>
        </w:r>
      </w:hyperlink>
    </w:p>
    <w:p w:rsidR="000B34C3" w:rsidRPr="00476619" w:rsidRDefault="000B34C3" w:rsidP="00476619">
      <w:pPr>
        <w:pStyle w:val="TOC2"/>
        <w:rPr>
          <w:lang w:eastAsia="ru-RU"/>
        </w:rPr>
      </w:pPr>
      <w:hyperlink w:anchor="_Toc497819257" w:history="1">
        <w:r w:rsidRPr="00476619">
          <w:rPr>
            <w:rStyle w:val="Hyperlink"/>
            <w:b w:val="0"/>
            <w:sz w:val="24"/>
            <w:szCs w:val="24"/>
          </w:rPr>
          <w:t>2.2. Мониторинг защищенности прав потребителей в районах области</w:t>
        </w:r>
        <w:r w:rsidRPr="00476619">
          <w:rPr>
            <w:webHidden/>
          </w:rPr>
          <w:tab/>
        </w:r>
        <w:r>
          <w:rPr>
            <w:webHidden/>
          </w:rPr>
          <w:tab/>
        </w:r>
        <w:r>
          <w:rPr>
            <w:webHidden/>
          </w:rPr>
          <w:tab/>
          <w:t xml:space="preserve">   </w:t>
        </w:r>
        <w:r w:rsidRPr="00476619">
          <w:rPr>
            <w:webHidden/>
          </w:rPr>
          <w:fldChar w:fldCharType="begin"/>
        </w:r>
        <w:r w:rsidRPr="00476619">
          <w:rPr>
            <w:webHidden/>
          </w:rPr>
          <w:instrText xml:space="preserve"> PAGEREF _Toc497819257 \h </w:instrText>
        </w:r>
        <w:r w:rsidRPr="00476619">
          <w:rPr>
            <w:webHidden/>
          </w:rPr>
        </w:r>
        <w:r w:rsidRPr="00476619">
          <w:rPr>
            <w:webHidden/>
          </w:rPr>
          <w:fldChar w:fldCharType="separate"/>
        </w:r>
        <w:r>
          <w:rPr>
            <w:webHidden/>
          </w:rPr>
          <w:t>32</w:t>
        </w:r>
        <w:r w:rsidRPr="00476619">
          <w:rPr>
            <w:webHidden/>
          </w:rPr>
          <w:fldChar w:fldCharType="end"/>
        </w:r>
      </w:hyperlink>
    </w:p>
    <w:p w:rsidR="000B34C3" w:rsidRPr="00476619" w:rsidRDefault="000B34C3">
      <w:pPr>
        <w:pStyle w:val="TOC1"/>
        <w:rPr>
          <w:rFonts w:ascii="Times New Roman" w:hAnsi="Times New Roman"/>
          <w:noProof/>
          <w:sz w:val="24"/>
          <w:szCs w:val="24"/>
          <w:lang w:eastAsia="ru-RU"/>
        </w:rPr>
      </w:pPr>
      <w:hyperlink w:anchor="_Toc497819258" w:history="1">
        <w:r w:rsidRPr="00476619">
          <w:rPr>
            <w:rStyle w:val="Hyperlink"/>
            <w:rFonts w:ascii="Times New Roman" w:hAnsi="Times New Roman"/>
            <w:noProof/>
            <w:sz w:val="24"/>
            <w:szCs w:val="24"/>
            <w:lang w:eastAsia="ru-RU"/>
          </w:rPr>
          <w:t>§3. УДОВЛЕТВОРЕННОСТЬ ПОТРЕБИТЕЛЕЙ КАЧЕСТВОМ ТОВАРОВ, РАБОТ И УСЛУГ, ПРЕДОСТАВЛЯЕМЫХ СУБЪЕКТАМИ ЕСТЕСТВЕННЫХ МОНОПОЛИЙ НА РЫНКАХ ОБЛАСТИ</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_Toc497819258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36</w:t>
        </w:r>
        <w:r w:rsidRPr="00476619">
          <w:rPr>
            <w:rFonts w:ascii="Times New Roman" w:hAnsi="Times New Roman"/>
            <w:noProof/>
            <w:webHidden/>
            <w:sz w:val="24"/>
            <w:szCs w:val="24"/>
          </w:rPr>
          <w:fldChar w:fldCharType="end"/>
        </w:r>
      </w:hyperlink>
    </w:p>
    <w:p w:rsidR="000B34C3" w:rsidRPr="00476619" w:rsidRDefault="000B34C3">
      <w:pPr>
        <w:pStyle w:val="TOC1"/>
        <w:rPr>
          <w:rFonts w:ascii="Times New Roman" w:hAnsi="Times New Roman"/>
          <w:noProof/>
          <w:sz w:val="24"/>
          <w:szCs w:val="24"/>
          <w:lang w:eastAsia="ru-RU"/>
        </w:rPr>
      </w:pPr>
      <w:hyperlink w:anchor="_Toc497819259" w:history="1">
        <w:r w:rsidRPr="00476619">
          <w:rPr>
            <w:rStyle w:val="Hyperlink"/>
            <w:rFonts w:ascii="Times New Roman" w:hAnsi="Times New Roman"/>
            <w:noProof/>
            <w:sz w:val="24"/>
            <w:szCs w:val="24"/>
            <w:lang w:eastAsia="ru-RU"/>
          </w:rPr>
          <w:t>§4. СТИМУЛИРОВАНИЕ ПРЕДПРИНИМАТЕЛЬСКОЙ АКТИВНОСТИ В РАЙОНАХ ОБЛАСТИ</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_Toc497819259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43</w:t>
        </w:r>
        <w:r w:rsidRPr="00476619">
          <w:rPr>
            <w:rFonts w:ascii="Times New Roman" w:hAnsi="Times New Roman"/>
            <w:noProof/>
            <w:webHidden/>
            <w:sz w:val="24"/>
            <w:szCs w:val="24"/>
          </w:rPr>
          <w:fldChar w:fldCharType="end"/>
        </w:r>
      </w:hyperlink>
    </w:p>
    <w:p w:rsidR="000B34C3" w:rsidRPr="00476619" w:rsidRDefault="000B34C3" w:rsidP="00476619">
      <w:pPr>
        <w:pStyle w:val="TOC2"/>
        <w:rPr>
          <w:lang w:eastAsia="ru-RU"/>
        </w:rPr>
      </w:pPr>
      <w:hyperlink w:anchor="_Toc497819260" w:history="1">
        <w:r w:rsidRPr="00476619">
          <w:rPr>
            <w:rStyle w:val="Hyperlink"/>
            <w:b w:val="0"/>
            <w:sz w:val="24"/>
            <w:szCs w:val="24"/>
          </w:rPr>
          <w:t>4.1 Территориальные особенности отношения населения к предпринимательской деятельности и специфика удовлетворенности потребителей аспектами обстановки ведения бизнеса в районах области.</w:t>
        </w:r>
        <w:r>
          <w:rPr>
            <w:rStyle w:val="Hyperlink"/>
            <w:b w:val="0"/>
            <w:sz w:val="24"/>
            <w:szCs w:val="24"/>
          </w:rPr>
          <w:t xml:space="preserve"> </w:t>
        </w:r>
        <w:r>
          <w:rPr>
            <w:rStyle w:val="Hyperlink"/>
            <w:b w:val="0"/>
            <w:sz w:val="24"/>
            <w:szCs w:val="24"/>
          </w:rPr>
          <w:tab/>
        </w:r>
        <w:r>
          <w:rPr>
            <w:rStyle w:val="Hyperlink"/>
            <w:b w:val="0"/>
            <w:sz w:val="24"/>
            <w:szCs w:val="24"/>
          </w:rPr>
          <w:tab/>
        </w:r>
        <w:r>
          <w:rPr>
            <w:rStyle w:val="Hyperlink"/>
            <w:b w:val="0"/>
            <w:sz w:val="24"/>
            <w:szCs w:val="24"/>
          </w:rPr>
          <w:tab/>
        </w:r>
        <w:r>
          <w:rPr>
            <w:rStyle w:val="Hyperlink"/>
            <w:b w:val="0"/>
            <w:sz w:val="24"/>
            <w:szCs w:val="24"/>
          </w:rPr>
          <w:tab/>
        </w:r>
        <w:r>
          <w:rPr>
            <w:rStyle w:val="Hyperlink"/>
            <w:b w:val="0"/>
            <w:sz w:val="24"/>
            <w:szCs w:val="24"/>
          </w:rPr>
          <w:tab/>
        </w:r>
        <w:r>
          <w:rPr>
            <w:rStyle w:val="Hyperlink"/>
            <w:b w:val="0"/>
            <w:sz w:val="24"/>
            <w:szCs w:val="24"/>
          </w:rPr>
          <w:tab/>
        </w:r>
        <w:r>
          <w:rPr>
            <w:rStyle w:val="Hyperlink"/>
            <w:b w:val="0"/>
            <w:sz w:val="24"/>
            <w:szCs w:val="24"/>
          </w:rPr>
          <w:tab/>
        </w:r>
        <w:r>
          <w:rPr>
            <w:rStyle w:val="Hyperlink"/>
            <w:b w:val="0"/>
            <w:sz w:val="24"/>
            <w:szCs w:val="24"/>
          </w:rPr>
          <w:tab/>
        </w:r>
        <w:r w:rsidRPr="00476619">
          <w:rPr>
            <w:webHidden/>
          </w:rPr>
          <w:tab/>
        </w:r>
        <w:r>
          <w:rPr>
            <w:webHidden/>
          </w:rPr>
          <w:t xml:space="preserve">   </w:t>
        </w:r>
        <w:r w:rsidRPr="00476619">
          <w:rPr>
            <w:webHidden/>
          </w:rPr>
          <w:fldChar w:fldCharType="begin"/>
        </w:r>
        <w:r w:rsidRPr="00476619">
          <w:rPr>
            <w:webHidden/>
          </w:rPr>
          <w:instrText xml:space="preserve"> PAGEREF _Toc497819260 \h </w:instrText>
        </w:r>
        <w:r w:rsidRPr="00476619">
          <w:rPr>
            <w:webHidden/>
          </w:rPr>
        </w:r>
        <w:r w:rsidRPr="00476619">
          <w:rPr>
            <w:webHidden/>
          </w:rPr>
          <w:fldChar w:fldCharType="separate"/>
        </w:r>
        <w:r>
          <w:rPr>
            <w:webHidden/>
          </w:rPr>
          <w:t>43</w:t>
        </w:r>
        <w:r w:rsidRPr="00476619">
          <w:rPr>
            <w:webHidden/>
          </w:rPr>
          <w:fldChar w:fldCharType="end"/>
        </w:r>
      </w:hyperlink>
    </w:p>
    <w:p w:rsidR="000B34C3" w:rsidRPr="00476619" w:rsidRDefault="000B34C3" w:rsidP="00476619">
      <w:pPr>
        <w:pStyle w:val="TOC2"/>
        <w:rPr>
          <w:lang w:eastAsia="ru-RU"/>
        </w:rPr>
      </w:pPr>
      <w:hyperlink w:anchor="_Toc497819261" w:history="1">
        <w:r w:rsidRPr="00476619">
          <w:rPr>
            <w:rStyle w:val="Hyperlink"/>
            <w:b w:val="0"/>
            <w:bCs/>
            <w:sz w:val="24"/>
            <w:szCs w:val="24"/>
          </w:rPr>
          <w:t xml:space="preserve">4.2. </w:t>
        </w:r>
        <w:r w:rsidRPr="00476619">
          <w:rPr>
            <w:rStyle w:val="Hyperlink"/>
            <w:b w:val="0"/>
            <w:sz w:val="24"/>
            <w:szCs w:val="24"/>
          </w:rPr>
          <w:t>Барьеры открытия и ведения своего бизнеса на локальных рынках</w:t>
        </w:r>
        <w:r w:rsidRPr="00476619">
          <w:rPr>
            <w:webHidden/>
          </w:rPr>
          <w:tab/>
        </w:r>
        <w:r>
          <w:rPr>
            <w:webHidden/>
          </w:rPr>
          <w:tab/>
        </w:r>
        <w:r>
          <w:rPr>
            <w:webHidden/>
          </w:rPr>
          <w:tab/>
          <w:t xml:space="preserve">   </w:t>
        </w:r>
        <w:r w:rsidRPr="00476619">
          <w:rPr>
            <w:webHidden/>
          </w:rPr>
          <w:fldChar w:fldCharType="begin"/>
        </w:r>
        <w:r w:rsidRPr="00476619">
          <w:rPr>
            <w:webHidden/>
          </w:rPr>
          <w:instrText xml:space="preserve"> PAGEREF _Toc497819261 \h </w:instrText>
        </w:r>
        <w:r w:rsidRPr="00476619">
          <w:rPr>
            <w:webHidden/>
          </w:rPr>
        </w:r>
        <w:r w:rsidRPr="00476619">
          <w:rPr>
            <w:webHidden/>
          </w:rPr>
          <w:fldChar w:fldCharType="separate"/>
        </w:r>
        <w:r>
          <w:rPr>
            <w:webHidden/>
          </w:rPr>
          <w:t>48</w:t>
        </w:r>
        <w:r w:rsidRPr="00476619">
          <w:rPr>
            <w:webHidden/>
          </w:rPr>
          <w:fldChar w:fldCharType="end"/>
        </w:r>
      </w:hyperlink>
    </w:p>
    <w:p w:rsidR="000B34C3" w:rsidRPr="00476619" w:rsidRDefault="000B34C3">
      <w:pPr>
        <w:pStyle w:val="TOC1"/>
        <w:rPr>
          <w:rFonts w:ascii="Times New Roman" w:hAnsi="Times New Roman"/>
          <w:noProof/>
          <w:sz w:val="24"/>
          <w:szCs w:val="24"/>
          <w:lang w:eastAsia="ru-RU"/>
        </w:rPr>
      </w:pPr>
      <w:hyperlink w:anchor="_Toc497819262" w:history="1">
        <w:r w:rsidRPr="00476619">
          <w:rPr>
            <w:rStyle w:val="Hyperlink"/>
            <w:rFonts w:ascii="Times New Roman" w:hAnsi="Times New Roman"/>
            <w:noProof/>
            <w:sz w:val="24"/>
            <w:szCs w:val="24"/>
            <w:lang w:eastAsia="ru-RU"/>
          </w:rPr>
          <w:t>§5. МОНИТОРИНГ ИНФРАСТРУКТУРЫ УПРАВЛЕНИЯ КОНКУРЕНЦИЕЙ В РЕГИОНЕ</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_Toc497819262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52</w:t>
        </w:r>
        <w:r w:rsidRPr="00476619">
          <w:rPr>
            <w:rFonts w:ascii="Times New Roman" w:hAnsi="Times New Roman"/>
            <w:noProof/>
            <w:webHidden/>
            <w:sz w:val="24"/>
            <w:szCs w:val="24"/>
          </w:rPr>
          <w:fldChar w:fldCharType="end"/>
        </w:r>
      </w:hyperlink>
    </w:p>
    <w:p w:rsidR="000B34C3" w:rsidRDefault="000B34C3">
      <w:pPr>
        <w:pStyle w:val="TOC1"/>
        <w:rPr>
          <w:rStyle w:val="Hyperlink"/>
          <w:rFonts w:ascii="Times New Roman" w:hAnsi="Times New Roman"/>
          <w:noProof/>
          <w:sz w:val="24"/>
          <w:szCs w:val="24"/>
        </w:rPr>
      </w:pPr>
    </w:p>
    <w:p w:rsidR="000B34C3" w:rsidRPr="00476619" w:rsidRDefault="000B34C3">
      <w:pPr>
        <w:pStyle w:val="TOC1"/>
        <w:rPr>
          <w:rFonts w:ascii="Times New Roman" w:hAnsi="Times New Roman"/>
          <w:noProof/>
          <w:sz w:val="24"/>
          <w:szCs w:val="24"/>
          <w:lang w:eastAsia="ru-RU"/>
        </w:rPr>
      </w:pPr>
      <w:hyperlink w:anchor="_Toc497819263" w:history="1">
        <w:r w:rsidRPr="00476619">
          <w:rPr>
            <w:rStyle w:val="Hyperlink"/>
            <w:rFonts w:ascii="Times New Roman" w:hAnsi="Times New Roman"/>
            <w:noProof/>
            <w:sz w:val="24"/>
            <w:szCs w:val="24"/>
            <w:lang w:eastAsia="ru-RU"/>
          </w:rPr>
          <w:t>РАЗДЕЛ I</w:t>
        </w:r>
        <w:r w:rsidRPr="00476619">
          <w:rPr>
            <w:rStyle w:val="Hyperlink"/>
            <w:rFonts w:ascii="Times New Roman" w:hAnsi="Times New Roman"/>
            <w:noProof/>
            <w:sz w:val="24"/>
            <w:szCs w:val="24"/>
            <w:lang w:val="en-GB" w:eastAsia="ru-RU"/>
          </w:rPr>
          <w:t>I</w:t>
        </w:r>
        <w:r w:rsidRPr="00476619">
          <w:rPr>
            <w:rStyle w:val="Hyperlink"/>
            <w:rFonts w:ascii="Times New Roman" w:hAnsi="Times New Roman"/>
            <w:noProof/>
            <w:sz w:val="24"/>
            <w:szCs w:val="24"/>
            <w:lang w:eastAsia="ru-RU"/>
          </w:rPr>
          <w:t>. ТЕРРИТОРИАЛЬНАЯ СПЕЦИФИКА КОНКУРЕНТНОЙ СРЕДЫ РЕГИОНА ПО ОЦЕНКАМ СУБЪЕКТОВ ПРЕДПРИНИМАТЕЛЬСКОЙ ДЕЯТЕЛЬНОСТИ</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_Toc497819263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57</w:t>
        </w:r>
        <w:r w:rsidRPr="00476619">
          <w:rPr>
            <w:rFonts w:ascii="Times New Roman" w:hAnsi="Times New Roman"/>
            <w:noProof/>
            <w:webHidden/>
            <w:sz w:val="24"/>
            <w:szCs w:val="24"/>
          </w:rPr>
          <w:fldChar w:fldCharType="end"/>
        </w:r>
      </w:hyperlink>
    </w:p>
    <w:p w:rsidR="000B34C3" w:rsidRPr="00476619" w:rsidRDefault="000B34C3">
      <w:pPr>
        <w:pStyle w:val="TOC1"/>
        <w:rPr>
          <w:rFonts w:ascii="Times New Roman" w:hAnsi="Times New Roman"/>
          <w:noProof/>
          <w:sz w:val="24"/>
          <w:szCs w:val="24"/>
          <w:lang w:eastAsia="ru-RU"/>
        </w:rPr>
      </w:pPr>
      <w:hyperlink w:anchor="_Toc497819264" w:history="1">
        <w:r w:rsidRPr="00476619">
          <w:rPr>
            <w:rStyle w:val="Hyperlink"/>
            <w:rFonts w:ascii="Times New Roman" w:hAnsi="Times New Roman"/>
            <w:noProof/>
            <w:sz w:val="24"/>
            <w:szCs w:val="24"/>
            <w:lang w:eastAsia="ru-RU"/>
          </w:rPr>
          <w:t>6. ТЕРРИТОРИАЛЬНАЯ СПЕЦИФИКА СУБЪЕКТОВ ПРЕДПРИНИМАТЕЛЬСКОЙ ДЕЯТЕЛЬНОСТИ,  ПРИНЯВШИХ УЧАСТИЕ В ОПРОСЕ</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_Toc497819264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57</w:t>
        </w:r>
        <w:r w:rsidRPr="00476619">
          <w:rPr>
            <w:rFonts w:ascii="Times New Roman" w:hAnsi="Times New Roman"/>
            <w:noProof/>
            <w:webHidden/>
            <w:sz w:val="24"/>
            <w:szCs w:val="24"/>
          </w:rPr>
          <w:fldChar w:fldCharType="end"/>
        </w:r>
      </w:hyperlink>
    </w:p>
    <w:p w:rsidR="000B34C3" w:rsidRPr="00476619" w:rsidRDefault="000B34C3">
      <w:pPr>
        <w:pStyle w:val="TOC1"/>
        <w:rPr>
          <w:rFonts w:ascii="Times New Roman" w:hAnsi="Times New Roman"/>
          <w:noProof/>
          <w:sz w:val="24"/>
          <w:szCs w:val="24"/>
          <w:lang w:eastAsia="ru-RU"/>
        </w:rPr>
      </w:pPr>
      <w:hyperlink w:anchor="_Toc497819265" w:history="1">
        <w:r w:rsidRPr="00476619">
          <w:rPr>
            <w:rStyle w:val="Hyperlink"/>
            <w:rFonts w:ascii="Times New Roman" w:hAnsi="Times New Roman"/>
            <w:noProof/>
            <w:sz w:val="24"/>
            <w:szCs w:val="24"/>
            <w:lang w:eastAsia="ru-RU"/>
          </w:rPr>
          <w:t>7. ОСОБЕННОСТИ КОНКУРЕНТНОЙ СРЕДЫ И НАЛИЧИЯ/ ОТСУТСТВИЯ БАРЬЕРОВ ПРЕДПРИНИМАТЕЛЬСКОЙ ДЕЯТЕЛЬНОСТИ В РАЙОНАХ ОБЛАСТИ</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_Toc497819265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64</w:t>
        </w:r>
        <w:r w:rsidRPr="00476619">
          <w:rPr>
            <w:rFonts w:ascii="Times New Roman" w:hAnsi="Times New Roman"/>
            <w:noProof/>
            <w:webHidden/>
            <w:sz w:val="24"/>
            <w:szCs w:val="24"/>
          </w:rPr>
          <w:fldChar w:fldCharType="end"/>
        </w:r>
      </w:hyperlink>
    </w:p>
    <w:p w:rsidR="000B34C3" w:rsidRPr="00476619" w:rsidRDefault="000B34C3">
      <w:pPr>
        <w:pStyle w:val="TOC1"/>
        <w:rPr>
          <w:rFonts w:ascii="Times New Roman" w:hAnsi="Times New Roman"/>
          <w:noProof/>
          <w:sz w:val="24"/>
          <w:szCs w:val="24"/>
          <w:lang w:eastAsia="ru-RU"/>
        </w:rPr>
      </w:pPr>
      <w:hyperlink w:anchor="_Toc497819266" w:history="1">
        <w:r w:rsidRPr="00476619">
          <w:rPr>
            <w:rStyle w:val="Hyperlink"/>
            <w:rFonts w:ascii="Times New Roman" w:hAnsi="Times New Roman"/>
            <w:noProof/>
            <w:sz w:val="24"/>
            <w:szCs w:val="24"/>
            <w:lang w:eastAsia="ru-RU"/>
          </w:rPr>
          <w:t>8. УДОВЛЕТВОРЕННОСТЬ СУБЪЕКТОВ ПРЕДПРИНИМАТЕЛЬСКОЙ ДЕЯТЕЛЬНОСТИ КАЧЕСТВОМ ТОВАРОВ, РАБОТ И УСЛУГ, ПРЕДОСТАВЛЯЕМЫХ СУБЪЕКТАМИ ЕСТЕСТВЕННЫХ МОНОПОЛИЙ В РАЙОНАХ ОБЛАСТИ</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_Toc497819266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70</w:t>
        </w:r>
        <w:r w:rsidRPr="00476619">
          <w:rPr>
            <w:rFonts w:ascii="Times New Roman" w:hAnsi="Times New Roman"/>
            <w:noProof/>
            <w:webHidden/>
            <w:sz w:val="24"/>
            <w:szCs w:val="24"/>
          </w:rPr>
          <w:fldChar w:fldCharType="end"/>
        </w:r>
      </w:hyperlink>
    </w:p>
    <w:p w:rsidR="000B34C3" w:rsidRPr="00476619" w:rsidRDefault="000B34C3">
      <w:pPr>
        <w:pStyle w:val="TOC1"/>
        <w:rPr>
          <w:rFonts w:ascii="Times New Roman" w:hAnsi="Times New Roman"/>
          <w:noProof/>
          <w:sz w:val="24"/>
          <w:szCs w:val="24"/>
          <w:lang w:eastAsia="ru-RU"/>
        </w:rPr>
      </w:pPr>
      <w:hyperlink w:anchor="_Toc497819267" w:history="1">
        <w:r w:rsidRPr="00476619">
          <w:rPr>
            <w:rStyle w:val="Hyperlink"/>
            <w:rFonts w:ascii="Times New Roman" w:hAnsi="Times New Roman"/>
            <w:noProof/>
            <w:sz w:val="24"/>
            <w:szCs w:val="24"/>
            <w:lang w:eastAsia="ru-RU"/>
          </w:rPr>
          <w:t>9. ТЕРРИТОРИАЛЬНЫЕ ОСОБЕННОСТИ УДОВЛЕТВОРЕННОСТИ ИНФОРМАЦИЕЙ И ДЕЯТЕЛЬНОСТЬЮ ПО СОДЕЙСТВИЮ РАЗВИТИЮ КОНКУРЕНЦИИ В РАЙОНАХ ОБЛАСТИ</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_Toc497819267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77</w:t>
        </w:r>
        <w:r w:rsidRPr="00476619">
          <w:rPr>
            <w:rFonts w:ascii="Times New Roman" w:hAnsi="Times New Roman"/>
            <w:noProof/>
            <w:webHidden/>
            <w:sz w:val="24"/>
            <w:szCs w:val="24"/>
          </w:rPr>
          <w:fldChar w:fldCharType="end"/>
        </w:r>
      </w:hyperlink>
    </w:p>
    <w:p w:rsidR="000B34C3" w:rsidRPr="00476619" w:rsidRDefault="000B34C3">
      <w:pPr>
        <w:pStyle w:val="TOC1"/>
        <w:rPr>
          <w:rFonts w:ascii="Times New Roman" w:hAnsi="Times New Roman"/>
          <w:noProof/>
          <w:sz w:val="24"/>
          <w:szCs w:val="24"/>
          <w:lang w:eastAsia="ru-RU"/>
        </w:rPr>
      </w:pPr>
      <w:hyperlink w:anchor="_Toc497819268" w:history="1">
        <w:r w:rsidRPr="00476619">
          <w:rPr>
            <w:rStyle w:val="Hyperlink"/>
            <w:rFonts w:ascii="Times New Roman" w:hAnsi="Times New Roman"/>
            <w:noProof/>
            <w:sz w:val="24"/>
            <w:szCs w:val="24"/>
            <w:lang w:eastAsia="ru-RU"/>
          </w:rPr>
          <w:t>ВЫВОДЫ</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_Toc497819268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80</w:t>
        </w:r>
        <w:r w:rsidRPr="00476619">
          <w:rPr>
            <w:rFonts w:ascii="Times New Roman" w:hAnsi="Times New Roman"/>
            <w:noProof/>
            <w:webHidden/>
            <w:sz w:val="24"/>
            <w:szCs w:val="24"/>
          </w:rPr>
          <w:fldChar w:fldCharType="end"/>
        </w:r>
      </w:hyperlink>
    </w:p>
    <w:p w:rsidR="000B34C3" w:rsidRPr="00476619" w:rsidRDefault="000B34C3" w:rsidP="00476619">
      <w:pPr>
        <w:pStyle w:val="TOC2"/>
        <w:rPr>
          <w:lang w:eastAsia="ru-RU"/>
        </w:rPr>
      </w:pPr>
      <w:hyperlink w:anchor="_Toc497819269" w:history="1">
        <w:r w:rsidRPr="00476619">
          <w:rPr>
            <w:rStyle w:val="Hyperlink"/>
            <w:b w:val="0"/>
            <w:sz w:val="24"/>
            <w:szCs w:val="24"/>
          </w:rPr>
          <w:t>1.</w:t>
        </w:r>
        <w:r w:rsidRPr="00476619">
          <w:rPr>
            <w:lang w:eastAsia="ru-RU"/>
          </w:rPr>
          <w:tab/>
        </w:r>
        <w:r w:rsidRPr="00476619">
          <w:rPr>
            <w:rStyle w:val="Hyperlink"/>
            <w:b w:val="0"/>
            <w:sz w:val="24"/>
            <w:szCs w:val="24"/>
          </w:rPr>
          <w:t>Муниципальные образования с численностью населения свыше 80 тыс. чел.</w:t>
        </w:r>
        <w:r w:rsidRPr="00476619">
          <w:rPr>
            <w:webHidden/>
          </w:rPr>
          <w:tab/>
        </w:r>
        <w:r>
          <w:rPr>
            <w:webHidden/>
          </w:rPr>
          <w:tab/>
          <w:t xml:space="preserve">   </w:t>
        </w:r>
        <w:r w:rsidRPr="00476619">
          <w:rPr>
            <w:webHidden/>
          </w:rPr>
          <w:fldChar w:fldCharType="begin"/>
        </w:r>
        <w:r w:rsidRPr="00476619">
          <w:rPr>
            <w:webHidden/>
          </w:rPr>
          <w:instrText xml:space="preserve"> PAGEREF _Toc497819269 \h </w:instrText>
        </w:r>
        <w:r w:rsidRPr="00476619">
          <w:rPr>
            <w:webHidden/>
          </w:rPr>
        </w:r>
        <w:r w:rsidRPr="00476619">
          <w:rPr>
            <w:webHidden/>
          </w:rPr>
          <w:fldChar w:fldCharType="separate"/>
        </w:r>
        <w:r>
          <w:rPr>
            <w:webHidden/>
          </w:rPr>
          <w:t>80</w:t>
        </w:r>
        <w:r w:rsidRPr="00476619">
          <w:rPr>
            <w:webHidden/>
          </w:rPr>
          <w:fldChar w:fldCharType="end"/>
        </w:r>
      </w:hyperlink>
    </w:p>
    <w:p w:rsidR="000B34C3" w:rsidRPr="00476619" w:rsidRDefault="000B34C3" w:rsidP="00476619">
      <w:pPr>
        <w:pStyle w:val="TOC2"/>
        <w:rPr>
          <w:lang w:eastAsia="ru-RU"/>
        </w:rPr>
      </w:pPr>
      <w:hyperlink w:anchor="_Toc497819270" w:history="1">
        <w:r w:rsidRPr="00476619">
          <w:rPr>
            <w:rStyle w:val="Hyperlink"/>
            <w:b w:val="0"/>
            <w:sz w:val="24"/>
            <w:szCs w:val="24"/>
          </w:rPr>
          <w:t>2.</w:t>
        </w:r>
        <w:r w:rsidRPr="00476619">
          <w:rPr>
            <w:lang w:eastAsia="ru-RU"/>
          </w:rPr>
          <w:tab/>
        </w:r>
        <w:r w:rsidRPr="00476619">
          <w:rPr>
            <w:rStyle w:val="Hyperlink"/>
            <w:b w:val="0"/>
            <w:sz w:val="24"/>
            <w:szCs w:val="24"/>
          </w:rPr>
          <w:t>Муниципальные образования с численностью населения от 35 до 80 тыс. чел.</w:t>
        </w:r>
        <w:r w:rsidRPr="00476619">
          <w:rPr>
            <w:webHidden/>
          </w:rPr>
          <w:tab/>
        </w:r>
        <w:r>
          <w:rPr>
            <w:webHidden/>
          </w:rPr>
          <w:t xml:space="preserve">   </w:t>
        </w:r>
        <w:r w:rsidRPr="00476619">
          <w:rPr>
            <w:webHidden/>
          </w:rPr>
          <w:fldChar w:fldCharType="begin"/>
        </w:r>
        <w:r w:rsidRPr="00476619">
          <w:rPr>
            <w:webHidden/>
          </w:rPr>
          <w:instrText xml:space="preserve"> PAGEREF _Toc497819270 \h </w:instrText>
        </w:r>
        <w:r w:rsidRPr="00476619">
          <w:rPr>
            <w:webHidden/>
          </w:rPr>
        </w:r>
        <w:r w:rsidRPr="00476619">
          <w:rPr>
            <w:webHidden/>
          </w:rPr>
          <w:fldChar w:fldCharType="separate"/>
        </w:r>
        <w:r>
          <w:rPr>
            <w:webHidden/>
          </w:rPr>
          <w:t>82</w:t>
        </w:r>
        <w:r w:rsidRPr="00476619">
          <w:rPr>
            <w:webHidden/>
          </w:rPr>
          <w:fldChar w:fldCharType="end"/>
        </w:r>
      </w:hyperlink>
    </w:p>
    <w:p w:rsidR="000B34C3" w:rsidRPr="00476619" w:rsidRDefault="000B34C3" w:rsidP="00476619">
      <w:pPr>
        <w:pStyle w:val="TOC2"/>
        <w:rPr>
          <w:lang w:eastAsia="ru-RU"/>
        </w:rPr>
      </w:pPr>
      <w:hyperlink w:anchor="_Toc497819271" w:history="1">
        <w:r w:rsidRPr="00476619">
          <w:rPr>
            <w:rStyle w:val="Hyperlink"/>
            <w:b w:val="0"/>
            <w:sz w:val="24"/>
            <w:szCs w:val="24"/>
          </w:rPr>
          <w:t>3.</w:t>
        </w:r>
        <w:r w:rsidRPr="00476619">
          <w:rPr>
            <w:lang w:eastAsia="ru-RU"/>
          </w:rPr>
          <w:tab/>
        </w:r>
        <w:r w:rsidRPr="00476619">
          <w:rPr>
            <w:rStyle w:val="Hyperlink"/>
            <w:b w:val="0"/>
            <w:sz w:val="24"/>
            <w:szCs w:val="24"/>
          </w:rPr>
          <w:t>Муниципальные образования с численностью населения от 20 до 35 тыс. чел.</w:t>
        </w:r>
        <w:r w:rsidRPr="00476619">
          <w:rPr>
            <w:webHidden/>
          </w:rPr>
          <w:tab/>
        </w:r>
        <w:r>
          <w:rPr>
            <w:webHidden/>
          </w:rPr>
          <w:t xml:space="preserve">   </w:t>
        </w:r>
        <w:r w:rsidRPr="00476619">
          <w:rPr>
            <w:webHidden/>
          </w:rPr>
          <w:fldChar w:fldCharType="begin"/>
        </w:r>
        <w:r w:rsidRPr="00476619">
          <w:rPr>
            <w:webHidden/>
          </w:rPr>
          <w:instrText xml:space="preserve"> PAGEREF _Toc497819271 \h </w:instrText>
        </w:r>
        <w:r w:rsidRPr="00476619">
          <w:rPr>
            <w:webHidden/>
          </w:rPr>
        </w:r>
        <w:r w:rsidRPr="00476619">
          <w:rPr>
            <w:webHidden/>
          </w:rPr>
          <w:fldChar w:fldCharType="separate"/>
        </w:r>
        <w:r>
          <w:rPr>
            <w:webHidden/>
          </w:rPr>
          <w:t>84</w:t>
        </w:r>
        <w:r w:rsidRPr="00476619">
          <w:rPr>
            <w:webHidden/>
          </w:rPr>
          <w:fldChar w:fldCharType="end"/>
        </w:r>
      </w:hyperlink>
    </w:p>
    <w:p w:rsidR="000B34C3" w:rsidRPr="00476619" w:rsidRDefault="000B34C3" w:rsidP="00476619">
      <w:pPr>
        <w:pStyle w:val="TOC2"/>
        <w:rPr>
          <w:lang w:eastAsia="ru-RU"/>
        </w:rPr>
      </w:pPr>
      <w:hyperlink w:anchor="_Toc497819272" w:history="1">
        <w:r w:rsidRPr="00476619">
          <w:rPr>
            <w:rStyle w:val="Hyperlink"/>
            <w:b w:val="0"/>
            <w:sz w:val="24"/>
            <w:szCs w:val="24"/>
          </w:rPr>
          <w:t>4.</w:t>
        </w:r>
        <w:r w:rsidRPr="00476619">
          <w:rPr>
            <w:lang w:eastAsia="ru-RU"/>
          </w:rPr>
          <w:tab/>
        </w:r>
        <w:r w:rsidRPr="00476619">
          <w:rPr>
            <w:rStyle w:val="Hyperlink"/>
            <w:b w:val="0"/>
            <w:sz w:val="24"/>
            <w:szCs w:val="24"/>
          </w:rPr>
          <w:t>Муниципальные образования с численностью населения от 15 до 20 тыс. чел.</w:t>
        </w:r>
        <w:r w:rsidRPr="00476619">
          <w:rPr>
            <w:webHidden/>
          </w:rPr>
          <w:tab/>
        </w:r>
        <w:r>
          <w:rPr>
            <w:webHidden/>
          </w:rPr>
          <w:t xml:space="preserve">   </w:t>
        </w:r>
        <w:r w:rsidRPr="00476619">
          <w:rPr>
            <w:webHidden/>
          </w:rPr>
          <w:fldChar w:fldCharType="begin"/>
        </w:r>
        <w:r w:rsidRPr="00476619">
          <w:rPr>
            <w:webHidden/>
          </w:rPr>
          <w:instrText xml:space="preserve"> PAGEREF _Toc497819272 \h </w:instrText>
        </w:r>
        <w:r w:rsidRPr="00476619">
          <w:rPr>
            <w:webHidden/>
          </w:rPr>
        </w:r>
        <w:r w:rsidRPr="00476619">
          <w:rPr>
            <w:webHidden/>
          </w:rPr>
          <w:fldChar w:fldCharType="separate"/>
        </w:r>
        <w:r>
          <w:rPr>
            <w:webHidden/>
          </w:rPr>
          <w:t>86</w:t>
        </w:r>
        <w:r w:rsidRPr="00476619">
          <w:rPr>
            <w:webHidden/>
          </w:rPr>
          <w:fldChar w:fldCharType="end"/>
        </w:r>
      </w:hyperlink>
    </w:p>
    <w:p w:rsidR="000B34C3" w:rsidRPr="00476619" w:rsidRDefault="000B34C3" w:rsidP="00476619">
      <w:pPr>
        <w:pStyle w:val="TOC2"/>
        <w:rPr>
          <w:lang w:eastAsia="ru-RU"/>
        </w:rPr>
      </w:pPr>
      <w:hyperlink w:anchor="_Toc497819273" w:history="1">
        <w:r w:rsidRPr="00476619">
          <w:rPr>
            <w:rStyle w:val="Hyperlink"/>
            <w:b w:val="0"/>
            <w:sz w:val="24"/>
            <w:szCs w:val="24"/>
          </w:rPr>
          <w:t>5.</w:t>
        </w:r>
        <w:r w:rsidRPr="00476619">
          <w:rPr>
            <w:lang w:eastAsia="ru-RU"/>
          </w:rPr>
          <w:tab/>
        </w:r>
        <w:r w:rsidRPr="00476619">
          <w:rPr>
            <w:rStyle w:val="Hyperlink"/>
            <w:b w:val="0"/>
            <w:sz w:val="24"/>
            <w:szCs w:val="24"/>
          </w:rPr>
          <w:t>Муниципальные образования с численностью населения менее 15 тыс. чел.</w:t>
        </w:r>
        <w:r w:rsidRPr="00476619">
          <w:rPr>
            <w:webHidden/>
          </w:rPr>
          <w:tab/>
        </w:r>
        <w:r>
          <w:rPr>
            <w:webHidden/>
          </w:rPr>
          <w:t xml:space="preserve"> </w:t>
        </w:r>
        <w:r>
          <w:rPr>
            <w:webHidden/>
          </w:rPr>
          <w:tab/>
          <w:t xml:space="preserve">   </w:t>
        </w:r>
        <w:r w:rsidRPr="00476619">
          <w:rPr>
            <w:webHidden/>
          </w:rPr>
          <w:fldChar w:fldCharType="begin"/>
        </w:r>
        <w:r w:rsidRPr="00476619">
          <w:rPr>
            <w:webHidden/>
          </w:rPr>
          <w:instrText xml:space="preserve"> PAGEREF _Toc497819273 \h </w:instrText>
        </w:r>
        <w:r w:rsidRPr="00476619">
          <w:rPr>
            <w:webHidden/>
          </w:rPr>
        </w:r>
        <w:r w:rsidRPr="00476619">
          <w:rPr>
            <w:webHidden/>
          </w:rPr>
          <w:fldChar w:fldCharType="separate"/>
        </w:r>
        <w:r>
          <w:rPr>
            <w:webHidden/>
          </w:rPr>
          <w:t>88</w:t>
        </w:r>
        <w:r w:rsidRPr="00476619">
          <w:rPr>
            <w:webHidden/>
          </w:rPr>
          <w:fldChar w:fldCharType="end"/>
        </w:r>
      </w:hyperlink>
    </w:p>
    <w:p w:rsidR="000B34C3" w:rsidRPr="00476619" w:rsidRDefault="000B34C3">
      <w:pPr>
        <w:pStyle w:val="TOC1"/>
        <w:rPr>
          <w:rFonts w:ascii="Times New Roman" w:hAnsi="Times New Roman"/>
          <w:noProof/>
          <w:sz w:val="24"/>
          <w:szCs w:val="24"/>
          <w:lang w:eastAsia="ru-RU"/>
        </w:rPr>
      </w:pPr>
      <w:hyperlink w:anchor="_Toc497819274" w:history="1">
        <w:r w:rsidRPr="00476619">
          <w:rPr>
            <w:rStyle w:val="Hyperlink"/>
            <w:rFonts w:ascii="Times New Roman" w:hAnsi="Times New Roman"/>
            <w:noProof/>
            <w:sz w:val="24"/>
            <w:szCs w:val="24"/>
            <w:lang w:eastAsia="ru-RU"/>
          </w:rPr>
          <w:t>ПРИЛОЖЕНИЕ 1. РАСПРЕДЕЛЕНИЕ ТЕРРИТОРИЙ ПО ГРУППАМ (ИСХОДЯ ИЗ ЧИСЛЕННОСТИ НАСЕЛЕНИЯ ПО СОСТОЯНИЮ  НА 1 ЯНВАРЯ 2015 ГОДА)</w:t>
        </w:r>
        <w:r w:rsidRPr="00476619">
          <w:rPr>
            <w:rFonts w:ascii="Times New Roman" w:hAnsi="Times New Roman"/>
            <w:noProof/>
            <w:webHidden/>
            <w:sz w:val="24"/>
            <w:szCs w:val="24"/>
          </w:rPr>
          <w:tab/>
        </w:r>
        <w:r w:rsidRPr="00476619">
          <w:rPr>
            <w:rFonts w:ascii="Times New Roman" w:hAnsi="Times New Roman"/>
            <w:noProof/>
            <w:webHidden/>
            <w:sz w:val="24"/>
            <w:szCs w:val="24"/>
          </w:rPr>
          <w:fldChar w:fldCharType="begin"/>
        </w:r>
        <w:r w:rsidRPr="00476619">
          <w:rPr>
            <w:rFonts w:ascii="Times New Roman" w:hAnsi="Times New Roman"/>
            <w:noProof/>
            <w:webHidden/>
            <w:sz w:val="24"/>
            <w:szCs w:val="24"/>
          </w:rPr>
          <w:instrText xml:space="preserve"> PAGEREF _Toc497819274 \h </w:instrText>
        </w:r>
        <w:r w:rsidRPr="00476619">
          <w:rPr>
            <w:rFonts w:ascii="Times New Roman" w:hAnsi="Times New Roman"/>
            <w:noProof/>
            <w:webHidden/>
            <w:sz w:val="24"/>
            <w:szCs w:val="24"/>
          </w:rPr>
        </w:r>
        <w:r w:rsidRPr="00476619">
          <w:rPr>
            <w:rFonts w:ascii="Times New Roman" w:hAnsi="Times New Roman"/>
            <w:noProof/>
            <w:webHidden/>
            <w:sz w:val="24"/>
            <w:szCs w:val="24"/>
          </w:rPr>
          <w:fldChar w:fldCharType="separate"/>
        </w:r>
        <w:r>
          <w:rPr>
            <w:rFonts w:ascii="Times New Roman" w:hAnsi="Times New Roman"/>
            <w:noProof/>
            <w:webHidden/>
            <w:sz w:val="24"/>
            <w:szCs w:val="24"/>
          </w:rPr>
          <w:t>91</w:t>
        </w:r>
        <w:r w:rsidRPr="00476619">
          <w:rPr>
            <w:rFonts w:ascii="Times New Roman" w:hAnsi="Times New Roman"/>
            <w:noProof/>
            <w:webHidden/>
            <w:sz w:val="24"/>
            <w:szCs w:val="24"/>
          </w:rPr>
          <w:fldChar w:fldCharType="end"/>
        </w:r>
      </w:hyperlink>
    </w:p>
    <w:p w:rsidR="000B34C3" w:rsidRPr="00476619" w:rsidRDefault="000B34C3" w:rsidP="00476619">
      <w:pPr>
        <w:pStyle w:val="TOC3"/>
        <w:rPr>
          <w:rFonts w:ascii="Times New Roman" w:hAnsi="Times New Roman"/>
          <w:sz w:val="24"/>
          <w:szCs w:val="24"/>
        </w:rPr>
      </w:pPr>
      <w:r w:rsidRPr="00476619">
        <w:rPr>
          <w:rFonts w:ascii="Times New Roman" w:hAnsi="Times New Roman"/>
          <w:sz w:val="24"/>
          <w:szCs w:val="24"/>
        </w:rPr>
        <w:fldChar w:fldCharType="end"/>
      </w:r>
    </w:p>
    <w:p w:rsidR="000B34C3" w:rsidRPr="00476619" w:rsidRDefault="000B34C3">
      <w:pPr>
        <w:rPr>
          <w:rFonts w:ascii="Times New Roman" w:hAnsi="Times New Roman"/>
          <w:i/>
          <w:sz w:val="24"/>
          <w:szCs w:val="24"/>
        </w:rPr>
      </w:pPr>
      <w:r w:rsidRPr="00476619">
        <w:rPr>
          <w:rFonts w:ascii="Times New Roman" w:hAnsi="Times New Roman"/>
          <w:i/>
          <w:sz w:val="24"/>
          <w:szCs w:val="24"/>
        </w:rPr>
        <w:br w:type="page"/>
      </w:r>
    </w:p>
    <w:p w:rsidR="000B34C3" w:rsidRPr="00476619" w:rsidRDefault="000B34C3" w:rsidP="00B10D06">
      <w:pPr>
        <w:spacing w:after="0" w:line="240" w:lineRule="auto"/>
        <w:ind w:left="2520" w:firstLine="360"/>
        <w:jc w:val="both"/>
        <w:rPr>
          <w:rFonts w:ascii="Times New Roman" w:hAnsi="Times New Roman"/>
          <w:i/>
          <w:sz w:val="24"/>
          <w:szCs w:val="24"/>
        </w:rPr>
      </w:pPr>
    </w:p>
    <w:p w:rsidR="000B34C3" w:rsidRPr="00476619" w:rsidRDefault="000B34C3" w:rsidP="000B7183">
      <w:pPr>
        <w:pStyle w:val="1"/>
        <w:rPr>
          <w:rFonts w:ascii="Times New Roman" w:hAnsi="Times New Roman" w:cs="Times New Roman"/>
        </w:rPr>
      </w:pPr>
      <w:bookmarkStart w:id="2" w:name="_Toc497819248"/>
      <w:bookmarkStart w:id="3" w:name="_Toc463433743"/>
      <w:bookmarkStart w:id="4" w:name="_Toc467447099"/>
      <w:r w:rsidRPr="00476619">
        <w:rPr>
          <w:rFonts w:ascii="Times New Roman" w:hAnsi="Times New Roman" w:cs="Times New Roman"/>
          <w:color w:val="auto"/>
        </w:rPr>
        <w:t>Введение</w:t>
      </w:r>
      <w:bookmarkEnd w:id="2"/>
      <w:r w:rsidRPr="00476619">
        <w:rPr>
          <w:rFonts w:ascii="Times New Roman" w:hAnsi="Times New Roman" w:cs="Times New Roman"/>
          <w:color w:val="auto"/>
        </w:rPr>
        <w:t xml:space="preserve"> </w:t>
      </w:r>
    </w:p>
    <w:p w:rsidR="000B34C3" w:rsidRPr="00476619" w:rsidRDefault="000B34C3" w:rsidP="000B7183">
      <w:pPr>
        <w:spacing w:after="0" w:line="360" w:lineRule="auto"/>
        <w:ind w:firstLine="567"/>
        <w:jc w:val="both"/>
        <w:rPr>
          <w:rFonts w:ascii="Times New Roman" w:hAnsi="Times New Roman"/>
          <w:iCs/>
          <w:sz w:val="28"/>
          <w:szCs w:val="28"/>
        </w:rPr>
      </w:pPr>
      <w:r w:rsidRPr="00476619">
        <w:rPr>
          <w:rFonts w:ascii="Times New Roman" w:hAnsi="Times New Roman"/>
          <w:sz w:val="28"/>
          <w:szCs w:val="28"/>
        </w:rPr>
        <w:t xml:space="preserve">Кафедра экономической </w:t>
      </w:r>
      <w:r w:rsidRPr="00476619">
        <w:rPr>
          <w:rStyle w:val="Strong"/>
          <w:rFonts w:ascii="Times New Roman" w:hAnsi="Times New Roman"/>
          <w:b w:val="0"/>
          <w:bCs/>
          <w:sz w:val="28"/>
          <w:szCs w:val="28"/>
        </w:rPr>
        <w:t>социологии факультета социальных наук ННГУ им. Н.И. Лобачевского более 10 лет занимается вопросами регионального развития и конкуренции как одного из двигателей экономических процессов.</w:t>
      </w:r>
      <w:r w:rsidRPr="00476619">
        <w:rPr>
          <w:rStyle w:val="Strong"/>
          <w:rFonts w:ascii="Times New Roman" w:hAnsi="Times New Roman"/>
          <w:bCs/>
          <w:sz w:val="28"/>
          <w:szCs w:val="28"/>
        </w:rPr>
        <w:t xml:space="preserve"> </w:t>
      </w:r>
      <w:r w:rsidRPr="00476619">
        <w:rPr>
          <w:rFonts w:ascii="Times New Roman" w:hAnsi="Times New Roman"/>
          <w:iCs/>
          <w:sz w:val="28"/>
          <w:szCs w:val="28"/>
        </w:rPr>
        <w:t>В августе 2014 года кафедрой экономической социологии факультета социальных наук ННГУ им. Н.И.Лобачевского и коллективом Научно-исследовательского центра ЭОН по инициативе и поддержке Нижегородского территориального управления Федеральной антимонопольной службой Российской Федерации было проведено социологическое исследование, посвященное развитию конкуренции и совершенствованию антимонопольной политики в Нижегородской области. В ходе проекта была р</w:t>
      </w:r>
      <w:r w:rsidRPr="00476619">
        <w:rPr>
          <w:rFonts w:ascii="Times New Roman" w:hAnsi="Times New Roman"/>
          <w:sz w:val="28"/>
          <w:szCs w:val="28"/>
        </w:rPr>
        <w:t xml:space="preserve">азработана методика оценки развития конкуренции как элемента механизма повышения качества жизни населения малого города с применением сравнительного анализа состояния рынков потребительских товаров и услуг столицы региона и районного центра. </w:t>
      </w:r>
    </w:p>
    <w:p w:rsidR="000B34C3" w:rsidRPr="00476619" w:rsidRDefault="000B34C3" w:rsidP="000B7183">
      <w:pPr>
        <w:spacing w:after="0" w:line="360" w:lineRule="auto"/>
        <w:ind w:firstLine="567"/>
        <w:jc w:val="both"/>
        <w:rPr>
          <w:rFonts w:ascii="Times New Roman" w:hAnsi="Times New Roman"/>
          <w:sz w:val="28"/>
          <w:szCs w:val="28"/>
        </w:rPr>
      </w:pPr>
      <w:r w:rsidRPr="00476619">
        <w:rPr>
          <w:rFonts w:ascii="Times New Roman" w:hAnsi="Times New Roman"/>
          <w:iCs/>
          <w:sz w:val="28"/>
          <w:szCs w:val="28"/>
        </w:rPr>
        <w:t xml:space="preserve">В 2016 году </w:t>
      </w:r>
      <w:r w:rsidRPr="00476619">
        <w:rPr>
          <w:rFonts w:ascii="Times New Roman" w:hAnsi="Times New Roman"/>
          <w:sz w:val="28"/>
          <w:szCs w:val="28"/>
        </w:rPr>
        <w:t xml:space="preserve">по инициативе Министерства экономики и конкурентной политики Нижегородской области произошла модернизация дизайна исследования. При сохранении инструментария, разработанного кафедрой экономической социологии ННГУ в 2014 гг., были внесены существенные изменения в методику сбора информации. Под руководством специалистов Министерства экономики и конкурентной политики Нижегородской области при участии местных органов самоуправления был осуществлен сбор информации во всех 52 муниципальных районах и городских округах Нижегородской области (около 20 анкет в каждом). В результате в массиве 2016 года Нижегородская область представлена преимущественно мнением населения, проживающего за пределами столицы региона. </w:t>
      </w:r>
    </w:p>
    <w:p w:rsidR="000B34C3" w:rsidRPr="00476619" w:rsidRDefault="000B34C3" w:rsidP="000B718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2017 году коллективом Центра исследования социальных систем, созданного на базе кафедры экономической социологии, и Министерством экономики и конкурентной политики Нижегородской области проведен очередной этап ежегодного мониторинга во всех 52 муниципальных районах и городских округах Нижегородской области по аналогии с мониторингом 2016 года. </w:t>
      </w:r>
    </w:p>
    <w:p w:rsidR="000B34C3" w:rsidRPr="00476619" w:rsidRDefault="000B34C3" w:rsidP="000B7183">
      <w:pPr>
        <w:spacing w:after="0" w:line="360" w:lineRule="auto"/>
        <w:ind w:firstLine="567"/>
        <w:jc w:val="both"/>
        <w:rPr>
          <w:rFonts w:ascii="Times New Roman" w:hAnsi="Times New Roman"/>
          <w:iCs/>
          <w:sz w:val="28"/>
          <w:szCs w:val="28"/>
        </w:rPr>
      </w:pPr>
      <w:r w:rsidRPr="00476619">
        <w:rPr>
          <w:rFonts w:ascii="Times New Roman" w:hAnsi="Times New Roman"/>
          <w:iCs/>
          <w:sz w:val="28"/>
          <w:szCs w:val="28"/>
        </w:rPr>
        <w:t xml:space="preserve">При проведении контроля собранной информации было выявлено, что в собранном массиве доля мужчин составляет 29%, доля женщин - 71%. Выявленные отклонения структуры выборочной совокупности от поло-возрастной структуры генеральной совокупности были скорректированы с помощью применения алгоритмов взвешивания массивов данных, что позволило обеспечить их репрезентативность и сопоставимость с предыдущими мониторингами. В собранном массиве данных только 8% респондентов являются пенсионерами, так как в действительности этот показатель по области значительно выше. По месту работы: 60% респондентов составляют работники государственных, муниципальных предприятий и учреждений и 40% приходится на занятых на предприятиях других форм собственности. </w:t>
      </w:r>
    </w:p>
    <w:p w:rsidR="000B34C3" w:rsidRPr="00476619" w:rsidRDefault="000B34C3" w:rsidP="000B7183">
      <w:pPr>
        <w:pStyle w:val="a"/>
        <w:rPr>
          <w:rFonts w:ascii="Times New Roman" w:hAnsi="Times New Roman"/>
          <w:sz w:val="28"/>
          <w:szCs w:val="28"/>
        </w:rPr>
      </w:pPr>
      <w:r w:rsidRPr="00476619">
        <w:rPr>
          <w:rFonts w:ascii="Times New Roman" w:hAnsi="Times New Roman"/>
          <w:sz w:val="28"/>
          <w:szCs w:val="28"/>
        </w:rPr>
        <w:t xml:space="preserve">Специалисты ФСН ННГУ осуществили расчеты собранной информации и по мере возможности обеспечили сопоставительный анализ результатов 2015-2017 годов с учетом различий в использованных методиках сбора информации. Обработка и анализ информации были осуществлены в соответствие с техническим заданием на проведение данного проекта и ограничениями, налагаемыми на анализ динамики качеством собранного массива информации. </w:t>
      </w:r>
    </w:p>
    <w:p w:rsidR="000B34C3" w:rsidRPr="00476619" w:rsidRDefault="000B34C3" w:rsidP="000B7183">
      <w:pPr>
        <w:pStyle w:val="a"/>
        <w:rPr>
          <w:rFonts w:ascii="Times New Roman" w:hAnsi="Times New Roman"/>
          <w:sz w:val="28"/>
          <w:szCs w:val="28"/>
        </w:rPr>
      </w:pPr>
      <w:r w:rsidRPr="00476619">
        <w:rPr>
          <w:rFonts w:ascii="Times New Roman" w:hAnsi="Times New Roman"/>
          <w:sz w:val="28"/>
          <w:szCs w:val="28"/>
        </w:rPr>
        <w:t xml:space="preserve">В рамках проекта 2017 года был проведен опросе 561 представителя субъектов предпринимательской деятельности, для дальнейшего анализа были отобраны 558 анкет, отвечающие критериям качества, предъявляемым к собранной информации. Сбор информации осуществлялся под руководством специалистов Министерства экономики и конкурентной политики Нижегородской области совместно с органами местного самоуправления в 52 муниципальных районах и городских округах Нижегородской области. </w:t>
      </w:r>
    </w:p>
    <w:p w:rsidR="000B34C3" w:rsidRPr="00476619" w:rsidRDefault="000B34C3" w:rsidP="000B718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рамках третьего этапа проекта муниципальные образования, в которых проводилось социологическое исследование, были сгруппированы по численности населения в соответствие с классификацией распределения муниципальных районов и городских округов Нижегородской области по группам, исходя из численности населения по состоянию на 1 января 2015 года, в соответствие с Постановлением Правительства Нижегородской области от 1 марта 2006 г. N 60 «Об утверждении методики оценки уровня социально-экономического развития муниципальных районов и городских округов Нижегородской области». </w:t>
      </w:r>
    </w:p>
    <w:p w:rsidR="000B34C3" w:rsidRPr="00476619" w:rsidRDefault="000B34C3" w:rsidP="000B718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Было выделено 5 групп муниципальных образований: </w:t>
      </w:r>
    </w:p>
    <w:p w:rsidR="000B34C3" w:rsidRPr="00476619" w:rsidRDefault="000B34C3" w:rsidP="000B718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1. Наиболее крупные муниципальные образования свыше 80 тыс. чел </w:t>
      </w:r>
    </w:p>
    <w:p w:rsidR="000B34C3" w:rsidRPr="00476619" w:rsidRDefault="000B34C3" w:rsidP="000B7183">
      <w:pPr>
        <w:spacing w:after="0" w:line="360" w:lineRule="auto"/>
        <w:ind w:firstLine="567"/>
        <w:jc w:val="both"/>
        <w:rPr>
          <w:rFonts w:ascii="Times New Roman" w:hAnsi="Times New Roman"/>
          <w:sz w:val="28"/>
          <w:szCs w:val="28"/>
        </w:rPr>
      </w:pPr>
      <w:r w:rsidRPr="00476619">
        <w:rPr>
          <w:rFonts w:ascii="Times New Roman" w:hAnsi="Times New Roman"/>
          <w:sz w:val="28"/>
          <w:szCs w:val="28"/>
        </w:rPr>
        <w:t>2. Крупные муниципальные образования от 35 до 80 тыс. чел.</w:t>
      </w:r>
    </w:p>
    <w:p w:rsidR="000B34C3" w:rsidRPr="00476619" w:rsidRDefault="000B34C3" w:rsidP="000B7183">
      <w:pPr>
        <w:spacing w:after="0" w:line="360" w:lineRule="auto"/>
        <w:ind w:firstLine="567"/>
        <w:jc w:val="both"/>
        <w:rPr>
          <w:rFonts w:ascii="Times New Roman" w:hAnsi="Times New Roman"/>
          <w:sz w:val="28"/>
          <w:szCs w:val="28"/>
        </w:rPr>
      </w:pPr>
      <w:r w:rsidRPr="00476619">
        <w:rPr>
          <w:rFonts w:ascii="Times New Roman" w:hAnsi="Times New Roman"/>
          <w:sz w:val="28"/>
          <w:szCs w:val="28"/>
        </w:rPr>
        <w:t>3. Средние муниципальные образования от 20 до 35 тыс. чел.</w:t>
      </w:r>
    </w:p>
    <w:p w:rsidR="000B34C3" w:rsidRPr="00476619" w:rsidRDefault="000B34C3" w:rsidP="000B7183">
      <w:pPr>
        <w:spacing w:after="0" w:line="360" w:lineRule="auto"/>
        <w:ind w:firstLine="567"/>
        <w:jc w:val="both"/>
        <w:rPr>
          <w:rFonts w:ascii="Times New Roman" w:hAnsi="Times New Roman"/>
          <w:sz w:val="28"/>
          <w:szCs w:val="28"/>
        </w:rPr>
      </w:pPr>
      <w:r w:rsidRPr="00476619">
        <w:rPr>
          <w:rFonts w:ascii="Times New Roman" w:hAnsi="Times New Roman"/>
          <w:sz w:val="28"/>
          <w:szCs w:val="28"/>
        </w:rPr>
        <w:t>4. Малые муниципальные образования от 15 до 20 тыс. чел</w:t>
      </w:r>
    </w:p>
    <w:p w:rsidR="000B34C3" w:rsidRPr="00476619" w:rsidRDefault="000B34C3" w:rsidP="000B7183">
      <w:pPr>
        <w:spacing w:after="0" w:line="360" w:lineRule="auto"/>
        <w:ind w:firstLine="567"/>
        <w:jc w:val="both"/>
        <w:rPr>
          <w:rFonts w:ascii="Times New Roman" w:hAnsi="Times New Roman"/>
          <w:sz w:val="28"/>
          <w:szCs w:val="28"/>
        </w:rPr>
      </w:pPr>
      <w:r w:rsidRPr="00476619">
        <w:rPr>
          <w:rFonts w:ascii="Times New Roman" w:hAnsi="Times New Roman"/>
          <w:sz w:val="28"/>
          <w:szCs w:val="28"/>
        </w:rPr>
        <w:t>5. Самые малые муниципальные образования менее 15 тыс. чел.</w:t>
      </w:r>
    </w:p>
    <w:p w:rsidR="000B34C3" w:rsidRPr="00476619" w:rsidRDefault="000B34C3" w:rsidP="000B7183">
      <w:pPr>
        <w:spacing w:after="0" w:line="240" w:lineRule="auto"/>
        <w:rPr>
          <w:rFonts w:ascii="Times New Roman" w:hAnsi="Times New Roman"/>
          <w:sz w:val="28"/>
          <w:szCs w:val="28"/>
        </w:rPr>
      </w:pPr>
    </w:p>
    <w:p w:rsidR="000B34C3" w:rsidRPr="00476619" w:rsidRDefault="000B34C3" w:rsidP="000B7183">
      <w:pPr>
        <w:spacing w:after="0" w:line="240" w:lineRule="auto"/>
        <w:jc w:val="center"/>
        <w:rPr>
          <w:rFonts w:ascii="Times New Roman" w:hAnsi="Times New Roman"/>
          <w:sz w:val="28"/>
          <w:szCs w:val="28"/>
        </w:rPr>
      </w:pPr>
    </w:p>
    <w:p w:rsidR="000B34C3" w:rsidRPr="00476619" w:rsidRDefault="000B34C3" w:rsidP="000B7183">
      <w:pPr>
        <w:spacing w:after="0" w:line="240" w:lineRule="auto"/>
        <w:jc w:val="center"/>
        <w:rPr>
          <w:rFonts w:ascii="Times New Roman" w:hAnsi="Times New Roman"/>
          <w:sz w:val="28"/>
          <w:szCs w:val="28"/>
        </w:rPr>
      </w:pPr>
      <w:r w:rsidRPr="009067A4">
        <w:rPr>
          <w:noProof/>
          <w:lang w:eastAsia="ru-RU"/>
        </w:rPr>
        <w:pict>
          <v:shape id="Диаграмма 1" o:spid="_x0000_i1026" type="#_x0000_t75" style="width:45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">
            <v:imagedata r:id="rId9" o:title=""/>
            <o:lock v:ext="edit" aspectratio="f"/>
          </v:shape>
        </w:pict>
      </w:r>
    </w:p>
    <w:p w:rsidR="000B34C3" w:rsidRPr="00476619" w:rsidRDefault="000B34C3" w:rsidP="000B7183">
      <w:pPr>
        <w:spacing w:after="0" w:line="240" w:lineRule="auto"/>
        <w:jc w:val="center"/>
        <w:rPr>
          <w:rFonts w:ascii="Times New Roman" w:hAnsi="Times New Roman"/>
          <w:sz w:val="28"/>
          <w:szCs w:val="28"/>
        </w:rPr>
      </w:pPr>
      <w:r w:rsidRPr="00476619">
        <w:rPr>
          <w:rFonts w:ascii="Times New Roman" w:hAnsi="Times New Roman"/>
          <w:sz w:val="28"/>
          <w:szCs w:val="28"/>
        </w:rPr>
        <w:t xml:space="preserve">Рис. 1. Распределение респондентов, репрезентирующих жителей области, по типам территорий, % </w:t>
      </w:r>
    </w:p>
    <w:p w:rsidR="000B34C3" w:rsidRPr="00476619" w:rsidRDefault="000B34C3" w:rsidP="000B7183">
      <w:pPr>
        <w:spacing w:after="0" w:line="240" w:lineRule="auto"/>
        <w:jc w:val="center"/>
        <w:rPr>
          <w:rFonts w:ascii="Times New Roman" w:hAnsi="Times New Roman"/>
          <w:sz w:val="28"/>
          <w:szCs w:val="28"/>
        </w:rPr>
      </w:pPr>
    </w:p>
    <w:p w:rsidR="000B34C3" w:rsidRPr="00476619" w:rsidRDefault="000B34C3" w:rsidP="000B7183">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1</w:t>
      </w:r>
    </w:p>
    <w:p w:rsidR="000B34C3" w:rsidRPr="00476619" w:rsidRDefault="000B34C3" w:rsidP="000B7183">
      <w:pPr>
        <w:spacing w:after="0" w:line="240" w:lineRule="auto"/>
        <w:jc w:val="center"/>
        <w:rPr>
          <w:rFonts w:ascii="Times New Roman" w:hAnsi="Times New Roman"/>
          <w:sz w:val="28"/>
          <w:szCs w:val="28"/>
        </w:rPr>
      </w:pPr>
      <w:r w:rsidRPr="00476619">
        <w:rPr>
          <w:rFonts w:ascii="Times New Roman" w:hAnsi="Times New Roman"/>
          <w:sz w:val="28"/>
          <w:szCs w:val="28"/>
        </w:rPr>
        <w:t xml:space="preserve">Распределение респондентов, репрезентирующих жителей области, </w:t>
      </w:r>
      <w:r w:rsidRPr="00476619">
        <w:rPr>
          <w:rFonts w:ascii="Times New Roman" w:hAnsi="Times New Roman"/>
          <w:sz w:val="28"/>
          <w:szCs w:val="28"/>
        </w:rPr>
        <w:br/>
        <w:t xml:space="preserve">по типам территорий, % </w:t>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07"/>
        <w:gridCol w:w="3583"/>
        <w:gridCol w:w="1552"/>
        <w:gridCol w:w="1064"/>
      </w:tblGrid>
      <w:tr w:rsidR="000B34C3" w:rsidRPr="00476619" w:rsidTr="00C02A44">
        <w:trPr>
          <w:trHeight w:val="525"/>
          <w:tblHeader/>
        </w:trPr>
        <w:tc>
          <w:tcPr>
            <w:tcW w:w="3507"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Типы муниципальных образований</w:t>
            </w: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Районы в муниципальных образованиях</w:t>
            </w:r>
          </w:p>
        </w:tc>
        <w:tc>
          <w:tcPr>
            <w:tcW w:w="1552"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Число опрошенных, чел.</w:t>
            </w:r>
          </w:p>
        </w:tc>
        <w:tc>
          <w:tcPr>
            <w:tcW w:w="1064"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w:t>
            </w:r>
          </w:p>
        </w:tc>
      </w:tr>
      <w:tr w:rsidR="000B34C3" w:rsidRPr="00476619" w:rsidTr="00EE2B7F">
        <w:trPr>
          <w:trHeight w:val="315"/>
        </w:trPr>
        <w:tc>
          <w:tcPr>
            <w:tcW w:w="3507"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свыше 80 тыс. чел.</w:t>
            </w: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г.Нижний Новгород</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26</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16</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Городецкий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21</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13</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Павловский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21</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13</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г.Выкса</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г.Дзержинск</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г.Саров</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Кстовский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г.Арзамас</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15</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300"/>
        </w:trPr>
        <w:tc>
          <w:tcPr>
            <w:tcW w:w="3507"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от 35 до 80 тыс. чел.</w:t>
            </w: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Богородский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24</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15</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Арзамасский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Балахнинский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Володарский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Кулебаки</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г.Шахунья</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Семеновский</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Лысковский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300"/>
        </w:trPr>
        <w:tc>
          <w:tcPr>
            <w:tcW w:w="3507"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от 20 до 35 тыс. чел.</w:t>
            </w: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Уренский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24</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11</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 Чкаловск</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22</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Пильнинский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21</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Ардатовский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Воскресенский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Навашинский</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Краснобаковский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Лукояновский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Починковский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Сергачский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19</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Шатковский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5</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Дальнеконстантиновский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4</w:t>
            </w:r>
          </w:p>
        </w:tc>
      </w:tr>
      <w:tr w:rsidR="000B34C3" w:rsidRPr="00476619" w:rsidTr="00EE2B7F">
        <w:trPr>
          <w:trHeight w:val="300"/>
        </w:trPr>
        <w:tc>
          <w:tcPr>
            <w:tcW w:w="3507"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от 15 до 20 тыс. чел.</w:t>
            </w: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Вознесенский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21</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Вачский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Ветлужский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Воротынский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г.Первомайск</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Дивеевский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Ковернинский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Перевозский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Сосновский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Тоншаевский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менее 15 тыс.чел.</w:t>
            </w: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Сокольский</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24</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Вадский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21</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Большеболдинский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Бутурлинский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Варнавинский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Гагинский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Княгининский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Краснооктябрьский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Сеченовский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Спасский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Тонкинский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Шарангский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20</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300"/>
        </w:trPr>
        <w:tc>
          <w:tcPr>
            <w:tcW w:w="3507"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3583"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Большемурашкинский район</w:t>
            </w:r>
          </w:p>
        </w:tc>
        <w:tc>
          <w:tcPr>
            <w:tcW w:w="1552"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5</w:t>
            </w:r>
          </w:p>
        </w:tc>
        <w:tc>
          <w:tcPr>
            <w:tcW w:w="1064"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w:t>
            </w:r>
          </w:p>
        </w:tc>
      </w:tr>
    </w:tbl>
    <w:p w:rsidR="000B34C3" w:rsidRPr="00476619" w:rsidRDefault="000B34C3" w:rsidP="000B7183">
      <w:pPr>
        <w:spacing w:after="0" w:line="240" w:lineRule="auto"/>
        <w:jc w:val="center"/>
        <w:rPr>
          <w:rFonts w:ascii="Times New Roman" w:hAnsi="Times New Roman"/>
          <w:sz w:val="28"/>
          <w:szCs w:val="28"/>
        </w:rPr>
      </w:pPr>
    </w:p>
    <w:p w:rsidR="000B34C3" w:rsidRPr="00476619" w:rsidRDefault="000B34C3" w:rsidP="000B7183">
      <w:pPr>
        <w:spacing w:after="0" w:line="240" w:lineRule="auto"/>
        <w:jc w:val="center"/>
        <w:rPr>
          <w:rFonts w:ascii="Times New Roman" w:hAnsi="Times New Roman"/>
          <w:sz w:val="28"/>
          <w:szCs w:val="28"/>
        </w:rPr>
      </w:pPr>
    </w:p>
    <w:p w:rsidR="000B34C3" w:rsidRPr="00476619" w:rsidRDefault="000B34C3" w:rsidP="000B7183">
      <w:pPr>
        <w:spacing w:after="0" w:line="240" w:lineRule="auto"/>
        <w:jc w:val="center"/>
        <w:rPr>
          <w:rFonts w:ascii="Times New Roman" w:hAnsi="Times New Roman"/>
          <w:sz w:val="28"/>
          <w:szCs w:val="28"/>
        </w:rPr>
      </w:pPr>
    </w:p>
    <w:p w:rsidR="000B34C3" w:rsidRPr="00476619" w:rsidRDefault="000B34C3" w:rsidP="000B7183">
      <w:pPr>
        <w:spacing w:after="0" w:line="240" w:lineRule="auto"/>
        <w:jc w:val="center"/>
        <w:rPr>
          <w:rFonts w:ascii="Times New Roman" w:hAnsi="Times New Roman"/>
          <w:sz w:val="28"/>
          <w:szCs w:val="28"/>
        </w:rPr>
      </w:pPr>
      <w:r w:rsidRPr="009067A4">
        <w:rPr>
          <w:noProof/>
          <w:lang w:eastAsia="ru-RU"/>
        </w:rPr>
        <w:pict>
          <v:shape id="Диаграмма 3" o:spid="_x0000_i1027" type="#_x0000_t75" style="width:462pt;height:249.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mdjr72gAAAAUBAAAPAAAAZHJzL2Rvd25y&#10;ZXYueG1sTI/NTsNADITvSLzDykjcqENpgYRsqgKCWw+kfYBN4vyIrDfNbpvw9hgucBlpNNbM53Qz&#10;216dafSdYw23iwgUcemqjhsNh/3bzSMoHwxXpndMGr7Iwya7vEhNUrmJP+ich0ZJCfvEaGhDGBJE&#10;X7ZkjV+4gViy2o3WBLFjg9VoJim3PS6j6B6t6VgWWjPQS0vlZ36yGqbj6/sD1tGhyHdH3N6tn/dY&#10;z1pfX83bJ1CB5vB3DD/4gg6ZMBXuxJVXvQZ5JPyqZPFyJbbQsIrjNWCW4n/67Bs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">
            <v:imagedata r:id="rId10" o:title="" cropbottom="-13f"/>
            <o:lock v:ext="edit" aspectratio="f"/>
          </v:shape>
        </w:pict>
      </w:r>
    </w:p>
    <w:p w:rsidR="000B34C3" w:rsidRPr="00476619" w:rsidRDefault="000B34C3" w:rsidP="000B7183">
      <w:pPr>
        <w:spacing w:after="0" w:line="240" w:lineRule="auto"/>
        <w:jc w:val="center"/>
        <w:rPr>
          <w:rFonts w:ascii="Times New Roman" w:hAnsi="Times New Roman"/>
          <w:sz w:val="28"/>
          <w:szCs w:val="28"/>
        </w:rPr>
      </w:pPr>
    </w:p>
    <w:p w:rsidR="000B34C3" w:rsidRPr="00476619" w:rsidRDefault="000B34C3" w:rsidP="000B7183">
      <w:pPr>
        <w:spacing w:after="0" w:line="240" w:lineRule="auto"/>
        <w:jc w:val="center"/>
        <w:rPr>
          <w:rFonts w:ascii="Times New Roman" w:hAnsi="Times New Roman"/>
          <w:sz w:val="28"/>
          <w:szCs w:val="28"/>
        </w:rPr>
      </w:pPr>
      <w:r w:rsidRPr="00476619">
        <w:rPr>
          <w:rFonts w:ascii="Times New Roman" w:hAnsi="Times New Roman"/>
          <w:sz w:val="28"/>
          <w:szCs w:val="28"/>
        </w:rPr>
        <w:t xml:space="preserve">Рис. 2. Распределение респондентов, репрезентирующих предпринимателей области, по типам территорий, % </w:t>
      </w:r>
    </w:p>
    <w:p w:rsidR="000B34C3" w:rsidRPr="00476619" w:rsidRDefault="000B34C3" w:rsidP="000B7183">
      <w:pPr>
        <w:spacing w:after="0" w:line="360" w:lineRule="auto"/>
        <w:ind w:firstLine="567"/>
        <w:jc w:val="both"/>
        <w:rPr>
          <w:rFonts w:ascii="Times New Roman" w:hAnsi="Times New Roman"/>
          <w:sz w:val="28"/>
          <w:szCs w:val="28"/>
        </w:rPr>
      </w:pPr>
    </w:p>
    <w:p w:rsidR="000B34C3" w:rsidRPr="00476619" w:rsidRDefault="000B34C3" w:rsidP="000B7183">
      <w:pPr>
        <w:rPr>
          <w:rFonts w:ascii="Times New Roman" w:hAnsi="Times New Roman"/>
          <w:spacing w:val="60"/>
          <w:sz w:val="28"/>
          <w:szCs w:val="28"/>
        </w:rPr>
      </w:pPr>
      <w:r w:rsidRPr="00476619">
        <w:rPr>
          <w:rFonts w:ascii="Times New Roman" w:hAnsi="Times New Roman"/>
          <w:spacing w:val="60"/>
          <w:sz w:val="28"/>
          <w:szCs w:val="28"/>
        </w:rPr>
        <w:br w:type="page"/>
      </w:r>
    </w:p>
    <w:p w:rsidR="000B34C3" w:rsidRPr="00476619" w:rsidRDefault="000B34C3" w:rsidP="000B7183">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w:t>
      </w:r>
    </w:p>
    <w:p w:rsidR="000B34C3" w:rsidRPr="00476619" w:rsidRDefault="000B34C3" w:rsidP="000B7183">
      <w:pPr>
        <w:spacing w:after="0" w:line="240" w:lineRule="auto"/>
        <w:jc w:val="center"/>
        <w:rPr>
          <w:rFonts w:ascii="Times New Roman" w:hAnsi="Times New Roman"/>
          <w:sz w:val="28"/>
          <w:szCs w:val="28"/>
        </w:rPr>
      </w:pPr>
      <w:r w:rsidRPr="00476619">
        <w:rPr>
          <w:rFonts w:ascii="Times New Roman" w:hAnsi="Times New Roman"/>
          <w:sz w:val="28"/>
          <w:szCs w:val="28"/>
        </w:rPr>
        <w:t xml:space="preserve">Распределение респондентов, репрезентирующих </w:t>
      </w:r>
      <w:r w:rsidRPr="00476619">
        <w:rPr>
          <w:rFonts w:ascii="Times New Roman" w:hAnsi="Times New Roman"/>
          <w:sz w:val="28"/>
          <w:szCs w:val="28"/>
        </w:rPr>
        <w:br/>
        <w:t xml:space="preserve">предпринимателей области, по типам территорий, % </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9"/>
        <w:gridCol w:w="3961"/>
        <w:gridCol w:w="1480"/>
        <w:gridCol w:w="960"/>
      </w:tblGrid>
      <w:tr w:rsidR="000B34C3" w:rsidRPr="00476619" w:rsidTr="00C02A44">
        <w:trPr>
          <w:trHeight w:val="20"/>
          <w:tblHeader/>
        </w:trPr>
        <w:tc>
          <w:tcPr>
            <w:tcW w:w="3640" w:type="dxa"/>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 Типы муниципальных образований</w:t>
            </w: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Районы в муниципальных образованиях</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Число опрошенных, чел.</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w:t>
            </w:r>
          </w:p>
        </w:tc>
      </w:tr>
      <w:tr w:rsidR="000B34C3" w:rsidRPr="00476619" w:rsidTr="00EE2B7F">
        <w:trPr>
          <w:trHeight w:val="20"/>
        </w:trPr>
        <w:tc>
          <w:tcPr>
            <w:tcW w:w="3640"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свыше 80 тыс. чел.</w:t>
            </w: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г.Нижний Новгород</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32</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28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Городецкий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11</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г.Арзамас</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г.Бор</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г.Выкса</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г.Дзержинск</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Кстовский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Павловский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г.Саров</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от 35 до 80 тыс. чел.</w:t>
            </w: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Богородский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11</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13</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Володарский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11</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13</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Арзамасский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Балахнинский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Кулебакский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г.Шахунья</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Семеновский</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Лысковский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12</w:t>
            </w:r>
          </w:p>
        </w:tc>
      </w:tr>
      <w:tr w:rsidR="000B34C3" w:rsidRPr="00476619" w:rsidTr="00EE2B7F">
        <w:trPr>
          <w:trHeight w:val="20"/>
        </w:trPr>
        <w:tc>
          <w:tcPr>
            <w:tcW w:w="3640"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от 20 до 35 тыс. чел.</w:t>
            </w: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Уренский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14</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11</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Шатковский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11</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Воскресенский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 Чкаловск</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Навашинский</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Дальнеконстантиновский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Краснобаковский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Лукояновский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Пильнинский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Починковский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Сергачский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Ардатовский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9</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от 15 до 20 тыс. чел.</w:t>
            </w: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Вачский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Ветлужский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Вознесенский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Воротынский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г.Первомайск</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Дивеевский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Ковернинский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Перевозский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Сосновский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Тоншаевский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r>
      <w:tr w:rsidR="000B34C3" w:rsidRPr="00476619" w:rsidTr="00EE2B7F">
        <w:trPr>
          <w:trHeight w:val="20"/>
        </w:trPr>
        <w:tc>
          <w:tcPr>
            <w:tcW w:w="3640" w:type="dxa"/>
            <w:vMerge w:val="restart"/>
            <w:vAlign w:val="center"/>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Муниципальные образования с численностью населения менее 15 тыс.чел.</w:t>
            </w: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городской округ Сокольский</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18</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13</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Вадский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11</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8</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Большеболдинский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Большемурашкинский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Бутурлинский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Варнавинский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Гагинский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Княгининский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Краснооктябрьский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Сеченовский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Спасский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Тонкинский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r w:rsidR="000B34C3" w:rsidRPr="00476619" w:rsidTr="00EE2B7F">
        <w:trPr>
          <w:trHeight w:val="20"/>
        </w:trPr>
        <w:tc>
          <w:tcPr>
            <w:tcW w:w="3640" w:type="dxa"/>
            <w:vMerge/>
            <w:vAlign w:val="center"/>
          </w:tcPr>
          <w:p w:rsidR="000B34C3" w:rsidRPr="00476619" w:rsidRDefault="000B34C3" w:rsidP="00EE2B7F">
            <w:pPr>
              <w:spacing w:after="0" w:line="240" w:lineRule="auto"/>
              <w:rPr>
                <w:rFonts w:ascii="Times New Roman" w:hAnsi="Times New Roman"/>
                <w:color w:val="000000"/>
                <w:lang w:eastAsia="ru-RU"/>
              </w:rPr>
            </w:pPr>
          </w:p>
        </w:tc>
        <w:tc>
          <w:tcPr>
            <w:tcW w:w="4200" w:type="dxa"/>
          </w:tcPr>
          <w:p w:rsidR="000B34C3" w:rsidRPr="00476619" w:rsidRDefault="000B34C3" w:rsidP="00EE2B7F">
            <w:pPr>
              <w:spacing w:after="0" w:line="240" w:lineRule="auto"/>
              <w:rPr>
                <w:rFonts w:ascii="Times New Roman" w:hAnsi="Times New Roman"/>
                <w:color w:val="000000"/>
                <w:lang w:eastAsia="ru-RU"/>
              </w:rPr>
            </w:pPr>
            <w:r w:rsidRPr="00476619">
              <w:rPr>
                <w:rFonts w:ascii="Times New Roman" w:hAnsi="Times New Roman"/>
                <w:color w:val="000000"/>
                <w:lang w:eastAsia="ru-RU"/>
              </w:rPr>
              <w:t>Шарангский район</w:t>
            </w:r>
          </w:p>
        </w:tc>
        <w:tc>
          <w:tcPr>
            <w:tcW w:w="960" w:type="dxa"/>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10</w:t>
            </w:r>
          </w:p>
        </w:tc>
        <w:tc>
          <w:tcPr>
            <w:tcW w:w="960" w:type="dxa"/>
            <w:noWrap/>
            <w:vAlign w:val="center"/>
          </w:tcPr>
          <w:p w:rsidR="000B34C3" w:rsidRPr="00476619" w:rsidRDefault="000B34C3" w:rsidP="00EE2B7F">
            <w:pPr>
              <w:spacing w:after="0" w:line="240" w:lineRule="auto"/>
              <w:jc w:val="center"/>
              <w:rPr>
                <w:rFonts w:ascii="Times New Roman" w:hAnsi="Times New Roman"/>
                <w:color w:val="000000"/>
                <w:lang w:eastAsia="ru-RU"/>
              </w:rPr>
            </w:pPr>
            <w:r w:rsidRPr="00476619">
              <w:rPr>
                <w:rFonts w:ascii="Times New Roman" w:hAnsi="Times New Roman"/>
                <w:color w:val="000000"/>
                <w:lang w:eastAsia="ru-RU"/>
              </w:rPr>
              <w:t>7</w:t>
            </w:r>
          </w:p>
        </w:tc>
      </w:tr>
    </w:tbl>
    <w:p w:rsidR="000B34C3" w:rsidRPr="00476619" w:rsidRDefault="000B34C3" w:rsidP="000B7183">
      <w:pPr>
        <w:spacing w:after="0" w:line="240" w:lineRule="auto"/>
        <w:jc w:val="center"/>
        <w:rPr>
          <w:rFonts w:ascii="Times New Roman" w:hAnsi="Times New Roman"/>
          <w:sz w:val="28"/>
          <w:szCs w:val="28"/>
        </w:rPr>
      </w:pPr>
    </w:p>
    <w:p w:rsidR="000B34C3" w:rsidRPr="00476619" w:rsidRDefault="000B34C3" w:rsidP="000B7183">
      <w:pPr>
        <w:spacing w:after="0" w:line="360" w:lineRule="auto"/>
        <w:ind w:firstLine="567"/>
        <w:jc w:val="both"/>
        <w:rPr>
          <w:rFonts w:ascii="Times New Roman" w:hAnsi="Times New Roman"/>
          <w:sz w:val="28"/>
          <w:szCs w:val="28"/>
        </w:rPr>
      </w:pPr>
    </w:p>
    <w:p w:rsidR="000B34C3" w:rsidRPr="00476619" w:rsidRDefault="000B34C3" w:rsidP="00B10D06">
      <w:pPr>
        <w:pStyle w:val="Heading1"/>
        <w:pageBreakBefore/>
        <w:ind w:left="567" w:hanging="566"/>
        <w:rPr>
          <w:rFonts w:ascii="Times New Roman" w:hAnsi="Times New Roman"/>
          <w:color w:val="auto"/>
          <w:lang w:eastAsia="ru-RU"/>
        </w:rPr>
      </w:pPr>
      <w:bookmarkStart w:id="5" w:name="_Toc497819249"/>
      <w:r w:rsidRPr="00476619">
        <w:rPr>
          <w:rFonts w:ascii="Times New Roman" w:hAnsi="Times New Roman"/>
          <w:color w:val="auto"/>
          <w:lang w:eastAsia="ru-RU"/>
        </w:rPr>
        <w:t>РАЗДЕЛ I. ТЕРРИТОРИАЛЬНАЯ СПЕЦИФИКА КОНКУРЕНТНОЙ СРЕДЫ РЕГИОНА</w:t>
      </w:r>
      <w:bookmarkEnd w:id="3"/>
      <w:r w:rsidRPr="00476619">
        <w:rPr>
          <w:rFonts w:ascii="Times New Roman" w:hAnsi="Times New Roman"/>
          <w:color w:val="auto"/>
          <w:lang w:eastAsia="ru-RU"/>
        </w:rPr>
        <w:t xml:space="preserve"> ПО ОЦЕНКАМ ПОТРЕБИТЕЛЕЙ ТОВАРОВ, РАБОТ И УСЛУГ</w:t>
      </w:r>
      <w:bookmarkEnd w:id="4"/>
      <w:bookmarkEnd w:id="5"/>
      <w:r w:rsidRPr="00476619">
        <w:rPr>
          <w:rFonts w:ascii="Times New Roman" w:hAnsi="Times New Roman"/>
          <w:color w:val="auto"/>
          <w:lang w:eastAsia="ru-RU"/>
        </w:rPr>
        <w:t xml:space="preserve"> </w:t>
      </w:r>
    </w:p>
    <w:p w:rsidR="000B34C3" w:rsidRPr="00476619" w:rsidRDefault="000B34C3" w:rsidP="00B10D06">
      <w:pPr>
        <w:spacing w:after="0" w:line="240" w:lineRule="auto"/>
        <w:rPr>
          <w:rFonts w:ascii="Times New Roman" w:hAnsi="Times New Roman"/>
          <w:sz w:val="28"/>
          <w:szCs w:val="28"/>
        </w:rPr>
      </w:pPr>
    </w:p>
    <w:p w:rsidR="000B34C3" w:rsidRPr="00476619" w:rsidRDefault="000B34C3" w:rsidP="00B10D06">
      <w:pPr>
        <w:spacing w:after="0" w:line="240" w:lineRule="auto"/>
        <w:rPr>
          <w:rFonts w:ascii="Times New Roman" w:hAnsi="Times New Roman"/>
          <w:sz w:val="28"/>
          <w:szCs w:val="28"/>
        </w:rPr>
      </w:pPr>
    </w:p>
    <w:p w:rsidR="000B34C3" w:rsidRPr="00476619" w:rsidRDefault="000B34C3" w:rsidP="000B01D3">
      <w:pPr>
        <w:pStyle w:val="Heading1"/>
        <w:ind w:left="567" w:hanging="567"/>
        <w:rPr>
          <w:rFonts w:ascii="Times New Roman" w:hAnsi="Times New Roman"/>
          <w:color w:val="auto"/>
          <w:lang w:eastAsia="ru-RU"/>
        </w:rPr>
      </w:pPr>
      <w:bookmarkStart w:id="6" w:name="_Toc467447100"/>
      <w:bookmarkStart w:id="7" w:name="_Toc497819250"/>
      <w:r w:rsidRPr="00476619">
        <w:rPr>
          <w:rFonts w:ascii="Times New Roman" w:hAnsi="Times New Roman"/>
          <w:color w:val="auto"/>
          <w:lang w:eastAsia="ru-RU"/>
        </w:rPr>
        <w:t>§1. КОНКУРЕНТНАЯ СИТУАЦИЯ В РАЙОНАХ ОБЛАСТИ</w:t>
      </w:r>
      <w:bookmarkEnd w:id="6"/>
      <w:r w:rsidRPr="00476619">
        <w:rPr>
          <w:rFonts w:ascii="Times New Roman" w:hAnsi="Times New Roman"/>
          <w:color w:val="auto"/>
          <w:lang w:eastAsia="ru-RU"/>
        </w:rPr>
        <w:t xml:space="preserve">: </w:t>
      </w:r>
      <w:r w:rsidRPr="00476619">
        <w:rPr>
          <w:rFonts w:ascii="Times New Roman" w:hAnsi="Times New Roman"/>
          <w:color w:val="auto"/>
        </w:rPr>
        <w:t>УДОВЛЕТВОРЁННОСТИ ПОТРЕБИТЕЛЕЙ</w:t>
      </w:r>
      <w:bookmarkEnd w:id="7"/>
    </w:p>
    <w:p w:rsidR="000B34C3" w:rsidRPr="00476619" w:rsidRDefault="000B34C3" w:rsidP="00681CDF">
      <w:pPr>
        <w:spacing w:after="0" w:line="240" w:lineRule="auto"/>
        <w:rPr>
          <w:rFonts w:ascii="Times New Roman" w:hAnsi="Times New Roman"/>
          <w:sz w:val="24"/>
          <w:szCs w:val="24"/>
        </w:rPr>
      </w:pPr>
    </w:p>
    <w:p w:rsidR="000B34C3" w:rsidRPr="00476619" w:rsidRDefault="000B34C3" w:rsidP="000D6223">
      <w:pPr>
        <w:pStyle w:val="Heading2"/>
        <w:ind w:left="567" w:hanging="567"/>
        <w:rPr>
          <w:rFonts w:ascii="Times New Roman" w:hAnsi="Times New Roman"/>
          <w:b w:val="0"/>
          <w:color w:val="auto"/>
          <w:sz w:val="32"/>
          <w:szCs w:val="32"/>
        </w:rPr>
      </w:pPr>
      <w:bookmarkStart w:id="8" w:name="_Toc467447102"/>
      <w:bookmarkStart w:id="9" w:name="_Toc497819251"/>
      <w:bookmarkStart w:id="10" w:name="_Toc467447101"/>
      <w:r w:rsidRPr="00476619">
        <w:rPr>
          <w:rFonts w:ascii="Times New Roman" w:hAnsi="Times New Roman"/>
          <w:b w:val="0"/>
          <w:color w:val="auto"/>
          <w:sz w:val="32"/>
          <w:szCs w:val="32"/>
        </w:rPr>
        <w:t xml:space="preserve">1.1. </w:t>
      </w:r>
      <w:bookmarkEnd w:id="8"/>
      <w:r w:rsidRPr="00476619">
        <w:rPr>
          <w:rFonts w:ascii="Times New Roman" w:hAnsi="Times New Roman"/>
          <w:b w:val="0"/>
          <w:color w:val="auto"/>
          <w:sz w:val="32"/>
          <w:szCs w:val="32"/>
        </w:rPr>
        <w:t xml:space="preserve">Оценка широты выбора компаний. Неудовлетворённый спрос </w:t>
      </w:r>
      <w:r w:rsidRPr="00476619">
        <w:rPr>
          <w:rFonts w:ascii="Times New Roman" w:hAnsi="Times New Roman"/>
          <w:b w:val="0"/>
          <w:color w:val="auto"/>
          <w:sz w:val="32"/>
          <w:szCs w:val="32"/>
        </w:rPr>
        <w:br/>
        <w:t>и возможные варианты развития рынков</w:t>
      </w:r>
      <w:bookmarkEnd w:id="9"/>
    </w:p>
    <w:p w:rsidR="000B34C3" w:rsidRPr="00476619" w:rsidRDefault="000B34C3" w:rsidP="00F17762">
      <w:pPr>
        <w:pStyle w:val="ListParagraph"/>
        <w:spacing w:after="0" w:line="360" w:lineRule="auto"/>
        <w:ind w:left="0" w:firstLine="709"/>
        <w:jc w:val="both"/>
        <w:rPr>
          <w:rFonts w:ascii="Times New Roman" w:hAnsi="Times New Roman"/>
          <w:sz w:val="28"/>
          <w:szCs w:val="28"/>
        </w:rPr>
      </w:pP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Оценивая широту выбора компаний на региональном рынке, можно сказать, что рынок продуктов питания, сотовой связи, лекарственных препаратов и услуг по доступу к Интернету являются наиболее конкурентными во всех типах муниципальных образований (Табл.1.1). Из названных рынков первые два представлены наибольшим числом игроков. При этом в муниципальных образованиях свыше 80 тысяч человек рынок продуктов питания иногда оценивается как избыточный (18%). </w:t>
      </w: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В остальных сегментах регионального рынка есть отличия в зависимости от типа поселения. Общая тенденция, описывающая состояние конкуренции на рыках муниципальных образований Нижегородской области, выглядит следующим образом: чем меньше по численности населения муниципальные образования, тем острее ощущается в них нехватка компаний, продающих различные товары, работы и услуги. Но и здесь, кончено, есть свои особенности. </w:t>
      </w: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В крупных муниципальных образованиях рынок топлива оценивается населением как конкурентный, тогда как в муниципальных образованиях с численностью населения менее 20 тысяч человек сравнительно большая доля ответивших говорит, что компаний, торгующих бензином или дизельным топливом, мало (около 30%). На рынке стоматологических услуг ситуация еще более острая – более половины опрошенных считают, что клиник мало, тогда как в крупных муниципальных образованиях можно говорить о достаточном числе компаний.</w:t>
      </w: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Рынок жилищно-коммунальных услуг во всех муниципальных образованиях также представлен достаточным числом организаций, предоставляющих услуги электроснабжения, теплоснабжения, газоснабжения за исключением водоснабжения. Здесь также наблюдается, описанная выше тенденция: рост нехватки организаций по мере уменьшения размера муниципальных образований. </w:t>
      </w:r>
    </w:p>
    <w:p w:rsidR="000B34C3" w:rsidRPr="00476619" w:rsidRDefault="000B34C3" w:rsidP="0047549D">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1.1</w:t>
      </w:r>
    </w:p>
    <w:p w:rsidR="000B34C3" w:rsidRPr="00476619" w:rsidRDefault="000B34C3" w:rsidP="0047549D">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w:t>
      </w:r>
      <w:r w:rsidRPr="00476619">
        <w:rPr>
          <w:rFonts w:ascii="Times New Roman" w:hAnsi="Times New Roman"/>
          <w:sz w:val="28"/>
          <w:szCs w:val="28"/>
          <w:u w:val="single"/>
        </w:rPr>
        <w:t xml:space="preserve">широты выбора </w:t>
      </w:r>
      <w:r w:rsidRPr="00476619">
        <w:rPr>
          <w:rFonts w:ascii="Times New Roman" w:hAnsi="Times New Roman"/>
          <w:sz w:val="28"/>
          <w:szCs w:val="28"/>
        </w:rPr>
        <w:t xml:space="preserve">компаний, </w:t>
      </w:r>
      <w:r w:rsidRPr="00476619">
        <w:rPr>
          <w:rFonts w:ascii="Times New Roman" w:hAnsi="Times New Roman"/>
          <w:sz w:val="28"/>
          <w:szCs w:val="28"/>
        </w:rPr>
        <w:br/>
        <w:t>продающих различные товары, работы и услуги, %</w:t>
      </w:r>
    </w:p>
    <w:tbl>
      <w:tblPr>
        <w:tblW w:w="50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286"/>
        <w:gridCol w:w="314"/>
        <w:gridCol w:w="10"/>
        <w:gridCol w:w="304"/>
        <w:gridCol w:w="315"/>
        <w:gridCol w:w="315"/>
        <w:gridCol w:w="315"/>
        <w:gridCol w:w="315"/>
        <w:gridCol w:w="315"/>
        <w:gridCol w:w="315"/>
        <w:gridCol w:w="315"/>
        <w:gridCol w:w="53"/>
        <w:gridCol w:w="272"/>
        <w:gridCol w:w="315"/>
        <w:gridCol w:w="315"/>
        <w:gridCol w:w="315"/>
        <w:gridCol w:w="315"/>
        <w:gridCol w:w="377"/>
        <w:gridCol w:w="315"/>
        <w:gridCol w:w="315"/>
        <w:gridCol w:w="315"/>
        <w:gridCol w:w="315"/>
        <w:gridCol w:w="436"/>
        <w:gridCol w:w="455"/>
      </w:tblGrid>
      <w:tr w:rsidR="000B34C3" w:rsidRPr="00476619" w:rsidTr="00A02FAE">
        <w:trPr>
          <w:gridAfter w:val="1"/>
          <w:wAfter w:w="455" w:type="dxa"/>
          <w:tblHeader/>
        </w:trPr>
        <w:tc>
          <w:tcPr>
            <w:tcW w:w="1681" w:type="pct"/>
            <w:vMerge w:val="restart"/>
            <w:tcBorders>
              <w:top w:val="single" w:sz="12" w:space="0" w:color="auto"/>
            </w:tcBorders>
            <w:vAlign w:val="center"/>
          </w:tcPr>
          <w:p w:rsidR="000B34C3" w:rsidRPr="001141B4" w:rsidRDefault="000B34C3" w:rsidP="00C6541C">
            <w:pPr>
              <w:spacing w:after="0" w:line="240" w:lineRule="auto"/>
              <w:ind w:left="180" w:hanging="180"/>
              <w:jc w:val="center"/>
              <w:rPr>
                <w:rFonts w:ascii="Times New Roman" w:hAnsi="Times New Roman"/>
              </w:rPr>
            </w:pPr>
            <w:r w:rsidRPr="001141B4">
              <w:rPr>
                <w:rFonts w:ascii="Times New Roman" w:hAnsi="Times New Roman"/>
              </w:rPr>
              <w:t xml:space="preserve">Направление деятельности </w:t>
            </w:r>
            <w:r w:rsidRPr="001141B4">
              <w:rPr>
                <w:rFonts w:ascii="Times New Roman" w:hAnsi="Times New Roman"/>
              </w:rPr>
              <w:br/>
              <w:t>компаний</w:t>
            </w:r>
          </w:p>
        </w:tc>
        <w:tc>
          <w:tcPr>
            <w:tcW w:w="804" w:type="pct"/>
            <w:gridSpan w:val="6"/>
            <w:tcBorders>
              <w:top w:val="single" w:sz="12" w:space="0" w:color="auto"/>
            </w:tcBorders>
            <w:vAlign w:val="center"/>
          </w:tcPr>
          <w:p w:rsidR="000B34C3" w:rsidRPr="00476619" w:rsidRDefault="000B34C3" w:rsidP="00C6541C">
            <w:pPr>
              <w:spacing w:after="0" w:line="240" w:lineRule="auto"/>
              <w:ind w:left="-57" w:right="-57"/>
              <w:jc w:val="center"/>
              <w:rPr>
                <w:rFonts w:ascii="Times New Roman" w:hAnsi="Times New Roman"/>
                <w:sz w:val="24"/>
                <w:szCs w:val="24"/>
              </w:rPr>
            </w:pPr>
            <w:r w:rsidRPr="00476619">
              <w:rPr>
                <w:rFonts w:ascii="Times New Roman" w:hAnsi="Times New Roman"/>
                <w:sz w:val="24"/>
                <w:szCs w:val="24"/>
              </w:rPr>
              <w:t>Избыточно много</w:t>
            </w:r>
          </w:p>
        </w:tc>
        <w:tc>
          <w:tcPr>
            <w:tcW w:w="810" w:type="pct"/>
            <w:gridSpan w:val="6"/>
            <w:tcBorders>
              <w:top w:val="single" w:sz="12" w:space="0" w:color="auto"/>
            </w:tcBorders>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24"/>
                <w:szCs w:val="24"/>
              </w:rPr>
            </w:pPr>
            <w:r w:rsidRPr="00476619">
              <w:rPr>
                <w:rFonts w:ascii="Times New Roman" w:hAnsi="Times New Roman"/>
                <w:sz w:val="24"/>
                <w:szCs w:val="24"/>
              </w:rPr>
              <w:t>Достаточно</w:t>
            </w:r>
          </w:p>
        </w:tc>
        <w:tc>
          <w:tcPr>
            <w:tcW w:w="837" w:type="pct"/>
            <w:gridSpan w:val="5"/>
            <w:tcBorders>
              <w:top w:val="single" w:sz="12" w:space="0" w:color="auto"/>
            </w:tcBorders>
            <w:vAlign w:val="center"/>
          </w:tcPr>
          <w:p w:rsidR="000B34C3" w:rsidRPr="00476619" w:rsidRDefault="000B34C3" w:rsidP="00C6541C">
            <w:pPr>
              <w:spacing w:after="0" w:line="240" w:lineRule="auto"/>
              <w:ind w:left="-57" w:right="-57"/>
              <w:jc w:val="center"/>
              <w:rPr>
                <w:rFonts w:ascii="Times New Roman" w:hAnsi="Times New Roman"/>
                <w:sz w:val="24"/>
                <w:szCs w:val="24"/>
              </w:rPr>
            </w:pPr>
            <w:r w:rsidRPr="00476619">
              <w:rPr>
                <w:rFonts w:ascii="Times New Roman" w:hAnsi="Times New Roman"/>
                <w:sz w:val="24"/>
                <w:szCs w:val="24"/>
              </w:rPr>
              <w:t>Мало</w:t>
            </w:r>
          </w:p>
        </w:tc>
        <w:tc>
          <w:tcPr>
            <w:tcW w:w="869" w:type="pct"/>
            <w:gridSpan w:val="5"/>
            <w:tcBorders>
              <w:top w:val="single" w:sz="12" w:space="0" w:color="auto"/>
            </w:tcBorders>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24"/>
                <w:szCs w:val="24"/>
              </w:rPr>
            </w:pPr>
            <w:r w:rsidRPr="00476619">
              <w:rPr>
                <w:rFonts w:ascii="Times New Roman" w:hAnsi="Times New Roman"/>
                <w:sz w:val="24"/>
                <w:szCs w:val="24"/>
              </w:rPr>
              <w:t>Нет совсем</w:t>
            </w:r>
          </w:p>
        </w:tc>
      </w:tr>
      <w:tr w:rsidR="000B34C3" w:rsidRPr="00476619" w:rsidTr="00A02FAE">
        <w:trPr>
          <w:gridAfter w:val="1"/>
          <w:wAfter w:w="455" w:type="dxa"/>
          <w:tblHeader/>
        </w:trPr>
        <w:tc>
          <w:tcPr>
            <w:tcW w:w="1681" w:type="pct"/>
            <w:vMerge/>
          </w:tcPr>
          <w:p w:rsidR="000B34C3" w:rsidRPr="001141B4" w:rsidRDefault="000B34C3" w:rsidP="00C6541C">
            <w:pPr>
              <w:spacing w:after="0" w:line="240" w:lineRule="auto"/>
              <w:ind w:left="180" w:hanging="180"/>
              <w:rPr>
                <w:rFonts w:ascii="Times New Roman" w:hAnsi="Times New Roman"/>
              </w:rPr>
            </w:pPr>
          </w:p>
        </w:tc>
        <w:tc>
          <w:tcPr>
            <w:tcW w:w="161" w:type="pct"/>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1*</w:t>
            </w:r>
          </w:p>
        </w:tc>
        <w:tc>
          <w:tcPr>
            <w:tcW w:w="161" w:type="pct"/>
            <w:gridSpan w:val="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2</w:t>
            </w:r>
          </w:p>
        </w:tc>
        <w:tc>
          <w:tcPr>
            <w:tcW w:w="161" w:type="pct"/>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3</w:t>
            </w:r>
          </w:p>
        </w:tc>
        <w:tc>
          <w:tcPr>
            <w:tcW w:w="161" w:type="pct"/>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4</w:t>
            </w:r>
          </w:p>
        </w:tc>
        <w:tc>
          <w:tcPr>
            <w:tcW w:w="161" w:type="pct"/>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5</w:t>
            </w:r>
          </w:p>
        </w:tc>
        <w:tc>
          <w:tcPr>
            <w:tcW w:w="161" w:type="pct"/>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1</w:t>
            </w:r>
          </w:p>
        </w:tc>
        <w:tc>
          <w:tcPr>
            <w:tcW w:w="161" w:type="pct"/>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2</w:t>
            </w:r>
          </w:p>
        </w:tc>
        <w:tc>
          <w:tcPr>
            <w:tcW w:w="161" w:type="pct"/>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3</w:t>
            </w:r>
          </w:p>
        </w:tc>
        <w:tc>
          <w:tcPr>
            <w:tcW w:w="161" w:type="pct"/>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4</w:t>
            </w:r>
          </w:p>
        </w:tc>
        <w:tc>
          <w:tcPr>
            <w:tcW w:w="165" w:type="pct"/>
            <w:gridSpan w:val="2"/>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5</w:t>
            </w:r>
          </w:p>
        </w:tc>
        <w:tc>
          <w:tcPr>
            <w:tcW w:w="161" w:type="pct"/>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1</w:t>
            </w:r>
          </w:p>
        </w:tc>
        <w:tc>
          <w:tcPr>
            <w:tcW w:w="161" w:type="pct"/>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2</w:t>
            </w:r>
          </w:p>
        </w:tc>
        <w:tc>
          <w:tcPr>
            <w:tcW w:w="161" w:type="pct"/>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3</w:t>
            </w:r>
          </w:p>
        </w:tc>
        <w:tc>
          <w:tcPr>
            <w:tcW w:w="161" w:type="pct"/>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4</w:t>
            </w:r>
          </w:p>
        </w:tc>
        <w:tc>
          <w:tcPr>
            <w:tcW w:w="191" w:type="pct"/>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5</w:t>
            </w:r>
          </w:p>
        </w:tc>
        <w:tc>
          <w:tcPr>
            <w:tcW w:w="161" w:type="pct"/>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1</w:t>
            </w:r>
          </w:p>
        </w:tc>
        <w:tc>
          <w:tcPr>
            <w:tcW w:w="161" w:type="pct"/>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2</w:t>
            </w:r>
          </w:p>
        </w:tc>
        <w:tc>
          <w:tcPr>
            <w:tcW w:w="161" w:type="pct"/>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3</w:t>
            </w:r>
          </w:p>
        </w:tc>
        <w:tc>
          <w:tcPr>
            <w:tcW w:w="161" w:type="pct"/>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4</w:t>
            </w:r>
          </w:p>
        </w:tc>
        <w:tc>
          <w:tcPr>
            <w:tcW w:w="223" w:type="pct"/>
            <w:shd w:val="clear" w:color="auto" w:fill="F2F2F2"/>
            <w:vAlign w:val="center"/>
          </w:tcPr>
          <w:p w:rsidR="000B34C3" w:rsidRPr="00476619" w:rsidRDefault="000B34C3" w:rsidP="00C6541C">
            <w:pPr>
              <w:spacing w:after="0" w:line="240" w:lineRule="auto"/>
              <w:ind w:left="-57" w:right="-57"/>
              <w:jc w:val="center"/>
              <w:rPr>
                <w:rFonts w:ascii="Times New Roman" w:hAnsi="Times New Roman"/>
                <w:sz w:val="19"/>
                <w:szCs w:val="19"/>
              </w:rPr>
            </w:pPr>
            <w:r w:rsidRPr="00476619">
              <w:rPr>
                <w:rFonts w:ascii="Times New Roman" w:hAnsi="Times New Roman"/>
                <w:sz w:val="19"/>
                <w:szCs w:val="19"/>
              </w:rPr>
              <w:t>5</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Продукты питания</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18</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78</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Картофель</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89</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Капуста</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91</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Свекла</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88</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Одежда и обувь</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55</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39</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Мебель</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14</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49</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48</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Бытовая техника</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56</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39</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Новые отечественные легковые автомобили</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74</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61</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Новые иностранные легковые автомобили</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76</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61</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Сельхозинвентарь, мелкая сельхозтехника, удобрения</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50</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42</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14</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Общественное питание и услуги (парикмахерские и т.п.)</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13</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74</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23</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Общественный транспорт</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40</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47</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20</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Бензин и дизель</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68</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30</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r>
      <w:tr w:rsidR="000B34C3" w:rsidRPr="00476619" w:rsidTr="00A02FAE">
        <w:trPr>
          <w:gridAfter w:val="1"/>
          <w:wAfter w:w="455" w:type="dxa"/>
        </w:trPr>
        <w:tc>
          <w:tcPr>
            <w:tcW w:w="1681" w:type="pct"/>
          </w:tcPr>
          <w:p w:rsidR="000B34C3" w:rsidRPr="001141B4" w:rsidRDefault="000B34C3" w:rsidP="00E519AC">
            <w:pPr>
              <w:pStyle w:val="ListParagraph"/>
              <w:spacing w:after="0" w:line="240" w:lineRule="auto"/>
              <w:ind w:left="33"/>
              <w:rPr>
                <w:rFonts w:ascii="Times New Roman" w:hAnsi="Times New Roman"/>
              </w:rPr>
            </w:pPr>
            <w:r w:rsidRPr="001141B4">
              <w:rPr>
                <w:rFonts w:ascii="Times New Roman" w:hAnsi="Times New Roman"/>
                <w:color w:val="000000"/>
              </w:rPr>
              <w:t>Лекарственные препараты</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13</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81</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14</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r>
      <w:tr w:rsidR="000B34C3" w:rsidRPr="00476619" w:rsidTr="00A02FAE">
        <w:trPr>
          <w:gridAfter w:val="1"/>
          <w:wAfter w:w="455" w:type="dxa"/>
        </w:trPr>
        <w:tc>
          <w:tcPr>
            <w:tcW w:w="1681" w:type="pct"/>
          </w:tcPr>
          <w:p w:rsidR="000B34C3" w:rsidRPr="001141B4" w:rsidRDefault="000B34C3" w:rsidP="00E519AC">
            <w:pPr>
              <w:pStyle w:val="ListParagraph"/>
              <w:spacing w:after="0" w:line="240" w:lineRule="auto"/>
              <w:ind w:left="33"/>
              <w:rPr>
                <w:rFonts w:ascii="Times New Roman" w:hAnsi="Times New Roman"/>
              </w:rPr>
            </w:pPr>
            <w:r w:rsidRPr="001141B4">
              <w:rPr>
                <w:rFonts w:ascii="Times New Roman" w:hAnsi="Times New Roman"/>
                <w:color w:val="000000"/>
              </w:rPr>
              <w:t>Стоматология</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44</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53</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Медицинские услуги</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36</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60</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r>
      <w:tr w:rsidR="000B34C3" w:rsidRPr="00476619" w:rsidTr="00A02FAE">
        <w:trPr>
          <w:gridAfter w:val="1"/>
          <w:wAfter w:w="455" w:type="dxa"/>
        </w:trPr>
        <w:tc>
          <w:tcPr>
            <w:tcW w:w="1681" w:type="pct"/>
          </w:tcPr>
          <w:p w:rsidR="000B34C3" w:rsidRPr="001141B4" w:rsidRDefault="000B34C3" w:rsidP="00E519AC">
            <w:pPr>
              <w:pStyle w:val="ListParagraph"/>
              <w:spacing w:after="0" w:line="240" w:lineRule="auto"/>
              <w:ind w:left="33"/>
              <w:rPr>
                <w:rFonts w:ascii="Times New Roman" w:hAnsi="Times New Roman"/>
              </w:rPr>
            </w:pPr>
            <w:r w:rsidRPr="001141B4">
              <w:rPr>
                <w:rFonts w:ascii="Times New Roman" w:hAnsi="Times New Roman"/>
                <w:color w:val="000000"/>
              </w:rPr>
              <w:t>Услуги в сфере культуры</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62</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35</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Услуги учреждений дошкольного образования</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67</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31</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Услуги детского отдыха и оздоровления</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47</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42</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Услуги дополнительного образования детей</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55</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41</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Услуги по уходу за детьми и гражданами с ограниченной деятельностью</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44</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44</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Услуги социального обслуживания населения</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61</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36</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Сотовая связь</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86</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11</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Интернет</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72</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24</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r>
      <w:tr w:rsidR="000B34C3" w:rsidRPr="00476619" w:rsidTr="00A02FAE">
        <w:trPr>
          <w:gridAfter w:val="1"/>
          <w:wAfter w:w="455" w:type="dxa"/>
        </w:trPr>
        <w:tc>
          <w:tcPr>
            <w:tcW w:w="1681" w:type="pct"/>
          </w:tcPr>
          <w:p w:rsidR="000B34C3" w:rsidRPr="001141B4" w:rsidRDefault="000B34C3" w:rsidP="00E519AC">
            <w:pPr>
              <w:pStyle w:val="ListParagraph"/>
              <w:spacing w:after="0" w:line="240" w:lineRule="auto"/>
              <w:ind w:left="33"/>
              <w:rPr>
                <w:rFonts w:ascii="Times New Roman" w:hAnsi="Times New Roman"/>
              </w:rPr>
            </w:pPr>
            <w:r w:rsidRPr="001141B4">
              <w:rPr>
                <w:rFonts w:ascii="Times New Roman" w:hAnsi="Times New Roman"/>
                <w:color w:val="000000"/>
              </w:rPr>
              <w:t>Услуги по управлению многоквартирными домами</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53</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37</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r>
      <w:tr w:rsidR="000B34C3" w:rsidRPr="00476619" w:rsidTr="00A02FAE">
        <w:trPr>
          <w:gridAfter w:val="1"/>
          <w:wAfter w:w="455" w:type="dxa"/>
        </w:trPr>
        <w:tc>
          <w:tcPr>
            <w:tcW w:w="1681" w:type="pct"/>
          </w:tcPr>
          <w:p w:rsidR="000B34C3" w:rsidRPr="001141B4" w:rsidRDefault="000B34C3" w:rsidP="00E519AC">
            <w:pPr>
              <w:pStyle w:val="ListParagraph"/>
              <w:spacing w:after="0" w:line="240" w:lineRule="auto"/>
              <w:ind w:left="33"/>
              <w:rPr>
                <w:rFonts w:ascii="Times New Roman" w:hAnsi="Times New Roman"/>
              </w:rPr>
            </w:pPr>
            <w:r w:rsidRPr="001141B4">
              <w:rPr>
                <w:rFonts w:ascii="Times New Roman" w:hAnsi="Times New Roman"/>
                <w:color w:val="000000"/>
              </w:rPr>
              <w:t>Водопровод</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71</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27</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r>
      <w:tr w:rsidR="000B34C3" w:rsidRPr="00476619" w:rsidTr="00A02FAE">
        <w:trPr>
          <w:gridAfter w:val="1"/>
          <w:wAfter w:w="455" w:type="dxa"/>
        </w:trPr>
        <w:tc>
          <w:tcPr>
            <w:tcW w:w="1681" w:type="pct"/>
          </w:tcPr>
          <w:p w:rsidR="000B34C3" w:rsidRPr="001141B4" w:rsidRDefault="000B34C3" w:rsidP="00E519AC">
            <w:pPr>
              <w:pStyle w:val="ListParagraph"/>
              <w:spacing w:after="0" w:line="240" w:lineRule="auto"/>
              <w:ind w:left="33"/>
              <w:rPr>
                <w:rFonts w:ascii="Times New Roman" w:hAnsi="Times New Roman"/>
              </w:rPr>
            </w:pPr>
            <w:r w:rsidRPr="001141B4">
              <w:rPr>
                <w:rFonts w:ascii="Times New Roman" w:hAnsi="Times New Roman"/>
                <w:color w:val="000000"/>
              </w:rPr>
              <w:t>Электроснабжение</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80</w:t>
            </w:r>
          </w:p>
        </w:tc>
        <w:tc>
          <w:tcPr>
            <w:tcW w:w="161" w:type="pct"/>
            <w:shd w:val="clear" w:color="auto" w:fill="F2F2F2"/>
            <w:vAlign w:val="center"/>
          </w:tcPr>
          <w:p w:rsidR="000B34C3" w:rsidRPr="00476619" w:rsidRDefault="000B34C3" w:rsidP="00E519AC">
            <w:pPr>
              <w:spacing w:after="0"/>
              <w:ind w:left="-57" w:right="-57"/>
              <w:jc w:val="center"/>
              <w:rPr>
                <w:rFonts w:ascii="Times New Roman" w:hAnsi="Times New Roman"/>
                <w:color w:val="000000"/>
                <w:sz w:val="19"/>
                <w:szCs w:val="19"/>
              </w:rPr>
            </w:pPr>
            <w:r w:rsidRPr="00476619">
              <w:rPr>
                <w:rFonts w:ascii="Times New Roman" w:hAnsi="Times New Roman"/>
                <w:color w:val="000000"/>
                <w:sz w:val="18"/>
                <w:szCs w:val="18"/>
              </w:rPr>
              <w:t>78</w:t>
            </w:r>
          </w:p>
        </w:tc>
        <w:tc>
          <w:tcPr>
            <w:tcW w:w="161" w:type="pct"/>
            <w:shd w:val="clear" w:color="auto" w:fill="F2F2F2"/>
            <w:vAlign w:val="center"/>
          </w:tcPr>
          <w:p w:rsidR="000B34C3" w:rsidRPr="00476619" w:rsidRDefault="000B34C3" w:rsidP="00E519AC">
            <w:pPr>
              <w:spacing w:after="0"/>
              <w:ind w:left="-57" w:right="-57"/>
              <w:jc w:val="center"/>
              <w:rPr>
                <w:rFonts w:ascii="Times New Roman" w:hAnsi="Times New Roman"/>
                <w:color w:val="000000"/>
                <w:sz w:val="19"/>
                <w:szCs w:val="19"/>
              </w:rPr>
            </w:pPr>
            <w:r w:rsidRPr="00476619">
              <w:rPr>
                <w:rFonts w:ascii="Times New Roman" w:hAnsi="Times New Roman"/>
                <w:color w:val="000000"/>
                <w:sz w:val="18"/>
                <w:szCs w:val="18"/>
              </w:rPr>
              <w:t>79</w:t>
            </w:r>
          </w:p>
        </w:tc>
        <w:tc>
          <w:tcPr>
            <w:tcW w:w="161" w:type="pct"/>
            <w:shd w:val="clear" w:color="auto" w:fill="F2F2F2"/>
            <w:vAlign w:val="center"/>
          </w:tcPr>
          <w:p w:rsidR="000B34C3" w:rsidRPr="00476619" w:rsidRDefault="000B34C3" w:rsidP="00E519AC">
            <w:pPr>
              <w:spacing w:after="0"/>
              <w:ind w:left="-57" w:right="-57"/>
              <w:jc w:val="center"/>
              <w:rPr>
                <w:rFonts w:ascii="Times New Roman" w:hAnsi="Times New Roman"/>
                <w:color w:val="000000"/>
                <w:sz w:val="19"/>
                <w:szCs w:val="19"/>
              </w:rPr>
            </w:pPr>
            <w:r w:rsidRPr="00476619">
              <w:rPr>
                <w:rFonts w:ascii="Times New Roman" w:hAnsi="Times New Roman"/>
                <w:color w:val="000000"/>
                <w:sz w:val="18"/>
                <w:szCs w:val="18"/>
              </w:rPr>
              <w:t>77</w:t>
            </w:r>
          </w:p>
        </w:tc>
        <w:tc>
          <w:tcPr>
            <w:tcW w:w="165" w:type="pct"/>
            <w:gridSpan w:val="2"/>
            <w:shd w:val="clear" w:color="auto" w:fill="F2F2F2"/>
            <w:vAlign w:val="center"/>
          </w:tcPr>
          <w:p w:rsidR="000B34C3" w:rsidRPr="00476619" w:rsidRDefault="000B34C3" w:rsidP="00E519AC">
            <w:pPr>
              <w:spacing w:after="0"/>
              <w:ind w:left="-57" w:right="-57"/>
              <w:jc w:val="center"/>
              <w:rPr>
                <w:rFonts w:ascii="Times New Roman" w:hAnsi="Times New Roman"/>
                <w:color w:val="000000"/>
                <w:sz w:val="19"/>
                <w:szCs w:val="19"/>
              </w:rPr>
            </w:pPr>
            <w:r w:rsidRPr="00476619">
              <w:rPr>
                <w:rFonts w:ascii="Times New Roman" w:hAnsi="Times New Roman"/>
                <w:color w:val="000000"/>
                <w:sz w:val="18"/>
                <w:szCs w:val="18"/>
              </w:rPr>
              <w:t>69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21</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Теплоснабжение</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74</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23</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Газоснабжение</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68</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14</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Гостиничные услуги</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33</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31</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32</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31</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Автокомпоненты (запасные части и компоненты, используемые для производства автомобилей)</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52</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35</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38</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r>
      <w:tr w:rsidR="000B34C3" w:rsidRPr="00476619" w:rsidTr="00A02FAE">
        <w:trPr>
          <w:gridAfter w:val="1"/>
          <w:wAfter w:w="455" w:type="dxa"/>
        </w:trPr>
        <w:tc>
          <w:tcPr>
            <w:tcW w:w="1681" w:type="pct"/>
          </w:tcPr>
          <w:p w:rsidR="000B34C3" w:rsidRPr="001141B4" w:rsidRDefault="000B34C3" w:rsidP="00E519AC">
            <w:pPr>
              <w:spacing w:after="0" w:line="240" w:lineRule="auto"/>
              <w:ind w:left="180" w:hanging="180"/>
              <w:rPr>
                <w:rFonts w:ascii="Times New Roman" w:hAnsi="Times New Roman"/>
              </w:rPr>
            </w:pPr>
            <w:r w:rsidRPr="001141B4">
              <w:rPr>
                <w:rFonts w:ascii="Times New Roman" w:hAnsi="Times New Roman"/>
                <w:color w:val="000000"/>
              </w:rPr>
              <w:t>Строительство новых квартир и домов</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 </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32</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23</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35</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49</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49</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18</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23</w:t>
            </w:r>
          </w:p>
        </w:tc>
      </w:tr>
      <w:tr w:rsidR="000B34C3" w:rsidRPr="00476619" w:rsidTr="00A02FAE">
        <w:trPr>
          <w:gridAfter w:val="1"/>
          <w:wAfter w:w="455" w:type="dxa"/>
        </w:trPr>
        <w:tc>
          <w:tcPr>
            <w:tcW w:w="1681" w:type="pct"/>
          </w:tcPr>
          <w:p w:rsidR="000B34C3" w:rsidRPr="001141B4" w:rsidRDefault="000B34C3" w:rsidP="00E519AC">
            <w:pPr>
              <w:pStyle w:val="ListParagraph"/>
              <w:spacing w:after="0" w:line="240" w:lineRule="auto"/>
              <w:ind w:left="33"/>
              <w:rPr>
                <w:rFonts w:ascii="Times New Roman" w:hAnsi="Times New Roman"/>
              </w:rPr>
            </w:pPr>
            <w:r w:rsidRPr="001141B4">
              <w:rPr>
                <w:rFonts w:ascii="Times New Roman" w:hAnsi="Times New Roman"/>
                <w:color w:val="000000"/>
              </w:rPr>
              <w:t>Банковские кредиты для населения</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8</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71</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21</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26</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9</w:t>
            </w:r>
          </w:p>
        </w:tc>
      </w:tr>
      <w:tr w:rsidR="000B34C3" w:rsidRPr="00476619" w:rsidTr="00A02FAE">
        <w:trPr>
          <w:gridAfter w:val="1"/>
          <w:wAfter w:w="455" w:type="dxa"/>
        </w:trPr>
        <w:tc>
          <w:tcPr>
            <w:tcW w:w="1681" w:type="pct"/>
          </w:tcPr>
          <w:p w:rsidR="000B34C3" w:rsidRPr="001141B4" w:rsidRDefault="000B34C3" w:rsidP="00E519AC">
            <w:pPr>
              <w:pStyle w:val="ListParagraph"/>
              <w:spacing w:after="0" w:line="240" w:lineRule="auto"/>
              <w:ind w:left="33"/>
              <w:rPr>
                <w:rFonts w:ascii="Times New Roman" w:hAnsi="Times New Roman"/>
              </w:rPr>
            </w:pPr>
            <w:r w:rsidRPr="001141B4">
              <w:rPr>
                <w:rFonts w:ascii="Times New Roman" w:hAnsi="Times New Roman"/>
                <w:color w:val="000000"/>
              </w:rPr>
              <w:t>Кредиты микрофинансовых организаций</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19</w:t>
            </w:r>
          </w:p>
        </w:tc>
        <w:tc>
          <w:tcPr>
            <w:tcW w:w="161" w:type="pct"/>
            <w:gridSpan w:val="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65</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47</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54</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63</w:t>
            </w:r>
          </w:p>
        </w:tc>
        <w:tc>
          <w:tcPr>
            <w:tcW w:w="165" w:type="pct"/>
            <w:gridSpan w:val="2"/>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50</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24</w:t>
            </w:r>
          </w:p>
        </w:tc>
        <w:tc>
          <w:tcPr>
            <w:tcW w:w="16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26</w:t>
            </w:r>
          </w:p>
        </w:tc>
        <w:tc>
          <w:tcPr>
            <w:tcW w:w="191" w:type="pct"/>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29</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22</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10</w:t>
            </w:r>
          </w:p>
        </w:tc>
        <w:tc>
          <w:tcPr>
            <w:tcW w:w="161"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223" w:type="pct"/>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16</w:t>
            </w:r>
          </w:p>
        </w:tc>
      </w:tr>
      <w:tr w:rsidR="000B34C3" w:rsidRPr="00476619" w:rsidTr="00A02FAE">
        <w:trPr>
          <w:gridAfter w:val="1"/>
          <w:wAfter w:w="455" w:type="dxa"/>
        </w:trPr>
        <w:tc>
          <w:tcPr>
            <w:tcW w:w="1681" w:type="pct"/>
            <w:tcBorders>
              <w:bottom w:val="single" w:sz="12" w:space="0" w:color="auto"/>
            </w:tcBorders>
          </w:tcPr>
          <w:p w:rsidR="000B34C3" w:rsidRPr="001141B4" w:rsidRDefault="000B34C3" w:rsidP="00E519AC">
            <w:pPr>
              <w:pStyle w:val="ListParagraph"/>
              <w:spacing w:after="0" w:line="240" w:lineRule="auto"/>
              <w:ind w:left="33"/>
              <w:rPr>
                <w:rFonts w:ascii="Times New Roman" w:hAnsi="Times New Roman"/>
              </w:rPr>
            </w:pPr>
            <w:r w:rsidRPr="001141B4">
              <w:rPr>
                <w:rFonts w:ascii="Times New Roman" w:hAnsi="Times New Roman"/>
                <w:color w:val="000000"/>
              </w:rPr>
              <w:t>Кредиты из иных источников</w:t>
            </w:r>
          </w:p>
        </w:tc>
        <w:tc>
          <w:tcPr>
            <w:tcW w:w="161" w:type="pct"/>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12</w:t>
            </w:r>
          </w:p>
        </w:tc>
        <w:tc>
          <w:tcPr>
            <w:tcW w:w="161" w:type="pct"/>
            <w:gridSpan w:val="2"/>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13</w:t>
            </w:r>
          </w:p>
        </w:tc>
        <w:tc>
          <w:tcPr>
            <w:tcW w:w="161" w:type="pct"/>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7</w:t>
            </w:r>
          </w:p>
        </w:tc>
        <w:tc>
          <w:tcPr>
            <w:tcW w:w="161" w:type="pct"/>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3</w:t>
            </w:r>
          </w:p>
        </w:tc>
        <w:tc>
          <w:tcPr>
            <w:tcW w:w="161" w:type="pct"/>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4</w:t>
            </w:r>
          </w:p>
        </w:tc>
        <w:tc>
          <w:tcPr>
            <w:tcW w:w="161" w:type="pct"/>
            <w:tcBorders>
              <w:bottom w:val="single" w:sz="12" w:space="0" w:color="auto"/>
            </w:tcBorders>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66</w:t>
            </w:r>
          </w:p>
        </w:tc>
        <w:tc>
          <w:tcPr>
            <w:tcW w:w="161" w:type="pct"/>
            <w:tcBorders>
              <w:bottom w:val="single" w:sz="12" w:space="0" w:color="auto"/>
            </w:tcBorders>
            <w:shd w:val="clear" w:color="auto" w:fill="F2F2F2"/>
            <w:vAlign w:val="center"/>
          </w:tcPr>
          <w:p w:rsidR="000B34C3" w:rsidRPr="00476619" w:rsidRDefault="000B34C3" w:rsidP="00E519AC">
            <w:pPr>
              <w:spacing w:after="0"/>
              <w:ind w:left="-57" w:right="-57"/>
              <w:jc w:val="center"/>
              <w:rPr>
                <w:rFonts w:ascii="Times New Roman" w:hAnsi="Times New Roman"/>
                <w:color w:val="000000"/>
                <w:sz w:val="19"/>
                <w:szCs w:val="19"/>
              </w:rPr>
            </w:pPr>
            <w:r w:rsidRPr="00476619">
              <w:rPr>
                <w:rFonts w:ascii="Times New Roman" w:hAnsi="Times New Roman"/>
                <w:color w:val="000000"/>
                <w:sz w:val="18"/>
                <w:szCs w:val="18"/>
              </w:rPr>
              <w:t>41</w:t>
            </w:r>
          </w:p>
        </w:tc>
        <w:tc>
          <w:tcPr>
            <w:tcW w:w="161" w:type="pct"/>
            <w:tcBorders>
              <w:bottom w:val="single" w:sz="12" w:space="0" w:color="auto"/>
            </w:tcBorders>
            <w:shd w:val="clear" w:color="auto" w:fill="F2F2F2"/>
            <w:vAlign w:val="center"/>
          </w:tcPr>
          <w:p w:rsidR="000B34C3" w:rsidRPr="00476619" w:rsidRDefault="000B34C3" w:rsidP="00E519AC">
            <w:pPr>
              <w:spacing w:after="0"/>
              <w:ind w:left="-57" w:right="-57"/>
              <w:jc w:val="center"/>
              <w:rPr>
                <w:rFonts w:ascii="Times New Roman" w:hAnsi="Times New Roman"/>
                <w:color w:val="000000"/>
                <w:sz w:val="19"/>
                <w:szCs w:val="19"/>
              </w:rPr>
            </w:pPr>
            <w:r w:rsidRPr="00476619">
              <w:rPr>
                <w:rFonts w:ascii="Times New Roman" w:hAnsi="Times New Roman"/>
                <w:color w:val="000000"/>
                <w:sz w:val="18"/>
                <w:szCs w:val="18"/>
              </w:rPr>
              <w:t>44</w:t>
            </w:r>
          </w:p>
        </w:tc>
        <w:tc>
          <w:tcPr>
            <w:tcW w:w="161" w:type="pct"/>
            <w:tcBorders>
              <w:bottom w:val="single" w:sz="12" w:space="0" w:color="auto"/>
            </w:tcBorders>
            <w:shd w:val="clear" w:color="auto" w:fill="F2F2F2"/>
            <w:vAlign w:val="center"/>
          </w:tcPr>
          <w:p w:rsidR="000B34C3" w:rsidRPr="00476619" w:rsidRDefault="000B34C3" w:rsidP="00E519AC">
            <w:pPr>
              <w:spacing w:after="0"/>
              <w:ind w:left="-57" w:right="-57"/>
              <w:jc w:val="center"/>
              <w:rPr>
                <w:rFonts w:ascii="Times New Roman" w:hAnsi="Times New Roman"/>
                <w:color w:val="000000"/>
                <w:sz w:val="19"/>
                <w:szCs w:val="19"/>
              </w:rPr>
            </w:pPr>
            <w:r w:rsidRPr="00476619">
              <w:rPr>
                <w:rFonts w:ascii="Times New Roman" w:hAnsi="Times New Roman"/>
                <w:color w:val="000000"/>
                <w:sz w:val="18"/>
                <w:szCs w:val="18"/>
              </w:rPr>
              <w:t>55</w:t>
            </w:r>
          </w:p>
        </w:tc>
        <w:tc>
          <w:tcPr>
            <w:tcW w:w="165" w:type="pct"/>
            <w:gridSpan w:val="2"/>
            <w:tcBorders>
              <w:bottom w:val="single" w:sz="12" w:space="0" w:color="auto"/>
            </w:tcBorders>
            <w:shd w:val="clear" w:color="auto" w:fill="F2F2F2"/>
            <w:vAlign w:val="center"/>
          </w:tcPr>
          <w:p w:rsidR="000B34C3" w:rsidRPr="00476619" w:rsidRDefault="000B34C3" w:rsidP="00E519AC">
            <w:pPr>
              <w:spacing w:after="0"/>
              <w:ind w:left="-57" w:right="-57"/>
              <w:jc w:val="center"/>
              <w:rPr>
                <w:rFonts w:ascii="Times New Roman" w:hAnsi="Times New Roman"/>
                <w:color w:val="000000"/>
                <w:sz w:val="19"/>
                <w:szCs w:val="19"/>
              </w:rPr>
            </w:pPr>
            <w:r w:rsidRPr="00476619">
              <w:rPr>
                <w:rFonts w:ascii="Times New Roman" w:hAnsi="Times New Roman"/>
                <w:color w:val="000000"/>
                <w:sz w:val="18"/>
                <w:szCs w:val="18"/>
              </w:rPr>
              <w:t>42</w:t>
            </w:r>
          </w:p>
        </w:tc>
        <w:tc>
          <w:tcPr>
            <w:tcW w:w="161" w:type="pct"/>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15</w:t>
            </w:r>
          </w:p>
        </w:tc>
        <w:tc>
          <w:tcPr>
            <w:tcW w:w="161" w:type="pct"/>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20</w:t>
            </w:r>
          </w:p>
        </w:tc>
        <w:tc>
          <w:tcPr>
            <w:tcW w:w="161" w:type="pct"/>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26</w:t>
            </w:r>
          </w:p>
        </w:tc>
        <w:tc>
          <w:tcPr>
            <w:tcW w:w="161" w:type="pct"/>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26</w:t>
            </w:r>
          </w:p>
        </w:tc>
        <w:tc>
          <w:tcPr>
            <w:tcW w:w="191" w:type="pct"/>
            <w:tcBorders>
              <w:bottom w:val="single" w:sz="12" w:space="0" w:color="auto"/>
            </w:tcBorders>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26</w:t>
            </w:r>
          </w:p>
        </w:tc>
        <w:tc>
          <w:tcPr>
            <w:tcW w:w="161" w:type="pct"/>
            <w:tcBorders>
              <w:bottom w:val="single" w:sz="12" w:space="0" w:color="auto"/>
            </w:tcBorders>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6</w:t>
            </w:r>
          </w:p>
        </w:tc>
        <w:tc>
          <w:tcPr>
            <w:tcW w:w="161" w:type="pct"/>
            <w:tcBorders>
              <w:bottom w:val="single" w:sz="12" w:space="0" w:color="auto"/>
            </w:tcBorders>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25</w:t>
            </w:r>
          </w:p>
        </w:tc>
        <w:tc>
          <w:tcPr>
            <w:tcW w:w="161" w:type="pct"/>
            <w:tcBorders>
              <w:bottom w:val="single" w:sz="12" w:space="0" w:color="auto"/>
            </w:tcBorders>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23</w:t>
            </w:r>
          </w:p>
        </w:tc>
        <w:tc>
          <w:tcPr>
            <w:tcW w:w="161" w:type="pct"/>
            <w:tcBorders>
              <w:bottom w:val="single" w:sz="12" w:space="0" w:color="auto"/>
            </w:tcBorders>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17</w:t>
            </w:r>
          </w:p>
        </w:tc>
        <w:tc>
          <w:tcPr>
            <w:tcW w:w="223" w:type="pct"/>
            <w:tcBorders>
              <w:bottom w:val="single" w:sz="12" w:space="0" w:color="auto"/>
            </w:tcBorders>
            <w:shd w:val="clear" w:color="auto" w:fill="F2F2F2"/>
            <w:vAlign w:val="center"/>
          </w:tcPr>
          <w:p w:rsidR="000B34C3" w:rsidRPr="00476619" w:rsidRDefault="000B34C3" w:rsidP="00E519AC">
            <w:pPr>
              <w:spacing w:after="0" w:line="240" w:lineRule="auto"/>
              <w:ind w:left="-57" w:right="-57"/>
              <w:jc w:val="center"/>
              <w:rPr>
                <w:rFonts w:ascii="Times New Roman" w:hAnsi="Times New Roman"/>
                <w:color w:val="000000"/>
                <w:sz w:val="19"/>
                <w:szCs w:val="19"/>
              </w:rPr>
            </w:pPr>
            <w:r w:rsidRPr="00476619">
              <w:rPr>
                <w:rFonts w:ascii="Times New Roman" w:hAnsi="Times New Roman"/>
                <w:color w:val="000000"/>
                <w:sz w:val="18"/>
                <w:szCs w:val="18"/>
              </w:rPr>
              <w:t>29</w:t>
            </w:r>
          </w:p>
        </w:tc>
      </w:tr>
      <w:tr w:rsidR="000B34C3" w:rsidRPr="00476619"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64" w:type="pct"/>
            <w:gridSpan w:val="3"/>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*Муниципальные образования с численностью населения:</w:t>
            </w:r>
          </w:p>
        </w:tc>
        <w:tc>
          <w:tcPr>
            <w:tcW w:w="1252" w:type="pct"/>
            <w:gridSpan w:val="9"/>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1 – свыше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2 – от 35 до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3 – от 20 до 35 тыс. чел.</w:t>
            </w:r>
          </w:p>
        </w:tc>
        <w:tc>
          <w:tcPr>
            <w:tcW w:w="1984" w:type="pct"/>
            <w:gridSpan w:val="12"/>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4 – от 15 до 20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5 – менее 15 тыс. чел.</w:t>
            </w:r>
          </w:p>
        </w:tc>
      </w:tr>
    </w:tbl>
    <w:p w:rsidR="000B34C3" w:rsidRPr="00476619" w:rsidRDefault="000B34C3" w:rsidP="0047549D">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распределение ответов на вопрос «Насколько широк в вашей местности выбор компаний, продающих следующие товары, работы и услуги?»</w:t>
      </w:r>
    </w:p>
    <w:p w:rsidR="000B34C3" w:rsidRPr="00476619" w:rsidRDefault="000B34C3" w:rsidP="0047549D">
      <w:pPr>
        <w:spacing w:after="0" w:line="240" w:lineRule="auto"/>
        <w:jc w:val="both"/>
        <w:rPr>
          <w:rFonts w:ascii="Times New Roman" w:hAnsi="Times New Roman"/>
          <w:i/>
          <w:sz w:val="20"/>
          <w:szCs w:val="20"/>
          <w:lang w:eastAsia="ru-RU"/>
        </w:rPr>
      </w:pP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Если в муниципальных образованиях численностью свыше 80 тысяч человек широко представлены компании, оказывающие банковские услуги, транспортные, услуги в сфере общественного питания, медицинские услуги, компании, торгующие бытовой техникой, одеждой и обувью, мебелью, автокомпонентами, а также предоставляющие гостиничные услуги (70-76%), то в небольших муниципальных образованиях наблюдается их нехватка. Особенно это касается муниципальных образований с населением менее 15 тысяч человек, где показатели недостаточной представленности компаний на рынке в большинстве названных сегментах достигают от 35% до 57%. Тогда как в крупных муниципальных образованиях число организаций, предоставляющих микро-кредиты, по некоторым оценкам даже избыточно (19%). При этом именно по оценкам потребителей, опрошенных в небольших муниципальных образованиях, конкурентная ситуации в названных рынках не изменилась – мало кто отмечает увеличение числа компаний (см. Табл.1.4).</w:t>
      </w: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Если говорить о новых направлениях развития рынков, то во всех типах муниципальных образований недостаточно компаний, предоставляющих различного рода социальные услуги населению. Речь идет о социальном обслуживании, дополнительном образовании и отдыхе детей, услуги для людей с ограниченными возможностями. В муниципальных образованиях численностью менее 35 тысяч человек отмечается небольшая конкуренция на рынке строительства новых жилых домов. Во всех муниципальных образованиях, где проживает менее 80 тысяч человек, практически не представлены компании по продаже автомобилей. </w:t>
      </w:r>
    </w:p>
    <w:p w:rsidR="000B34C3" w:rsidRPr="00476619" w:rsidRDefault="000B34C3" w:rsidP="00E66886">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1.2</w:t>
      </w:r>
    </w:p>
    <w:p w:rsidR="000B34C3" w:rsidRPr="00476619" w:rsidRDefault="000B34C3" w:rsidP="00E66886">
      <w:pPr>
        <w:spacing w:after="0" w:line="240" w:lineRule="auto"/>
        <w:jc w:val="center"/>
        <w:rPr>
          <w:rFonts w:ascii="Times New Roman" w:hAnsi="Times New Roman"/>
          <w:sz w:val="28"/>
          <w:szCs w:val="28"/>
        </w:rPr>
      </w:pPr>
      <w:r w:rsidRPr="00476619">
        <w:rPr>
          <w:rFonts w:ascii="Times New Roman" w:hAnsi="Times New Roman"/>
          <w:sz w:val="28"/>
          <w:szCs w:val="28"/>
        </w:rPr>
        <w:t xml:space="preserve">Новые товары, работы и услуги, </w:t>
      </w:r>
      <w:r w:rsidRPr="00476619">
        <w:rPr>
          <w:rFonts w:ascii="Times New Roman" w:hAnsi="Times New Roman"/>
          <w:sz w:val="28"/>
          <w:szCs w:val="28"/>
        </w:rPr>
        <w:br/>
        <w:t>которые хотелось бы видеть в населенном пункте (районе), %**</w:t>
      </w:r>
    </w:p>
    <w:tbl>
      <w:tblPr>
        <w:tblW w:w="504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506"/>
        <w:gridCol w:w="1037"/>
        <w:gridCol w:w="1037"/>
        <w:gridCol w:w="1037"/>
        <w:gridCol w:w="1037"/>
        <w:gridCol w:w="1037"/>
      </w:tblGrid>
      <w:tr w:rsidR="000B34C3" w:rsidRPr="00476619" w:rsidTr="002774FF">
        <w:trPr>
          <w:trHeight w:val="20"/>
        </w:trPr>
        <w:tc>
          <w:tcPr>
            <w:tcW w:w="2325" w:type="pct"/>
            <w:tcBorders>
              <w:top w:val="single" w:sz="12" w:space="0" w:color="auto"/>
            </w:tcBorders>
          </w:tcPr>
          <w:p w:rsidR="000B34C3" w:rsidRPr="001141B4" w:rsidRDefault="000B34C3" w:rsidP="002774FF">
            <w:pPr>
              <w:spacing w:after="0" w:line="240" w:lineRule="auto"/>
              <w:rPr>
                <w:rFonts w:ascii="Times New Roman" w:hAnsi="Times New Roman"/>
              </w:rPr>
            </w:pPr>
          </w:p>
        </w:tc>
        <w:tc>
          <w:tcPr>
            <w:tcW w:w="535" w:type="pct"/>
            <w:tcBorders>
              <w:top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свыше 80 тыс. чел.</w:t>
            </w:r>
          </w:p>
        </w:tc>
        <w:tc>
          <w:tcPr>
            <w:tcW w:w="535" w:type="pct"/>
            <w:tcBorders>
              <w:top w:val="single" w:sz="12" w:space="0" w:color="auto"/>
            </w:tcBorders>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35 до 80 тыс. чел.</w:t>
            </w:r>
          </w:p>
        </w:tc>
        <w:tc>
          <w:tcPr>
            <w:tcW w:w="535" w:type="pct"/>
            <w:tcBorders>
              <w:top w:val="single" w:sz="12" w:space="0" w:color="auto"/>
            </w:tcBorders>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20 до 35 тыс. чел.</w:t>
            </w:r>
          </w:p>
        </w:tc>
        <w:tc>
          <w:tcPr>
            <w:tcW w:w="535" w:type="pct"/>
            <w:tcBorders>
              <w:top w:val="single" w:sz="12" w:space="0" w:color="auto"/>
            </w:tcBorders>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15 до 20 тыс. чел.</w:t>
            </w:r>
          </w:p>
        </w:tc>
        <w:tc>
          <w:tcPr>
            <w:tcW w:w="535" w:type="pct"/>
            <w:tcBorders>
              <w:top w:val="single" w:sz="12" w:space="0" w:color="auto"/>
            </w:tcBorders>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менее 15 тыс. чел.</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Досуг (аквапарк, кафе, кинотеатр, клуб)</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15</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16</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 xml:space="preserve">Общественное питание и услуги </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Товары и услуги для детей</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8</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Медицинские услуги</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12</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Продукты питания</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color w:val="000000"/>
              </w:rPr>
              <w:t>Бытовые услуги населению</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8</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Спорт (ФОК, бассейн)</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8</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Образование</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Общественный транспорт</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Одежда, обувь</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8</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9</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16</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Мебель</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Интернет, сотовая связь</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 </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Стоматология</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color w:val="000000"/>
              </w:rPr>
              <w:t>Автозапчасти</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Гостиничные услуги</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9</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Авторынки, автосалоны</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Бытовая техника, ее ремонт</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ЖКХ, коммунальные услуги</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Стройматериалы</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Строительство</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Туризм</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8</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Аптеки</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Газоснабжение</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Банкоматы, терминалы</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color w:val="000000"/>
              </w:rPr>
              <w:t>Бензин, автозаправки</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color w:val="000000"/>
              </w:rPr>
              <w:t>Социальное обслуживание</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r>
      <w:tr w:rsidR="000B34C3" w:rsidRPr="00476619" w:rsidTr="002774FF">
        <w:trPr>
          <w:trHeight w:val="20"/>
        </w:trPr>
        <w:tc>
          <w:tcPr>
            <w:tcW w:w="2325"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Ничего, всего достаточно</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18</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10</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11</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9</w:t>
            </w:r>
          </w:p>
        </w:tc>
        <w:tc>
          <w:tcPr>
            <w:tcW w:w="535"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r>
      <w:tr w:rsidR="000B34C3" w:rsidRPr="00476619" w:rsidTr="002774FF">
        <w:trPr>
          <w:trHeight w:val="20"/>
        </w:trPr>
        <w:tc>
          <w:tcPr>
            <w:tcW w:w="2325" w:type="pct"/>
            <w:tcBorders>
              <w:bottom w:val="single" w:sz="12" w:space="0" w:color="auto"/>
            </w:tcBorders>
          </w:tcPr>
          <w:p w:rsidR="000B34C3" w:rsidRPr="001141B4" w:rsidRDefault="000B34C3" w:rsidP="002774FF">
            <w:pPr>
              <w:spacing w:after="0" w:line="240" w:lineRule="auto"/>
              <w:rPr>
                <w:rFonts w:ascii="Times New Roman" w:hAnsi="Times New Roman"/>
              </w:rPr>
            </w:pPr>
            <w:r w:rsidRPr="001141B4">
              <w:rPr>
                <w:rFonts w:ascii="Times New Roman" w:hAnsi="Times New Roman"/>
              </w:rPr>
              <w:t>Другое</w:t>
            </w:r>
          </w:p>
        </w:tc>
        <w:tc>
          <w:tcPr>
            <w:tcW w:w="535"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17</w:t>
            </w:r>
          </w:p>
        </w:tc>
        <w:tc>
          <w:tcPr>
            <w:tcW w:w="535"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10</w:t>
            </w:r>
          </w:p>
        </w:tc>
        <w:tc>
          <w:tcPr>
            <w:tcW w:w="535"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c>
          <w:tcPr>
            <w:tcW w:w="535"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16</w:t>
            </w:r>
          </w:p>
        </w:tc>
        <w:tc>
          <w:tcPr>
            <w:tcW w:w="535"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19</w:t>
            </w:r>
          </w:p>
        </w:tc>
      </w:tr>
    </w:tbl>
    <w:p w:rsidR="000B34C3" w:rsidRPr="00476619" w:rsidRDefault="000B34C3" w:rsidP="00E66886">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распределение ответов на вопрос «Какие новые товары, работы и услуги вам хотелось бы видеть в вашем населенном пункте (районе)?»</w:t>
      </w:r>
    </w:p>
    <w:p w:rsidR="000B34C3" w:rsidRPr="00476619" w:rsidRDefault="000B34C3" w:rsidP="00E66886">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 Процент посчитан от количества ответивших на вопрос (594 респондента). Сумма превышает 100%, т.к. было возможно отметить несколько вариантов ответа</w:t>
      </w:r>
    </w:p>
    <w:p w:rsidR="000B34C3" w:rsidRPr="00476619" w:rsidRDefault="000B34C3" w:rsidP="00E66886">
      <w:pPr>
        <w:spacing w:after="0" w:line="240" w:lineRule="auto"/>
        <w:jc w:val="both"/>
        <w:rPr>
          <w:rFonts w:ascii="Times New Roman" w:hAnsi="Times New Roman"/>
          <w:i/>
          <w:sz w:val="20"/>
          <w:szCs w:val="20"/>
          <w:lang w:eastAsia="ru-RU"/>
        </w:rPr>
      </w:pP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Если анализировать мнение наиболее активной части опрошенных потребителей, ответивших на открытый вопрос о том, какие товары и услуги хотелось бы видеть в населенном пункте, то вырисовываются следующие направления развития бизнеса (Табл.1.2): для жителей наиболее крупных муниципальных образований актуально развитие досуговой сферы и общественного питания, а также рынка товаров для детей. В муниципальных образованиях численностью от 35 до 80 тысяч человек структура предпочтений та же, за исключением сферы общепита. В средних по численности населения муниципальных образованиях могут быть востребованы бытовые услуги, медицинские услуги и развитие спорта. В муниципальных образованиях численностью от 15 до 20 тысяч человек – досуговая сфера и товары для детей. В самых небольших муниципальных образованиях – развитие рыков одежды и обуви, бытовой техники и медицинских услуг. </w:t>
      </w:r>
    </w:p>
    <w:p w:rsidR="000B34C3" w:rsidRPr="00476619" w:rsidRDefault="000B34C3" w:rsidP="00F17762">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1.3</w:t>
      </w:r>
    </w:p>
    <w:p w:rsidR="000B34C3" w:rsidRPr="00476619" w:rsidRDefault="000B34C3" w:rsidP="00F17762">
      <w:pPr>
        <w:spacing w:after="0" w:line="240" w:lineRule="auto"/>
        <w:jc w:val="center"/>
        <w:rPr>
          <w:rFonts w:ascii="Times New Roman" w:hAnsi="Times New Roman"/>
          <w:sz w:val="28"/>
          <w:szCs w:val="28"/>
        </w:rPr>
      </w:pPr>
      <w:r w:rsidRPr="00476619">
        <w:rPr>
          <w:rFonts w:ascii="Times New Roman" w:hAnsi="Times New Roman"/>
          <w:sz w:val="28"/>
          <w:szCs w:val="28"/>
        </w:rPr>
        <w:t>Сервисы, которые могли бы предоставлять общественные организации, %</w:t>
      </w:r>
    </w:p>
    <w:tbl>
      <w:tblPr>
        <w:tblW w:w="977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959"/>
        <w:gridCol w:w="1134"/>
        <w:gridCol w:w="1276"/>
        <w:gridCol w:w="1209"/>
        <w:gridCol w:w="1209"/>
        <w:gridCol w:w="984"/>
      </w:tblGrid>
      <w:tr w:rsidR="000B34C3" w:rsidRPr="00476619" w:rsidTr="00C02A44">
        <w:trPr>
          <w:trHeight w:val="252"/>
          <w:tblHeader/>
        </w:trPr>
        <w:tc>
          <w:tcPr>
            <w:tcW w:w="3959" w:type="dxa"/>
            <w:tcBorders>
              <w:top w:val="single" w:sz="12" w:space="0" w:color="auto"/>
            </w:tcBorders>
            <w:vAlign w:val="center"/>
          </w:tcPr>
          <w:p w:rsidR="000B34C3" w:rsidRPr="001141B4" w:rsidRDefault="000B34C3" w:rsidP="008928E9">
            <w:pPr>
              <w:spacing w:after="0" w:line="240" w:lineRule="auto"/>
              <w:rPr>
                <w:rFonts w:ascii="Times New Roman" w:hAnsi="Times New Roman"/>
                <w:color w:val="000000"/>
                <w:lang w:eastAsia="ru-RU"/>
              </w:rPr>
            </w:pPr>
          </w:p>
        </w:tc>
        <w:tc>
          <w:tcPr>
            <w:tcW w:w="1134" w:type="dxa"/>
            <w:tcBorders>
              <w:top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свыше 80 тыс. чел.</w:t>
            </w:r>
          </w:p>
        </w:tc>
        <w:tc>
          <w:tcPr>
            <w:tcW w:w="1276" w:type="dxa"/>
            <w:tcBorders>
              <w:top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от 35 до 80 тыс. чел.</w:t>
            </w:r>
          </w:p>
        </w:tc>
        <w:tc>
          <w:tcPr>
            <w:tcW w:w="1209" w:type="dxa"/>
            <w:tcBorders>
              <w:top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от 20 до 35 тыс. чел.</w:t>
            </w:r>
          </w:p>
        </w:tc>
        <w:tc>
          <w:tcPr>
            <w:tcW w:w="1209" w:type="dxa"/>
            <w:tcBorders>
              <w:top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от 15 до 20 тыс. чел.</w:t>
            </w:r>
          </w:p>
        </w:tc>
        <w:tc>
          <w:tcPr>
            <w:tcW w:w="984" w:type="dxa"/>
            <w:tcBorders>
              <w:top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менее 15 тыс. чел.</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Продукты питания</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Картофель</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6</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Капуста</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Свекла</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Одежда и обувь</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Мебель</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Бытовая техника</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4</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Новые иностранные легковые автомобили</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Новые иностранные легковые автомобили</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Сельхозинвентарь, мелкая сельхозтехника, удобрения</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Общественное питание и услуги</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7</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5</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5</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Общественный транспорт</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5</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Бензин и дизель</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Лекарственные препараты</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6</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Стоматология</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4</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4</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6</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6</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Медицинские услуги</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8</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14</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13</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8</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Услуги в сфере культуры</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15</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8</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16</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12</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Услуги учреждений дошкольного образования</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8</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4</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4</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14</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Услуги детского отдыха и оздоровления</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9</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14</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18</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13</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16</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Услуги дополнительного образования детей</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17</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17</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12</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8</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6</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Услуги по уходу за детьми и гражданами с ограниченными возможностями</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17</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12</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13</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Услуги социального обслуживания населения</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26</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13</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10</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Сотовая связь</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Интернет</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Услуги по управлению многоквартирными домами</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12</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5</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7</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4</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Водопровод</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Электроснабжение</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Теплоснабжение</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Газоснабжение</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Гостиничные услуги</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5</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7</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6</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Автокомпоненты</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Строительство новых квартир и домов</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4</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Банковские кредиты для населения</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r w:rsidR="000B34C3" w:rsidRPr="00476619" w:rsidTr="00E66886">
        <w:trPr>
          <w:trHeight w:val="252"/>
        </w:trPr>
        <w:tc>
          <w:tcPr>
            <w:tcW w:w="3959" w:type="dxa"/>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Кредиты микрофинансовых организаций</w:t>
            </w:r>
          </w:p>
        </w:tc>
        <w:tc>
          <w:tcPr>
            <w:tcW w:w="113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76"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1209"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3</w:t>
            </w:r>
          </w:p>
        </w:tc>
        <w:tc>
          <w:tcPr>
            <w:tcW w:w="984" w:type="dxa"/>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8</w:t>
            </w:r>
          </w:p>
        </w:tc>
      </w:tr>
      <w:tr w:rsidR="000B34C3" w:rsidRPr="00476619" w:rsidTr="00E66886">
        <w:trPr>
          <w:trHeight w:val="252"/>
        </w:trPr>
        <w:tc>
          <w:tcPr>
            <w:tcW w:w="3959" w:type="dxa"/>
            <w:tcBorders>
              <w:bottom w:val="single" w:sz="12" w:space="0" w:color="auto"/>
            </w:tcBorders>
            <w:vAlign w:val="center"/>
          </w:tcPr>
          <w:p w:rsidR="000B34C3" w:rsidRPr="001141B4" w:rsidRDefault="000B34C3" w:rsidP="008928E9">
            <w:pPr>
              <w:spacing w:after="0" w:line="240" w:lineRule="auto"/>
              <w:rPr>
                <w:rFonts w:ascii="Times New Roman" w:hAnsi="Times New Roman"/>
                <w:color w:val="000000"/>
                <w:lang w:eastAsia="ru-RU"/>
              </w:rPr>
            </w:pPr>
            <w:r w:rsidRPr="001141B4">
              <w:rPr>
                <w:rFonts w:ascii="Times New Roman" w:hAnsi="Times New Roman"/>
                <w:color w:val="000000"/>
                <w:lang w:eastAsia="ru-RU"/>
              </w:rPr>
              <w:t>Кредиты из иных источников</w:t>
            </w:r>
          </w:p>
        </w:tc>
        <w:tc>
          <w:tcPr>
            <w:tcW w:w="1134" w:type="dxa"/>
            <w:tcBorders>
              <w:bottom w:val="single" w:sz="12" w:space="0" w:color="auto"/>
            </w:tcBorders>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2</w:t>
            </w:r>
          </w:p>
        </w:tc>
        <w:tc>
          <w:tcPr>
            <w:tcW w:w="1276" w:type="dxa"/>
            <w:tcBorders>
              <w:bottom w:val="single" w:sz="12" w:space="0" w:color="auto"/>
            </w:tcBorders>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tcBorders>
              <w:bottom w:val="single" w:sz="12" w:space="0" w:color="auto"/>
            </w:tcBorders>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0</w:t>
            </w:r>
          </w:p>
        </w:tc>
        <w:tc>
          <w:tcPr>
            <w:tcW w:w="1209" w:type="dxa"/>
            <w:tcBorders>
              <w:bottom w:val="single" w:sz="12" w:space="0" w:color="auto"/>
            </w:tcBorders>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c>
          <w:tcPr>
            <w:tcW w:w="984" w:type="dxa"/>
            <w:tcBorders>
              <w:bottom w:val="single" w:sz="12" w:space="0" w:color="auto"/>
            </w:tcBorders>
            <w:noWrap/>
            <w:vAlign w:val="center"/>
          </w:tcPr>
          <w:p w:rsidR="000B34C3" w:rsidRPr="001141B4" w:rsidRDefault="000B34C3" w:rsidP="008928E9">
            <w:pPr>
              <w:spacing w:after="0" w:line="240" w:lineRule="auto"/>
              <w:jc w:val="center"/>
              <w:rPr>
                <w:rFonts w:ascii="Times New Roman" w:hAnsi="Times New Roman"/>
                <w:color w:val="000000"/>
                <w:lang w:eastAsia="ru-RU"/>
              </w:rPr>
            </w:pPr>
            <w:r w:rsidRPr="001141B4">
              <w:rPr>
                <w:rFonts w:ascii="Times New Roman" w:hAnsi="Times New Roman"/>
                <w:color w:val="000000"/>
                <w:lang w:eastAsia="ru-RU"/>
              </w:rPr>
              <w:t>1</w:t>
            </w:r>
          </w:p>
        </w:tc>
      </w:tr>
    </w:tbl>
    <w:p w:rsidR="000B34C3" w:rsidRPr="00476619" w:rsidRDefault="000B34C3" w:rsidP="00F17762">
      <w:pPr>
        <w:pStyle w:val="ListParagraph"/>
        <w:spacing w:after="0" w:line="360" w:lineRule="auto"/>
        <w:ind w:left="0" w:firstLine="709"/>
        <w:jc w:val="both"/>
        <w:rPr>
          <w:rFonts w:ascii="Times New Roman" w:hAnsi="Times New Roman"/>
          <w:sz w:val="28"/>
          <w:szCs w:val="28"/>
        </w:rPr>
      </w:pPr>
    </w:p>
    <w:p w:rsidR="000B34C3" w:rsidRPr="00476619" w:rsidRDefault="000B34C3" w:rsidP="00E66886">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Что касается вопроса о сфере работы общественных организаций, то сервисы, которые могли бы предоставлять НКО, по мнению опрошенных, – это услуги в социальной сфере, в сфере образования и культуры, а также медицинские. (Табл.1.3) </w:t>
      </w:r>
    </w:p>
    <w:p w:rsidR="000B34C3" w:rsidRPr="00476619" w:rsidRDefault="000B34C3" w:rsidP="00E66886">
      <w:pPr>
        <w:pStyle w:val="ListParagraph"/>
        <w:spacing w:after="0" w:line="360" w:lineRule="auto"/>
        <w:ind w:left="0" w:firstLine="709"/>
        <w:jc w:val="right"/>
        <w:rPr>
          <w:rFonts w:ascii="Times New Roman" w:hAnsi="Times New Roman"/>
          <w:spacing w:val="60"/>
          <w:sz w:val="28"/>
          <w:szCs w:val="28"/>
        </w:rPr>
      </w:pPr>
      <w:r w:rsidRPr="00476619">
        <w:rPr>
          <w:rFonts w:ascii="Times New Roman" w:hAnsi="Times New Roman"/>
          <w:spacing w:val="60"/>
          <w:sz w:val="28"/>
          <w:szCs w:val="28"/>
        </w:rPr>
        <w:t>Таблица 1.4</w:t>
      </w:r>
    </w:p>
    <w:p w:rsidR="000B34C3" w:rsidRPr="00476619" w:rsidRDefault="000B34C3" w:rsidP="00E66886">
      <w:pPr>
        <w:spacing w:after="0" w:line="240" w:lineRule="auto"/>
        <w:ind w:right="-2" w:hanging="142"/>
        <w:jc w:val="center"/>
        <w:rPr>
          <w:rFonts w:ascii="Times New Roman" w:hAnsi="Times New Roman"/>
          <w:spacing w:val="-12"/>
          <w:sz w:val="28"/>
          <w:szCs w:val="28"/>
        </w:rPr>
      </w:pPr>
      <w:r w:rsidRPr="00476619">
        <w:rPr>
          <w:rFonts w:ascii="Times New Roman" w:hAnsi="Times New Roman"/>
          <w:spacing w:val="-12"/>
          <w:sz w:val="28"/>
          <w:szCs w:val="28"/>
        </w:rPr>
        <w:t xml:space="preserve">Изменение количества организаций, предоставляющих товары и услуги </w:t>
      </w:r>
      <w:r w:rsidRPr="00476619">
        <w:rPr>
          <w:rFonts w:ascii="Times New Roman" w:hAnsi="Times New Roman"/>
          <w:spacing w:val="-12"/>
          <w:sz w:val="28"/>
          <w:szCs w:val="28"/>
        </w:rPr>
        <w:br/>
        <w:t>на рынках НО в течение последних 3 лет, %</w:t>
      </w:r>
    </w:p>
    <w:tbl>
      <w:tblPr>
        <w:tblW w:w="50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998"/>
        <w:gridCol w:w="338"/>
        <w:gridCol w:w="274"/>
        <w:gridCol w:w="66"/>
        <w:gridCol w:w="340"/>
        <w:gridCol w:w="340"/>
        <w:gridCol w:w="338"/>
        <w:gridCol w:w="336"/>
        <w:gridCol w:w="338"/>
        <w:gridCol w:w="338"/>
        <w:gridCol w:w="337"/>
        <w:gridCol w:w="129"/>
        <w:gridCol w:w="210"/>
        <w:gridCol w:w="335"/>
        <w:gridCol w:w="337"/>
        <w:gridCol w:w="337"/>
        <w:gridCol w:w="337"/>
        <w:gridCol w:w="339"/>
        <w:gridCol w:w="335"/>
        <w:gridCol w:w="337"/>
        <w:gridCol w:w="337"/>
        <w:gridCol w:w="337"/>
        <w:gridCol w:w="337"/>
        <w:gridCol w:w="482"/>
      </w:tblGrid>
      <w:tr w:rsidR="000B34C3" w:rsidRPr="00476619" w:rsidTr="00C02A44">
        <w:trPr>
          <w:gridAfter w:val="1"/>
          <w:wAfter w:w="482" w:type="dxa"/>
          <w:tblHeader/>
        </w:trPr>
        <w:tc>
          <w:tcPr>
            <w:tcW w:w="1537" w:type="pct"/>
            <w:vMerge w:val="restart"/>
            <w:tcBorders>
              <w:top w:val="single" w:sz="12" w:space="0" w:color="auto"/>
            </w:tcBorders>
            <w:vAlign w:val="center"/>
          </w:tcPr>
          <w:p w:rsidR="000B34C3" w:rsidRPr="001141B4" w:rsidRDefault="000B34C3" w:rsidP="002774FF">
            <w:pPr>
              <w:spacing w:after="0" w:line="240" w:lineRule="auto"/>
              <w:ind w:left="180" w:hanging="180"/>
              <w:jc w:val="center"/>
              <w:rPr>
                <w:rFonts w:ascii="Times New Roman" w:hAnsi="Times New Roman"/>
              </w:rPr>
            </w:pPr>
            <w:r w:rsidRPr="001141B4">
              <w:rPr>
                <w:rFonts w:ascii="Times New Roman" w:hAnsi="Times New Roman"/>
              </w:rPr>
              <w:t>Направление деятельности компаний</w:t>
            </w:r>
          </w:p>
        </w:tc>
        <w:tc>
          <w:tcPr>
            <w:tcW w:w="868" w:type="pct"/>
            <w:gridSpan w:val="6"/>
            <w:tcBorders>
              <w:top w:val="single" w:sz="12" w:space="0" w:color="auto"/>
            </w:tcBorders>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rPr>
              <w:t>Снизилось</w:t>
            </w:r>
          </w:p>
        </w:tc>
        <w:tc>
          <w:tcPr>
            <w:tcW w:w="865" w:type="pct"/>
            <w:gridSpan w:val="6"/>
            <w:tcBorders>
              <w:top w:val="single" w:sz="12" w:space="0" w:color="auto"/>
            </w:tcBorders>
            <w:shd w:val="clear" w:color="auto" w:fill="F2F2F2"/>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rPr>
              <w:t>Увеличилось</w:t>
            </w:r>
          </w:p>
        </w:tc>
        <w:tc>
          <w:tcPr>
            <w:tcW w:w="865" w:type="pct"/>
            <w:gridSpan w:val="5"/>
            <w:tcBorders>
              <w:top w:val="single" w:sz="12" w:space="0" w:color="auto"/>
            </w:tcBorders>
          </w:tcPr>
          <w:p w:rsidR="000B34C3" w:rsidRPr="00476619" w:rsidRDefault="000B34C3" w:rsidP="002774FF">
            <w:pPr>
              <w:tabs>
                <w:tab w:val="left" w:pos="675"/>
              </w:tabs>
              <w:spacing w:after="0" w:line="240" w:lineRule="auto"/>
              <w:jc w:val="center"/>
              <w:rPr>
                <w:rFonts w:ascii="Times New Roman" w:hAnsi="Times New Roman"/>
                <w:sz w:val="23"/>
                <w:szCs w:val="23"/>
              </w:rPr>
            </w:pPr>
            <w:r w:rsidRPr="00476619">
              <w:rPr>
                <w:rFonts w:ascii="Times New Roman" w:hAnsi="Times New Roman"/>
              </w:rPr>
              <w:t>Не изменилось</w:t>
            </w:r>
          </w:p>
        </w:tc>
        <w:tc>
          <w:tcPr>
            <w:tcW w:w="864" w:type="pct"/>
            <w:gridSpan w:val="5"/>
            <w:tcBorders>
              <w:top w:val="single" w:sz="12" w:space="0" w:color="auto"/>
            </w:tcBorders>
            <w:shd w:val="clear" w:color="auto" w:fill="F2F2F2"/>
          </w:tcPr>
          <w:p w:rsidR="000B34C3" w:rsidRPr="00476619" w:rsidRDefault="000B34C3" w:rsidP="002774FF">
            <w:pPr>
              <w:tabs>
                <w:tab w:val="left" w:pos="675"/>
              </w:tabs>
              <w:spacing w:after="0" w:line="240" w:lineRule="auto"/>
              <w:jc w:val="center"/>
              <w:rPr>
                <w:rFonts w:ascii="Times New Roman" w:hAnsi="Times New Roman"/>
                <w:sz w:val="23"/>
                <w:szCs w:val="23"/>
              </w:rPr>
            </w:pPr>
            <w:r w:rsidRPr="00476619">
              <w:rPr>
                <w:rFonts w:ascii="Times New Roman" w:hAnsi="Times New Roman"/>
              </w:rPr>
              <w:t>Затруднились ответить</w:t>
            </w:r>
          </w:p>
        </w:tc>
      </w:tr>
      <w:tr w:rsidR="000B34C3" w:rsidRPr="00476619" w:rsidTr="00C02A44">
        <w:trPr>
          <w:gridAfter w:val="1"/>
          <w:wAfter w:w="482" w:type="dxa"/>
          <w:tblHeader/>
        </w:trPr>
        <w:tc>
          <w:tcPr>
            <w:tcW w:w="1537" w:type="pct"/>
            <w:vMerge/>
          </w:tcPr>
          <w:p w:rsidR="000B34C3" w:rsidRPr="001141B4" w:rsidRDefault="000B34C3" w:rsidP="002774FF">
            <w:pPr>
              <w:spacing w:after="0" w:line="240" w:lineRule="auto"/>
              <w:ind w:left="180" w:hanging="180"/>
              <w:rPr>
                <w:rFonts w:ascii="Times New Roman" w:hAnsi="Times New Roman"/>
              </w:rPr>
            </w:pPr>
          </w:p>
        </w:tc>
        <w:tc>
          <w:tcPr>
            <w:tcW w:w="173" w:type="pct"/>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1*</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4</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5</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18"/>
                <w:szCs w:val="18"/>
              </w:rPr>
            </w:pPr>
            <w:r w:rsidRPr="00476619">
              <w:rPr>
                <w:rFonts w:ascii="Times New Roman" w:hAnsi="Times New Roman"/>
                <w:sz w:val="18"/>
                <w:szCs w:val="18"/>
              </w:rPr>
              <w:t>5</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Продукты питания</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79</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79</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Одежда и обувь</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51</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39</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r>
      <w:tr w:rsidR="000B34C3" w:rsidRPr="00476619" w:rsidTr="002774FF">
        <w:trPr>
          <w:gridAfter w:val="1"/>
          <w:wAfter w:w="482" w:type="dxa"/>
        </w:trPr>
        <w:tc>
          <w:tcPr>
            <w:tcW w:w="1537" w:type="pct"/>
          </w:tcPr>
          <w:p w:rsidR="000B34C3" w:rsidRPr="001141B4" w:rsidRDefault="000B34C3" w:rsidP="00E66886">
            <w:pPr>
              <w:spacing w:after="0" w:line="240" w:lineRule="auto"/>
              <w:ind w:left="180" w:hanging="180"/>
              <w:rPr>
                <w:rFonts w:ascii="Times New Roman" w:hAnsi="Times New Roman"/>
              </w:rPr>
            </w:pPr>
            <w:r w:rsidRPr="001141B4">
              <w:rPr>
                <w:rFonts w:ascii="Times New Roman" w:hAnsi="Times New Roman"/>
              </w:rPr>
              <w:t xml:space="preserve">Общественное питание и услуги </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48</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46</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Лекарственные препараты</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65</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53</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Картофель</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52</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53</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Капуста</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53</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Свекла</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50</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53</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Мебель</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47</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50</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Стоматология </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39</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21</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Медицинские услуги </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30</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60</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r>
      <w:tr w:rsidR="000B34C3" w:rsidRPr="00476619" w:rsidTr="002774FF">
        <w:trPr>
          <w:gridAfter w:val="1"/>
          <w:wAfter w:w="482" w:type="dxa"/>
        </w:trPr>
        <w:tc>
          <w:tcPr>
            <w:tcW w:w="1537"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Интернет</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 </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32</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57</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Бытовая техника</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40</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30</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r>
      <w:tr w:rsidR="000B34C3" w:rsidRPr="00476619" w:rsidTr="002774FF">
        <w:trPr>
          <w:gridAfter w:val="1"/>
          <w:wAfter w:w="482" w:type="dxa"/>
        </w:trPr>
        <w:tc>
          <w:tcPr>
            <w:tcW w:w="1537"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Кредиты микрофинансовых организаций</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24</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47</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27</w:t>
            </w:r>
          </w:p>
        </w:tc>
      </w:tr>
      <w:tr w:rsidR="000B34C3" w:rsidRPr="00476619" w:rsidTr="002774FF">
        <w:trPr>
          <w:gridAfter w:val="1"/>
          <w:wAfter w:w="482" w:type="dxa"/>
        </w:trPr>
        <w:tc>
          <w:tcPr>
            <w:tcW w:w="1537"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Сотовая связь</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 </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r>
      <w:tr w:rsidR="000B34C3" w:rsidRPr="00476619" w:rsidTr="002774FF">
        <w:trPr>
          <w:gridAfter w:val="1"/>
          <w:wAfter w:w="482" w:type="dxa"/>
        </w:trPr>
        <w:tc>
          <w:tcPr>
            <w:tcW w:w="1537"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по управлению многоквартирными домами</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r>
      <w:tr w:rsidR="000B34C3" w:rsidRPr="00476619" w:rsidTr="002774FF">
        <w:trPr>
          <w:gridAfter w:val="1"/>
          <w:wAfter w:w="482" w:type="dxa"/>
        </w:trPr>
        <w:tc>
          <w:tcPr>
            <w:tcW w:w="1537"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Кредиты из иных источников</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28</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r>
      <w:tr w:rsidR="000B34C3" w:rsidRPr="00476619" w:rsidTr="002774FF">
        <w:trPr>
          <w:gridAfter w:val="1"/>
          <w:wAfter w:w="482" w:type="dxa"/>
        </w:trPr>
        <w:tc>
          <w:tcPr>
            <w:tcW w:w="1537"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Гостиничные услуги</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23</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57</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r>
      <w:tr w:rsidR="000B34C3" w:rsidRPr="00476619" w:rsidTr="002774FF">
        <w:trPr>
          <w:gridAfter w:val="1"/>
          <w:wAfter w:w="482" w:type="dxa"/>
        </w:trPr>
        <w:tc>
          <w:tcPr>
            <w:tcW w:w="1537"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 xml:space="preserve">Автокомпоненты </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 </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24</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Новые иностранные легковые автомобили</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46</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Сельхозинвентарь, мелкая сельхозтехника, удобрения</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27</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Бензин и дизель</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31</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28</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60</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Общественный транспорт</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Новые отечественные легковые автомобили</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36</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r>
      <w:tr w:rsidR="000B34C3" w:rsidRPr="00476619" w:rsidTr="002774FF">
        <w:trPr>
          <w:gridAfter w:val="1"/>
          <w:wAfter w:w="482" w:type="dxa"/>
        </w:trPr>
        <w:tc>
          <w:tcPr>
            <w:tcW w:w="1537"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учреждений дошкольного образования</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21</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63</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r>
      <w:tr w:rsidR="000B34C3" w:rsidRPr="00476619" w:rsidTr="002774FF">
        <w:trPr>
          <w:gridAfter w:val="1"/>
          <w:wAfter w:w="482" w:type="dxa"/>
        </w:trPr>
        <w:tc>
          <w:tcPr>
            <w:tcW w:w="1537"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Услуги в сфере культуры</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24</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66</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r>
      <w:tr w:rsidR="000B34C3" w:rsidRPr="00476619" w:rsidTr="002774FF">
        <w:trPr>
          <w:gridAfter w:val="1"/>
          <w:wAfter w:w="482" w:type="dxa"/>
        </w:trPr>
        <w:tc>
          <w:tcPr>
            <w:tcW w:w="1537"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Банковские кредиты для населения</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39</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40</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46</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47</w:t>
            </w:r>
          </w:p>
        </w:tc>
      </w:tr>
      <w:tr w:rsidR="000B34C3" w:rsidRPr="00476619" w:rsidTr="002774FF">
        <w:trPr>
          <w:gridAfter w:val="1"/>
          <w:wAfter w:w="482" w:type="dxa"/>
        </w:trPr>
        <w:tc>
          <w:tcPr>
            <w:tcW w:w="1537"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Строительство новых квартир и домов</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46</w:t>
            </w:r>
          </w:p>
        </w:tc>
      </w:tr>
      <w:tr w:rsidR="000B34C3" w:rsidRPr="00476619" w:rsidTr="002774FF">
        <w:trPr>
          <w:gridAfter w:val="1"/>
          <w:wAfter w:w="482" w:type="dxa"/>
        </w:trPr>
        <w:tc>
          <w:tcPr>
            <w:tcW w:w="1537"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дополнительного образования детей</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23</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67</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r>
      <w:tr w:rsidR="000B34C3" w:rsidRPr="00476619" w:rsidTr="002774FF">
        <w:trPr>
          <w:gridAfter w:val="1"/>
          <w:wAfter w:w="482" w:type="dxa"/>
        </w:trPr>
        <w:tc>
          <w:tcPr>
            <w:tcW w:w="1537"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Водопровод</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66</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r>
      <w:tr w:rsidR="000B34C3" w:rsidRPr="00476619" w:rsidTr="002774FF">
        <w:trPr>
          <w:gridAfter w:val="1"/>
          <w:wAfter w:w="482" w:type="dxa"/>
        </w:trPr>
        <w:tc>
          <w:tcPr>
            <w:tcW w:w="1537"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Электроснабжение</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70</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r>
      <w:tr w:rsidR="000B34C3" w:rsidRPr="00476619" w:rsidTr="002774FF">
        <w:trPr>
          <w:gridAfter w:val="1"/>
          <w:wAfter w:w="482" w:type="dxa"/>
        </w:trPr>
        <w:tc>
          <w:tcPr>
            <w:tcW w:w="1537"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Теплоснабжение</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 </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r>
      <w:tr w:rsidR="000B34C3" w:rsidRPr="00476619" w:rsidTr="002774FF">
        <w:trPr>
          <w:gridAfter w:val="1"/>
          <w:wAfter w:w="482" w:type="dxa"/>
        </w:trPr>
        <w:tc>
          <w:tcPr>
            <w:tcW w:w="1537"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Газоснабжение</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 </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69</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75</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12</w:t>
            </w:r>
          </w:p>
        </w:tc>
      </w:tr>
      <w:tr w:rsidR="000B34C3" w:rsidRPr="00476619" w:rsidTr="002774FF">
        <w:trPr>
          <w:gridAfter w:val="1"/>
          <w:wAfter w:w="482" w:type="dxa"/>
        </w:trPr>
        <w:tc>
          <w:tcPr>
            <w:tcW w:w="1537"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детского отдыха и оздоровления</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22</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7</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42</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61</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67</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24</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r>
      <w:tr w:rsidR="000B34C3" w:rsidRPr="00476619" w:rsidTr="002774FF">
        <w:trPr>
          <w:gridAfter w:val="1"/>
          <w:wAfter w:w="482" w:type="dxa"/>
        </w:trPr>
        <w:tc>
          <w:tcPr>
            <w:tcW w:w="1537"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по уходу за детьми и гражданами с ограниченной деятельностью</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9</w:t>
            </w:r>
          </w:p>
        </w:tc>
        <w:tc>
          <w:tcPr>
            <w:tcW w:w="174"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4"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3"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172"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58</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57</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45</w:t>
            </w:r>
          </w:p>
        </w:tc>
        <w:tc>
          <w:tcPr>
            <w:tcW w:w="173" w:type="pct"/>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62</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38</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31</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27</w:t>
            </w:r>
          </w:p>
        </w:tc>
        <w:tc>
          <w:tcPr>
            <w:tcW w:w="173"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41</w:t>
            </w:r>
          </w:p>
        </w:tc>
        <w:tc>
          <w:tcPr>
            <w:tcW w:w="17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25</w:t>
            </w:r>
          </w:p>
        </w:tc>
      </w:tr>
      <w:tr w:rsidR="000B34C3" w:rsidRPr="00476619" w:rsidTr="002774FF">
        <w:trPr>
          <w:gridAfter w:val="1"/>
          <w:wAfter w:w="482" w:type="dxa"/>
        </w:trPr>
        <w:tc>
          <w:tcPr>
            <w:tcW w:w="1537" w:type="pct"/>
            <w:tcBorders>
              <w:bottom w:val="single" w:sz="12" w:space="0" w:color="auto"/>
            </w:tcBorders>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социального обслуживания населения</w:t>
            </w:r>
          </w:p>
        </w:tc>
        <w:tc>
          <w:tcPr>
            <w:tcW w:w="17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11</w:t>
            </w:r>
          </w:p>
        </w:tc>
        <w:tc>
          <w:tcPr>
            <w:tcW w:w="174" w:type="pct"/>
            <w:gridSpan w:val="2"/>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4"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174"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17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17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w:t>
            </w:r>
          </w:p>
        </w:tc>
        <w:tc>
          <w:tcPr>
            <w:tcW w:w="173"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8</w:t>
            </w:r>
          </w:p>
        </w:tc>
        <w:tc>
          <w:tcPr>
            <w:tcW w:w="173"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c>
          <w:tcPr>
            <w:tcW w:w="173"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17</w:t>
            </w:r>
          </w:p>
        </w:tc>
        <w:tc>
          <w:tcPr>
            <w:tcW w:w="173" w:type="pct"/>
            <w:gridSpan w:val="2"/>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15</w:t>
            </w:r>
          </w:p>
        </w:tc>
        <w:tc>
          <w:tcPr>
            <w:tcW w:w="17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47</w:t>
            </w:r>
          </w:p>
        </w:tc>
        <w:tc>
          <w:tcPr>
            <w:tcW w:w="17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60</w:t>
            </w:r>
          </w:p>
        </w:tc>
        <w:tc>
          <w:tcPr>
            <w:tcW w:w="17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63</w:t>
            </w:r>
          </w:p>
        </w:tc>
        <w:tc>
          <w:tcPr>
            <w:tcW w:w="17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50</w:t>
            </w:r>
          </w:p>
        </w:tc>
        <w:tc>
          <w:tcPr>
            <w:tcW w:w="17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65</w:t>
            </w:r>
          </w:p>
        </w:tc>
        <w:tc>
          <w:tcPr>
            <w:tcW w:w="17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173"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26</w:t>
            </w:r>
          </w:p>
        </w:tc>
        <w:tc>
          <w:tcPr>
            <w:tcW w:w="173"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19</w:t>
            </w:r>
          </w:p>
        </w:tc>
        <w:tc>
          <w:tcPr>
            <w:tcW w:w="173"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17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sz w:val="18"/>
                <w:szCs w:val="18"/>
              </w:rPr>
            </w:pPr>
            <w:r w:rsidRPr="00476619">
              <w:rPr>
                <w:rFonts w:ascii="Times New Roman" w:hAnsi="Times New Roman"/>
                <w:color w:val="000000"/>
                <w:sz w:val="18"/>
                <w:szCs w:val="18"/>
              </w:rPr>
              <w:t>16</w:t>
            </w:r>
          </w:p>
        </w:tc>
      </w:tr>
      <w:tr w:rsidR="000B34C3" w:rsidRPr="00476619"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64" w:type="pct"/>
            <w:gridSpan w:val="3"/>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*Муниципальные образования с численностью населения:</w:t>
            </w:r>
          </w:p>
        </w:tc>
        <w:tc>
          <w:tcPr>
            <w:tcW w:w="1252" w:type="pct"/>
            <w:gridSpan w:val="9"/>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1 – свыше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2 – от 35 до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3 – от 20 до 35 тыс. чел.</w:t>
            </w:r>
          </w:p>
        </w:tc>
        <w:tc>
          <w:tcPr>
            <w:tcW w:w="1984" w:type="pct"/>
            <w:gridSpan w:val="12"/>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4 – от 15 до 20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5 – менее 15 тыс. чел.</w:t>
            </w:r>
          </w:p>
        </w:tc>
      </w:tr>
    </w:tbl>
    <w:p w:rsidR="000B34C3" w:rsidRPr="00476619" w:rsidRDefault="000B34C3" w:rsidP="00C02A44">
      <w:pPr>
        <w:pStyle w:val="ListParagraph"/>
        <w:spacing w:after="0" w:line="240" w:lineRule="auto"/>
        <w:ind w:left="0" w:firstLine="709"/>
        <w:jc w:val="both"/>
        <w:rPr>
          <w:rFonts w:ascii="Times New Roman" w:hAnsi="Times New Roman"/>
          <w:sz w:val="28"/>
          <w:szCs w:val="28"/>
        </w:rPr>
      </w:pP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Изменения конкурентной ситуации затронули такие рынки, как продукты питания, одежда, обувь, общественное питание, лекарственные препараты, стоматологические и медицинские услуги. Многие опрошенные (от 40 до 80%) из разных муниципальных образований говорят о той или иной степени увеличения числа игроков в названных сегментах регионального рынка. Исключение составляют лишь рынки медицинских, стоматологических услуг и мебели в муниципальных образованиях с численностью населения менее 15 тысяч человек, где ситуация не менялась. При этом в небольших муниципальных образованиях (менее 80 тысяч человек) за последние три года произошло значительное увеличение компаний, реализующих продукты питания (74-79%), лекарственные препараты (53-63%).</w:t>
      </w:r>
    </w:p>
    <w:p w:rsidR="000B34C3" w:rsidRPr="00476619" w:rsidRDefault="000B34C3" w:rsidP="00C02A44">
      <w:pPr>
        <w:pStyle w:val="ListParagraph"/>
        <w:spacing w:after="0" w:line="240" w:lineRule="auto"/>
        <w:ind w:left="0" w:firstLine="709"/>
        <w:jc w:val="both"/>
        <w:rPr>
          <w:rFonts w:ascii="Times New Roman" w:hAnsi="Times New Roman"/>
          <w:sz w:val="28"/>
          <w:szCs w:val="28"/>
        </w:rPr>
      </w:pPr>
    </w:p>
    <w:p w:rsidR="000B34C3" w:rsidRPr="00476619" w:rsidRDefault="000B34C3" w:rsidP="00C02A44">
      <w:pPr>
        <w:pStyle w:val="ListParagraph"/>
        <w:spacing w:after="0" w:line="240" w:lineRule="auto"/>
        <w:ind w:left="0" w:firstLine="709"/>
        <w:jc w:val="both"/>
        <w:rPr>
          <w:rFonts w:ascii="Times New Roman" w:hAnsi="Times New Roman"/>
          <w:sz w:val="28"/>
          <w:szCs w:val="28"/>
        </w:rPr>
      </w:pPr>
    </w:p>
    <w:p w:rsidR="000B34C3" w:rsidRPr="00476619" w:rsidRDefault="000B34C3" w:rsidP="00093DD6">
      <w:pPr>
        <w:pStyle w:val="2"/>
        <w:numPr>
          <w:ilvl w:val="1"/>
          <w:numId w:val="5"/>
        </w:numPr>
        <w:spacing w:after="0"/>
        <w:rPr>
          <w:rFonts w:ascii="Times New Roman" w:hAnsi="Times New Roman" w:cs="Times New Roman"/>
        </w:rPr>
      </w:pPr>
      <w:bookmarkStart w:id="11" w:name="_Toc494395694"/>
      <w:bookmarkStart w:id="12" w:name="_Toc497819252"/>
      <w:r w:rsidRPr="00476619">
        <w:rPr>
          <w:rFonts w:ascii="Times New Roman" w:hAnsi="Times New Roman" w:cs="Times New Roman"/>
        </w:rPr>
        <w:t>Удовлетворенность потребителей уровнем цен</w:t>
      </w:r>
      <w:bookmarkEnd w:id="11"/>
      <w:bookmarkEnd w:id="12"/>
    </w:p>
    <w:p w:rsidR="000B34C3" w:rsidRPr="00476619" w:rsidRDefault="000B34C3" w:rsidP="00F17762">
      <w:pPr>
        <w:pStyle w:val="ListParagraph"/>
        <w:spacing w:after="0" w:line="360" w:lineRule="auto"/>
        <w:ind w:left="0" w:firstLine="709"/>
        <w:jc w:val="both"/>
        <w:rPr>
          <w:rFonts w:ascii="Times New Roman" w:hAnsi="Times New Roman"/>
          <w:sz w:val="28"/>
          <w:szCs w:val="28"/>
        </w:rPr>
      </w:pP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В целом можно сказать, что опрошенные потребители во всех типах муниципальных образований высказывают разную степень недовольства ценами практически на все товары и услуги. Более или менее значимые процентные показатели, определяющие долю респондентов, удовлетворенных уровнем цен, можно увидеть в оценках услуг по социальному обслуживанию населения, «борщевого набора», общественного транспорта, сотовой связи и Интернета. При этом речь будет идти скорее о жителях небольших по численности муниципальных образований. Потребители, проживающие в муниципальных образованиях численностью свыше 80 тысяч человек, настроены более критично. Для опрошенных жителей данного типа муниципальных образований свойственно повышенная неудовлетворённость уровнем цен. </w:t>
      </w:r>
    </w:p>
    <w:p w:rsidR="000B34C3" w:rsidRPr="00476619" w:rsidRDefault="000B34C3" w:rsidP="006056DD">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1.5</w:t>
      </w:r>
    </w:p>
    <w:p w:rsidR="000B34C3" w:rsidRPr="00476619" w:rsidRDefault="000B34C3" w:rsidP="006056DD">
      <w:pPr>
        <w:spacing w:after="0" w:line="240" w:lineRule="auto"/>
        <w:jc w:val="center"/>
        <w:rPr>
          <w:rFonts w:ascii="Times New Roman" w:hAnsi="Times New Roman"/>
          <w:spacing w:val="-12"/>
          <w:sz w:val="28"/>
          <w:szCs w:val="28"/>
        </w:rPr>
      </w:pPr>
      <w:r w:rsidRPr="00476619">
        <w:rPr>
          <w:rFonts w:ascii="Times New Roman" w:hAnsi="Times New Roman"/>
          <w:spacing w:val="-10"/>
          <w:sz w:val="28"/>
          <w:szCs w:val="28"/>
        </w:rPr>
        <w:t xml:space="preserve">Удовлетворенность </w:t>
      </w:r>
      <w:r w:rsidRPr="00476619">
        <w:rPr>
          <w:rFonts w:ascii="Times New Roman" w:hAnsi="Times New Roman"/>
          <w:spacing w:val="-10"/>
          <w:sz w:val="28"/>
          <w:szCs w:val="28"/>
          <w:u w:val="single"/>
        </w:rPr>
        <w:t xml:space="preserve">уровнем цен </w:t>
      </w:r>
      <w:r w:rsidRPr="00476619">
        <w:rPr>
          <w:rFonts w:ascii="Times New Roman" w:hAnsi="Times New Roman"/>
          <w:spacing w:val="-10"/>
          <w:sz w:val="28"/>
          <w:szCs w:val="28"/>
        </w:rPr>
        <w:t>на следующие товары, работы и услуги, %</w:t>
      </w:r>
    </w:p>
    <w:tbl>
      <w:tblPr>
        <w:tblW w:w="50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4061"/>
        <w:gridCol w:w="369"/>
        <w:gridCol w:w="369"/>
        <w:gridCol w:w="369"/>
        <w:gridCol w:w="214"/>
        <w:gridCol w:w="155"/>
        <w:gridCol w:w="377"/>
        <w:gridCol w:w="369"/>
        <w:gridCol w:w="369"/>
        <w:gridCol w:w="369"/>
        <w:gridCol w:w="369"/>
        <w:gridCol w:w="375"/>
        <w:gridCol w:w="28"/>
        <w:gridCol w:w="341"/>
        <w:gridCol w:w="369"/>
        <w:gridCol w:w="369"/>
        <w:gridCol w:w="369"/>
        <w:gridCol w:w="369"/>
        <w:gridCol w:w="622"/>
      </w:tblGrid>
      <w:tr w:rsidR="000B34C3" w:rsidRPr="00476619" w:rsidTr="001141B4">
        <w:trPr>
          <w:gridAfter w:val="1"/>
          <w:wAfter w:w="622" w:type="dxa"/>
          <w:tblHeader/>
        </w:trPr>
        <w:tc>
          <w:tcPr>
            <w:tcW w:w="2113" w:type="pct"/>
            <w:vMerge w:val="restart"/>
            <w:tcBorders>
              <w:top w:val="single" w:sz="12" w:space="0" w:color="auto"/>
            </w:tcBorders>
            <w:vAlign w:val="center"/>
          </w:tcPr>
          <w:p w:rsidR="000B34C3" w:rsidRPr="001141B4" w:rsidRDefault="000B34C3" w:rsidP="002774FF">
            <w:pPr>
              <w:spacing w:after="0" w:line="240" w:lineRule="auto"/>
              <w:ind w:left="180" w:hanging="180"/>
              <w:jc w:val="center"/>
              <w:rPr>
                <w:rFonts w:ascii="Times New Roman" w:hAnsi="Times New Roman"/>
              </w:rPr>
            </w:pPr>
            <w:r w:rsidRPr="001141B4">
              <w:rPr>
                <w:rFonts w:ascii="Times New Roman" w:hAnsi="Times New Roman"/>
              </w:rPr>
              <w:t>Направление деятельности компаний</w:t>
            </w:r>
          </w:p>
        </w:tc>
        <w:tc>
          <w:tcPr>
            <w:tcW w:w="964" w:type="pct"/>
            <w:gridSpan w:val="6"/>
            <w:tcBorders>
              <w:top w:val="single" w:sz="12" w:space="0" w:color="auto"/>
            </w:tcBorders>
            <w:vAlign w:val="center"/>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sz w:val="23"/>
                <w:szCs w:val="23"/>
              </w:rPr>
              <w:t>Не довольны</w:t>
            </w:r>
          </w:p>
        </w:tc>
        <w:tc>
          <w:tcPr>
            <w:tcW w:w="963" w:type="pct"/>
            <w:gridSpan w:val="5"/>
            <w:tcBorders>
              <w:top w:val="single" w:sz="12" w:space="0" w:color="auto"/>
            </w:tcBorders>
            <w:shd w:val="clear" w:color="auto" w:fill="F2F2F2"/>
            <w:vAlign w:val="center"/>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sz w:val="23"/>
                <w:szCs w:val="23"/>
              </w:rPr>
              <w:t>Когда как</w:t>
            </w:r>
          </w:p>
        </w:tc>
        <w:tc>
          <w:tcPr>
            <w:tcW w:w="961" w:type="pct"/>
            <w:gridSpan w:val="6"/>
            <w:tcBorders>
              <w:top w:val="single" w:sz="12" w:space="0" w:color="auto"/>
            </w:tcBorders>
            <w:vAlign w:val="center"/>
          </w:tcPr>
          <w:p w:rsidR="000B34C3" w:rsidRPr="00476619" w:rsidRDefault="000B34C3" w:rsidP="002774FF">
            <w:pPr>
              <w:tabs>
                <w:tab w:val="left" w:pos="675"/>
              </w:tabs>
              <w:spacing w:after="0" w:line="240" w:lineRule="auto"/>
              <w:jc w:val="center"/>
              <w:rPr>
                <w:rFonts w:ascii="Times New Roman" w:hAnsi="Times New Roman"/>
                <w:sz w:val="23"/>
                <w:szCs w:val="23"/>
              </w:rPr>
            </w:pPr>
            <w:r w:rsidRPr="00476619">
              <w:rPr>
                <w:rFonts w:ascii="Times New Roman" w:hAnsi="Times New Roman"/>
                <w:sz w:val="23"/>
                <w:szCs w:val="23"/>
              </w:rPr>
              <w:t>Довольны</w:t>
            </w:r>
          </w:p>
        </w:tc>
      </w:tr>
      <w:tr w:rsidR="000B34C3" w:rsidRPr="00476619" w:rsidTr="001141B4">
        <w:trPr>
          <w:gridAfter w:val="1"/>
          <w:wAfter w:w="622" w:type="dxa"/>
          <w:tblHeader/>
        </w:trPr>
        <w:tc>
          <w:tcPr>
            <w:tcW w:w="2113" w:type="pct"/>
            <w:vMerge/>
          </w:tcPr>
          <w:p w:rsidR="000B34C3" w:rsidRPr="001141B4" w:rsidRDefault="000B34C3" w:rsidP="002774FF">
            <w:pPr>
              <w:spacing w:after="0" w:line="240" w:lineRule="auto"/>
              <w:ind w:left="180" w:hanging="180"/>
              <w:rPr>
                <w:rFonts w:ascii="Times New Roman" w:hAnsi="Times New Roman"/>
              </w:rPr>
            </w:pP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Медицинские услуги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r>
      <w:tr w:rsidR="000B34C3" w:rsidRPr="00476619" w:rsidTr="002774FF">
        <w:trPr>
          <w:gridAfter w:val="1"/>
          <w:wAfter w:w="622" w:type="dxa"/>
        </w:trPr>
        <w:tc>
          <w:tcPr>
            <w:tcW w:w="2113"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Строительство новых квартир и домов</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r>
      <w:tr w:rsidR="000B34C3" w:rsidRPr="00476619" w:rsidTr="002774FF">
        <w:trPr>
          <w:gridAfter w:val="1"/>
          <w:wAfter w:w="622" w:type="dxa"/>
        </w:trPr>
        <w:tc>
          <w:tcPr>
            <w:tcW w:w="2113"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Кредиты микрофинансовых организаций</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r>
      <w:tr w:rsidR="000B34C3" w:rsidRPr="00476619" w:rsidTr="002774FF">
        <w:trPr>
          <w:gridAfter w:val="1"/>
          <w:wAfter w:w="622" w:type="dxa"/>
        </w:trPr>
        <w:tc>
          <w:tcPr>
            <w:tcW w:w="2113"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Кредиты из иных источников</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Стоматология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Лекарственные препараты</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r>
      <w:tr w:rsidR="000B34C3" w:rsidRPr="00476619" w:rsidTr="002774FF">
        <w:trPr>
          <w:gridAfter w:val="1"/>
          <w:wAfter w:w="622" w:type="dxa"/>
        </w:trPr>
        <w:tc>
          <w:tcPr>
            <w:tcW w:w="2113"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Банковские кредиты для населения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5"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Бензин и дизель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по управлению многоквартирными домами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Теплоснабжение</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Новые отечественные легковые автомобили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Одежда и обувь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Новые иностранные легковые автомобили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детского отдыха и оздоровления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Продукты питания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Мебель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Электроснабжение</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Водопровод</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r>
      <w:tr w:rsidR="000B34C3" w:rsidRPr="00476619" w:rsidTr="002774FF">
        <w:trPr>
          <w:gridAfter w:val="1"/>
          <w:wAfter w:w="622" w:type="dxa"/>
        </w:trPr>
        <w:tc>
          <w:tcPr>
            <w:tcW w:w="2113"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 xml:space="preserve">Автокомпоненты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r>
      <w:tr w:rsidR="000B34C3" w:rsidRPr="00476619" w:rsidTr="002774FF">
        <w:trPr>
          <w:gridAfter w:val="1"/>
          <w:wAfter w:w="622" w:type="dxa"/>
        </w:trPr>
        <w:tc>
          <w:tcPr>
            <w:tcW w:w="2113"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по уходу за детьми и гражданами с ограниченной деятельностью</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66</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r>
      <w:tr w:rsidR="000B34C3" w:rsidRPr="00476619" w:rsidTr="002774FF">
        <w:trPr>
          <w:gridAfter w:val="1"/>
          <w:wAfter w:w="622" w:type="dxa"/>
        </w:trPr>
        <w:tc>
          <w:tcPr>
            <w:tcW w:w="2113"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дополнительного образования детей</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Общественный транспорт</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Бытовая техника</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Газоснабжение</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Картофель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Гостиничные услуги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социального обслуживания населения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Капуста</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Общественное питание и услуги (парикмахерские и т.п.)</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Свекла</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Интернет</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r>
      <w:tr w:rsidR="000B34C3" w:rsidRPr="00476619" w:rsidTr="002774FF">
        <w:trPr>
          <w:gridAfter w:val="1"/>
          <w:wAfter w:w="622" w:type="dxa"/>
        </w:trPr>
        <w:tc>
          <w:tcPr>
            <w:tcW w:w="2113"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Сотовая связь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r>
      <w:tr w:rsidR="000B34C3" w:rsidRPr="00476619" w:rsidTr="002774FF">
        <w:trPr>
          <w:gridAfter w:val="1"/>
          <w:wAfter w:w="622" w:type="dxa"/>
        </w:trPr>
        <w:tc>
          <w:tcPr>
            <w:tcW w:w="2113"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учреждений дошкольного образования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r>
      <w:tr w:rsidR="000B34C3" w:rsidRPr="00476619" w:rsidTr="002774FF">
        <w:trPr>
          <w:gridAfter w:val="1"/>
          <w:wAfter w:w="622" w:type="dxa"/>
        </w:trPr>
        <w:tc>
          <w:tcPr>
            <w:tcW w:w="2113"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Услуги в сфере культуры</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r>
      <w:tr w:rsidR="000B34C3" w:rsidRPr="00476619" w:rsidTr="002774FF">
        <w:trPr>
          <w:gridAfter w:val="1"/>
          <w:wAfter w:w="622" w:type="dxa"/>
        </w:trPr>
        <w:tc>
          <w:tcPr>
            <w:tcW w:w="2113" w:type="pct"/>
            <w:tcBorders>
              <w:bottom w:val="single" w:sz="12" w:space="0" w:color="auto"/>
            </w:tcBorders>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Сельхозинвентарь, мелкая сельхозтехника, удобрения</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gridSpan w:val="2"/>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6"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71</w:t>
            </w:r>
          </w:p>
        </w:tc>
        <w:tc>
          <w:tcPr>
            <w:tcW w:w="195"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gridSpan w:val="2"/>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r>
      <w:tr w:rsidR="000B34C3" w:rsidRPr="00476619"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30" w:type="pct"/>
            <w:gridSpan w:val="5"/>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*Муниципальные образования с численностью населения:</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1 – свыше 80 тыс. чел.</w:t>
            </w:r>
          </w:p>
        </w:tc>
        <w:tc>
          <w:tcPr>
            <w:tcW w:w="1178" w:type="pct"/>
            <w:gridSpan w:val="8"/>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2 – от 35 до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3 – от 20 до 35 тыс. чел.</w:t>
            </w:r>
          </w:p>
        </w:tc>
        <w:tc>
          <w:tcPr>
            <w:tcW w:w="1192" w:type="pct"/>
            <w:gridSpan w:val="6"/>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4 – от 15 до 20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5 – менее 15 тыс. чел.</w:t>
            </w:r>
          </w:p>
        </w:tc>
      </w:tr>
    </w:tbl>
    <w:p w:rsidR="000B34C3" w:rsidRDefault="000B34C3" w:rsidP="006056DD">
      <w:pPr>
        <w:spacing w:after="0" w:line="240" w:lineRule="auto"/>
        <w:jc w:val="both"/>
        <w:rPr>
          <w:rFonts w:ascii="Times New Roman" w:hAnsi="Times New Roman"/>
          <w:i/>
          <w:sz w:val="20"/>
          <w:szCs w:val="20"/>
          <w:lang w:eastAsia="ru-RU"/>
        </w:rPr>
      </w:pPr>
    </w:p>
    <w:p w:rsidR="000B34C3" w:rsidRPr="00476619" w:rsidRDefault="000B34C3" w:rsidP="006056DD">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распределение ответов на вопрос «Насколько вы довольны положением дел со следующими товарами, работами и услугами?»</w:t>
      </w:r>
    </w:p>
    <w:p w:rsidR="000B34C3" w:rsidRDefault="000B34C3" w:rsidP="006056DD">
      <w:pPr>
        <w:spacing w:after="0" w:line="240" w:lineRule="auto"/>
        <w:jc w:val="both"/>
        <w:rPr>
          <w:rFonts w:ascii="Times New Roman" w:hAnsi="Times New Roman"/>
          <w:i/>
          <w:sz w:val="20"/>
          <w:szCs w:val="20"/>
          <w:lang w:eastAsia="ru-RU"/>
        </w:rPr>
      </w:pPr>
    </w:p>
    <w:p w:rsidR="000B34C3" w:rsidRPr="00476619" w:rsidRDefault="000B34C3" w:rsidP="006056DD">
      <w:pPr>
        <w:spacing w:after="0" w:line="240" w:lineRule="auto"/>
        <w:jc w:val="both"/>
        <w:rPr>
          <w:rFonts w:ascii="Times New Roman" w:hAnsi="Times New Roman"/>
          <w:i/>
          <w:sz w:val="20"/>
          <w:szCs w:val="20"/>
          <w:lang w:eastAsia="ru-RU"/>
        </w:rPr>
      </w:pP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Наибольшую неудовлетворенность у населения вызывают цены на рынках медицинских и стоматологических услуг, лекарственных препаратов, нового жилья, предоставления кредитов населению и топлива. Уровень неудовлетворённости ценами достигает 50 - 60%. В других муниципальных образованиях критика цен в названных сегментах рынка сохраняется, но выражена в меньшей степени. </w:t>
      </w:r>
    </w:p>
    <w:p w:rsidR="000B34C3" w:rsidRDefault="000B34C3">
      <w:pPr>
        <w:rPr>
          <w:rFonts w:ascii="Times New Roman" w:hAnsi="Times New Roman"/>
          <w:spacing w:val="60"/>
          <w:sz w:val="28"/>
          <w:szCs w:val="28"/>
        </w:rPr>
      </w:pPr>
      <w:r>
        <w:rPr>
          <w:rFonts w:ascii="Times New Roman" w:hAnsi="Times New Roman"/>
          <w:spacing w:val="60"/>
          <w:sz w:val="28"/>
          <w:szCs w:val="28"/>
        </w:rPr>
        <w:br w:type="page"/>
      </w:r>
    </w:p>
    <w:p w:rsidR="000B34C3" w:rsidRPr="00476619" w:rsidRDefault="000B34C3" w:rsidP="006056DD">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1.6</w:t>
      </w:r>
    </w:p>
    <w:p w:rsidR="000B34C3" w:rsidRPr="00476619" w:rsidRDefault="000B34C3" w:rsidP="006056DD">
      <w:pPr>
        <w:spacing w:after="0" w:line="240" w:lineRule="auto"/>
        <w:ind w:right="-569" w:hanging="142"/>
        <w:jc w:val="center"/>
        <w:rPr>
          <w:rFonts w:ascii="Times New Roman" w:hAnsi="Times New Roman"/>
          <w:spacing w:val="-12"/>
          <w:sz w:val="28"/>
          <w:szCs w:val="28"/>
        </w:rPr>
      </w:pPr>
      <w:r w:rsidRPr="00476619">
        <w:rPr>
          <w:rFonts w:ascii="Times New Roman" w:hAnsi="Times New Roman"/>
          <w:spacing w:val="-12"/>
          <w:sz w:val="28"/>
          <w:szCs w:val="28"/>
        </w:rPr>
        <w:t>Удовлетворенность положением дел со следующими товарами, работами и услугами: доступность по цене для большинства населения, %</w:t>
      </w:r>
    </w:p>
    <w:tbl>
      <w:tblPr>
        <w:tblW w:w="50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4059"/>
        <w:gridCol w:w="369"/>
        <w:gridCol w:w="369"/>
        <w:gridCol w:w="369"/>
        <w:gridCol w:w="74"/>
        <w:gridCol w:w="295"/>
        <w:gridCol w:w="377"/>
        <w:gridCol w:w="369"/>
        <w:gridCol w:w="369"/>
        <w:gridCol w:w="369"/>
        <w:gridCol w:w="369"/>
        <w:gridCol w:w="261"/>
        <w:gridCol w:w="114"/>
        <w:gridCol w:w="369"/>
        <w:gridCol w:w="369"/>
        <w:gridCol w:w="369"/>
        <w:gridCol w:w="369"/>
        <w:gridCol w:w="371"/>
        <w:gridCol w:w="622"/>
      </w:tblGrid>
      <w:tr w:rsidR="000B34C3" w:rsidRPr="00476619" w:rsidTr="002774FF">
        <w:trPr>
          <w:gridAfter w:val="1"/>
          <w:wAfter w:w="622" w:type="dxa"/>
        </w:trPr>
        <w:tc>
          <w:tcPr>
            <w:tcW w:w="2112" w:type="pct"/>
            <w:vMerge w:val="restart"/>
            <w:tcBorders>
              <w:top w:val="single" w:sz="12" w:space="0" w:color="auto"/>
            </w:tcBorders>
            <w:vAlign w:val="center"/>
          </w:tcPr>
          <w:p w:rsidR="000B34C3" w:rsidRPr="001141B4" w:rsidRDefault="000B34C3" w:rsidP="002774FF">
            <w:pPr>
              <w:spacing w:after="0" w:line="240" w:lineRule="auto"/>
              <w:ind w:left="180" w:hanging="180"/>
              <w:jc w:val="center"/>
              <w:rPr>
                <w:rFonts w:ascii="Times New Roman" w:hAnsi="Times New Roman"/>
              </w:rPr>
            </w:pPr>
            <w:r w:rsidRPr="001141B4">
              <w:rPr>
                <w:rFonts w:ascii="Times New Roman" w:hAnsi="Times New Roman"/>
              </w:rPr>
              <w:t>Направление деятельности компаний</w:t>
            </w:r>
          </w:p>
        </w:tc>
        <w:tc>
          <w:tcPr>
            <w:tcW w:w="964" w:type="pct"/>
            <w:gridSpan w:val="6"/>
            <w:tcBorders>
              <w:top w:val="single" w:sz="12" w:space="0" w:color="auto"/>
            </w:tcBorders>
            <w:vAlign w:val="center"/>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sz w:val="23"/>
                <w:szCs w:val="23"/>
              </w:rPr>
              <w:t>Не довольны</w:t>
            </w:r>
          </w:p>
        </w:tc>
        <w:tc>
          <w:tcPr>
            <w:tcW w:w="963" w:type="pct"/>
            <w:gridSpan w:val="6"/>
            <w:tcBorders>
              <w:top w:val="single" w:sz="12" w:space="0" w:color="auto"/>
            </w:tcBorders>
            <w:shd w:val="clear" w:color="auto" w:fill="F2F2F2"/>
            <w:vAlign w:val="center"/>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sz w:val="23"/>
                <w:szCs w:val="23"/>
              </w:rPr>
              <w:t>Когда как</w:t>
            </w:r>
          </w:p>
        </w:tc>
        <w:tc>
          <w:tcPr>
            <w:tcW w:w="961" w:type="pct"/>
            <w:gridSpan w:val="5"/>
            <w:tcBorders>
              <w:top w:val="single" w:sz="12" w:space="0" w:color="auto"/>
            </w:tcBorders>
            <w:vAlign w:val="center"/>
          </w:tcPr>
          <w:p w:rsidR="000B34C3" w:rsidRPr="00476619" w:rsidRDefault="000B34C3" w:rsidP="002774FF">
            <w:pPr>
              <w:tabs>
                <w:tab w:val="left" w:pos="675"/>
              </w:tabs>
              <w:spacing w:after="0" w:line="240" w:lineRule="auto"/>
              <w:jc w:val="center"/>
              <w:rPr>
                <w:rFonts w:ascii="Times New Roman" w:hAnsi="Times New Roman"/>
                <w:sz w:val="23"/>
                <w:szCs w:val="23"/>
              </w:rPr>
            </w:pPr>
            <w:r w:rsidRPr="00476619">
              <w:rPr>
                <w:rFonts w:ascii="Times New Roman" w:hAnsi="Times New Roman"/>
                <w:sz w:val="23"/>
                <w:szCs w:val="23"/>
              </w:rPr>
              <w:t>Довольны</w:t>
            </w:r>
          </w:p>
        </w:tc>
      </w:tr>
      <w:tr w:rsidR="000B34C3" w:rsidRPr="00476619" w:rsidTr="002774FF">
        <w:trPr>
          <w:gridAfter w:val="1"/>
          <w:wAfter w:w="622" w:type="dxa"/>
        </w:trPr>
        <w:tc>
          <w:tcPr>
            <w:tcW w:w="2112" w:type="pct"/>
            <w:vMerge/>
          </w:tcPr>
          <w:p w:rsidR="000B34C3" w:rsidRPr="001141B4" w:rsidRDefault="000B34C3" w:rsidP="002774FF">
            <w:pPr>
              <w:spacing w:after="0" w:line="240" w:lineRule="auto"/>
              <w:ind w:left="180" w:hanging="180"/>
              <w:rPr>
                <w:rFonts w:ascii="Times New Roman" w:hAnsi="Times New Roman"/>
              </w:rPr>
            </w:pP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r>
      <w:tr w:rsidR="000B34C3" w:rsidRPr="00476619" w:rsidTr="002774FF">
        <w:trPr>
          <w:gridAfter w:val="1"/>
          <w:wAfter w:w="622" w:type="dxa"/>
        </w:trPr>
        <w:tc>
          <w:tcPr>
            <w:tcW w:w="2112"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Строительство новых квартир и домов</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Новые иностранные легковые автомобили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Стоматология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Медицинские услуги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Лекарственные препараты</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Новые отечественные легковые автомобили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r>
      <w:tr w:rsidR="000B34C3" w:rsidRPr="00476619" w:rsidTr="002774FF">
        <w:trPr>
          <w:gridAfter w:val="1"/>
          <w:wAfter w:w="622" w:type="dxa"/>
        </w:trPr>
        <w:tc>
          <w:tcPr>
            <w:tcW w:w="2112"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Банковские кредиты для населения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5"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r>
      <w:tr w:rsidR="000B34C3" w:rsidRPr="00476619" w:rsidTr="002774FF">
        <w:trPr>
          <w:gridAfter w:val="1"/>
          <w:wAfter w:w="622" w:type="dxa"/>
        </w:trPr>
        <w:tc>
          <w:tcPr>
            <w:tcW w:w="2112"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Кредиты из иных источников</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r>
      <w:tr w:rsidR="000B34C3" w:rsidRPr="00476619" w:rsidTr="002774FF">
        <w:trPr>
          <w:gridAfter w:val="1"/>
          <w:wAfter w:w="622" w:type="dxa"/>
        </w:trPr>
        <w:tc>
          <w:tcPr>
            <w:tcW w:w="2112"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Кредиты микрофинансовых организаций</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Бензин и дизель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по управлению многоквартирными домами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Мебель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Продукты питания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детского отдыха и оздоровления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Одежда и обувь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Бытовая техника</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r>
      <w:tr w:rsidR="000B34C3" w:rsidRPr="00476619" w:rsidTr="002774FF">
        <w:trPr>
          <w:gridAfter w:val="1"/>
          <w:wAfter w:w="622" w:type="dxa"/>
        </w:trPr>
        <w:tc>
          <w:tcPr>
            <w:tcW w:w="2112"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 xml:space="preserve">Автокомпоненты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r>
      <w:tr w:rsidR="000B34C3" w:rsidRPr="00476619" w:rsidTr="002774FF">
        <w:trPr>
          <w:gridAfter w:val="1"/>
          <w:wAfter w:w="622" w:type="dxa"/>
        </w:trPr>
        <w:tc>
          <w:tcPr>
            <w:tcW w:w="2112"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дополнительного образования детей</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Теплоснабжение</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r>
      <w:tr w:rsidR="000B34C3" w:rsidRPr="00476619" w:rsidTr="002774FF">
        <w:trPr>
          <w:gridAfter w:val="1"/>
          <w:wAfter w:w="622" w:type="dxa"/>
        </w:trPr>
        <w:tc>
          <w:tcPr>
            <w:tcW w:w="2112" w:type="pct"/>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по уходу за детьми и гражданами с ограниченной деятельностью</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Общественный транспорт</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Интернет</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Водопровод</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Электроснабжение</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Газоснабжение</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r>
      <w:tr w:rsidR="000B34C3" w:rsidRPr="00476619" w:rsidTr="002774FF">
        <w:trPr>
          <w:gridAfter w:val="1"/>
          <w:wAfter w:w="622" w:type="dxa"/>
        </w:trPr>
        <w:tc>
          <w:tcPr>
            <w:tcW w:w="2112" w:type="pct"/>
          </w:tcPr>
          <w:p w:rsidR="000B34C3" w:rsidRPr="001141B4" w:rsidRDefault="000B34C3" w:rsidP="00370151">
            <w:pPr>
              <w:spacing w:after="0" w:line="240" w:lineRule="auto"/>
              <w:ind w:left="180" w:hanging="180"/>
              <w:rPr>
                <w:rFonts w:ascii="Times New Roman" w:hAnsi="Times New Roman"/>
                <w:spacing w:val="-12"/>
              </w:rPr>
            </w:pPr>
            <w:r w:rsidRPr="001141B4">
              <w:rPr>
                <w:rFonts w:ascii="Times New Roman" w:hAnsi="Times New Roman"/>
                <w:spacing w:val="-12"/>
              </w:rPr>
              <w:t>С/х инвентарь, мелкая с/х техника, удобрения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71</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Общественное питание и услуги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69</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Услуги в сфере культуры</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r>
      <w:tr w:rsidR="000B34C3" w:rsidRPr="00476619" w:rsidTr="002774FF">
        <w:trPr>
          <w:gridAfter w:val="1"/>
          <w:wAfter w:w="622" w:type="dxa"/>
        </w:trPr>
        <w:tc>
          <w:tcPr>
            <w:tcW w:w="2112" w:type="pct"/>
          </w:tcPr>
          <w:p w:rsidR="000B34C3" w:rsidRPr="001141B4" w:rsidRDefault="000B34C3" w:rsidP="00C02A44">
            <w:pPr>
              <w:pStyle w:val="ListParagraph"/>
              <w:spacing w:after="0" w:line="240" w:lineRule="auto"/>
              <w:ind w:left="0"/>
              <w:rPr>
                <w:rFonts w:ascii="Times New Roman" w:hAnsi="Times New Roman"/>
              </w:rPr>
            </w:pPr>
            <w:r w:rsidRPr="001141B4">
              <w:rPr>
                <w:rFonts w:ascii="Times New Roman" w:hAnsi="Times New Roman"/>
              </w:rPr>
              <w:t>Услуги учреждений дошк. образования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Гостиничные услуги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Картофель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66</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социального обслуживания населения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68</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r>
      <w:tr w:rsidR="000B34C3" w:rsidRPr="00476619" w:rsidTr="002774FF">
        <w:trPr>
          <w:gridAfter w:val="1"/>
          <w:wAfter w:w="622" w:type="dxa"/>
        </w:trPr>
        <w:tc>
          <w:tcPr>
            <w:tcW w:w="2112"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Свекла</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r>
      <w:tr w:rsidR="000B34C3" w:rsidRPr="00476619" w:rsidTr="002774FF">
        <w:trPr>
          <w:gridAfter w:val="1"/>
          <w:wAfter w:w="622" w:type="dxa"/>
        </w:trPr>
        <w:tc>
          <w:tcPr>
            <w:tcW w:w="2112" w:type="pct"/>
          </w:tcPr>
          <w:p w:rsidR="000B34C3" w:rsidRPr="001141B4" w:rsidRDefault="000B34C3" w:rsidP="002774FF">
            <w:pPr>
              <w:spacing w:after="0" w:line="240" w:lineRule="auto"/>
              <w:rPr>
                <w:rFonts w:ascii="Times New Roman" w:hAnsi="Times New Roman"/>
              </w:rPr>
            </w:pPr>
            <w:r w:rsidRPr="001141B4">
              <w:rPr>
                <w:rFonts w:ascii="Times New Roman" w:hAnsi="Times New Roman"/>
              </w:rPr>
              <w:t>Сотовая связь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5"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r>
      <w:tr w:rsidR="000B34C3" w:rsidRPr="00476619" w:rsidTr="002774FF">
        <w:trPr>
          <w:gridAfter w:val="1"/>
          <w:wAfter w:w="622" w:type="dxa"/>
        </w:trPr>
        <w:tc>
          <w:tcPr>
            <w:tcW w:w="2112" w:type="pct"/>
            <w:tcBorders>
              <w:bottom w:val="single" w:sz="12" w:space="0" w:color="auto"/>
            </w:tcBorders>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Капуста</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gridSpan w:val="2"/>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6"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5" w:type="pct"/>
            <w:gridSpan w:val="2"/>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r>
      <w:tr w:rsidR="000B34C3" w:rsidRPr="00476619"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pct"/>
            <w:gridSpan w:val="5"/>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*Муниципальные образования с численностью населения:</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1 – свыше 80 тыс. чел.</w:t>
            </w:r>
          </w:p>
        </w:tc>
        <w:tc>
          <w:tcPr>
            <w:tcW w:w="1177" w:type="pct"/>
            <w:gridSpan w:val="7"/>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2 – от 35 до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3 – от 20 до 35 тыс. чел.</w:t>
            </w:r>
          </w:p>
        </w:tc>
        <w:tc>
          <w:tcPr>
            <w:tcW w:w="1262" w:type="pct"/>
            <w:gridSpan w:val="7"/>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4 – от 15 до 20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5 – менее 15 тыс. чел.</w:t>
            </w:r>
          </w:p>
        </w:tc>
      </w:tr>
    </w:tbl>
    <w:p w:rsidR="000B34C3" w:rsidRPr="00476619" w:rsidRDefault="000B34C3" w:rsidP="00370151">
      <w:pPr>
        <w:pStyle w:val="ListParagraph"/>
        <w:spacing w:after="0" w:line="240" w:lineRule="auto"/>
        <w:ind w:left="0"/>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распределение ответов на вопрос «Насколько вы довольны положением дел со следующими товарами, работами и услугами?»</w:t>
      </w:r>
    </w:p>
    <w:p w:rsidR="000B34C3" w:rsidRPr="00476619" w:rsidRDefault="000B34C3" w:rsidP="006056DD">
      <w:pPr>
        <w:spacing w:after="0" w:line="240" w:lineRule="auto"/>
        <w:jc w:val="both"/>
        <w:rPr>
          <w:rFonts w:ascii="Times New Roman" w:hAnsi="Times New Roman"/>
          <w:spacing w:val="60"/>
          <w:sz w:val="20"/>
          <w:szCs w:val="20"/>
        </w:rPr>
      </w:pPr>
    </w:p>
    <w:p w:rsidR="000B34C3" w:rsidRPr="00476619" w:rsidRDefault="000B34C3" w:rsidP="006056DD">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В небольших по численности муниципальных образованиях (менее 80 тысяч человек) есть и другая специфика: потребители здесь чаще выражают недовольство уровнем цен на автомобили, как отечественные, так и импортные. </w:t>
      </w:r>
    </w:p>
    <w:p w:rsidR="000B34C3" w:rsidRPr="00476619" w:rsidRDefault="000B34C3" w:rsidP="006056DD">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1.7</w:t>
      </w:r>
    </w:p>
    <w:p w:rsidR="000B34C3" w:rsidRPr="00476619" w:rsidRDefault="000B34C3" w:rsidP="006056DD">
      <w:pPr>
        <w:spacing w:after="0" w:line="240" w:lineRule="auto"/>
        <w:jc w:val="center"/>
        <w:rPr>
          <w:rFonts w:ascii="Times New Roman" w:hAnsi="Times New Roman"/>
          <w:sz w:val="28"/>
          <w:szCs w:val="28"/>
        </w:rPr>
      </w:pPr>
      <w:r w:rsidRPr="00476619">
        <w:rPr>
          <w:rFonts w:ascii="Times New Roman" w:hAnsi="Times New Roman"/>
          <w:sz w:val="28"/>
          <w:szCs w:val="28"/>
        </w:rPr>
        <w:t xml:space="preserve">Товары, работы и услуги, </w:t>
      </w:r>
      <w:r w:rsidRPr="00476619">
        <w:rPr>
          <w:rFonts w:ascii="Times New Roman" w:hAnsi="Times New Roman"/>
          <w:sz w:val="28"/>
          <w:szCs w:val="28"/>
        </w:rPr>
        <w:br/>
        <w:t>цены на которые выше в Нижегородской области, %</w:t>
      </w:r>
    </w:p>
    <w:tbl>
      <w:tblPr>
        <w:tblW w:w="9673"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392"/>
        <w:gridCol w:w="1200"/>
        <w:gridCol w:w="1265"/>
        <w:gridCol w:w="1265"/>
        <w:gridCol w:w="1275"/>
        <w:gridCol w:w="1276"/>
      </w:tblGrid>
      <w:tr w:rsidR="000B34C3" w:rsidRPr="00476619" w:rsidTr="002774FF">
        <w:trPr>
          <w:trHeight w:val="20"/>
        </w:trPr>
        <w:tc>
          <w:tcPr>
            <w:tcW w:w="3392" w:type="dxa"/>
            <w:tcBorders>
              <w:top w:val="single" w:sz="12" w:space="0" w:color="auto"/>
            </w:tcBorders>
            <w:vAlign w:val="bottom"/>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 </w:t>
            </w:r>
          </w:p>
        </w:tc>
        <w:tc>
          <w:tcPr>
            <w:tcW w:w="1200" w:type="dxa"/>
            <w:tcBorders>
              <w:top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свыше 80 тыс. чел.</w:t>
            </w:r>
          </w:p>
        </w:tc>
        <w:tc>
          <w:tcPr>
            <w:tcW w:w="1265" w:type="dxa"/>
            <w:tcBorders>
              <w:top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от 35 до 80 тыс. чел.</w:t>
            </w:r>
          </w:p>
        </w:tc>
        <w:tc>
          <w:tcPr>
            <w:tcW w:w="1265" w:type="dxa"/>
            <w:tcBorders>
              <w:top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от 20 до 35 тыс. чел.</w:t>
            </w:r>
          </w:p>
        </w:tc>
        <w:tc>
          <w:tcPr>
            <w:tcW w:w="1275" w:type="dxa"/>
            <w:tcBorders>
              <w:top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от 15 до 20 тыс. чел.</w:t>
            </w:r>
          </w:p>
        </w:tc>
        <w:tc>
          <w:tcPr>
            <w:tcW w:w="1276" w:type="dxa"/>
            <w:tcBorders>
              <w:top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sz w:val="20"/>
                <w:szCs w:val="20"/>
                <w:lang w:eastAsia="ru-RU"/>
              </w:rPr>
              <w:t>менее 15 тыс. чел.</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Автомобили</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Автокомпоненты</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Бензин и дизель</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8</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19</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9</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17</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17</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Большинство товаров и услуг</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8</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5</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5</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5</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Бытовая техника</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Водопровод</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Вывоз ТБО</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Газоснабжение</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11</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Жилье, строительство</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9</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ЖКХ,коммунальные услуги</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26</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38</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18</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19</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11</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Интернет</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Мебель</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Медицинские товары, лекарства</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5</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7</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7</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Медицинские услуги</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5</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Налоги</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Общественный транспорт</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Одежда, обувь</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8</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Отопление, теплоснабжение</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Продукты питания</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39</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24</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32</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32</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39</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Промышленные товары</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Стоматология</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Стройматериалы</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Товары и питание для детей</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Товары первой необходимости</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Услуги парикмахерских</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Цены на уровне других регионов</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2774FF">
        <w:trPr>
          <w:trHeight w:val="20"/>
        </w:trPr>
        <w:tc>
          <w:tcPr>
            <w:tcW w:w="3392" w:type="dxa"/>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Электроэнергия</w:t>
            </w:r>
          </w:p>
        </w:tc>
        <w:tc>
          <w:tcPr>
            <w:tcW w:w="1200"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c>
          <w:tcPr>
            <w:tcW w:w="126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18</w:t>
            </w:r>
          </w:p>
        </w:tc>
        <w:tc>
          <w:tcPr>
            <w:tcW w:w="1275"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18</w:t>
            </w:r>
          </w:p>
        </w:tc>
        <w:tc>
          <w:tcPr>
            <w:tcW w:w="1276" w:type="dxa"/>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10</w:t>
            </w:r>
          </w:p>
        </w:tc>
      </w:tr>
      <w:tr w:rsidR="000B34C3" w:rsidRPr="00476619" w:rsidTr="002774FF">
        <w:trPr>
          <w:trHeight w:val="20"/>
        </w:trPr>
        <w:tc>
          <w:tcPr>
            <w:tcW w:w="3392" w:type="dxa"/>
            <w:tcBorders>
              <w:bottom w:val="single" w:sz="12" w:space="0" w:color="auto"/>
            </w:tcBorders>
          </w:tcPr>
          <w:p w:rsidR="000B34C3" w:rsidRPr="001141B4" w:rsidRDefault="000B34C3" w:rsidP="002774FF">
            <w:pPr>
              <w:spacing w:after="0" w:line="240" w:lineRule="auto"/>
              <w:rPr>
                <w:rFonts w:ascii="Times New Roman" w:hAnsi="Times New Roman"/>
                <w:color w:val="000000"/>
                <w:lang w:eastAsia="ru-RU"/>
              </w:rPr>
            </w:pPr>
            <w:r w:rsidRPr="001141B4">
              <w:rPr>
                <w:rFonts w:ascii="Times New Roman" w:hAnsi="Times New Roman"/>
                <w:color w:val="000000"/>
                <w:lang w:eastAsia="ru-RU"/>
              </w:rPr>
              <w:t>Другое</w:t>
            </w:r>
          </w:p>
        </w:tc>
        <w:tc>
          <w:tcPr>
            <w:tcW w:w="1200" w:type="dxa"/>
            <w:tcBorders>
              <w:bottom w:val="single" w:sz="12" w:space="0" w:color="auto"/>
            </w:tcBorders>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8</w:t>
            </w:r>
          </w:p>
        </w:tc>
        <w:tc>
          <w:tcPr>
            <w:tcW w:w="1265" w:type="dxa"/>
            <w:tcBorders>
              <w:bottom w:val="single" w:sz="12" w:space="0" w:color="auto"/>
            </w:tcBorders>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c>
          <w:tcPr>
            <w:tcW w:w="1265" w:type="dxa"/>
            <w:tcBorders>
              <w:bottom w:val="single" w:sz="12" w:space="0" w:color="auto"/>
            </w:tcBorders>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8</w:t>
            </w:r>
          </w:p>
        </w:tc>
        <w:tc>
          <w:tcPr>
            <w:tcW w:w="1275" w:type="dxa"/>
            <w:tcBorders>
              <w:bottom w:val="single" w:sz="12" w:space="0" w:color="auto"/>
            </w:tcBorders>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c>
          <w:tcPr>
            <w:tcW w:w="1276" w:type="dxa"/>
            <w:tcBorders>
              <w:bottom w:val="single" w:sz="12" w:space="0" w:color="auto"/>
            </w:tcBorders>
            <w:noWrap/>
            <w:vAlign w:val="center"/>
          </w:tcPr>
          <w:p w:rsidR="000B34C3" w:rsidRPr="00476619" w:rsidRDefault="000B34C3" w:rsidP="002774F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r>
    </w:tbl>
    <w:p w:rsidR="000B34C3" w:rsidRPr="00476619" w:rsidRDefault="000B34C3" w:rsidP="006056DD">
      <w:pPr>
        <w:spacing w:after="0" w:line="240" w:lineRule="auto"/>
        <w:jc w:val="both"/>
        <w:rPr>
          <w:rFonts w:ascii="Times New Roman" w:hAnsi="Times New Roman"/>
          <w:spacing w:val="60"/>
          <w:sz w:val="20"/>
          <w:szCs w:val="20"/>
        </w:rPr>
      </w:pPr>
    </w:p>
    <w:p w:rsidR="000B34C3"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Оценки респондентов доступности цен на различные товары и услуги для большинства населения в целом совпадают с описанной выше тенденцией. Несколько изменилась структура оценок. Так, по мнению опрошенных, для большинства населения слишком высоки цены на новое жилье и импортные автомобили, далее в списке недоступных товаров и услуг - стоматологические услуги, а также лекарственные препараты, отечественные автомобили, кредиты и топливо. При этом мы видим, что более критично настроены жители муниципальных образований численностью свыше 80 тысяч человек (40-54%). </w:t>
      </w:r>
    </w:p>
    <w:p w:rsidR="000B34C3" w:rsidRPr="00476619" w:rsidRDefault="000B34C3" w:rsidP="00093DD6">
      <w:pPr>
        <w:pStyle w:val="2"/>
        <w:numPr>
          <w:ilvl w:val="1"/>
          <w:numId w:val="5"/>
        </w:numPr>
        <w:spacing w:after="0"/>
        <w:rPr>
          <w:rFonts w:ascii="Times New Roman" w:hAnsi="Times New Roman" w:cs="Times New Roman"/>
        </w:rPr>
      </w:pPr>
      <w:bookmarkStart w:id="13" w:name="_Toc494395695"/>
      <w:bookmarkStart w:id="14" w:name="_Toc497819253"/>
      <w:r w:rsidRPr="00476619">
        <w:rPr>
          <w:rFonts w:ascii="Times New Roman" w:hAnsi="Times New Roman" w:cs="Times New Roman"/>
        </w:rPr>
        <w:t>Удовлетворенность потребителей качеством</w:t>
      </w:r>
      <w:bookmarkEnd w:id="13"/>
      <w:r w:rsidRPr="00476619">
        <w:rPr>
          <w:rFonts w:ascii="Times New Roman" w:hAnsi="Times New Roman" w:cs="Times New Roman"/>
        </w:rPr>
        <w:t xml:space="preserve"> товаров и услуг</w:t>
      </w:r>
      <w:bookmarkEnd w:id="14"/>
    </w:p>
    <w:p w:rsidR="000B34C3" w:rsidRPr="00476619" w:rsidRDefault="000B34C3" w:rsidP="00F17762">
      <w:pPr>
        <w:pStyle w:val="ListParagraph"/>
        <w:spacing w:after="0" w:line="360" w:lineRule="auto"/>
        <w:ind w:left="0" w:firstLine="709"/>
        <w:jc w:val="both"/>
        <w:rPr>
          <w:rFonts w:ascii="Times New Roman" w:hAnsi="Times New Roman"/>
          <w:sz w:val="28"/>
          <w:szCs w:val="28"/>
        </w:rPr>
      </w:pP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Удовлетворенность качеством товаров, работ и услуг, представленных на региональном рынке, скорее ситуативна: в основном опрошенные потребители время от времени, в зависимости от ситуации довольны качеством товаров или услуг. </w:t>
      </w:r>
    </w:p>
    <w:p w:rsidR="000B34C3" w:rsidRPr="00476619" w:rsidRDefault="000B34C3" w:rsidP="006056DD">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1.8</w:t>
      </w:r>
    </w:p>
    <w:p w:rsidR="000B34C3" w:rsidRPr="00476619" w:rsidRDefault="000B34C3" w:rsidP="006056DD">
      <w:pPr>
        <w:spacing w:after="0" w:line="240" w:lineRule="auto"/>
        <w:jc w:val="center"/>
        <w:rPr>
          <w:rFonts w:ascii="Times New Roman" w:hAnsi="Times New Roman"/>
          <w:sz w:val="28"/>
          <w:szCs w:val="28"/>
        </w:rPr>
      </w:pPr>
      <w:r w:rsidRPr="00476619">
        <w:rPr>
          <w:rFonts w:ascii="Times New Roman" w:hAnsi="Times New Roman"/>
          <w:sz w:val="28"/>
          <w:szCs w:val="28"/>
        </w:rPr>
        <w:t xml:space="preserve">Удовлетворенность </w:t>
      </w:r>
      <w:r w:rsidRPr="00476619">
        <w:rPr>
          <w:rFonts w:ascii="Times New Roman" w:hAnsi="Times New Roman"/>
          <w:sz w:val="28"/>
          <w:szCs w:val="28"/>
          <w:u w:val="single"/>
        </w:rPr>
        <w:t xml:space="preserve">качеством </w:t>
      </w:r>
      <w:r w:rsidRPr="00476619">
        <w:rPr>
          <w:rFonts w:ascii="Times New Roman" w:hAnsi="Times New Roman"/>
          <w:sz w:val="28"/>
          <w:szCs w:val="28"/>
        </w:rPr>
        <w:t>следующих товаров, работ и услуг, %</w:t>
      </w:r>
    </w:p>
    <w:tbl>
      <w:tblPr>
        <w:tblW w:w="50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972"/>
        <w:gridCol w:w="1268"/>
        <w:gridCol w:w="369"/>
        <w:gridCol w:w="368"/>
        <w:gridCol w:w="368"/>
        <w:gridCol w:w="368"/>
        <w:gridCol w:w="380"/>
        <w:gridCol w:w="368"/>
        <w:gridCol w:w="368"/>
        <w:gridCol w:w="368"/>
        <w:gridCol w:w="368"/>
        <w:gridCol w:w="84"/>
        <w:gridCol w:w="294"/>
        <w:gridCol w:w="368"/>
        <w:gridCol w:w="368"/>
        <w:gridCol w:w="368"/>
        <w:gridCol w:w="368"/>
        <w:gridCol w:w="374"/>
        <w:gridCol w:w="443"/>
      </w:tblGrid>
      <w:tr w:rsidR="000B34C3" w:rsidRPr="00476619" w:rsidTr="001141B4">
        <w:trPr>
          <w:gridAfter w:val="1"/>
          <w:wAfter w:w="443" w:type="dxa"/>
          <w:tblHeader/>
        </w:trPr>
        <w:tc>
          <w:tcPr>
            <w:tcW w:w="2165" w:type="pct"/>
            <w:gridSpan w:val="2"/>
            <w:vMerge w:val="restart"/>
            <w:tcBorders>
              <w:top w:val="single" w:sz="12" w:space="0" w:color="auto"/>
            </w:tcBorders>
            <w:vAlign w:val="center"/>
          </w:tcPr>
          <w:p w:rsidR="000B34C3" w:rsidRPr="00476619" w:rsidRDefault="000B34C3" w:rsidP="002774FF">
            <w:pPr>
              <w:spacing w:after="0" w:line="240" w:lineRule="auto"/>
              <w:ind w:left="180" w:hanging="180"/>
              <w:jc w:val="center"/>
              <w:rPr>
                <w:rFonts w:ascii="Times New Roman" w:hAnsi="Times New Roman"/>
                <w:sz w:val="23"/>
                <w:szCs w:val="23"/>
              </w:rPr>
            </w:pPr>
            <w:r w:rsidRPr="00476619">
              <w:rPr>
                <w:rFonts w:ascii="Times New Roman" w:hAnsi="Times New Roman"/>
                <w:sz w:val="23"/>
                <w:szCs w:val="23"/>
              </w:rPr>
              <w:t>Направление деятельности компаний</w:t>
            </w:r>
          </w:p>
        </w:tc>
        <w:tc>
          <w:tcPr>
            <w:tcW w:w="946" w:type="pct"/>
            <w:gridSpan w:val="5"/>
            <w:tcBorders>
              <w:top w:val="single" w:sz="12" w:space="0" w:color="auto"/>
            </w:tcBorders>
            <w:vAlign w:val="center"/>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sz w:val="23"/>
                <w:szCs w:val="23"/>
              </w:rPr>
              <w:t>Не довольны</w:t>
            </w:r>
          </w:p>
        </w:tc>
        <w:tc>
          <w:tcPr>
            <w:tcW w:w="945" w:type="pct"/>
            <w:gridSpan w:val="6"/>
            <w:tcBorders>
              <w:top w:val="single" w:sz="12" w:space="0" w:color="auto"/>
            </w:tcBorders>
            <w:shd w:val="clear" w:color="auto" w:fill="F2F2F2"/>
            <w:vAlign w:val="center"/>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sz w:val="23"/>
                <w:szCs w:val="23"/>
              </w:rPr>
              <w:t>Когда как</w:t>
            </w:r>
          </w:p>
        </w:tc>
        <w:tc>
          <w:tcPr>
            <w:tcW w:w="943" w:type="pct"/>
            <w:gridSpan w:val="5"/>
            <w:tcBorders>
              <w:top w:val="single" w:sz="12" w:space="0" w:color="auto"/>
            </w:tcBorders>
            <w:vAlign w:val="center"/>
          </w:tcPr>
          <w:p w:rsidR="000B34C3" w:rsidRPr="00476619" w:rsidRDefault="000B34C3" w:rsidP="002774FF">
            <w:pPr>
              <w:tabs>
                <w:tab w:val="left" w:pos="675"/>
              </w:tabs>
              <w:spacing w:after="0" w:line="240" w:lineRule="auto"/>
              <w:jc w:val="center"/>
              <w:rPr>
                <w:rFonts w:ascii="Times New Roman" w:hAnsi="Times New Roman"/>
                <w:sz w:val="23"/>
                <w:szCs w:val="23"/>
              </w:rPr>
            </w:pPr>
            <w:r w:rsidRPr="00476619">
              <w:rPr>
                <w:rFonts w:ascii="Times New Roman" w:hAnsi="Times New Roman"/>
                <w:sz w:val="23"/>
                <w:szCs w:val="23"/>
              </w:rPr>
              <w:t>Довольны</w:t>
            </w:r>
          </w:p>
        </w:tc>
      </w:tr>
      <w:tr w:rsidR="000B34C3" w:rsidRPr="00476619" w:rsidTr="001141B4">
        <w:trPr>
          <w:gridAfter w:val="1"/>
          <w:wAfter w:w="443" w:type="dxa"/>
          <w:tblHeader/>
        </w:trPr>
        <w:tc>
          <w:tcPr>
            <w:tcW w:w="2165" w:type="pct"/>
            <w:gridSpan w:val="2"/>
            <w:vMerge/>
          </w:tcPr>
          <w:p w:rsidR="000B34C3" w:rsidRPr="00476619" w:rsidRDefault="000B34C3" w:rsidP="002774FF">
            <w:pPr>
              <w:spacing w:after="0" w:line="240" w:lineRule="auto"/>
              <w:ind w:left="180" w:hanging="180"/>
              <w:rPr>
                <w:rFonts w:ascii="Times New Roman" w:hAnsi="Times New Roman"/>
                <w:sz w:val="23"/>
                <w:szCs w:val="23"/>
              </w:rPr>
            </w:pPr>
          </w:p>
        </w:tc>
        <w:tc>
          <w:tcPr>
            <w:tcW w:w="188"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по управлению многоквартирными домами</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Медицинские услуги </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34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30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25</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57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57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66</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Новые отечественные легковые автомобили</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33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25</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56</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59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62</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r>
      <w:tr w:rsidR="000B34C3" w:rsidRPr="00476619" w:rsidTr="006056DD">
        <w:trPr>
          <w:gridAfter w:val="1"/>
          <w:wAfter w:w="443" w:type="dxa"/>
        </w:trPr>
        <w:tc>
          <w:tcPr>
            <w:tcW w:w="2165"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Строительство новых квартир и домов</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31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62</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Бензин и дизель</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30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15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57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74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66</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Общественный транспорт</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18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10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55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66</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62</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Лекарственные препараты</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15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74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71</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r>
      <w:tr w:rsidR="000B34C3" w:rsidRPr="00476619" w:rsidTr="006056DD">
        <w:trPr>
          <w:gridAfter w:val="1"/>
          <w:wAfter w:w="443" w:type="dxa"/>
        </w:trPr>
        <w:tc>
          <w:tcPr>
            <w:tcW w:w="2165"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Кредиты микрофинансовых организаций</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30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25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55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63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rPr>
            </w:pPr>
            <w:r w:rsidRPr="00476619">
              <w:rPr>
                <w:rFonts w:ascii="Times New Roman" w:hAnsi="Times New Roman"/>
                <w:sz w:val="18"/>
                <w:szCs w:val="18"/>
              </w:rPr>
              <w:t>59</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r>
      <w:tr w:rsidR="000B34C3" w:rsidRPr="00476619" w:rsidTr="006056DD">
        <w:trPr>
          <w:gridAfter w:val="1"/>
          <w:wAfter w:w="443" w:type="dxa"/>
        </w:trPr>
        <w:tc>
          <w:tcPr>
            <w:tcW w:w="2165"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Кредиты из иных источников</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r>
      <w:tr w:rsidR="000B34C3" w:rsidRPr="00476619" w:rsidTr="006056DD">
        <w:trPr>
          <w:gridAfter w:val="1"/>
          <w:wAfter w:w="443" w:type="dxa"/>
        </w:trPr>
        <w:tc>
          <w:tcPr>
            <w:tcW w:w="2165"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Банковские кредиты для населения</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Стоматология </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71</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Водопровод</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детского отдыха и оздоровления</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Теплоснабжение</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r>
      <w:tr w:rsidR="000B34C3" w:rsidRPr="00476619" w:rsidTr="006056DD">
        <w:trPr>
          <w:gridAfter w:val="1"/>
          <w:wAfter w:w="443" w:type="dxa"/>
        </w:trPr>
        <w:tc>
          <w:tcPr>
            <w:tcW w:w="2165"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 xml:space="preserve">Автокомпоненты </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73</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Продукты питания</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76</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83</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Услуги в сфере культуры</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социального обслуживания населения</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Электроснабжение</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Одежда и обувь</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Новые иностранные легковые автомобили</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r>
      <w:tr w:rsidR="000B34C3" w:rsidRPr="00476619" w:rsidTr="006056DD">
        <w:trPr>
          <w:gridAfter w:val="1"/>
          <w:wAfter w:w="443" w:type="dxa"/>
        </w:trPr>
        <w:tc>
          <w:tcPr>
            <w:tcW w:w="2165"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дополнительного образования детей</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r>
      <w:tr w:rsidR="000B34C3" w:rsidRPr="00476619" w:rsidTr="006056DD">
        <w:trPr>
          <w:gridAfter w:val="1"/>
          <w:wAfter w:w="443" w:type="dxa"/>
        </w:trPr>
        <w:tc>
          <w:tcPr>
            <w:tcW w:w="2165"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по уходу за детьми и гражданами с ограниченной деятельностью</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Мебель</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r>
      <w:tr w:rsidR="000B34C3" w:rsidRPr="00476619" w:rsidTr="006056DD">
        <w:trPr>
          <w:gridAfter w:val="1"/>
          <w:wAfter w:w="443" w:type="dxa"/>
        </w:trPr>
        <w:tc>
          <w:tcPr>
            <w:tcW w:w="2165"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учреждений дошкольного образования</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66</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Интернет</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Бытовая техника</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73</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73</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Сотовая связь</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Газоснабжение</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Гостиничные услуги</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r>
      <w:tr w:rsidR="000B34C3" w:rsidRPr="00476619" w:rsidTr="006056DD">
        <w:trPr>
          <w:gridAfter w:val="1"/>
          <w:wAfter w:w="443" w:type="dxa"/>
        </w:trPr>
        <w:tc>
          <w:tcPr>
            <w:tcW w:w="2165" w:type="pct"/>
            <w:gridSpan w:val="2"/>
          </w:tcPr>
          <w:p w:rsidR="000B34C3" w:rsidRPr="001141B4" w:rsidRDefault="000B34C3" w:rsidP="006056DD">
            <w:pPr>
              <w:spacing w:after="0" w:line="240" w:lineRule="auto"/>
              <w:ind w:left="180" w:hanging="180"/>
              <w:rPr>
                <w:rFonts w:ascii="Times New Roman" w:hAnsi="Times New Roman"/>
              </w:rPr>
            </w:pPr>
            <w:r w:rsidRPr="001141B4">
              <w:rPr>
                <w:rFonts w:ascii="Times New Roman" w:hAnsi="Times New Roman"/>
              </w:rPr>
              <w:t xml:space="preserve">Общественное питание и услуги </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73</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Сельхозинвентарь, мелкая сельхозтехника, удобрения</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72</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73</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Картофель</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69</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r>
      <w:tr w:rsidR="000B34C3" w:rsidRPr="00476619" w:rsidTr="006056DD">
        <w:trPr>
          <w:gridAfter w:val="1"/>
          <w:wAfter w:w="443" w:type="dxa"/>
        </w:trPr>
        <w:tc>
          <w:tcPr>
            <w:tcW w:w="2165"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Капуста</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88"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88"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89"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r>
      <w:tr w:rsidR="000B34C3" w:rsidRPr="00476619" w:rsidTr="006056DD">
        <w:trPr>
          <w:gridAfter w:val="1"/>
          <w:wAfter w:w="443" w:type="dxa"/>
        </w:trPr>
        <w:tc>
          <w:tcPr>
            <w:tcW w:w="2165" w:type="pct"/>
            <w:gridSpan w:val="2"/>
            <w:tcBorders>
              <w:bottom w:val="single" w:sz="12" w:space="0" w:color="auto"/>
            </w:tcBorders>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Свекла</w:t>
            </w:r>
          </w:p>
        </w:tc>
        <w:tc>
          <w:tcPr>
            <w:tcW w:w="188"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88"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88"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w:t>
            </w:r>
          </w:p>
        </w:tc>
        <w:tc>
          <w:tcPr>
            <w:tcW w:w="188"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88"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72</w:t>
            </w:r>
          </w:p>
        </w:tc>
        <w:tc>
          <w:tcPr>
            <w:tcW w:w="188"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88"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68</w:t>
            </w:r>
          </w:p>
        </w:tc>
        <w:tc>
          <w:tcPr>
            <w:tcW w:w="188"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66</w:t>
            </w:r>
          </w:p>
        </w:tc>
        <w:tc>
          <w:tcPr>
            <w:tcW w:w="192" w:type="pct"/>
            <w:gridSpan w:val="2"/>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88"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88"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88"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88"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89"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r>
      <w:tr w:rsidR="000B34C3" w:rsidRPr="00476619"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7"/>
        </w:trPr>
        <w:tc>
          <w:tcPr>
            <w:tcW w:w="1452" w:type="pct"/>
          </w:tcPr>
          <w:p w:rsidR="000B34C3" w:rsidRPr="00530BA4" w:rsidRDefault="000B34C3" w:rsidP="00530BA4">
            <w:pPr>
              <w:spacing w:after="0" w:line="228" w:lineRule="auto"/>
              <w:rPr>
                <w:rFonts w:ascii="Times New Roman" w:hAnsi="Times New Roman"/>
                <w:i/>
                <w:sz w:val="20"/>
                <w:szCs w:val="20"/>
                <w:lang w:eastAsia="ru-RU"/>
              </w:rPr>
            </w:pPr>
            <w:r w:rsidRPr="00530BA4">
              <w:rPr>
                <w:rFonts w:ascii="Times New Roman" w:hAnsi="Times New Roman"/>
                <w:i/>
                <w:sz w:val="20"/>
                <w:szCs w:val="20"/>
                <w:lang w:eastAsia="ru-RU"/>
              </w:rPr>
              <w:t>*Муниципальные образования с численностью населения:</w:t>
            </w:r>
          </w:p>
        </w:tc>
        <w:tc>
          <w:tcPr>
            <w:tcW w:w="2285" w:type="pct"/>
            <w:gridSpan w:val="11"/>
          </w:tcPr>
          <w:p w:rsidR="000B34C3" w:rsidRPr="00530BA4" w:rsidRDefault="000B34C3" w:rsidP="00530BA4">
            <w:pPr>
              <w:spacing w:after="0" w:line="228" w:lineRule="auto"/>
              <w:rPr>
                <w:rFonts w:ascii="Times New Roman" w:hAnsi="Times New Roman"/>
                <w:i/>
                <w:sz w:val="20"/>
                <w:szCs w:val="20"/>
                <w:lang w:eastAsia="ru-RU"/>
              </w:rPr>
            </w:pPr>
            <w:r w:rsidRPr="00530BA4">
              <w:rPr>
                <w:rFonts w:ascii="Times New Roman" w:hAnsi="Times New Roman"/>
                <w:i/>
                <w:sz w:val="20"/>
                <w:szCs w:val="20"/>
                <w:lang w:eastAsia="ru-RU"/>
              </w:rPr>
              <w:t>1 – свыше 80 тыс. чел. 3 – от 20 до 35 тыс. чел.</w:t>
            </w:r>
          </w:p>
          <w:p w:rsidR="000B34C3" w:rsidRPr="00530BA4" w:rsidRDefault="000B34C3" w:rsidP="00530BA4">
            <w:pPr>
              <w:spacing w:after="0" w:line="228" w:lineRule="auto"/>
              <w:rPr>
                <w:rFonts w:ascii="Times New Roman" w:hAnsi="Times New Roman"/>
                <w:i/>
                <w:sz w:val="20"/>
                <w:szCs w:val="20"/>
                <w:lang w:eastAsia="ru-RU"/>
              </w:rPr>
            </w:pPr>
            <w:r w:rsidRPr="00530BA4">
              <w:rPr>
                <w:rFonts w:ascii="Times New Roman" w:hAnsi="Times New Roman"/>
                <w:i/>
                <w:sz w:val="20"/>
                <w:szCs w:val="20"/>
                <w:lang w:eastAsia="ru-RU"/>
              </w:rPr>
              <w:t>2 – от 35 до 80 тыс. чел.</w:t>
            </w:r>
          </w:p>
        </w:tc>
        <w:tc>
          <w:tcPr>
            <w:tcW w:w="1262" w:type="pct"/>
            <w:gridSpan w:val="7"/>
          </w:tcPr>
          <w:p w:rsidR="000B34C3" w:rsidRPr="00530BA4" w:rsidRDefault="000B34C3" w:rsidP="00530BA4">
            <w:pPr>
              <w:spacing w:after="0" w:line="228" w:lineRule="auto"/>
              <w:rPr>
                <w:rFonts w:ascii="Times New Roman" w:hAnsi="Times New Roman"/>
                <w:i/>
                <w:sz w:val="20"/>
                <w:szCs w:val="20"/>
                <w:lang w:eastAsia="ru-RU"/>
              </w:rPr>
            </w:pPr>
            <w:r w:rsidRPr="00530BA4">
              <w:rPr>
                <w:rFonts w:ascii="Times New Roman" w:hAnsi="Times New Roman"/>
                <w:i/>
                <w:sz w:val="20"/>
                <w:szCs w:val="20"/>
                <w:lang w:eastAsia="ru-RU"/>
              </w:rPr>
              <w:t>4 – от 15 до 20 тыс. чел.</w:t>
            </w:r>
          </w:p>
          <w:p w:rsidR="000B34C3" w:rsidRPr="00530BA4" w:rsidRDefault="000B34C3" w:rsidP="00530BA4">
            <w:pPr>
              <w:spacing w:after="0" w:line="228" w:lineRule="auto"/>
              <w:rPr>
                <w:rFonts w:ascii="Times New Roman" w:hAnsi="Times New Roman"/>
                <w:i/>
                <w:sz w:val="20"/>
                <w:szCs w:val="20"/>
                <w:lang w:eastAsia="ru-RU"/>
              </w:rPr>
            </w:pPr>
            <w:r w:rsidRPr="00530BA4">
              <w:rPr>
                <w:rFonts w:ascii="Times New Roman" w:hAnsi="Times New Roman"/>
                <w:i/>
                <w:sz w:val="20"/>
                <w:szCs w:val="20"/>
                <w:lang w:eastAsia="ru-RU"/>
              </w:rPr>
              <w:t>5 – менее 15 тыс. чел.</w:t>
            </w:r>
          </w:p>
        </w:tc>
      </w:tr>
    </w:tbl>
    <w:p w:rsidR="000B34C3" w:rsidRPr="00476619" w:rsidRDefault="000B34C3" w:rsidP="006056DD">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распределение ответов на вопрос «Насколько вы довольны положением дел со следующими товарами, работами и услугами?»</w:t>
      </w: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В оценках, даваемых респондентами качеству товаров и услуг, прослеживается следующая тенденция: потребители муниципальных образований численностью свыше 80 тысяч человек в своих оценках настроены более критично. Наибольшей критики заслужили услуги по управлению многоквартирными домами, медицинские услуги, качество отечественных автомобилей, жилые дома и топливо (30-37% недовольных).</w:t>
      </w:r>
    </w:p>
    <w:p w:rsidR="000B34C3" w:rsidRPr="00476619" w:rsidRDefault="000B34C3" w:rsidP="00F17762">
      <w:pPr>
        <w:spacing w:after="0" w:line="240" w:lineRule="auto"/>
        <w:jc w:val="both"/>
        <w:rPr>
          <w:rFonts w:ascii="Times New Roman" w:hAnsi="Times New Roman"/>
          <w:i/>
          <w:sz w:val="20"/>
          <w:szCs w:val="20"/>
          <w:lang w:eastAsia="ru-RU"/>
        </w:rPr>
      </w:pPr>
    </w:p>
    <w:p w:rsidR="000B34C3" w:rsidRPr="00476619" w:rsidRDefault="000B34C3" w:rsidP="00F17762">
      <w:pPr>
        <w:spacing w:after="0" w:line="240" w:lineRule="auto"/>
        <w:jc w:val="both"/>
        <w:rPr>
          <w:rFonts w:ascii="Times New Roman" w:hAnsi="Times New Roman"/>
          <w:i/>
          <w:sz w:val="20"/>
          <w:szCs w:val="20"/>
          <w:lang w:eastAsia="ru-RU"/>
        </w:rPr>
      </w:pPr>
    </w:p>
    <w:p w:rsidR="000B34C3" w:rsidRPr="00476619" w:rsidRDefault="000B34C3" w:rsidP="00F17762">
      <w:pPr>
        <w:spacing w:after="0" w:line="240" w:lineRule="auto"/>
        <w:jc w:val="both"/>
        <w:rPr>
          <w:rFonts w:ascii="Times New Roman" w:hAnsi="Times New Roman"/>
          <w:i/>
          <w:sz w:val="20"/>
          <w:szCs w:val="20"/>
          <w:lang w:eastAsia="ru-RU"/>
        </w:rPr>
      </w:pPr>
    </w:p>
    <w:p w:rsidR="000B34C3" w:rsidRPr="00476619" w:rsidRDefault="000B34C3" w:rsidP="00093DD6">
      <w:pPr>
        <w:pStyle w:val="2"/>
        <w:numPr>
          <w:ilvl w:val="1"/>
          <w:numId w:val="5"/>
        </w:numPr>
        <w:spacing w:after="0"/>
        <w:rPr>
          <w:rFonts w:ascii="Times New Roman" w:hAnsi="Times New Roman" w:cs="Times New Roman"/>
        </w:rPr>
      </w:pPr>
      <w:bookmarkStart w:id="15" w:name="_Toc494395696"/>
      <w:bookmarkStart w:id="16" w:name="_Toc497819254"/>
      <w:r w:rsidRPr="00476619">
        <w:rPr>
          <w:rFonts w:ascii="Times New Roman" w:hAnsi="Times New Roman" w:cs="Times New Roman"/>
        </w:rPr>
        <w:t>Оценка стабильности наличия товаров и услуг</w:t>
      </w:r>
      <w:bookmarkEnd w:id="15"/>
      <w:bookmarkEnd w:id="16"/>
    </w:p>
    <w:p w:rsidR="000B34C3" w:rsidRPr="00476619" w:rsidRDefault="000B34C3" w:rsidP="00F17762">
      <w:pPr>
        <w:pStyle w:val="ListParagraph"/>
        <w:spacing w:after="0" w:line="360" w:lineRule="auto"/>
        <w:ind w:left="0" w:firstLine="709"/>
        <w:jc w:val="both"/>
        <w:rPr>
          <w:rFonts w:ascii="Times New Roman" w:hAnsi="Times New Roman"/>
          <w:sz w:val="28"/>
          <w:szCs w:val="28"/>
        </w:rPr>
      </w:pPr>
    </w:p>
    <w:p w:rsidR="000B34C3" w:rsidRPr="00476619"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 xml:space="preserve">Возможность приобрести желаемый товар или получить нужную услугу также в какой-то степени зависит от ситуации. В целом по области этот показатель несколько выше, чем уровень удовлетворённости предыдущими (наличием, качество и ценой), число довольных стабильностью наличия товаров и услуг в ряде сегментов рынка превышает 40%. </w:t>
      </w:r>
    </w:p>
    <w:p w:rsidR="000B34C3" w:rsidRPr="00476619" w:rsidRDefault="000B34C3" w:rsidP="006056DD">
      <w:pPr>
        <w:tabs>
          <w:tab w:val="left" w:pos="6928"/>
          <w:tab w:val="right" w:pos="9355"/>
        </w:tabs>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1.9</w:t>
      </w:r>
    </w:p>
    <w:p w:rsidR="000B34C3" w:rsidRPr="00476619" w:rsidRDefault="000B34C3" w:rsidP="006056DD">
      <w:pPr>
        <w:spacing w:after="0" w:line="240" w:lineRule="auto"/>
        <w:jc w:val="center"/>
        <w:rPr>
          <w:rFonts w:ascii="Times New Roman" w:hAnsi="Times New Roman"/>
          <w:sz w:val="28"/>
          <w:szCs w:val="28"/>
        </w:rPr>
      </w:pPr>
      <w:r w:rsidRPr="00476619">
        <w:rPr>
          <w:rFonts w:ascii="Times New Roman" w:hAnsi="Times New Roman"/>
          <w:sz w:val="28"/>
          <w:szCs w:val="28"/>
        </w:rPr>
        <w:t xml:space="preserve">Удовлетворенность стабильностью </w:t>
      </w:r>
      <w:r w:rsidRPr="00476619">
        <w:rPr>
          <w:rFonts w:ascii="Times New Roman" w:hAnsi="Times New Roman"/>
          <w:sz w:val="28"/>
          <w:szCs w:val="28"/>
          <w:u w:val="single"/>
        </w:rPr>
        <w:t>наличия</w:t>
      </w:r>
      <w:r w:rsidRPr="00476619">
        <w:rPr>
          <w:rFonts w:ascii="Times New Roman" w:hAnsi="Times New Roman"/>
          <w:sz w:val="28"/>
          <w:szCs w:val="28"/>
        </w:rPr>
        <w:br/>
        <w:t xml:space="preserve"> следующих товаров, работ и услуг (баланс оценок), %</w:t>
      </w:r>
    </w:p>
    <w:tbl>
      <w:tblPr>
        <w:tblW w:w="50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0"/>
        <w:gridCol w:w="449"/>
        <w:gridCol w:w="369"/>
        <w:gridCol w:w="369"/>
        <w:gridCol w:w="369"/>
        <w:gridCol w:w="369"/>
        <w:gridCol w:w="377"/>
        <w:gridCol w:w="260"/>
        <w:gridCol w:w="109"/>
        <w:gridCol w:w="369"/>
        <w:gridCol w:w="369"/>
        <w:gridCol w:w="369"/>
        <w:gridCol w:w="375"/>
        <w:gridCol w:w="369"/>
        <w:gridCol w:w="369"/>
        <w:gridCol w:w="369"/>
        <w:gridCol w:w="369"/>
        <w:gridCol w:w="371"/>
        <w:gridCol w:w="622"/>
      </w:tblGrid>
      <w:tr w:rsidR="000B34C3" w:rsidRPr="00476619" w:rsidTr="006056DD">
        <w:trPr>
          <w:gridAfter w:val="1"/>
          <w:wAfter w:w="622" w:type="dxa"/>
          <w:tblHeader/>
        </w:trPr>
        <w:tc>
          <w:tcPr>
            <w:tcW w:w="2112" w:type="pct"/>
            <w:gridSpan w:val="2"/>
            <w:vMerge w:val="restart"/>
            <w:tcBorders>
              <w:top w:val="single" w:sz="12" w:space="0" w:color="auto"/>
            </w:tcBorders>
            <w:vAlign w:val="center"/>
          </w:tcPr>
          <w:p w:rsidR="000B34C3" w:rsidRPr="00476619" w:rsidRDefault="000B34C3" w:rsidP="002774FF">
            <w:pPr>
              <w:spacing w:after="0" w:line="240" w:lineRule="auto"/>
              <w:ind w:left="180" w:hanging="180"/>
              <w:jc w:val="center"/>
              <w:rPr>
                <w:rFonts w:ascii="Times New Roman" w:hAnsi="Times New Roman"/>
                <w:sz w:val="20"/>
                <w:szCs w:val="20"/>
              </w:rPr>
            </w:pPr>
            <w:r w:rsidRPr="00476619">
              <w:rPr>
                <w:rFonts w:ascii="Times New Roman" w:hAnsi="Times New Roman"/>
                <w:sz w:val="20"/>
                <w:szCs w:val="20"/>
              </w:rPr>
              <w:t>Направление деятельности компаний</w:t>
            </w:r>
          </w:p>
        </w:tc>
        <w:tc>
          <w:tcPr>
            <w:tcW w:w="964" w:type="pct"/>
            <w:gridSpan w:val="5"/>
            <w:tcBorders>
              <w:top w:val="single" w:sz="12" w:space="0" w:color="auto"/>
            </w:tcBorders>
            <w:vAlign w:val="center"/>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sz w:val="23"/>
                <w:szCs w:val="23"/>
              </w:rPr>
              <w:t>Не довольны</w:t>
            </w:r>
          </w:p>
        </w:tc>
        <w:tc>
          <w:tcPr>
            <w:tcW w:w="963" w:type="pct"/>
            <w:gridSpan w:val="6"/>
            <w:tcBorders>
              <w:top w:val="single" w:sz="12" w:space="0" w:color="auto"/>
            </w:tcBorders>
            <w:shd w:val="clear" w:color="auto" w:fill="F2F2F2"/>
            <w:vAlign w:val="center"/>
          </w:tcPr>
          <w:p w:rsidR="000B34C3" w:rsidRPr="00476619" w:rsidRDefault="000B34C3" w:rsidP="002774FF">
            <w:pPr>
              <w:spacing w:after="0" w:line="240" w:lineRule="auto"/>
              <w:jc w:val="center"/>
              <w:rPr>
                <w:rFonts w:ascii="Times New Roman" w:hAnsi="Times New Roman"/>
                <w:sz w:val="23"/>
                <w:szCs w:val="23"/>
              </w:rPr>
            </w:pPr>
            <w:r w:rsidRPr="00476619">
              <w:rPr>
                <w:rFonts w:ascii="Times New Roman" w:hAnsi="Times New Roman"/>
                <w:sz w:val="23"/>
                <w:szCs w:val="23"/>
              </w:rPr>
              <w:t>Когда как</w:t>
            </w:r>
          </w:p>
        </w:tc>
        <w:tc>
          <w:tcPr>
            <w:tcW w:w="961" w:type="pct"/>
            <w:gridSpan w:val="5"/>
            <w:tcBorders>
              <w:top w:val="single" w:sz="12" w:space="0" w:color="auto"/>
            </w:tcBorders>
            <w:vAlign w:val="center"/>
          </w:tcPr>
          <w:p w:rsidR="000B34C3" w:rsidRPr="00476619" w:rsidRDefault="000B34C3" w:rsidP="002774FF">
            <w:pPr>
              <w:tabs>
                <w:tab w:val="left" w:pos="675"/>
              </w:tabs>
              <w:spacing w:after="0" w:line="240" w:lineRule="auto"/>
              <w:jc w:val="center"/>
              <w:rPr>
                <w:rFonts w:ascii="Times New Roman" w:hAnsi="Times New Roman"/>
                <w:sz w:val="23"/>
                <w:szCs w:val="23"/>
              </w:rPr>
            </w:pPr>
            <w:r w:rsidRPr="00476619">
              <w:rPr>
                <w:rFonts w:ascii="Times New Roman" w:hAnsi="Times New Roman"/>
                <w:sz w:val="23"/>
                <w:szCs w:val="23"/>
              </w:rPr>
              <w:t>Довольны</w:t>
            </w:r>
          </w:p>
        </w:tc>
      </w:tr>
      <w:tr w:rsidR="000B34C3" w:rsidRPr="00476619" w:rsidTr="006056DD">
        <w:trPr>
          <w:gridAfter w:val="1"/>
          <w:wAfter w:w="622" w:type="dxa"/>
          <w:tblHeader/>
        </w:trPr>
        <w:tc>
          <w:tcPr>
            <w:tcW w:w="2112" w:type="pct"/>
            <w:gridSpan w:val="2"/>
            <w:vMerge/>
          </w:tcPr>
          <w:p w:rsidR="000B34C3" w:rsidRPr="00476619" w:rsidRDefault="000B34C3" w:rsidP="002774FF">
            <w:pPr>
              <w:spacing w:after="0" w:line="240" w:lineRule="auto"/>
              <w:ind w:left="180" w:hanging="180"/>
              <w:rPr>
                <w:rFonts w:ascii="Times New Roman" w:hAnsi="Times New Roman"/>
                <w:sz w:val="20"/>
                <w:szCs w:val="20"/>
              </w:rPr>
            </w:pP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Продукты питания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Картофель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Капуста</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Свекла</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Одежда и обувь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Мебель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Бытовая техника</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Новые отечественные легковые автомобили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color w:val="000000"/>
              </w:rPr>
              <w:t>Новые иностранные легковые автомобили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Сельхозинвентарь, мелкая сельхозтехника, удобрения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Общественное питание и услуги (парикмахерские и т.п.)</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Общественный транспорт</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Бензин и дизель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Лекарственные препараты</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Стоматология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 xml:space="preserve">Медицинские услуги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Услуги в сфере культуры</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r>
      <w:tr w:rsidR="000B34C3" w:rsidRPr="00476619" w:rsidTr="002774FF">
        <w:trPr>
          <w:gridAfter w:val="1"/>
          <w:wAfter w:w="622" w:type="dxa"/>
        </w:trPr>
        <w:tc>
          <w:tcPr>
            <w:tcW w:w="2112"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учреждений дошкольного образования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детского отдыха и оздоровления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r>
      <w:tr w:rsidR="000B34C3" w:rsidRPr="00476619" w:rsidTr="002774FF">
        <w:trPr>
          <w:gridAfter w:val="1"/>
          <w:wAfter w:w="622" w:type="dxa"/>
        </w:trPr>
        <w:tc>
          <w:tcPr>
            <w:tcW w:w="2112"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дополнительного образования детей</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47</w:t>
            </w:r>
          </w:p>
        </w:tc>
      </w:tr>
      <w:tr w:rsidR="000B34C3" w:rsidRPr="00476619" w:rsidTr="002774FF">
        <w:trPr>
          <w:gridAfter w:val="1"/>
          <w:wAfter w:w="622" w:type="dxa"/>
        </w:trPr>
        <w:tc>
          <w:tcPr>
            <w:tcW w:w="2112"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Услуги по уходу за детьми и гражданами с ограниченной деятельностью</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38</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социального обслуживания населения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66</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Сотовая связь</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39</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Интернет</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Услуги по управлению многоквартирными домами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64</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Водопровод</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65</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Электроснабжение</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Теплоснабжение</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63</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Газоснабжение</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52</w:t>
            </w:r>
          </w:p>
        </w:tc>
      </w:tr>
      <w:tr w:rsidR="000B34C3" w:rsidRPr="00476619" w:rsidTr="002774FF">
        <w:trPr>
          <w:gridAfter w:val="1"/>
          <w:wAfter w:w="622" w:type="dxa"/>
        </w:trPr>
        <w:tc>
          <w:tcPr>
            <w:tcW w:w="2112" w:type="pct"/>
            <w:gridSpan w:val="2"/>
          </w:tcPr>
          <w:p w:rsidR="000B34C3" w:rsidRPr="001141B4" w:rsidRDefault="000B34C3" w:rsidP="002774FF">
            <w:pPr>
              <w:spacing w:after="0" w:line="240" w:lineRule="auto"/>
              <w:rPr>
                <w:rFonts w:ascii="Times New Roman" w:hAnsi="Times New Roman"/>
              </w:rPr>
            </w:pPr>
            <w:r w:rsidRPr="001141B4">
              <w:rPr>
                <w:rFonts w:ascii="Times New Roman" w:hAnsi="Times New Roman"/>
              </w:rPr>
              <w:t>Гостиничные услуги</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r>
      <w:tr w:rsidR="000B34C3" w:rsidRPr="00476619" w:rsidTr="002774FF">
        <w:trPr>
          <w:gridAfter w:val="1"/>
          <w:wAfter w:w="622" w:type="dxa"/>
        </w:trPr>
        <w:tc>
          <w:tcPr>
            <w:tcW w:w="2112"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rPr>
              <w:t xml:space="preserve">Автокомпоненты </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11</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61</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75</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28</w:t>
            </w:r>
          </w:p>
        </w:tc>
      </w:tr>
      <w:tr w:rsidR="000B34C3" w:rsidRPr="00476619" w:rsidTr="002774FF">
        <w:trPr>
          <w:gridAfter w:val="1"/>
          <w:wAfter w:w="622" w:type="dxa"/>
        </w:trPr>
        <w:tc>
          <w:tcPr>
            <w:tcW w:w="2112"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Строительство новых квартир и домов</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56</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62</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12</w:t>
            </w:r>
          </w:p>
        </w:tc>
      </w:tr>
      <w:tr w:rsidR="000B34C3" w:rsidRPr="00476619" w:rsidTr="002774FF">
        <w:trPr>
          <w:gridAfter w:val="1"/>
          <w:wAfter w:w="622" w:type="dxa"/>
        </w:trPr>
        <w:tc>
          <w:tcPr>
            <w:tcW w:w="2112"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Банковские кредиты для населения</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14</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gridSpan w:val="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5"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32</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r>
      <w:tr w:rsidR="000B34C3" w:rsidRPr="00476619" w:rsidTr="002774FF">
        <w:trPr>
          <w:gridAfter w:val="1"/>
          <w:wAfter w:w="622" w:type="dxa"/>
        </w:trPr>
        <w:tc>
          <w:tcPr>
            <w:tcW w:w="2112" w:type="pct"/>
            <w:gridSpan w:val="2"/>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Кредиты микрофинансовых организаций</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8</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19</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16</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17</w:t>
            </w:r>
          </w:p>
        </w:tc>
        <w:tc>
          <w:tcPr>
            <w:tcW w:w="196"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23</w:t>
            </w:r>
          </w:p>
        </w:tc>
        <w:tc>
          <w:tcPr>
            <w:tcW w:w="192" w:type="pct"/>
            <w:gridSpan w:val="2"/>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58</w:t>
            </w:r>
          </w:p>
        </w:tc>
        <w:tc>
          <w:tcPr>
            <w:tcW w:w="192"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5" w:type="pct"/>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50</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34</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c>
          <w:tcPr>
            <w:tcW w:w="192"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3" w:type="pct"/>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27</w:t>
            </w:r>
          </w:p>
        </w:tc>
      </w:tr>
      <w:tr w:rsidR="000B34C3" w:rsidRPr="00476619" w:rsidTr="002774FF">
        <w:trPr>
          <w:gridAfter w:val="1"/>
          <w:wAfter w:w="622" w:type="dxa"/>
        </w:trPr>
        <w:tc>
          <w:tcPr>
            <w:tcW w:w="2112" w:type="pct"/>
            <w:gridSpan w:val="2"/>
            <w:tcBorders>
              <w:bottom w:val="single" w:sz="12" w:space="0" w:color="auto"/>
            </w:tcBorders>
          </w:tcPr>
          <w:p w:rsidR="000B34C3" w:rsidRPr="001141B4" w:rsidRDefault="000B34C3" w:rsidP="002774FF">
            <w:pPr>
              <w:pStyle w:val="ListParagraph"/>
              <w:spacing w:after="0" w:line="240" w:lineRule="auto"/>
              <w:ind w:left="0"/>
              <w:rPr>
                <w:rFonts w:ascii="Times New Roman" w:hAnsi="Times New Roman"/>
              </w:rPr>
            </w:pPr>
            <w:r w:rsidRPr="001141B4">
              <w:rPr>
                <w:rFonts w:ascii="Times New Roman" w:hAnsi="Times New Roman"/>
                <w:color w:val="000000"/>
              </w:rPr>
              <w:t>Кредиты из иных источников</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13</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22</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21</w:t>
            </w:r>
          </w:p>
        </w:tc>
        <w:tc>
          <w:tcPr>
            <w:tcW w:w="196"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2" w:type="pct"/>
            <w:gridSpan w:val="2"/>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57</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60</w:t>
            </w:r>
          </w:p>
        </w:tc>
        <w:tc>
          <w:tcPr>
            <w:tcW w:w="192"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53</w:t>
            </w:r>
          </w:p>
        </w:tc>
        <w:tc>
          <w:tcPr>
            <w:tcW w:w="195" w:type="pct"/>
            <w:tcBorders>
              <w:bottom w:val="single" w:sz="12" w:space="0" w:color="auto"/>
            </w:tcBorders>
            <w:shd w:val="clear" w:color="auto" w:fill="F2F2F2"/>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49</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30</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20</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18</w:t>
            </w:r>
          </w:p>
        </w:tc>
        <w:tc>
          <w:tcPr>
            <w:tcW w:w="192"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26</w:t>
            </w:r>
          </w:p>
        </w:tc>
        <w:tc>
          <w:tcPr>
            <w:tcW w:w="193" w:type="pct"/>
            <w:tcBorders>
              <w:bottom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color w:val="000000"/>
              </w:rPr>
            </w:pPr>
            <w:r w:rsidRPr="00476619">
              <w:rPr>
                <w:rFonts w:ascii="Times New Roman" w:hAnsi="Times New Roman"/>
                <w:color w:val="000000"/>
                <w:sz w:val="18"/>
                <w:szCs w:val="18"/>
              </w:rPr>
              <w:t>25</w:t>
            </w:r>
          </w:p>
        </w:tc>
      </w:tr>
      <w:tr w:rsidR="000B34C3" w:rsidRPr="00476619"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64" w:type="pct"/>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*Муниципальные образования с численностью населения:</w:t>
            </w:r>
          </w:p>
        </w:tc>
        <w:tc>
          <w:tcPr>
            <w:tcW w:w="1252" w:type="pct"/>
            <w:gridSpan w:val="7"/>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1 – свыше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2 – от 35 до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3 – от 20 до 35 тыс. чел.</w:t>
            </w:r>
          </w:p>
        </w:tc>
        <w:tc>
          <w:tcPr>
            <w:tcW w:w="1984" w:type="pct"/>
            <w:gridSpan w:val="11"/>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4 – от 15 до 20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5 – менее 15 тыс. чел.</w:t>
            </w:r>
          </w:p>
        </w:tc>
      </w:tr>
    </w:tbl>
    <w:p w:rsidR="000B34C3" w:rsidRPr="00476619" w:rsidRDefault="000B34C3" w:rsidP="006056DD">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баланс как разница между суммой удовлетворительных (удовлетворительно+скорее удовлетворительно) и неудовлетворительных оценок (неудовлетворительно+скорее неудовлетворительно) оценок, полученных при ответе на вопрос «Насколько вы довольны положением дел со следующими товарами, работами и услугами?»</w:t>
      </w:r>
    </w:p>
    <w:p w:rsidR="000B34C3" w:rsidRPr="00476619" w:rsidRDefault="000B34C3" w:rsidP="006056DD">
      <w:pPr>
        <w:spacing w:after="0" w:line="240" w:lineRule="auto"/>
        <w:jc w:val="both"/>
        <w:rPr>
          <w:rFonts w:ascii="Times New Roman" w:hAnsi="Times New Roman"/>
          <w:i/>
          <w:sz w:val="20"/>
          <w:szCs w:val="20"/>
          <w:lang w:eastAsia="ru-RU"/>
        </w:rPr>
      </w:pPr>
    </w:p>
    <w:p w:rsidR="000B34C3" w:rsidRDefault="000B34C3" w:rsidP="00F17762">
      <w:pPr>
        <w:pStyle w:val="ListParagraph"/>
        <w:spacing w:after="0" w:line="360" w:lineRule="auto"/>
        <w:ind w:left="0" w:firstLine="709"/>
        <w:jc w:val="both"/>
        <w:rPr>
          <w:rFonts w:ascii="Times New Roman" w:hAnsi="Times New Roman"/>
          <w:sz w:val="28"/>
          <w:szCs w:val="28"/>
        </w:rPr>
      </w:pPr>
      <w:r w:rsidRPr="00476619">
        <w:rPr>
          <w:rFonts w:ascii="Times New Roman" w:hAnsi="Times New Roman"/>
          <w:sz w:val="28"/>
          <w:szCs w:val="28"/>
        </w:rPr>
        <w:t>В целом, сильных территориальных различий в полученных оценках не наблюдается. Несколько выше удовлетворенность возможностью приобрести товар или услуги потребители, проживающие в крупных муниципальных образованиях с численностью свыше 80 тысяч человек. Незначительные территориальные колебания в оценках наблюдаются в оценках стабильности предложения на рынках автомобилей, медицинских и стоматологических услуг, на финансовом рынке, а также на рынках одежды, обуви, мебели и бытовой техники.</w:t>
      </w:r>
    </w:p>
    <w:p w:rsidR="000B34C3" w:rsidRDefault="000B34C3" w:rsidP="00F17762">
      <w:pPr>
        <w:pStyle w:val="ListParagraph"/>
        <w:spacing w:after="0" w:line="360" w:lineRule="auto"/>
        <w:ind w:left="0" w:firstLine="709"/>
        <w:jc w:val="both"/>
        <w:rPr>
          <w:rFonts w:ascii="Times New Roman" w:hAnsi="Times New Roman"/>
          <w:sz w:val="28"/>
          <w:szCs w:val="28"/>
        </w:rPr>
      </w:pPr>
    </w:p>
    <w:p w:rsidR="000B34C3" w:rsidRPr="00476619" w:rsidRDefault="000B34C3" w:rsidP="001141B4">
      <w:pPr>
        <w:pStyle w:val="ListParagraph"/>
        <w:spacing w:after="0" w:line="360" w:lineRule="auto"/>
        <w:ind w:left="0" w:firstLine="709"/>
        <w:jc w:val="center"/>
        <w:rPr>
          <w:rFonts w:ascii="Times New Roman" w:hAnsi="Times New Roman"/>
          <w:sz w:val="28"/>
          <w:szCs w:val="28"/>
        </w:rPr>
      </w:pPr>
      <w:r>
        <w:rPr>
          <w:rFonts w:ascii="Times New Roman" w:hAnsi="Times New Roman"/>
          <w:sz w:val="28"/>
          <w:szCs w:val="28"/>
        </w:rPr>
        <w:t>***</w:t>
      </w:r>
    </w:p>
    <w:p w:rsidR="000B34C3" w:rsidRPr="00DA1BC8" w:rsidRDefault="000B34C3" w:rsidP="00093DD6">
      <w:pPr>
        <w:pStyle w:val="ListParagraph"/>
        <w:numPr>
          <w:ilvl w:val="0"/>
          <w:numId w:val="6"/>
        </w:numPr>
        <w:spacing w:line="360" w:lineRule="auto"/>
        <w:ind w:left="284" w:hanging="284"/>
        <w:jc w:val="both"/>
        <w:rPr>
          <w:rFonts w:ascii="Times New Roman" w:hAnsi="Times New Roman"/>
          <w:sz w:val="28"/>
          <w:szCs w:val="28"/>
        </w:rPr>
      </w:pPr>
      <w:r w:rsidRPr="00DA1BC8">
        <w:rPr>
          <w:rFonts w:ascii="Times New Roman" w:hAnsi="Times New Roman"/>
          <w:sz w:val="28"/>
          <w:szCs w:val="28"/>
        </w:rPr>
        <w:t>Общая тенденция, описывающая состояние конкуренции на рыках муниципальных образований Нижегородской области, выглядит следующим образом: чем менее по численности населения муниципальное образование, тем острее ощущается нехватка компаний, продающих различные товары, работы и услуги. Рынок продуктов питания, сотовой связи, лекарственных препаратов и услуг по доступу к Интернету являются наиболее конкурентными во всех типах муниципальных образований.</w:t>
      </w:r>
    </w:p>
    <w:p w:rsidR="000B34C3" w:rsidRPr="00DA1BC8" w:rsidRDefault="000B34C3" w:rsidP="00093DD6">
      <w:pPr>
        <w:pStyle w:val="ListParagraph"/>
        <w:numPr>
          <w:ilvl w:val="0"/>
          <w:numId w:val="6"/>
        </w:numPr>
        <w:spacing w:line="360" w:lineRule="auto"/>
        <w:ind w:left="284" w:hanging="284"/>
        <w:jc w:val="both"/>
        <w:rPr>
          <w:rFonts w:ascii="Times New Roman" w:hAnsi="Times New Roman"/>
          <w:sz w:val="28"/>
          <w:szCs w:val="28"/>
        </w:rPr>
      </w:pPr>
      <w:r w:rsidRPr="00DA1BC8">
        <w:rPr>
          <w:rFonts w:ascii="Times New Roman" w:hAnsi="Times New Roman"/>
          <w:sz w:val="28"/>
          <w:szCs w:val="28"/>
        </w:rPr>
        <w:t xml:space="preserve">Направления развития конкуренции: во всех типах муниципальных образований недостаточно компаний, предоставляющих различного рода социальные услуги населению. В населенных пунктах, численностью менее 35 тысяч человек небольшая конкуренция на рынке строительства новых жилых домов. В населенных пунктах, численностью менее 20 тысяч человек - на рынке топлива, стоматологических и медицинских услуг, рынке одежды и обуви, мебели и бытовой техники, общественного транспорта, а также сельхозинвентаря. </w:t>
      </w:r>
    </w:p>
    <w:p w:rsidR="000B34C3" w:rsidRPr="00D730C1" w:rsidRDefault="000B34C3" w:rsidP="00093DD6">
      <w:pPr>
        <w:pStyle w:val="ListParagraph"/>
        <w:numPr>
          <w:ilvl w:val="0"/>
          <w:numId w:val="6"/>
        </w:numPr>
        <w:spacing w:line="360" w:lineRule="auto"/>
        <w:ind w:left="284" w:hanging="284"/>
        <w:jc w:val="both"/>
      </w:pPr>
      <w:r w:rsidRPr="00D730C1">
        <w:rPr>
          <w:rFonts w:ascii="Times New Roman" w:hAnsi="Times New Roman"/>
          <w:sz w:val="28"/>
          <w:szCs w:val="28"/>
        </w:rPr>
        <w:t xml:space="preserve">Потребители во всех типах муниципальных образований высказывают разную степень недовольства ценами практически на все товары и услуги. Однако для жителей крупных муниципальных образований (численностью свыше 80 тысяч человек) характерно повышенное недовольство уровнем цен. Наиболее остро воспринимаются цены на рынках медицинских и стоматологических услуг, лекарственных препаратов, рынке нового жилья, рынке по предоставлению кредитов населению, топливном рынке. В других муниципальных образованиях критика цен в названных сегментах рынка сохраняется, но выражена менее остро. Для потребителей небольших муниципальных образований более критичен, чем для жителей – крупных, уровень цен на автомобильном рынке. </w:t>
      </w:r>
    </w:p>
    <w:p w:rsidR="000B34C3" w:rsidRPr="00D730C1" w:rsidRDefault="000B34C3" w:rsidP="00093DD6">
      <w:pPr>
        <w:pStyle w:val="ListParagraph"/>
        <w:numPr>
          <w:ilvl w:val="0"/>
          <w:numId w:val="6"/>
        </w:numPr>
        <w:spacing w:line="360" w:lineRule="auto"/>
        <w:ind w:left="284" w:hanging="284"/>
        <w:jc w:val="both"/>
      </w:pPr>
      <w:r w:rsidRPr="00D730C1">
        <w:rPr>
          <w:rFonts w:ascii="Times New Roman" w:hAnsi="Times New Roman"/>
          <w:sz w:val="28"/>
          <w:szCs w:val="28"/>
        </w:rPr>
        <w:t xml:space="preserve">Удовлетворенность качеством товаров, работ и услуг, представленных на региональном рынке скорее ситуативна. В оценках качества товаров и услуг жителями различных муниципальных образований прослеживается следующая тенденция: потребители муниципальных образования численностью свыше 80 тысяч человек в своих оценках настроены более критично. </w:t>
      </w:r>
    </w:p>
    <w:p w:rsidR="000B34C3" w:rsidRDefault="000B34C3" w:rsidP="00093DD6">
      <w:pPr>
        <w:pStyle w:val="ListParagraph"/>
        <w:numPr>
          <w:ilvl w:val="0"/>
          <w:numId w:val="6"/>
        </w:numPr>
        <w:spacing w:line="360" w:lineRule="auto"/>
        <w:ind w:left="284" w:hanging="284"/>
        <w:jc w:val="both"/>
      </w:pPr>
      <w:r w:rsidRPr="00D730C1">
        <w:rPr>
          <w:rFonts w:ascii="Times New Roman" w:hAnsi="Times New Roman"/>
          <w:sz w:val="28"/>
          <w:szCs w:val="28"/>
        </w:rPr>
        <w:t>Возможность приобрести желаемый товар или получить нужную услугу также в какой-то степени зависит от ситуации.</w:t>
      </w:r>
      <w:r>
        <w:rPr>
          <w:rFonts w:ascii="Times New Roman" w:hAnsi="Times New Roman"/>
          <w:sz w:val="28"/>
          <w:szCs w:val="28"/>
        </w:rPr>
        <w:t xml:space="preserve"> </w:t>
      </w:r>
      <w:r w:rsidRPr="00D730C1">
        <w:rPr>
          <w:rFonts w:ascii="Times New Roman" w:hAnsi="Times New Roman"/>
          <w:sz w:val="28"/>
          <w:szCs w:val="28"/>
        </w:rPr>
        <w:t xml:space="preserve">В целом сильных отличий в оценках жителей разных муниципальных образований нет. Однако немногим более довольны возможностью приобрести товар или услуги потребители из крупных муниципальных образований, численностью свыше 80 тысяч человек. </w:t>
      </w:r>
    </w:p>
    <w:p w:rsidR="000B34C3" w:rsidRPr="00476619" w:rsidRDefault="000B34C3" w:rsidP="00F17762">
      <w:pPr>
        <w:rPr>
          <w:rFonts w:ascii="Times New Roman" w:hAnsi="Times New Roman"/>
          <w:spacing w:val="60"/>
          <w:sz w:val="28"/>
          <w:szCs w:val="28"/>
        </w:rPr>
      </w:pPr>
    </w:p>
    <w:p w:rsidR="000B34C3" w:rsidRPr="00476619" w:rsidRDefault="000B34C3">
      <w:pPr>
        <w:rPr>
          <w:rFonts w:ascii="Times New Roman" w:hAnsi="Times New Roman"/>
          <w:sz w:val="28"/>
          <w:szCs w:val="28"/>
        </w:rPr>
      </w:pPr>
      <w:r w:rsidRPr="00476619">
        <w:rPr>
          <w:rFonts w:ascii="Times New Roman" w:hAnsi="Times New Roman"/>
          <w:sz w:val="28"/>
          <w:szCs w:val="28"/>
        </w:rPr>
        <w:br w:type="page"/>
      </w:r>
    </w:p>
    <w:p w:rsidR="000B34C3" w:rsidRPr="00476619" w:rsidRDefault="000B34C3" w:rsidP="000D6223">
      <w:pPr>
        <w:pStyle w:val="Heading1"/>
        <w:spacing w:before="0"/>
        <w:ind w:left="567" w:hanging="567"/>
        <w:rPr>
          <w:rFonts w:ascii="Times New Roman" w:hAnsi="Times New Roman"/>
          <w:color w:val="auto"/>
          <w:lang w:eastAsia="ru-RU"/>
        </w:rPr>
      </w:pPr>
      <w:bookmarkStart w:id="17" w:name="_Toc494395697"/>
      <w:bookmarkStart w:id="18" w:name="_Toc497819255"/>
      <w:r w:rsidRPr="00476619">
        <w:rPr>
          <w:rFonts w:ascii="Times New Roman" w:hAnsi="Times New Roman"/>
          <w:color w:val="auto"/>
          <w:lang w:eastAsia="ru-RU"/>
        </w:rPr>
        <w:t>§2. УДОВЛЕТВОРЕННОСТЬ НАСЕЛЕНИЯ ОФИЦИАЛЬНОЙ ИНФОРМАЦИЕЙ О СОСТОЯНИИ КОНКУРЕНТНОЙ СРЕДЫ</w:t>
      </w:r>
      <w:bookmarkEnd w:id="17"/>
      <w:r w:rsidRPr="00476619">
        <w:rPr>
          <w:rFonts w:ascii="Times New Roman" w:hAnsi="Times New Roman"/>
          <w:color w:val="auto"/>
          <w:lang w:eastAsia="ru-RU"/>
        </w:rPr>
        <w:t xml:space="preserve"> В РАЙОНАХ ОБЛАСТИ </w:t>
      </w:r>
      <w:r w:rsidRPr="00476619">
        <w:rPr>
          <w:rFonts w:ascii="Times New Roman" w:hAnsi="Times New Roman"/>
          <w:color w:val="auto"/>
        </w:rPr>
        <w:t>И ДЕЯТЕЛЬНОСТИ ПО СОДЕЙСТВИЮ РАЗВИТИЮ КОНКУРЕНЦИИ В РЕГИОНЕ</w:t>
      </w:r>
      <w:bookmarkEnd w:id="18"/>
    </w:p>
    <w:p w:rsidR="000B34C3" w:rsidRPr="00476619" w:rsidRDefault="000B34C3" w:rsidP="000D6223">
      <w:pPr>
        <w:pStyle w:val="ListParagraph"/>
        <w:spacing w:after="0" w:line="240" w:lineRule="auto"/>
        <w:ind w:left="0" w:firstLine="709"/>
        <w:jc w:val="both"/>
        <w:rPr>
          <w:rFonts w:ascii="Times New Roman" w:hAnsi="Times New Roman"/>
          <w:sz w:val="28"/>
          <w:szCs w:val="28"/>
        </w:rPr>
      </w:pPr>
    </w:p>
    <w:p w:rsidR="000B34C3" w:rsidRPr="00476619" w:rsidRDefault="000B34C3" w:rsidP="00A02FAE">
      <w:pPr>
        <w:pStyle w:val="Heading2"/>
        <w:spacing w:line="240" w:lineRule="auto"/>
        <w:ind w:left="709" w:hanging="709"/>
        <w:rPr>
          <w:rFonts w:ascii="Times New Roman" w:hAnsi="Times New Roman"/>
          <w:b w:val="0"/>
          <w:color w:val="auto"/>
          <w:sz w:val="32"/>
          <w:szCs w:val="32"/>
        </w:rPr>
      </w:pPr>
      <w:bookmarkStart w:id="19" w:name="_Toc467447105"/>
      <w:bookmarkStart w:id="20" w:name="_Toc497819256"/>
      <w:bookmarkStart w:id="21" w:name="_Toc463433749"/>
      <w:bookmarkStart w:id="22" w:name="_Toc494395698"/>
      <w:r w:rsidRPr="00476619">
        <w:rPr>
          <w:rFonts w:ascii="Times New Roman" w:hAnsi="Times New Roman"/>
          <w:b w:val="0"/>
          <w:color w:val="auto"/>
          <w:sz w:val="32"/>
          <w:szCs w:val="32"/>
        </w:rPr>
        <w:t>2.1. Востребованность информации о конкуренции и структура информационного обеспечения конкуренции в различных муниципальных образованиях области</w:t>
      </w:r>
      <w:bookmarkEnd w:id="19"/>
      <w:bookmarkEnd w:id="20"/>
    </w:p>
    <w:p w:rsidR="000B34C3" w:rsidRPr="00476619" w:rsidRDefault="000B34C3" w:rsidP="00BC081F">
      <w:pPr>
        <w:spacing w:after="0" w:line="360" w:lineRule="auto"/>
        <w:ind w:firstLine="567"/>
        <w:jc w:val="both"/>
        <w:rPr>
          <w:rFonts w:ascii="Times New Roman" w:hAnsi="Times New Roman"/>
          <w:sz w:val="20"/>
          <w:szCs w:val="20"/>
        </w:rPr>
      </w:pPr>
    </w:p>
    <w:p w:rsidR="000B34C3" w:rsidRPr="00476619" w:rsidRDefault="000B34C3" w:rsidP="00BC081F">
      <w:pPr>
        <w:spacing w:after="0" w:line="360" w:lineRule="auto"/>
        <w:ind w:firstLine="567"/>
        <w:jc w:val="both"/>
        <w:rPr>
          <w:rFonts w:ascii="Times New Roman" w:hAnsi="Times New Roman"/>
          <w:sz w:val="20"/>
          <w:szCs w:val="20"/>
        </w:rPr>
      </w:pP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Качество официальной информации о состоянии конкурентной среды, размещаемой в открытом доступе, по всем параметрам наиболее высоко оценивается опрошенными потребителями, проживающими в самых малых муниципальных образованиях с численностью населения менее 15 тыс. человек. Опрошенные потребители более крупных муниципальных образований гораздо чаще затрудняются оценить уровень доступности, понятности и удобство получения подобной информации: в случае муниципальных образований с численностью населения от 15 до 20 тыс. жителей число затруднившихся с ответом составляет треть опрошенных, что косвенно свидетельствует о неоднозначности сложившейся ситуации. </w:t>
      </w: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более крупных муниципальных образованиях с численностью населения от 20 до 35 тыс. жителей, ситуация выглядит как наиболее благополучная: основная часть опрошенных в той или иной степени положительно оценивает качество официальной информации о состоянии конкурентной среды, а число затруднившихся оценить ситуацию не превышает 22% опрошенных. </w:t>
      </w: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муниципальных образованиях с численностью населения от 35 до 80 тыс. жителей уровень позитивных оценок немного ниже, ниже баланс оценок в отношении уровня понятности размещаемой в открытом доступе официальной информации о состоянии конкурентной среды. </w:t>
      </w: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Ситуация в наиболее крупных муниципальных образованиях с численностью населения свыше 80 тыс. жителей в целом благополучная, но заметен повышенный по сравнению с другими территориями уровень недовольства опрошенных доступностью, удобством официальной информации и особенно уровнем ее понятности (недовольство выражают 19% опрошенных). </w:t>
      </w:r>
    </w:p>
    <w:p w:rsidR="000B34C3" w:rsidRPr="00476619" w:rsidRDefault="000B34C3" w:rsidP="0060166D">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2.1.1</w:t>
      </w:r>
    </w:p>
    <w:p w:rsidR="000B34C3" w:rsidRPr="00476619" w:rsidRDefault="000B34C3" w:rsidP="0060166D">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качества официальной информации </w:t>
      </w:r>
      <w:r w:rsidRPr="00476619">
        <w:rPr>
          <w:rFonts w:ascii="Times New Roman" w:hAnsi="Times New Roman"/>
          <w:sz w:val="28"/>
          <w:szCs w:val="28"/>
        </w:rPr>
        <w:br/>
        <w:t>о состоянии конкурентной среды на рынках товаров и услуг (субъекта), размещаемой в открытом доступе, %</w:t>
      </w:r>
    </w:p>
    <w:tbl>
      <w:tblPr>
        <w:tblW w:w="50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1638"/>
        <w:gridCol w:w="326"/>
        <w:gridCol w:w="326"/>
        <w:gridCol w:w="326"/>
        <w:gridCol w:w="326"/>
        <w:gridCol w:w="347"/>
        <w:gridCol w:w="321"/>
        <w:gridCol w:w="5"/>
        <w:gridCol w:w="326"/>
        <w:gridCol w:w="327"/>
        <w:gridCol w:w="327"/>
        <w:gridCol w:w="332"/>
        <w:gridCol w:w="327"/>
        <w:gridCol w:w="327"/>
        <w:gridCol w:w="327"/>
        <w:gridCol w:w="264"/>
        <w:gridCol w:w="63"/>
        <w:gridCol w:w="332"/>
        <w:gridCol w:w="327"/>
        <w:gridCol w:w="260"/>
        <w:gridCol w:w="327"/>
        <w:gridCol w:w="276"/>
        <w:gridCol w:w="297"/>
        <w:gridCol w:w="327"/>
        <w:gridCol w:w="327"/>
        <w:gridCol w:w="327"/>
        <w:gridCol w:w="327"/>
        <w:gridCol w:w="415"/>
        <w:gridCol w:w="455"/>
      </w:tblGrid>
      <w:tr w:rsidR="000B34C3" w:rsidRPr="00476619" w:rsidTr="0060166D">
        <w:trPr>
          <w:gridAfter w:val="1"/>
          <w:wAfter w:w="455" w:type="dxa"/>
          <w:cantSplit/>
          <w:trHeight w:val="1412"/>
        </w:trPr>
        <w:tc>
          <w:tcPr>
            <w:tcW w:w="838" w:type="pct"/>
            <w:vMerge w:val="restart"/>
            <w:tcBorders>
              <w:top w:val="single" w:sz="12" w:space="0" w:color="auto"/>
            </w:tcBorders>
            <w:vAlign w:val="center"/>
          </w:tcPr>
          <w:p w:rsidR="000B34C3" w:rsidRPr="00476619" w:rsidRDefault="000B34C3" w:rsidP="00A05025">
            <w:pPr>
              <w:spacing w:after="0" w:line="240" w:lineRule="auto"/>
              <w:ind w:left="180" w:hanging="180"/>
              <w:jc w:val="center"/>
              <w:rPr>
                <w:rFonts w:ascii="Times New Roman" w:hAnsi="Times New Roman"/>
                <w:sz w:val="20"/>
                <w:szCs w:val="20"/>
              </w:rPr>
            </w:pPr>
            <w:r w:rsidRPr="00476619">
              <w:rPr>
                <w:rFonts w:ascii="Times New Roman" w:hAnsi="Times New Roman"/>
                <w:sz w:val="20"/>
                <w:szCs w:val="20"/>
              </w:rPr>
              <w:t>Оценка</w:t>
            </w:r>
          </w:p>
        </w:tc>
        <w:tc>
          <w:tcPr>
            <w:tcW w:w="846" w:type="pct"/>
            <w:gridSpan w:val="5"/>
            <w:tcBorders>
              <w:top w:val="single" w:sz="12" w:space="0" w:color="auto"/>
            </w:tcBorders>
            <w:shd w:val="clear" w:color="auto" w:fill="F2F2F2"/>
            <w:textDirection w:val="btLr"/>
            <w:vAlign w:val="center"/>
          </w:tcPr>
          <w:p w:rsidR="000B34C3" w:rsidRPr="00476619" w:rsidRDefault="000B34C3" w:rsidP="00A05025">
            <w:pPr>
              <w:spacing w:after="0" w:line="240" w:lineRule="auto"/>
              <w:ind w:left="113" w:right="113"/>
              <w:jc w:val="center"/>
              <w:rPr>
                <w:rFonts w:ascii="Times New Roman" w:hAnsi="Times New Roman"/>
                <w:bCs/>
                <w:color w:val="000000"/>
                <w:sz w:val="20"/>
                <w:szCs w:val="20"/>
                <w:lang w:eastAsia="ru-RU"/>
              </w:rPr>
            </w:pPr>
            <w:r w:rsidRPr="00476619">
              <w:rPr>
                <w:rFonts w:ascii="Times New Roman" w:hAnsi="Times New Roman"/>
                <w:bCs/>
                <w:color w:val="000000"/>
                <w:sz w:val="20"/>
                <w:szCs w:val="20"/>
                <w:lang w:eastAsia="ru-RU"/>
              </w:rPr>
              <w:t>Удовлетворительно</w:t>
            </w:r>
          </w:p>
        </w:tc>
        <w:tc>
          <w:tcPr>
            <w:tcW w:w="838" w:type="pct"/>
            <w:gridSpan w:val="6"/>
            <w:tcBorders>
              <w:top w:val="single" w:sz="12" w:space="0" w:color="auto"/>
            </w:tcBorders>
            <w:textDirection w:val="btLr"/>
            <w:vAlign w:val="center"/>
          </w:tcPr>
          <w:p w:rsidR="000B34C3" w:rsidRPr="00476619" w:rsidRDefault="000B34C3" w:rsidP="00A05025">
            <w:pPr>
              <w:spacing w:after="0" w:line="240" w:lineRule="auto"/>
              <w:ind w:left="113" w:right="113"/>
              <w:jc w:val="center"/>
              <w:rPr>
                <w:rFonts w:ascii="Times New Roman" w:hAnsi="Times New Roman"/>
                <w:bCs/>
                <w:color w:val="000000"/>
                <w:sz w:val="20"/>
                <w:szCs w:val="20"/>
                <w:lang w:eastAsia="ru-RU"/>
              </w:rPr>
            </w:pPr>
            <w:r w:rsidRPr="00476619">
              <w:rPr>
                <w:rFonts w:ascii="Times New Roman" w:hAnsi="Times New Roman"/>
                <w:bCs/>
                <w:color w:val="000000"/>
                <w:sz w:val="20"/>
                <w:szCs w:val="20"/>
                <w:lang w:eastAsia="ru-RU"/>
              </w:rPr>
              <w:t>Скорее удовлетворительно</w:t>
            </w:r>
          </w:p>
        </w:tc>
        <w:tc>
          <w:tcPr>
            <w:tcW w:w="838" w:type="pct"/>
            <w:gridSpan w:val="6"/>
            <w:tcBorders>
              <w:top w:val="single" w:sz="12" w:space="0" w:color="auto"/>
            </w:tcBorders>
            <w:shd w:val="clear" w:color="auto" w:fill="F2F2F2"/>
            <w:textDirection w:val="btLr"/>
            <w:vAlign w:val="center"/>
          </w:tcPr>
          <w:p w:rsidR="000B34C3" w:rsidRPr="00476619" w:rsidRDefault="000B34C3" w:rsidP="00A05025">
            <w:pPr>
              <w:spacing w:after="0" w:line="240" w:lineRule="auto"/>
              <w:ind w:left="113" w:right="113"/>
              <w:jc w:val="center"/>
              <w:rPr>
                <w:rFonts w:ascii="Times New Roman" w:hAnsi="Times New Roman"/>
                <w:bCs/>
                <w:color w:val="000000"/>
                <w:sz w:val="20"/>
                <w:szCs w:val="20"/>
                <w:lang w:eastAsia="ru-RU"/>
              </w:rPr>
            </w:pPr>
            <w:r w:rsidRPr="00476619">
              <w:rPr>
                <w:rFonts w:ascii="Times New Roman" w:hAnsi="Times New Roman"/>
                <w:bCs/>
                <w:color w:val="000000"/>
                <w:sz w:val="20"/>
                <w:szCs w:val="20"/>
                <w:lang w:eastAsia="ru-RU"/>
              </w:rPr>
              <w:t>Скорее неудовлетворительно</w:t>
            </w:r>
          </w:p>
        </w:tc>
        <w:tc>
          <w:tcPr>
            <w:tcW w:w="759" w:type="pct"/>
            <w:gridSpan w:val="5"/>
            <w:tcBorders>
              <w:top w:val="single" w:sz="12" w:space="0" w:color="auto"/>
            </w:tcBorders>
            <w:textDirection w:val="btLr"/>
            <w:vAlign w:val="center"/>
          </w:tcPr>
          <w:p w:rsidR="000B34C3" w:rsidRPr="00476619" w:rsidRDefault="000B34C3" w:rsidP="00A05025">
            <w:pPr>
              <w:spacing w:after="0" w:line="240" w:lineRule="auto"/>
              <w:ind w:left="113" w:right="113"/>
              <w:jc w:val="center"/>
              <w:rPr>
                <w:rFonts w:ascii="Times New Roman" w:hAnsi="Times New Roman"/>
                <w:bCs/>
                <w:color w:val="000000"/>
                <w:sz w:val="20"/>
                <w:szCs w:val="20"/>
                <w:lang w:eastAsia="ru-RU"/>
              </w:rPr>
            </w:pPr>
            <w:r w:rsidRPr="00476619">
              <w:rPr>
                <w:rFonts w:ascii="Times New Roman" w:hAnsi="Times New Roman"/>
                <w:bCs/>
                <w:color w:val="000000"/>
                <w:sz w:val="20"/>
                <w:szCs w:val="20"/>
                <w:lang w:eastAsia="ru-RU"/>
              </w:rPr>
              <w:t>Неудовлетворительно</w:t>
            </w:r>
          </w:p>
        </w:tc>
        <w:tc>
          <w:tcPr>
            <w:tcW w:w="882" w:type="pct"/>
            <w:gridSpan w:val="5"/>
            <w:tcBorders>
              <w:top w:val="single" w:sz="12" w:space="0" w:color="auto"/>
            </w:tcBorders>
            <w:shd w:val="clear" w:color="auto" w:fill="F2F2F2"/>
            <w:textDirection w:val="btLr"/>
            <w:vAlign w:val="center"/>
          </w:tcPr>
          <w:p w:rsidR="000B34C3" w:rsidRPr="00476619" w:rsidRDefault="000B34C3" w:rsidP="00A05025">
            <w:pPr>
              <w:spacing w:after="0" w:line="240" w:lineRule="auto"/>
              <w:ind w:left="113" w:right="113"/>
              <w:jc w:val="center"/>
              <w:rPr>
                <w:rFonts w:ascii="Times New Roman" w:hAnsi="Times New Roman"/>
                <w:bCs/>
                <w:color w:val="000000"/>
                <w:sz w:val="20"/>
                <w:szCs w:val="20"/>
                <w:lang w:eastAsia="ru-RU"/>
              </w:rPr>
            </w:pPr>
            <w:r w:rsidRPr="00476619">
              <w:rPr>
                <w:rFonts w:ascii="Times New Roman" w:hAnsi="Times New Roman"/>
                <w:bCs/>
                <w:color w:val="000000"/>
                <w:sz w:val="20"/>
                <w:szCs w:val="20"/>
                <w:lang w:eastAsia="ru-RU"/>
              </w:rPr>
              <w:t>Затруднились ответить</w:t>
            </w:r>
          </w:p>
        </w:tc>
      </w:tr>
      <w:tr w:rsidR="000B34C3" w:rsidRPr="00476619" w:rsidTr="0060166D">
        <w:trPr>
          <w:gridAfter w:val="1"/>
          <w:wAfter w:w="455" w:type="dxa"/>
        </w:trPr>
        <w:tc>
          <w:tcPr>
            <w:tcW w:w="838" w:type="pct"/>
            <w:vMerge/>
            <w:vAlign w:val="center"/>
          </w:tcPr>
          <w:p w:rsidR="000B34C3" w:rsidRPr="00476619" w:rsidRDefault="000B34C3" w:rsidP="00A05025">
            <w:pPr>
              <w:spacing w:after="0" w:line="240" w:lineRule="auto"/>
              <w:rPr>
                <w:rFonts w:ascii="Times New Roman" w:hAnsi="Times New Roman"/>
                <w:color w:val="000000"/>
                <w:sz w:val="20"/>
                <w:szCs w:val="20"/>
                <w:lang w:eastAsia="ru-RU"/>
              </w:rPr>
            </w:pP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178"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c>
          <w:tcPr>
            <w:tcW w:w="167" w:type="pct"/>
            <w:gridSpan w:val="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167" w:type="pct"/>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167" w:type="pct"/>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167" w:type="pct"/>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170" w:type="pct"/>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167" w:type="pct"/>
            <w:gridSpan w:val="2"/>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170"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c>
          <w:tcPr>
            <w:tcW w:w="167" w:type="pct"/>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133" w:type="pct"/>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167" w:type="pct"/>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141" w:type="pct"/>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152" w:type="pct"/>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167"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215" w:type="pct"/>
            <w:shd w:val="clear" w:color="auto" w:fill="F2F2F2"/>
            <w:vAlign w:val="center"/>
          </w:tcPr>
          <w:p w:rsidR="000B34C3" w:rsidRPr="00476619" w:rsidRDefault="000B34C3" w:rsidP="00A05025">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r>
      <w:tr w:rsidR="000B34C3" w:rsidRPr="00476619" w:rsidTr="0060166D">
        <w:trPr>
          <w:gridAfter w:val="1"/>
          <w:wAfter w:w="455" w:type="dxa"/>
        </w:trPr>
        <w:tc>
          <w:tcPr>
            <w:tcW w:w="838" w:type="pct"/>
            <w:vAlign w:val="center"/>
          </w:tcPr>
          <w:p w:rsidR="000B34C3" w:rsidRPr="00476619" w:rsidRDefault="000B34C3" w:rsidP="0060166D">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Уровень доступности</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29</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34</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48</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34</w:t>
            </w:r>
          </w:p>
        </w:tc>
        <w:tc>
          <w:tcPr>
            <w:tcW w:w="178"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48</w:t>
            </w:r>
          </w:p>
        </w:tc>
        <w:tc>
          <w:tcPr>
            <w:tcW w:w="167" w:type="pct"/>
            <w:gridSpan w:val="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30</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37</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26</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28</w:t>
            </w:r>
          </w:p>
        </w:tc>
        <w:tc>
          <w:tcPr>
            <w:tcW w:w="170"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29</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9</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5</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4</w:t>
            </w:r>
          </w:p>
        </w:tc>
        <w:tc>
          <w:tcPr>
            <w:tcW w:w="167" w:type="pct"/>
            <w:gridSpan w:val="2"/>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4</w:t>
            </w:r>
          </w:p>
        </w:tc>
        <w:tc>
          <w:tcPr>
            <w:tcW w:w="170"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6</w:t>
            </w:r>
          </w:p>
        </w:tc>
        <w:tc>
          <w:tcPr>
            <w:tcW w:w="133"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1</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 0</w:t>
            </w:r>
          </w:p>
        </w:tc>
        <w:tc>
          <w:tcPr>
            <w:tcW w:w="141"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1</w:t>
            </w:r>
          </w:p>
        </w:tc>
        <w:tc>
          <w:tcPr>
            <w:tcW w:w="152"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26</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23</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22</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33</w:t>
            </w:r>
          </w:p>
        </w:tc>
        <w:tc>
          <w:tcPr>
            <w:tcW w:w="215"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17</w:t>
            </w:r>
          </w:p>
        </w:tc>
      </w:tr>
      <w:tr w:rsidR="000B34C3" w:rsidRPr="00476619" w:rsidTr="0060166D">
        <w:trPr>
          <w:gridAfter w:val="1"/>
          <w:wAfter w:w="455" w:type="dxa"/>
        </w:trPr>
        <w:tc>
          <w:tcPr>
            <w:tcW w:w="838" w:type="pct"/>
            <w:vAlign w:val="center"/>
          </w:tcPr>
          <w:p w:rsidR="000B34C3" w:rsidRPr="00476619" w:rsidRDefault="000B34C3" w:rsidP="0060166D">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Уровень понятности</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27</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30</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39</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25</w:t>
            </w:r>
          </w:p>
        </w:tc>
        <w:tc>
          <w:tcPr>
            <w:tcW w:w="178"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45</w:t>
            </w:r>
          </w:p>
        </w:tc>
        <w:tc>
          <w:tcPr>
            <w:tcW w:w="167" w:type="pct"/>
            <w:gridSpan w:val="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28</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37</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36</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34</w:t>
            </w:r>
          </w:p>
        </w:tc>
        <w:tc>
          <w:tcPr>
            <w:tcW w:w="170"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31</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14</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7</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4</w:t>
            </w:r>
          </w:p>
        </w:tc>
        <w:tc>
          <w:tcPr>
            <w:tcW w:w="167" w:type="pct"/>
            <w:gridSpan w:val="2"/>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5</w:t>
            </w:r>
          </w:p>
        </w:tc>
        <w:tc>
          <w:tcPr>
            <w:tcW w:w="170"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5</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5</w:t>
            </w:r>
          </w:p>
        </w:tc>
        <w:tc>
          <w:tcPr>
            <w:tcW w:w="133"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1</w:t>
            </w:r>
          </w:p>
        </w:tc>
        <w:tc>
          <w:tcPr>
            <w:tcW w:w="167"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 0</w:t>
            </w:r>
          </w:p>
        </w:tc>
        <w:tc>
          <w:tcPr>
            <w:tcW w:w="141"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w:t>
            </w:r>
          </w:p>
        </w:tc>
        <w:tc>
          <w:tcPr>
            <w:tcW w:w="152" w:type="pct"/>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26</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25</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20</w:t>
            </w:r>
          </w:p>
        </w:tc>
        <w:tc>
          <w:tcPr>
            <w:tcW w:w="167"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33</w:t>
            </w:r>
          </w:p>
        </w:tc>
        <w:tc>
          <w:tcPr>
            <w:tcW w:w="215" w:type="pct"/>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17</w:t>
            </w:r>
          </w:p>
        </w:tc>
      </w:tr>
      <w:tr w:rsidR="000B34C3" w:rsidRPr="00476619" w:rsidTr="0060166D">
        <w:trPr>
          <w:gridAfter w:val="1"/>
          <w:wAfter w:w="455" w:type="dxa"/>
        </w:trPr>
        <w:tc>
          <w:tcPr>
            <w:tcW w:w="838" w:type="pct"/>
            <w:tcBorders>
              <w:bottom w:val="single" w:sz="12" w:space="0" w:color="auto"/>
            </w:tcBorders>
            <w:vAlign w:val="center"/>
          </w:tcPr>
          <w:p w:rsidR="000B34C3" w:rsidRPr="00476619" w:rsidRDefault="000B34C3" w:rsidP="0060166D">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Удобство получения</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27</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33</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44</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28</w:t>
            </w:r>
          </w:p>
        </w:tc>
        <w:tc>
          <w:tcPr>
            <w:tcW w:w="178"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49</w:t>
            </w:r>
          </w:p>
        </w:tc>
        <w:tc>
          <w:tcPr>
            <w:tcW w:w="167" w:type="pct"/>
            <w:gridSpan w:val="2"/>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29</w:t>
            </w:r>
          </w:p>
        </w:tc>
        <w:tc>
          <w:tcPr>
            <w:tcW w:w="167" w:type="pct"/>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36</w:t>
            </w:r>
          </w:p>
        </w:tc>
        <w:tc>
          <w:tcPr>
            <w:tcW w:w="167" w:type="pct"/>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29</w:t>
            </w:r>
          </w:p>
        </w:tc>
        <w:tc>
          <w:tcPr>
            <w:tcW w:w="167" w:type="pct"/>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33</w:t>
            </w:r>
          </w:p>
        </w:tc>
        <w:tc>
          <w:tcPr>
            <w:tcW w:w="170" w:type="pct"/>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27</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10</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5</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5</w:t>
            </w:r>
          </w:p>
        </w:tc>
        <w:tc>
          <w:tcPr>
            <w:tcW w:w="167" w:type="pct"/>
            <w:gridSpan w:val="2"/>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4</w:t>
            </w:r>
          </w:p>
        </w:tc>
        <w:tc>
          <w:tcPr>
            <w:tcW w:w="170"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w:t>
            </w:r>
          </w:p>
        </w:tc>
        <w:tc>
          <w:tcPr>
            <w:tcW w:w="167" w:type="pct"/>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8</w:t>
            </w:r>
          </w:p>
        </w:tc>
        <w:tc>
          <w:tcPr>
            <w:tcW w:w="133" w:type="pct"/>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w:t>
            </w:r>
          </w:p>
        </w:tc>
        <w:tc>
          <w:tcPr>
            <w:tcW w:w="167" w:type="pct"/>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 0</w:t>
            </w:r>
          </w:p>
        </w:tc>
        <w:tc>
          <w:tcPr>
            <w:tcW w:w="141" w:type="pct"/>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1</w:t>
            </w:r>
          </w:p>
        </w:tc>
        <w:tc>
          <w:tcPr>
            <w:tcW w:w="152" w:type="pct"/>
            <w:tcBorders>
              <w:bottom w:val="single" w:sz="12" w:space="0" w:color="auto"/>
            </w:tcBorders>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26</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24</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22</w:t>
            </w:r>
          </w:p>
        </w:tc>
        <w:tc>
          <w:tcPr>
            <w:tcW w:w="167"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33</w:t>
            </w:r>
          </w:p>
        </w:tc>
        <w:tc>
          <w:tcPr>
            <w:tcW w:w="215" w:type="pct"/>
            <w:tcBorders>
              <w:bottom w:val="single" w:sz="12" w:space="0" w:color="auto"/>
            </w:tcBorders>
            <w:shd w:val="clear" w:color="auto" w:fill="F2F2F2"/>
            <w:vAlign w:val="center"/>
          </w:tcPr>
          <w:p w:rsidR="000B34C3" w:rsidRPr="00476619" w:rsidRDefault="000B34C3" w:rsidP="0060166D">
            <w:pPr>
              <w:spacing w:after="0" w:line="240" w:lineRule="auto"/>
              <w:ind w:left="-57" w:right="-57"/>
              <w:jc w:val="center"/>
              <w:rPr>
                <w:rFonts w:ascii="Times New Roman" w:hAnsi="Times New Roman"/>
                <w:color w:val="000000"/>
                <w:sz w:val="20"/>
                <w:szCs w:val="20"/>
              </w:rPr>
            </w:pPr>
            <w:r w:rsidRPr="00476619">
              <w:rPr>
                <w:rFonts w:ascii="Arial" w:hAnsi="Arial" w:cs="Arial"/>
                <w:color w:val="000000"/>
                <w:sz w:val="18"/>
                <w:szCs w:val="18"/>
              </w:rPr>
              <w:t>18</w:t>
            </w:r>
          </w:p>
        </w:tc>
      </w:tr>
      <w:tr w:rsidR="000B34C3" w:rsidRPr="00476619"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64" w:type="pct"/>
            <w:gridSpan w:val="7"/>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*Муниципальные образования с численностью населения:</w:t>
            </w:r>
          </w:p>
        </w:tc>
        <w:tc>
          <w:tcPr>
            <w:tcW w:w="1252" w:type="pct"/>
            <w:gridSpan w:val="9"/>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1 – свыше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2 – от 35 до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3 – от 20 до 35 тыс. чел.</w:t>
            </w:r>
          </w:p>
        </w:tc>
        <w:tc>
          <w:tcPr>
            <w:tcW w:w="1984" w:type="pct"/>
            <w:gridSpan w:val="13"/>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4 – от 15 до 20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5 – менее 15 тыс. чел.</w:t>
            </w:r>
          </w:p>
        </w:tc>
      </w:tr>
    </w:tbl>
    <w:p w:rsidR="000B34C3" w:rsidRPr="00476619" w:rsidRDefault="000B34C3" w:rsidP="0060166D">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распределение ответов на вопрос «</w:t>
      </w:r>
      <w:r w:rsidRPr="00476619">
        <w:rPr>
          <w:rFonts w:ascii="Times New Roman" w:hAnsi="Times New Roman"/>
          <w:i/>
          <w:sz w:val="20"/>
          <w:szCs w:val="20"/>
        </w:rPr>
        <w:t>Оцените качество официальной информации о состоянии конкурентной среды на рынках товаров и услуг (субъекта), размещаемой в открытом доступе</w:t>
      </w:r>
      <w:r w:rsidRPr="00476619">
        <w:rPr>
          <w:rFonts w:ascii="Times New Roman" w:hAnsi="Times New Roman"/>
          <w:i/>
          <w:sz w:val="20"/>
          <w:szCs w:val="20"/>
          <w:lang w:eastAsia="ru-RU"/>
        </w:rPr>
        <w:t>»</w:t>
      </w:r>
    </w:p>
    <w:p w:rsidR="000B34C3" w:rsidRPr="00476619" w:rsidRDefault="000B34C3" w:rsidP="00073419">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2.1.2</w:t>
      </w:r>
    </w:p>
    <w:p w:rsidR="000B34C3" w:rsidRPr="00476619" w:rsidRDefault="000B34C3" w:rsidP="00073419">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качества официальной информации </w:t>
      </w:r>
      <w:r w:rsidRPr="00476619">
        <w:rPr>
          <w:rFonts w:ascii="Times New Roman" w:hAnsi="Times New Roman"/>
          <w:sz w:val="28"/>
          <w:szCs w:val="28"/>
        </w:rPr>
        <w:br/>
        <w:t>о состоянии конкурентной среды на рынках товаров и услуг (субъекта), размещаемой в открытом доступе (баланс оценок), %</w:t>
      </w:r>
    </w:p>
    <w:tbl>
      <w:tblPr>
        <w:tblW w:w="503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387"/>
        <w:gridCol w:w="1256"/>
        <w:gridCol w:w="1260"/>
        <w:gridCol w:w="1256"/>
        <w:gridCol w:w="1260"/>
        <w:gridCol w:w="1258"/>
      </w:tblGrid>
      <w:tr w:rsidR="000B34C3" w:rsidRPr="00476619" w:rsidTr="001141B4">
        <w:tc>
          <w:tcPr>
            <w:tcW w:w="1750" w:type="pct"/>
            <w:tcBorders>
              <w:top w:val="single" w:sz="12" w:space="0" w:color="auto"/>
            </w:tcBorders>
            <w:vAlign w:val="center"/>
          </w:tcPr>
          <w:p w:rsidR="000B34C3" w:rsidRPr="00476619" w:rsidRDefault="000B34C3" w:rsidP="00C33F18">
            <w:pPr>
              <w:spacing w:after="0" w:line="240" w:lineRule="auto"/>
              <w:rPr>
                <w:rFonts w:ascii="Times New Roman" w:hAnsi="Times New Roman"/>
                <w:sz w:val="20"/>
                <w:szCs w:val="20"/>
                <w:lang w:eastAsia="ru-RU"/>
              </w:rPr>
            </w:pPr>
          </w:p>
        </w:tc>
        <w:tc>
          <w:tcPr>
            <w:tcW w:w="649" w:type="pct"/>
            <w:tcBorders>
              <w:top w:val="single" w:sz="12" w:space="0" w:color="auto"/>
            </w:tcBorders>
            <w:vAlign w:val="center"/>
          </w:tcPr>
          <w:p w:rsidR="000B34C3" w:rsidRPr="00476619" w:rsidRDefault="000B34C3" w:rsidP="00C33F18">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свыше 80 тыс. чел.</w:t>
            </w:r>
          </w:p>
        </w:tc>
        <w:tc>
          <w:tcPr>
            <w:tcW w:w="651" w:type="pct"/>
            <w:tcBorders>
              <w:top w:val="single" w:sz="12" w:space="0" w:color="auto"/>
            </w:tcBorders>
          </w:tcPr>
          <w:p w:rsidR="000B34C3" w:rsidRPr="00476619" w:rsidRDefault="000B34C3" w:rsidP="00C33F18">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35 до 80 тыс. чел.</w:t>
            </w:r>
          </w:p>
        </w:tc>
        <w:tc>
          <w:tcPr>
            <w:tcW w:w="649" w:type="pct"/>
            <w:tcBorders>
              <w:top w:val="single" w:sz="12" w:space="0" w:color="auto"/>
            </w:tcBorders>
          </w:tcPr>
          <w:p w:rsidR="000B34C3" w:rsidRPr="00476619" w:rsidRDefault="000B34C3" w:rsidP="00C33F18">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20 до 35 тыс. чел.</w:t>
            </w:r>
          </w:p>
        </w:tc>
        <w:tc>
          <w:tcPr>
            <w:tcW w:w="651" w:type="pct"/>
            <w:tcBorders>
              <w:top w:val="single" w:sz="12" w:space="0" w:color="auto"/>
            </w:tcBorders>
          </w:tcPr>
          <w:p w:rsidR="000B34C3" w:rsidRPr="00476619" w:rsidRDefault="000B34C3" w:rsidP="00C33F18">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15 до 20 тыс. чел.</w:t>
            </w:r>
          </w:p>
        </w:tc>
        <w:tc>
          <w:tcPr>
            <w:tcW w:w="651" w:type="pct"/>
            <w:tcBorders>
              <w:top w:val="single" w:sz="12" w:space="0" w:color="auto"/>
            </w:tcBorders>
          </w:tcPr>
          <w:p w:rsidR="000B34C3" w:rsidRPr="00476619" w:rsidRDefault="000B34C3" w:rsidP="00C33F18">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менее 15 тыс. чел.</w:t>
            </w:r>
          </w:p>
        </w:tc>
      </w:tr>
      <w:tr w:rsidR="000B34C3" w:rsidRPr="00476619" w:rsidTr="001141B4">
        <w:tc>
          <w:tcPr>
            <w:tcW w:w="1750" w:type="pct"/>
            <w:vAlign w:val="center"/>
          </w:tcPr>
          <w:p w:rsidR="000B34C3" w:rsidRPr="001141B4" w:rsidRDefault="000B34C3" w:rsidP="00B01CAF">
            <w:pPr>
              <w:spacing w:after="0" w:line="240" w:lineRule="auto"/>
              <w:rPr>
                <w:rFonts w:ascii="Times New Roman" w:hAnsi="Times New Roman"/>
                <w:lang w:eastAsia="ru-RU"/>
              </w:rPr>
            </w:pPr>
            <w:r w:rsidRPr="001141B4">
              <w:rPr>
                <w:rFonts w:ascii="Times New Roman" w:hAnsi="Times New Roman"/>
                <w:lang w:eastAsia="ru-RU"/>
              </w:rPr>
              <w:t>Уровень доступности</w:t>
            </w:r>
          </w:p>
        </w:tc>
        <w:tc>
          <w:tcPr>
            <w:tcW w:w="649"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44</w:t>
            </w:r>
          </w:p>
        </w:tc>
        <w:tc>
          <w:tcPr>
            <w:tcW w:w="651"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65</w:t>
            </w:r>
          </w:p>
        </w:tc>
        <w:tc>
          <w:tcPr>
            <w:tcW w:w="649"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69</w:t>
            </w:r>
          </w:p>
        </w:tc>
        <w:tc>
          <w:tcPr>
            <w:tcW w:w="651"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58</w:t>
            </w:r>
          </w:p>
        </w:tc>
        <w:tc>
          <w:tcPr>
            <w:tcW w:w="651"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71</w:t>
            </w:r>
          </w:p>
        </w:tc>
      </w:tr>
      <w:tr w:rsidR="000B34C3" w:rsidRPr="00476619" w:rsidTr="001141B4">
        <w:tc>
          <w:tcPr>
            <w:tcW w:w="1750" w:type="pct"/>
            <w:vAlign w:val="center"/>
          </w:tcPr>
          <w:p w:rsidR="000B34C3" w:rsidRPr="001141B4" w:rsidRDefault="000B34C3" w:rsidP="00B01CAF">
            <w:pPr>
              <w:spacing w:after="0" w:line="240" w:lineRule="auto"/>
              <w:rPr>
                <w:rFonts w:ascii="Times New Roman" w:hAnsi="Times New Roman"/>
                <w:lang w:eastAsia="ru-RU"/>
              </w:rPr>
            </w:pPr>
            <w:r w:rsidRPr="001141B4">
              <w:rPr>
                <w:rFonts w:ascii="Times New Roman" w:hAnsi="Times New Roman"/>
                <w:lang w:eastAsia="ru-RU"/>
              </w:rPr>
              <w:t>Уровень понятности</w:t>
            </w:r>
          </w:p>
        </w:tc>
        <w:tc>
          <w:tcPr>
            <w:tcW w:w="649"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35</w:t>
            </w:r>
          </w:p>
        </w:tc>
        <w:tc>
          <w:tcPr>
            <w:tcW w:w="651"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59</w:t>
            </w:r>
          </w:p>
        </w:tc>
        <w:tc>
          <w:tcPr>
            <w:tcW w:w="649"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70</w:t>
            </w:r>
          </w:p>
        </w:tc>
        <w:tc>
          <w:tcPr>
            <w:tcW w:w="651"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52</w:t>
            </w:r>
          </w:p>
        </w:tc>
        <w:tc>
          <w:tcPr>
            <w:tcW w:w="651" w:type="pct"/>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69</w:t>
            </w:r>
          </w:p>
        </w:tc>
      </w:tr>
      <w:tr w:rsidR="000B34C3" w:rsidRPr="00476619" w:rsidTr="001141B4">
        <w:tc>
          <w:tcPr>
            <w:tcW w:w="1750" w:type="pct"/>
            <w:tcBorders>
              <w:bottom w:val="single" w:sz="12" w:space="0" w:color="auto"/>
            </w:tcBorders>
            <w:vAlign w:val="center"/>
          </w:tcPr>
          <w:p w:rsidR="000B34C3" w:rsidRPr="001141B4" w:rsidRDefault="000B34C3" w:rsidP="00B01CAF">
            <w:pPr>
              <w:spacing w:after="0" w:line="240" w:lineRule="auto"/>
              <w:rPr>
                <w:rFonts w:ascii="Times New Roman" w:hAnsi="Times New Roman"/>
                <w:lang w:eastAsia="ru-RU"/>
              </w:rPr>
            </w:pPr>
            <w:r w:rsidRPr="001141B4">
              <w:rPr>
                <w:rFonts w:ascii="Times New Roman" w:hAnsi="Times New Roman"/>
                <w:lang w:eastAsia="ru-RU"/>
              </w:rPr>
              <w:t>Удобство получения</w:t>
            </w:r>
          </w:p>
        </w:tc>
        <w:tc>
          <w:tcPr>
            <w:tcW w:w="649" w:type="pct"/>
            <w:tcBorders>
              <w:bottom w:val="single" w:sz="12" w:space="0" w:color="auto"/>
            </w:tcBorders>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39</w:t>
            </w:r>
          </w:p>
        </w:tc>
        <w:tc>
          <w:tcPr>
            <w:tcW w:w="651" w:type="pct"/>
            <w:tcBorders>
              <w:bottom w:val="single" w:sz="12" w:space="0" w:color="auto"/>
            </w:tcBorders>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61</w:t>
            </w:r>
          </w:p>
        </w:tc>
        <w:tc>
          <w:tcPr>
            <w:tcW w:w="649" w:type="pct"/>
            <w:tcBorders>
              <w:bottom w:val="single" w:sz="12" w:space="0" w:color="auto"/>
            </w:tcBorders>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67</w:t>
            </w:r>
          </w:p>
        </w:tc>
        <w:tc>
          <w:tcPr>
            <w:tcW w:w="651" w:type="pct"/>
            <w:tcBorders>
              <w:bottom w:val="single" w:sz="12" w:space="0" w:color="auto"/>
            </w:tcBorders>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57</w:t>
            </w:r>
          </w:p>
        </w:tc>
        <w:tc>
          <w:tcPr>
            <w:tcW w:w="651" w:type="pct"/>
            <w:tcBorders>
              <w:bottom w:val="single" w:sz="12" w:space="0" w:color="auto"/>
            </w:tcBorders>
            <w:vAlign w:val="bottom"/>
          </w:tcPr>
          <w:p w:rsidR="000B34C3" w:rsidRPr="00476619" w:rsidRDefault="000B34C3" w:rsidP="00B01CA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71</w:t>
            </w:r>
          </w:p>
        </w:tc>
      </w:tr>
    </w:tbl>
    <w:p w:rsidR="000B34C3" w:rsidRPr="00476619" w:rsidRDefault="000B34C3" w:rsidP="00073419">
      <w:pPr>
        <w:spacing w:after="0" w:line="240" w:lineRule="auto"/>
        <w:jc w:val="both"/>
        <w:rPr>
          <w:rFonts w:ascii="Times New Roman" w:hAnsi="Times New Roman"/>
          <w:i/>
          <w:sz w:val="20"/>
          <w:szCs w:val="20"/>
          <w:lang w:eastAsia="ru-RU"/>
        </w:rPr>
      </w:pPr>
    </w:p>
    <w:p w:rsidR="000B34C3" w:rsidRPr="00476619" w:rsidRDefault="000B34C3" w:rsidP="009F5A11">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баланс как разница между суммой удовлетворительных (удовлетворительно+скорее удовлетворительно) и неудовлетворительных оценок (неудовлетворительно+скорее неудовлетворительно) оценок, полученных при ответе на вопрос «</w:t>
      </w:r>
      <w:r w:rsidRPr="00476619">
        <w:rPr>
          <w:rFonts w:ascii="Times New Roman" w:hAnsi="Times New Roman"/>
          <w:i/>
          <w:sz w:val="20"/>
          <w:szCs w:val="20"/>
        </w:rPr>
        <w:t>Оцените качество официальной информации о состоянии конкурентной среды на рынках товаров и услуг (субъекта), размещаемой в открытом доступе</w:t>
      </w:r>
      <w:r w:rsidRPr="00476619">
        <w:rPr>
          <w:rFonts w:ascii="Times New Roman" w:hAnsi="Times New Roman"/>
          <w:i/>
          <w:sz w:val="20"/>
          <w:szCs w:val="20"/>
          <w:lang w:eastAsia="ru-RU"/>
        </w:rPr>
        <w:t>»</w:t>
      </w:r>
    </w:p>
    <w:p w:rsidR="000B34C3" w:rsidRPr="00476619" w:rsidRDefault="000B34C3" w:rsidP="00BC081F">
      <w:pPr>
        <w:spacing w:after="0" w:line="360" w:lineRule="auto"/>
        <w:ind w:firstLine="567"/>
        <w:jc w:val="both"/>
        <w:rPr>
          <w:rFonts w:ascii="Times New Roman" w:hAnsi="Times New Roman"/>
          <w:sz w:val="28"/>
          <w:szCs w:val="28"/>
        </w:rPr>
      </w:pP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наиболее крупных </w:t>
      </w:r>
      <w:r w:rsidRPr="00476619">
        <w:rPr>
          <w:rFonts w:ascii="Times New Roman" w:hAnsi="Times New Roman"/>
          <w:b/>
          <w:sz w:val="28"/>
          <w:szCs w:val="28"/>
        </w:rPr>
        <w:t>муниципальных образованиях с численностью населения свыше 80 тыс. жителей</w:t>
      </w:r>
      <w:r w:rsidRPr="00476619">
        <w:rPr>
          <w:rFonts w:ascii="Times New Roman" w:hAnsi="Times New Roman"/>
          <w:sz w:val="28"/>
          <w:szCs w:val="28"/>
        </w:rPr>
        <w:t xml:space="preserve"> наиболее важным источником информации о развитии конкуренции является Нижегородская региональная общественная организация по защите прав потребителей (57%). На втором месте – районные отделы по развитию предпринимательства (53%). Третье место занимают, по мнению опрошенных, местные газеты (46%); 40% опрошенных отметили в качестве источника информации социальные сети и существующие в них интернет-страницы официальных организаций; влияние социальных сетей как источника информации в данных муниципальных образованиях наиболее заметно по сравнению с другими группами. </w:t>
      </w:r>
    </w:p>
    <w:p w:rsidR="000B34C3" w:rsidRPr="00476619" w:rsidRDefault="000B34C3" w:rsidP="00756C6D">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2.2</w:t>
      </w:r>
    </w:p>
    <w:p w:rsidR="000B34C3" w:rsidRPr="00476619" w:rsidRDefault="000B34C3" w:rsidP="00756C6D">
      <w:pPr>
        <w:spacing w:after="0" w:line="240" w:lineRule="auto"/>
        <w:jc w:val="center"/>
        <w:rPr>
          <w:rFonts w:ascii="Times New Roman" w:hAnsi="Times New Roman"/>
          <w:sz w:val="28"/>
          <w:szCs w:val="28"/>
        </w:rPr>
      </w:pPr>
      <w:r w:rsidRPr="00476619">
        <w:rPr>
          <w:rFonts w:ascii="Times New Roman" w:hAnsi="Times New Roman"/>
          <w:sz w:val="28"/>
          <w:szCs w:val="28"/>
        </w:rPr>
        <w:t>Рейтинг источников информации о развитии конкуренции в районе</w:t>
      </w:r>
      <w:r w:rsidRPr="00476619">
        <w:rPr>
          <w:rFonts w:ascii="Times New Roman" w:hAnsi="Times New Roman"/>
          <w:sz w:val="28"/>
          <w:szCs w:val="28"/>
        </w:rPr>
        <w:br/>
        <w:t xml:space="preserve"> и защите прав потребителей и предпринимателей,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0"/>
        <w:gridCol w:w="2562"/>
        <w:gridCol w:w="964"/>
        <w:gridCol w:w="492"/>
        <w:gridCol w:w="492"/>
        <w:gridCol w:w="492"/>
        <w:gridCol w:w="492"/>
        <w:gridCol w:w="662"/>
        <w:gridCol w:w="466"/>
      </w:tblGrid>
      <w:tr w:rsidR="000B34C3" w:rsidRPr="00476619" w:rsidTr="001141B4">
        <w:trPr>
          <w:gridAfter w:val="1"/>
          <w:wAfter w:w="466" w:type="dxa"/>
          <w:tblHeader/>
        </w:trPr>
        <w:tc>
          <w:tcPr>
            <w:tcW w:w="3653" w:type="pct"/>
            <w:gridSpan w:val="3"/>
            <w:tcBorders>
              <w:top w:val="single" w:sz="12" w:space="0" w:color="auto"/>
            </w:tcBorders>
            <w:vAlign w:val="center"/>
          </w:tcPr>
          <w:p w:rsidR="000B34C3" w:rsidRPr="00476619" w:rsidRDefault="000B34C3" w:rsidP="002774FF">
            <w:pPr>
              <w:spacing w:after="0" w:line="240" w:lineRule="auto"/>
              <w:ind w:left="180" w:hanging="180"/>
              <w:jc w:val="center"/>
              <w:rPr>
                <w:rFonts w:ascii="Times New Roman" w:hAnsi="Times New Roman"/>
                <w:b/>
                <w:sz w:val="20"/>
                <w:szCs w:val="20"/>
              </w:rPr>
            </w:pPr>
            <w:r w:rsidRPr="00476619">
              <w:rPr>
                <w:rFonts w:ascii="Times New Roman" w:hAnsi="Times New Roman"/>
                <w:sz w:val="20"/>
                <w:szCs w:val="20"/>
              </w:rPr>
              <w:t>Направления работы</w:t>
            </w:r>
          </w:p>
        </w:tc>
        <w:tc>
          <w:tcPr>
            <w:tcW w:w="252" w:type="pct"/>
            <w:tcBorders>
              <w:top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252" w:type="pct"/>
            <w:tcBorders>
              <w:top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252" w:type="pct"/>
            <w:tcBorders>
              <w:top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252" w:type="pct"/>
            <w:tcBorders>
              <w:top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337" w:type="pct"/>
            <w:tcBorders>
              <w:top w:val="single" w:sz="12" w:space="0" w:color="auto"/>
            </w:tcBorders>
            <w:vAlign w:val="center"/>
          </w:tcPr>
          <w:p w:rsidR="000B34C3" w:rsidRPr="00476619" w:rsidRDefault="000B34C3" w:rsidP="002774FF">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r>
      <w:tr w:rsidR="000B34C3" w:rsidRPr="00476619" w:rsidTr="001141B4">
        <w:trPr>
          <w:gridAfter w:val="1"/>
          <w:wAfter w:w="466" w:type="dxa"/>
        </w:trPr>
        <w:tc>
          <w:tcPr>
            <w:tcW w:w="5000" w:type="pct"/>
            <w:gridSpan w:val="8"/>
          </w:tcPr>
          <w:p w:rsidR="000B34C3" w:rsidRPr="00476619" w:rsidRDefault="000B34C3" w:rsidP="002774FF">
            <w:pPr>
              <w:spacing w:after="0" w:line="240" w:lineRule="auto"/>
              <w:jc w:val="center"/>
              <w:rPr>
                <w:rFonts w:ascii="Times New Roman" w:hAnsi="Times New Roman"/>
                <w:b/>
                <w:sz w:val="20"/>
                <w:szCs w:val="20"/>
              </w:rPr>
            </w:pPr>
            <w:r w:rsidRPr="00476619">
              <w:rPr>
                <w:rFonts w:ascii="Times New Roman" w:hAnsi="Times New Roman"/>
                <w:b/>
                <w:sz w:val="20"/>
                <w:szCs w:val="20"/>
              </w:rPr>
              <w:t>Непосредственно от государственных органов, контролирующих эти процессы</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Районный отдел по развитию предпринимательства</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53</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42</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57</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50</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53</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 xml:space="preserve">Комитет по управлению муниципальным имуществом </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11</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10</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8</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15</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Общественная приемная Президента РФ</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 </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Общественная приемная Губернатора Нижегородской области</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Районные комитеты по защите прав потребителей</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16</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14</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25</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30</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Учебные заведения района</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w:t>
            </w:r>
          </w:p>
        </w:tc>
      </w:tr>
      <w:tr w:rsidR="000B34C3" w:rsidRPr="00476619" w:rsidTr="001141B4">
        <w:trPr>
          <w:gridAfter w:val="1"/>
          <w:wAfter w:w="466" w:type="dxa"/>
        </w:trPr>
        <w:tc>
          <w:tcPr>
            <w:tcW w:w="5000" w:type="pct"/>
            <w:gridSpan w:val="8"/>
          </w:tcPr>
          <w:p w:rsidR="000B34C3" w:rsidRPr="00476619" w:rsidRDefault="000B34C3" w:rsidP="002774FF">
            <w:pPr>
              <w:spacing w:after="0" w:line="240" w:lineRule="auto"/>
              <w:jc w:val="center"/>
              <w:rPr>
                <w:rFonts w:ascii="Times New Roman" w:hAnsi="Times New Roman"/>
                <w:b/>
                <w:sz w:val="20"/>
                <w:szCs w:val="20"/>
              </w:rPr>
            </w:pPr>
            <w:r w:rsidRPr="00476619">
              <w:rPr>
                <w:rFonts w:ascii="Times New Roman" w:hAnsi="Times New Roman"/>
                <w:b/>
                <w:sz w:val="20"/>
                <w:szCs w:val="20"/>
              </w:rPr>
              <w:t>Непосредственно от общественных организаций, контролирующих эти процессы</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Нижегородская региональная общественная организация по защите прав потребителей</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57</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40</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68</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78</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67</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Правовой центр защиты потребителей</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18</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21</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17</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22</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15</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ОПОРА России</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8</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 xml:space="preserve">Деловая Россия </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9</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0</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Общественная палата Нижегородской области</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21</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23</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18</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r>
      <w:tr w:rsidR="000B34C3" w:rsidRPr="00476619" w:rsidTr="001141B4">
        <w:trPr>
          <w:gridAfter w:val="1"/>
          <w:wAfter w:w="466" w:type="dxa"/>
        </w:trPr>
        <w:tc>
          <w:tcPr>
            <w:tcW w:w="5000" w:type="pct"/>
            <w:gridSpan w:val="8"/>
          </w:tcPr>
          <w:p w:rsidR="000B34C3" w:rsidRPr="00476619" w:rsidRDefault="000B34C3" w:rsidP="002774FF">
            <w:pPr>
              <w:spacing w:after="0" w:line="240" w:lineRule="auto"/>
              <w:jc w:val="center"/>
              <w:rPr>
                <w:rFonts w:ascii="Times New Roman" w:hAnsi="Times New Roman"/>
                <w:b/>
                <w:sz w:val="20"/>
                <w:szCs w:val="20"/>
              </w:rPr>
            </w:pPr>
            <w:r w:rsidRPr="00476619">
              <w:rPr>
                <w:rFonts w:ascii="Times New Roman" w:hAnsi="Times New Roman"/>
                <w:b/>
                <w:sz w:val="20"/>
                <w:szCs w:val="20"/>
              </w:rPr>
              <w:t>Из различных источников</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Центральных газет</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28</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25</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26</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18</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36</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Местных газет</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46</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62</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74</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59</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66</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Центральных ТВ каналов</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36</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38</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28</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34</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27</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Местных ТВ каналов</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32</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29</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16</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10</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 xml:space="preserve">Радио </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15</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11</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9</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Друзья и знакомые</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36</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30</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34</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45</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24</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 xml:space="preserve">Официальные сайты организаций по конкуренции </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14</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11</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26</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20</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22</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 xml:space="preserve">Социальные сети, Интернет-страницы официальных организаций в соц. сетях </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40</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32</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33</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26</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22</w:t>
            </w:r>
          </w:p>
        </w:tc>
      </w:tr>
      <w:tr w:rsidR="000B34C3" w:rsidRPr="00476619" w:rsidTr="001141B4">
        <w:trPr>
          <w:gridAfter w:val="1"/>
          <w:wAfter w:w="466" w:type="dxa"/>
        </w:trPr>
        <w:tc>
          <w:tcPr>
            <w:tcW w:w="3653" w:type="pct"/>
            <w:gridSpan w:val="3"/>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Горячие линии с организациями по конкуренции</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 </w:t>
            </w:r>
          </w:p>
        </w:tc>
        <w:tc>
          <w:tcPr>
            <w:tcW w:w="252"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337" w:type="pct"/>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r>
      <w:tr w:rsidR="000B34C3" w:rsidRPr="00476619" w:rsidTr="001141B4">
        <w:trPr>
          <w:gridAfter w:val="1"/>
          <w:wAfter w:w="466" w:type="dxa"/>
        </w:trPr>
        <w:tc>
          <w:tcPr>
            <w:tcW w:w="3653" w:type="pct"/>
            <w:gridSpan w:val="3"/>
            <w:tcBorders>
              <w:bottom w:val="single" w:sz="12" w:space="0" w:color="auto"/>
            </w:tcBorders>
          </w:tcPr>
          <w:p w:rsidR="000B34C3" w:rsidRPr="00476619" w:rsidRDefault="000B34C3" w:rsidP="002774FF">
            <w:pPr>
              <w:spacing w:after="0" w:line="240" w:lineRule="auto"/>
              <w:ind w:left="180" w:hanging="180"/>
              <w:rPr>
                <w:rFonts w:ascii="Times New Roman" w:hAnsi="Times New Roman"/>
                <w:sz w:val="20"/>
                <w:szCs w:val="20"/>
              </w:rPr>
            </w:pPr>
            <w:r w:rsidRPr="00476619">
              <w:rPr>
                <w:rFonts w:ascii="Times New Roman" w:hAnsi="Times New Roman"/>
                <w:sz w:val="20"/>
                <w:szCs w:val="20"/>
              </w:rPr>
              <w:t xml:space="preserve">Другое </w:t>
            </w:r>
          </w:p>
        </w:tc>
        <w:tc>
          <w:tcPr>
            <w:tcW w:w="252"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252"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w:t>
            </w:r>
          </w:p>
        </w:tc>
        <w:tc>
          <w:tcPr>
            <w:tcW w:w="252"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252"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c>
          <w:tcPr>
            <w:tcW w:w="337" w:type="pct"/>
            <w:tcBorders>
              <w:bottom w:val="single" w:sz="12" w:space="0" w:color="auto"/>
            </w:tcBorders>
            <w:vAlign w:val="center"/>
          </w:tcPr>
          <w:p w:rsidR="000B34C3" w:rsidRPr="00476619" w:rsidRDefault="000B34C3" w:rsidP="002774FF">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w:t>
            </w:r>
          </w:p>
        </w:tc>
      </w:tr>
      <w:tr w:rsidR="000B34C3" w:rsidRPr="00476619"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64" w:type="pct"/>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*Муниципальные образования с численностью населения:</w:t>
            </w:r>
          </w:p>
        </w:tc>
        <w:tc>
          <w:tcPr>
            <w:tcW w:w="1252" w:type="pct"/>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1 – свыше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2 – от 35 до 80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3 – от 20 до 35 тыс. чел.</w:t>
            </w:r>
          </w:p>
        </w:tc>
        <w:tc>
          <w:tcPr>
            <w:tcW w:w="1984" w:type="pct"/>
            <w:gridSpan w:val="7"/>
          </w:tcPr>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4 – от 15 до 20 тыс. чел.</w:t>
            </w:r>
          </w:p>
          <w:p w:rsidR="000B34C3" w:rsidRPr="00530BA4" w:rsidRDefault="000B34C3" w:rsidP="00530BA4">
            <w:pPr>
              <w:spacing w:after="0" w:line="240" w:lineRule="auto"/>
              <w:rPr>
                <w:rFonts w:ascii="Times New Roman" w:hAnsi="Times New Roman"/>
                <w:i/>
                <w:sz w:val="20"/>
                <w:szCs w:val="20"/>
                <w:lang w:eastAsia="ru-RU"/>
              </w:rPr>
            </w:pPr>
            <w:r w:rsidRPr="00530BA4">
              <w:rPr>
                <w:rFonts w:ascii="Times New Roman" w:hAnsi="Times New Roman"/>
                <w:i/>
                <w:sz w:val="20"/>
                <w:szCs w:val="20"/>
                <w:lang w:eastAsia="ru-RU"/>
              </w:rPr>
              <w:t>5 – менее 15 тыс. чел.</w:t>
            </w:r>
          </w:p>
        </w:tc>
      </w:tr>
    </w:tbl>
    <w:p w:rsidR="000B34C3" w:rsidRPr="00476619" w:rsidRDefault="000B34C3" w:rsidP="00756C6D">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распределение ответов на вопрос «Откуда вы чаще всего получаете информацию о развитии конкуренции в районе и защите прав потребителей и предпринимателей?»</w:t>
      </w:r>
    </w:p>
    <w:p w:rsidR="000B34C3" w:rsidRPr="00476619" w:rsidRDefault="000B34C3" w:rsidP="00756C6D">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Сумма превышает 100%, т.к. было возможно отметить несколько вариантов ответа</w:t>
      </w:r>
    </w:p>
    <w:p w:rsidR="000B34C3" w:rsidRPr="00476619" w:rsidRDefault="000B34C3" w:rsidP="00756C6D">
      <w:pPr>
        <w:pStyle w:val="a"/>
        <w:spacing w:line="240" w:lineRule="auto"/>
        <w:rPr>
          <w:rFonts w:ascii="Times New Roman" w:hAnsi="Times New Roman"/>
        </w:rPr>
      </w:pP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Для опрошенных, проживающих в </w:t>
      </w:r>
      <w:r w:rsidRPr="00476619">
        <w:rPr>
          <w:rFonts w:ascii="Times New Roman" w:hAnsi="Times New Roman"/>
          <w:b/>
          <w:sz w:val="28"/>
          <w:szCs w:val="28"/>
        </w:rPr>
        <w:t>муниципальных образованиях</w:t>
      </w:r>
      <w:r w:rsidRPr="00476619">
        <w:rPr>
          <w:rFonts w:ascii="Times New Roman" w:hAnsi="Times New Roman"/>
          <w:sz w:val="28"/>
          <w:szCs w:val="28"/>
        </w:rPr>
        <w:t xml:space="preserve"> </w:t>
      </w:r>
      <w:r w:rsidRPr="00476619">
        <w:rPr>
          <w:rFonts w:ascii="Times New Roman" w:hAnsi="Times New Roman"/>
          <w:b/>
          <w:sz w:val="28"/>
          <w:szCs w:val="28"/>
        </w:rPr>
        <w:t>с численностью населения от 35 до 80 тыс. жителей</w:t>
      </w:r>
      <w:r w:rsidRPr="00476619">
        <w:rPr>
          <w:rFonts w:ascii="Times New Roman" w:hAnsi="Times New Roman"/>
          <w:sz w:val="28"/>
          <w:szCs w:val="28"/>
        </w:rPr>
        <w:t>, основным источником информации о развитии конкуренции в районе являются местные газеты (62%); их роль в информационном пространстве здесь существенно выше, чем для опрошенных из наиболее крупных муниципальных образований. Районные отделы по развитию предпринимательства и Нижегородская общественная организация по защите прав потребителей обладают для данной группы опрошенных меньшим, чем в других муниципальных образованиях, но практически равным авторитетом (42% и 40% соответственно). Популярность социальных сетей как источника подобной информации в данных муниципальных образованиях ниже, чем в наиболее крупных муниципальных образованиях.</w:t>
      </w: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w:t>
      </w:r>
      <w:r w:rsidRPr="00476619">
        <w:rPr>
          <w:rFonts w:ascii="Times New Roman" w:hAnsi="Times New Roman"/>
          <w:b/>
          <w:sz w:val="28"/>
          <w:szCs w:val="28"/>
        </w:rPr>
        <w:t>муниципальных образованиях с численностью населения от 20 до 35 тыс. жителей</w:t>
      </w:r>
      <w:r w:rsidRPr="00476619">
        <w:rPr>
          <w:rFonts w:ascii="Times New Roman" w:hAnsi="Times New Roman"/>
          <w:sz w:val="28"/>
          <w:szCs w:val="28"/>
        </w:rPr>
        <w:t xml:space="preserve"> наиболее популярным источником информации о состоянии конкурентной среды также являются газеты; их роль как источника информации в данной группе муниципальных образований наиболее значима. В этой группе муниципальных образований схожим авторитетом обладает Нижегородская региональная общественная организация по защите прав потребителей (68%). Хотя степень влияния районных отделов по развитию предпринимательства на информационное пространство здесь ниже (57%), это наиболее высокий рейтинг отделов по развитию предпринимательства в этой сфере по сравнению с другими муниципальными образованиями. Большее, чем в других группах, значение имеют для опрошенных официальные сайты организаций, регулирующих развитие конкуренции (26%). </w:t>
      </w: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Наиболее популярным источником информации о состоянии конкурентной среды для респондентов, проживающих </w:t>
      </w:r>
      <w:r w:rsidRPr="00476619">
        <w:rPr>
          <w:rFonts w:ascii="Times New Roman" w:hAnsi="Times New Roman"/>
          <w:b/>
          <w:sz w:val="28"/>
          <w:szCs w:val="28"/>
        </w:rPr>
        <w:t>в муниципальных образованиях с численностью населения от 15 до 20 тыс. жителей</w:t>
      </w:r>
      <w:r w:rsidRPr="00476619">
        <w:rPr>
          <w:rFonts w:ascii="Times New Roman" w:hAnsi="Times New Roman"/>
          <w:sz w:val="28"/>
          <w:szCs w:val="28"/>
        </w:rPr>
        <w:t xml:space="preserve">, является нижегородская региональная общественная организация по защите прав потребителей (78%), выше, чем в более крупных муниципальных образованиях, значимость районных комитетов по защите прав потребителей (25%), что является особенностью информационного пространства муниципальных образований этого типа. На втором месте – местные газеты, степень влияния которых заметно ниже (59%). Половина опрошенных обращалась в районные отделы по развитию предпринимательства (50%). В менее крупных муниципальных образованиях большее значение имеют скорее личные контакты и связи, друзья и знакомые, нежели социальные сети и интернет. </w:t>
      </w: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Респонденты, проживающие в </w:t>
      </w:r>
      <w:r w:rsidRPr="00476619">
        <w:rPr>
          <w:rFonts w:ascii="Times New Roman" w:hAnsi="Times New Roman"/>
          <w:b/>
          <w:sz w:val="28"/>
          <w:szCs w:val="28"/>
        </w:rPr>
        <w:t>муниципальных образованиях с численностью населения менее 15 тыс. жителей</w:t>
      </w:r>
      <w:r w:rsidRPr="00476619">
        <w:rPr>
          <w:rFonts w:ascii="Times New Roman" w:hAnsi="Times New Roman"/>
          <w:sz w:val="28"/>
          <w:szCs w:val="28"/>
        </w:rPr>
        <w:t xml:space="preserve">, наиболее часто обращаются за подобной информацией в общественную организацию по защите прав потребителей (67%) или просматривают местные газеты (66%). Реже опрошенные жители таких муниципальных образований обращаются в районные отделы (53%). Большим влиянием, чем в других муниципальных образованиях, на информационное пространство обладают районные комитеты по защите прав потребителей. </w:t>
      </w:r>
    </w:p>
    <w:p w:rsidR="000B34C3" w:rsidRDefault="000B34C3" w:rsidP="001141B4">
      <w:pPr>
        <w:spacing w:after="0" w:line="240" w:lineRule="auto"/>
        <w:rPr>
          <w:rFonts w:ascii="Times New Roman" w:hAnsi="Times New Roman"/>
          <w:bCs/>
          <w:sz w:val="32"/>
          <w:szCs w:val="32"/>
        </w:rPr>
      </w:pPr>
    </w:p>
    <w:p w:rsidR="000B34C3" w:rsidRPr="00476619" w:rsidRDefault="000B34C3" w:rsidP="001141B4">
      <w:pPr>
        <w:spacing w:after="0" w:line="240" w:lineRule="auto"/>
        <w:rPr>
          <w:rFonts w:ascii="Times New Roman" w:hAnsi="Times New Roman"/>
          <w:bCs/>
          <w:sz w:val="32"/>
          <w:szCs w:val="32"/>
        </w:rPr>
      </w:pPr>
    </w:p>
    <w:p w:rsidR="000B34C3" w:rsidRPr="00476619" w:rsidRDefault="000B34C3" w:rsidP="00073419">
      <w:pPr>
        <w:pStyle w:val="Heading2"/>
        <w:rPr>
          <w:rFonts w:ascii="Times New Roman" w:hAnsi="Times New Roman"/>
          <w:b w:val="0"/>
          <w:color w:val="auto"/>
          <w:sz w:val="32"/>
          <w:szCs w:val="32"/>
        </w:rPr>
      </w:pPr>
      <w:bookmarkStart w:id="23" w:name="_Toc467447106"/>
      <w:bookmarkStart w:id="24" w:name="_Toc497819257"/>
      <w:r w:rsidRPr="00476619">
        <w:rPr>
          <w:rFonts w:ascii="Times New Roman" w:hAnsi="Times New Roman"/>
          <w:b w:val="0"/>
          <w:color w:val="auto"/>
          <w:sz w:val="32"/>
          <w:szCs w:val="32"/>
        </w:rPr>
        <w:t>2.2. Мониторинг защищенности прав потребителей</w:t>
      </w:r>
      <w:bookmarkEnd w:id="23"/>
      <w:r w:rsidRPr="00476619">
        <w:rPr>
          <w:rFonts w:ascii="Times New Roman" w:hAnsi="Times New Roman"/>
          <w:b w:val="0"/>
          <w:color w:val="auto"/>
          <w:sz w:val="32"/>
          <w:szCs w:val="32"/>
        </w:rPr>
        <w:t xml:space="preserve"> в районах области</w:t>
      </w:r>
      <w:bookmarkEnd w:id="24"/>
    </w:p>
    <w:p w:rsidR="000B34C3" w:rsidRPr="00476619" w:rsidRDefault="000B34C3" w:rsidP="0094413B">
      <w:pPr>
        <w:spacing w:after="0" w:line="360" w:lineRule="auto"/>
        <w:ind w:firstLine="567"/>
        <w:jc w:val="both"/>
        <w:rPr>
          <w:rFonts w:ascii="Times New Roman" w:hAnsi="Times New Roman"/>
          <w:sz w:val="28"/>
          <w:szCs w:val="28"/>
        </w:rPr>
      </w:pPr>
    </w:p>
    <w:p w:rsidR="000B34C3" w:rsidRPr="00476619" w:rsidRDefault="000B34C3" w:rsidP="0094413B">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Жители муниципальных образований с численностью населения свыше 80 тыс. жителей, наиболее сдержанно оценивают сложившуюся в районе проживания ситуацию с защитой прав потребителей. Наиболее позитивно оценивается ситуация в более мелких муниципальных образованиях с численностью населения от 20 до 35 тыс. жителей. </w:t>
      </w:r>
    </w:p>
    <w:p w:rsidR="000B34C3" w:rsidRPr="00476619" w:rsidRDefault="000B34C3" w:rsidP="00073419">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2.3</w:t>
      </w:r>
    </w:p>
    <w:p w:rsidR="000B34C3" w:rsidRPr="00476619" w:rsidRDefault="000B34C3" w:rsidP="00073419">
      <w:pPr>
        <w:spacing w:after="0" w:line="240" w:lineRule="auto"/>
        <w:jc w:val="center"/>
        <w:rPr>
          <w:rFonts w:ascii="Times New Roman" w:hAnsi="Times New Roman"/>
          <w:sz w:val="28"/>
          <w:szCs w:val="28"/>
        </w:rPr>
      </w:pPr>
      <w:r w:rsidRPr="00476619">
        <w:rPr>
          <w:rFonts w:ascii="Times New Roman" w:hAnsi="Times New Roman"/>
          <w:sz w:val="28"/>
          <w:szCs w:val="28"/>
        </w:rPr>
        <w:t>Оценка защиты прав потребителей в районе проживания,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37"/>
        <w:gridCol w:w="1215"/>
        <w:gridCol w:w="1214"/>
        <w:gridCol w:w="1214"/>
        <w:gridCol w:w="1214"/>
        <w:gridCol w:w="1214"/>
      </w:tblGrid>
      <w:tr w:rsidR="000B34C3" w:rsidRPr="00476619" w:rsidTr="00A02FAE">
        <w:tc>
          <w:tcPr>
            <w:tcW w:w="1840" w:type="pct"/>
            <w:tcBorders>
              <w:top w:val="single" w:sz="12" w:space="0" w:color="auto"/>
            </w:tcBorders>
            <w:vAlign w:val="center"/>
          </w:tcPr>
          <w:p w:rsidR="000B34C3" w:rsidRPr="001141B4" w:rsidRDefault="000B34C3" w:rsidP="00C33F18">
            <w:pPr>
              <w:spacing w:after="0" w:line="240" w:lineRule="auto"/>
              <w:ind w:left="180" w:hanging="180"/>
              <w:jc w:val="center"/>
              <w:rPr>
                <w:rFonts w:ascii="Times New Roman" w:hAnsi="Times New Roman"/>
              </w:rPr>
            </w:pPr>
            <w:r w:rsidRPr="001141B4">
              <w:rPr>
                <w:rFonts w:ascii="Times New Roman" w:hAnsi="Times New Roman"/>
              </w:rPr>
              <w:t>Варианты ответов</w:t>
            </w:r>
          </w:p>
        </w:tc>
        <w:tc>
          <w:tcPr>
            <w:tcW w:w="632" w:type="pct"/>
            <w:tcBorders>
              <w:top w:val="single" w:sz="12" w:space="0" w:color="auto"/>
            </w:tcBorders>
            <w:vAlign w:val="center"/>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свыше 80 тыс. чел.</w:t>
            </w:r>
          </w:p>
        </w:tc>
        <w:tc>
          <w:tcPr>
            <w:tcW w:w="632"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35 до 80 тыс. чел.</w:t>
            </w:r>
          </w:p>
        </w:tc>
        <w:tc>
          <w:tcPr>
            <w:tcW w:w="632"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20 до 35 тыс. чел.</w:t>
            </w:r>
          </w:p>
        </w:tc>
        <w:tc>
          <w:tcPr>
            <w:tcW w:w="632"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15 до 20 тыс. чел.</w:t>
            </w:r>
          </w:p>
        </w:tc>
        <w:tc>
          <w:tcPr>
            <w:tcW w:w="632"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менее 15 тыс. чел.</w:t>
            </w:r>
          </w:p>
        </w:tc>
      </w:tr>
      <w:tr w:rsidR="000B34C3" w:rsidRPr="00476619" w:rsidTr="00A02FAE">
        <w:tc>
          <w:tcPr>
            <w:tcW w:w="1840" w:type="pct"/>
          </w:tcPr>
          <w:p w:rsidR="000B34C3" w:rsidRPr="001141B4" w:rsidRDefault="000B34C3" w:rsidP="00C9546C">
            <w:pPr>
              <w:spacing w:after="0" w:line="240" w:lineRule="auto"/>
              <w:ind w:left="180" w:hanging="180"/>
              <w:rPr>
                <w:rFonts w:ascii="Times New Roman" w:hAnsi="Times New Roman"/>
              </w:rPr>
            </w:pPr>
            <w:r w:rsidRPr="001141B4">
              <w:rPr>
                <w:rFonts w:ascii="Times New Roman" w:hAnsi="Times New Roman"/>
              </w:rPr>
              <w:t>Очень низко</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6</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3</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2</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1</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7</w:t>
            </w:r>
          </w:p>
        </w:tc>
      </w:tr>
      <w:tr w:rsidR="000B34C3" w:rsidRPr="00476619" w:rsidTr="00A02FAE">
        <w:tc>
          <w:tcPr>
            <w:tcW w:w="1840" w:type="pct"/>
          </w:tcPr>
          <w:p w:rsidR="000B34C3" w:rsidRPr="001141B4" w:rsidRDefault="000B34C3" w:rsidP="00C9546C">
            <w:pPr>
              <w:spacing w:after="0" w:line="240" w:lineRule="auto"/>
              <w:ind w:left="180" w:hanging="180"/>
              <w:rPr>
                <w:rFonts w:ascii="Times New Roman" w:hAnsi="Times New Roman"/>
              </w:rPr>
            </w:pPr>
            <w:r w:rsidRPr="001141B4">
              <w:rPr>
                <w:rFonts w:ascii="Times New Roman" w:hAnsi="Times New Roman"/>
              </w:rPr>
              <w:t>Низко</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14</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11</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7</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10</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8</w:t>
            </w:r>
          </w:p>
        </w:tc>
      </w:tr>
      <w:tr w:rsidR="000B34C3" w:rsidRPr="00476619" w:rsidTr="00A02FAE">
        <w:tc>
          <w:tcPr>
            <w:tcW w:w="1840" w:type="pct"/>
          </w:tcPr>
          <w:p w:rsidR="000B34C3" w:rsidRPr="001141B4" w:rsidRDefault="000B34C3" w:rsidP="00C9546C">
            <w:pPr>
              <w:spacing w:after="0" w:line="240" w:lineRule="auto"/>
              <w:ind w:left="180" w:hanging="180"/>
              <w:rPr>
                <w:rFonts w:ascii="Times New Roman" w:hAnsi="Times New Roman"/>
              </w:rPr>
            </w:pPr>
            <w:r w:rsidRPr="001141B4">
              <w:rPr>
                <w:rFonts w:ascii="Times New Roman" w:hAnsi="Times New Roman"/>
              </w:rPr>
              <w:t>Удовлетворительно</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56</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37</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34</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45</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40</w:t>
            </w:r>
          </w:p>
        </w:tc>
      </w:tr>
      <w:tr w:rsidR="000B34C3" w:rsidRPr="00476619" w:rsidTr="00A02FAE">
        <w:tc>
          <w:tcPr>
            <w:tcW w:w="1840" w:type="pct"/>
          </w:tcPr>
          <w:p w:rsidR="000B34C3" w:rsidRPr="001141B4" w:rsidRDefault="000B34C3" w:rsidP="00C9546C">
            <w:pPr>
              <w:spacing w:after="0" w:line="240" w:lineRule="auto"/>
              <w:ind w:left="180" w:hanging="180"/>
              <w:rPr>
                <w:rFonts w:ascii="Times New Roman" w:hAnsi="Times New Roman"/>
              </w:rPr>
            </w:pPr>
            <w:r w:rsidRPr="001141B4">
              <w:rPr>
                <w:rFonts w:ascii="Times New Roman" w:hAnsi="Times New Roman"/>
              </w:rPr>
              <w:t>Хорошо</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20</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38</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44</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36</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34</w:t>
            </w:r>
          </w:p>
        </w:tc>
      </w:tr>
      <w:tr w:rsidR="000B34C3" w:rsidRPr="00476619" w:rsidTr="00A02FAE">
        <w:tc>
          <w:tcPr>
            <w:tcW w:w="1840" w:type="pct"/>
          </w:tcPr>
          <w:p w:rsidR="000B34C3" w:rsidRPr="001141B4" w:rsidRDefault="000B34C3" w:rsidP="00C9546C">
            <w:pPr>
              <w:spacing w:after="0" w:line="240" w:lineRule="auto"/>
              <w:ind w:left="180" w:hanging="180"/>
              <w:rPr>
                <w:rFonts w:ascii="Times New Roman" w:hAnsi="Times New Roman"/>
              </w:rPr>
            </w:pPr>
            <w:r w:rsidRPr="001141B4">
              <w:rPr>
                <w:rFonts w:ascii="Times New Roman" w:hAnsi="Times New Roman"/>
              </w:rPr>
              <w:t>Отлично</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4</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11</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13</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8</w:t>
            </w:r>
          </w:p>
        </w:tc>
        <w:tc>
          <w:tcPr>
            <w:tcW w:w="632" w:type="pct"/>
            <w:vAlign w:val="center"/>
          </w:tcPr>
          <w:p w:rsidR="000B34C3" w:rsidRPr="001141B4" w:rsidRDefault="000B34C3" w:rsidP="00C9546C">
            <w:pPr>
              <w:spacing w:after="0" w:line="240" w:lineRule="auto"/>
              <w:jc w:val="center"/>
              <w:rPr>
                <w:rFonts w:ascii="Times New Roman" w:hAnsi="Times New Roman"/>
                <w:color w:val="000000"/>
              </w:rPr>
            </w:pPr>
            <w:r w:rsidRPr="001141B4">
              <w:rPr>
                <w:rFonts w:ascii="Times New Roman" w:hAnsi="Times New Roman"/>
                <w:color w:val="000000"/>
              </w:rPr>
              <w:t>11</w:t>
            </w:r>
          </w:p>
        </w:tc>
      </w:tr>
      <w:tr w:rsidR="000B34C3" w:rsidRPr="00476619" w:rsidTr="00A02FAE">
        <w:tc>
          <w:tcPr>
            <w:tcW w:w="1840" w:type="pct"/>
            <w:tcBorders>
              <w:bottom w:val="single" w:sz="12" w:space="0" w:color="auto"/>
            </w:tcBorders>
          </w:tcPr>
          <w:p w:rsidR="000B34C3" w:rsidRPr="001141B4" w:rsidRDefault="000B34C3" w:rsidP="00743DE4">
            <w:pPr>
              <w:spacing w:after="0" w:line="240" w:lineRule="auto"/>
              <w:ind w:left="180" w:hanging="180"/>
              <w:jc w:val="right"/>
              <w:rPr>
                <w:rFonts w:ascii="Times New Roman" w:hAnsi="Times New Roman"/>
              </w:rPr>
            </w:pPr>
            <w:r w:rsidRPr="001141B4">
              <w:rPr>
                <w:rFonts w:ascii="Times New Roman" w:hAnsi="Times New Roman"/>
              </w:rPr>
              <w:t>Итого</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r>
    </w:tbl>
    <w:p w:rsidR="000B34C3" w:rsidRPr="001141B4" w:rsidRDefault="000B34C3" w:rsidP="00073419">
      <w:pPr>
        <w:spacing w:after="0" w:line="240" w:lineRule="auto"/>
        <w:jc w:val="both"/>
        <w:rPr>
          <w:rFonts w:ascii="Times New Roman" w:hAnsi="Times New Roman"/>
          <w:i/>
          <w:lang w:eastAsia="ru-RU"/>
        </w:rPr>
      </w:pPr>
      <w:r w:rsidRPr="001141B4">
        <w:rPr>
          <w:rFonts w:ascii="Times New Roman" w:hAnsi="Times New Roman"/>
          <w:i/>
          <w:lang w:eastAsia="ru-RU"/>
        </w:rPr>
        <w:t>В таблице дается распределение ответов на вопрос «Как вы как оцениваете защиту прав потребителей в вашем районе?»</w:t>
      </w:r>
    </w:p>
    <w:p w:rsidR="000B34C3" w:rsidRPr="00476619" w:rsidRDefault="000B34C3" w:rsidP="005230D9">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2.4</w:t>
      </w:r>
    </w:p>
    <w:p w:rsidR="000B34C3" w:rsidRPr="00476619" w:rsidRDefault="000B34C3" w:rsidP="005230D9">
      <w:pPr>
        <w:spacing w:after="0" w:line="240" w:lineRule="auto"/>
        <w:jc w:val="center"/>
        <w:rPr>
          <w:rFonts w:ascii="Times New Roman" w:hAnsi="Times New Roman"/>
          <w:sz w:val="28"/>
          <w:szCs w:val="28"/>
        </w:rPr>
      </w:pPr>
      <w:r w:rsidRPr="00476619">
        <w:rPr>
          <w:rFonts w:ascii="Times New Roman" w:hAnsi="Times New Roman"/>
          <w:sz w:val="28"/>
          <w:szCs w:val="28"/>
        </w:rPr>
        <w:t>Наличие опыта защиты своих прав как потребителя,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37"/>
        <w:gridCol w:w="1215"/>
        <w:gridCol w:w="1214"/>
        <w:gridCol w:w="1214"/>
        <w:gridCol w:w="1214"/>
        <w:gridCol w:w="1214"/>
      </w:tblGrid>
      <w:tr w:rsidR="000B34C3" w:rsidRPr="00476619" w:rsidTr="002774FF">
        <w:tc>
          <w:tcPr>
            <w:tcW w:w="1840" w:type="pct"/>
            <w:tcBorders>
              <w:top w:val="single" w:sz="12" w:space="0" w:color="auto"/>
            </w:tcBorders>
            <w:vAlign w:val="center"/>
          </w:tcPr>
          <w:p w:rsidR="000B34C3" w:rsidRPr="001141B4" w:rsidRDefault="000B34C3" w:rsidP="002774FF">
            <w:pPr>
              <w:spacing w:after="0" w:line="240" w:lineRule="auto"/>
              <w:ind w:left="180" w:hanging="180"/>
              <w:jc w:val="center"/>
              <w:rPr>
                <w:rFonts w:ascii="Times New Roman" w:hAnsi="Times New Roman"/>
                <w:b/>
              </w:rPr>
            </w:pPr>
            <w:r w:rsidRPr="001141B4">
              <w:rPr>
                <w:rFonts w:ascii="Times New Roman" w:hAnsi="Times New Roman"/>
              </w:rPr>
              <w:t>Варианты ответов</w:t>
            </w:r>
          </w:p>
        </w:tc>
        <w:tc>
          <w:tcPr>
            <w:tcW w:w="632" w:type="pct"/>
            <w:tcBorders>
              <w:top w:val="single" w:sz="12" w:space="0" w:color="auto"/>
            </w:tcBorders>
            <w:vAlign w:val="center"/>
          </w:tcPr>
          <w:p w:rsidR="000B34C3" w:rsidRPr="001141B4" w:rsidRDefault="000B34C3" w:rsidP="002774FF">
            <w:pPr>
              <w:spacing w:after="0" w:line="240" w:lineRule="auto"/>
              <w:ind w:left="-57" w:right="-57"/>
              <w:jc w:val="center"/>
              <w:rPr>
                <w:rFonts w:ascii="Times New Roman" w:hAnsi="Times New Roman"/>
              </w:rPr>
            </w:pPr>
            <w:r w:rsidRPr="001141B4">
              <w:rPr>
                <w:rFonts w:ascii="Times New Roman" w:hAnsi="Times New Roman"/>
                <w:lang w:eastAsia="ru-RU"/>
              </w:rPr>
              <w:t>свыше 80 тыс. чел.</w:t>
            </w:r>
          </w:p>
        </w:tc>
        <w:tc>
          <w:tcPr>
            <w:tcW w:w="632" w:type="pct"/>
            <w:tcBorders>
              <w:top w:val="single" w:sz="12" w:space="0" w:color="auto"/>
            </w:tcBorders>
          </w:tcPr>
          <w:p w:rsidR="000B34C3" w:rsidRPr="001141B4" w:rsidRDefault="000B34C3" w:rsidP="002774FF">
            <w:pPr>
              <w:spacing w:after="0" w:line="240" w:lineRule="auto"/>
              <w:ind w:left="-57" w:right="-57"/>
              <w:jc w:val="center"/>
              <w:rPr>
                <w:rFonts w:ascii="Times New Roman" w:hAnsi="Times New Roman"/>
              </w:rPr>
            </w:pPr>
            <w:r w:rsidRPr="001141B4">
              <w:rPr>
                <w:rFonts w:ascii="Times New Roman" w:hAnsi="Times New Roman"/>
                <w:lang w:eastAsia="ru-RU"/>
              </w:rPr>
              <w:t>от 35 до 80 тыс. чел.</w:t>
            </w:r>
          </w:p>
        </w:tc>
        <w:tc>
          <w:tcPr>
            <w:tcW w:w="632" w:type="pct"/>
            <w:tcBorders>
              <w:top w:val="single" w:sz="12" w:space="0" w:color="auto"/>
            </w:tcBorders>
          </w:tcPr>
          <w:p w:rsidR="000B34C3" w:rsidRPr="001141B4" w:rsidRDefault="000B34C3" w:rsidP="002774FF">
            <w:pPr>
              <w:spacing w:after="0" w:line="240" w:lineRule="auto"/>
              <w:ind w:left="-57" w:right="-57"/>
              <w:jc w:val="center"/>
              <w:rPr>
                <w:rFonts w:ascii="Times New Roman" w:hAnsi="Times New Roman"/>
              </w:rPr>
            </w:pPr>
            <w:r w:rsidRPr="001141B4">
              <w:rPr>
                <w:rFonts w:ascii="Times New Roman" w:hAnsi="Times New Roman"/>
                <w:lang w:eastAsia="ru-RU"/>
              </w:rPr>
              <w:t>от 20 до 35 тыс. чел.</w:t>
            </w:r>
          </w:p>
        </w:tc>
        <w:tc>
          <w:tcPr>
            <w:tcW w:w="632" w:type="pct"/>
            <w:tcBorders>
              <w:top w:val="single" w:sz="12" w:space="0" w:color="auto"/>
            </w:tcBorders>
          </w:tcPr>
          <w:p w:rsidR="000B34C3" w:rsidRPr="001141B4" w:rsidRDefault="000B34C3" w:rsidP="002774FF">
            <w:pPr>
              <w:spacing w:after="0" w:line="240" w:lineRule="auto"/>
              <w:ind w:left="-57" w:right="-57"/>
              <w:jc w:val="center"/>
              <w:rPr>
                <w:rFonts w:ascii="Times New Roman" w:hAnsi="Times New Roman"/>
              </w:rPr>
            </w:pPr>
            <w:r w:rsidRPr="001141B4">
              <w:rPr>
                <w:rFonts w:ascii="Times New Roman" w:hAnsi="Times New Roman"/>
                <w:lang w:eastAsia="ru-RU"/>
              </w:rPr>
              <w:t>от 15 до 20 тыс. чел.</w:t>
            </w:r>
          </w:p>
        </w:tc>
        <w:tc>
          <w:tcPr>
            <w:tcW w:w="632" w:type="pct"/>
            <w:tcBorders>
              <w:top w:val="single" w:sz="12" w:space="0" w:color="auto"/>
            </w:tcBorders>
          </w:tcPr>
          <w:p w:rsidR="000B34C3" w:rsidRPr="001141B4" w:rsidRDefault="000B34C3" w:rsidP="002774FF">
            <w:pPr>
              <w:spacing w:after="0" w:line="240" w:lineRule="auto"/>
              <w:ind w:left="-57" w:right="-57"/>
              <w:jc w:val="center"/>
              <w:rPr>
                <w:rFonts w:ascii="Times New Roman" w:hAnsi="Times New Roman"/>
              </w:rPr>
            </w:pPr>
            <w:r w:rsidRPr="001141B4">
              <w:rPr>
                <w:rFonts w:ascii="Times New Roman" w:hAnsi="Times New Roman"/>
                <w:lang w:eastAsia="ru-RU"/>
              </w:rPr>
              <w:t>менее 15 тыс. чел.</w:t>
            </w:r>
          </w:p>
        </w:tc>
      </w:tr>
      <w:tr w:rsidR="000B34C3" w:rsidRPr="00476619" w:rsidTr="002774FF">
        <w:tc>
          <w:tcPr>
            <w:tcW w:w="1840"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Приходилось защищать</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50</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34</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39</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38</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44</w:t>
            </w:r>
          </w:p>
        </w:tc>
      </w:tr>
      <w:tr w:rsidR="000B34C3" w:rsidRPr="00476619" w:rsidTr="002774FF">
        <w:tc>
          <w:tcPr>
            <w:tcW w:w="1840" w:type="pct"/>
          </w:tcPr>
          <w:p w:rsidR="000B34C3" w:rsidRPr="001141B4" w:rsidRDefault="000B34C3" w:rsidP="002774FF">
            <w:pPr>
              <w:spacing w:after="0" w:line="240" w:lineRule="auto"/>
              <w:ind w:left="180" w:hanging="180"/>
              <w:rPr>
                <w:rFonts w:ascii="Times New Roman" w:hAnsi="Times New Roman"/>
              </w:rPr>
            </w:pPr>
            <w:r w:rsidRPr="001141B4">
              <w:rPr>
                <w:rFonts w:ascii="Times New Roman" w:hAnsi="Times New Roman"/>
              </w:rPr>
              <w:t>Не приходилось</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50</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66</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61</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62</w:t>
            </w:r>
          </w:p>
        </w:tc>
        <w:tc>
          <w:tcPr>
            <w:tcW w:w="632" w:type="pct"/>
            <w:vAlign w:val="center"/>
          </w:tcPr>
          <w:p w:rsidR="000B34C3" w:rsidRPr="001141B4" w:rsidRDefault="000B34C3" w:rsidP="002774FF">
            <w:pPr>
              <w:spacing w:after="0" w:line="240" w:lineRule="auto"/>
              <w:jc w:val="center"/>
              <w:rPr>
                <w:rFonts w:ascii="Times New Roman" w:hAnsi="Times New Roman"/>
                <w:color w:val="000000"/>
              </w:rPr>
            </w:pPr>
            <w:r w:rsidRPr="001141B4">
              <w:rPr>
                <w:rFonts w:ascii="Times New Roman" w:hAnsi="Times New Roman"/>
                <w:color w:val="000000"/>
              </w:rPr>
              <w:t>56</w:t>
            </w:r>
          </w:p>
        </w:tc>
      </w:tr>
      <w:tr w:rsidR="000B34C3" w:rsidRPr="00476619" w:rsidTr="002774FF">
        <w:tc>
          <w:tcPr>
            <w:tcW w:w="1840" w:type="pct"/>
            <w:tcBorders>
              <w:bottom w:val="single" w:sz="12" w:space="0" w:color="auto"/>
            </w:tcBorders>
          </w:tcPr>
          <w:p w:rsidR="000B34C3" w:rsidRPr="001141B4" w:rsidRDefault="000B34C3" w:rsidP="002774FF">
            <w:pPr>
              <w:spacing w:after="0" w:line="240" w:lineRule="auto"/>
              <w:ind w:left="180" w:hanging="180"/>
              <w:jc w:val="right"/>
              <w:rPr>
                <w:rFonts w:ascii="Times New Roman" w:hAnsi="Times New Roman"/>
              </w:rPr>
            </w:pPr>
            <w:r w:rsidRPr="001141B4">
              <w:rPr>
                <w:rFonts w:ascii="Times New Roman" w:hAnsi="Times New Roman"/>
              </w:rPr>
              <w:t>Итого</w:t>
            </w:r>
          </w:p>
        </w:tc>
        <w:tc>
          <w:tcPr>
            <w:tcW w:w="632" w:type="pct"/>
            <w:tcBorders>
              <w:bottom w:val="single" w:sz="12" w:space="0" w:color="auto"/>
            </w:tcBorders>
            <w:vAlign w:val="center"/>
          </w:tcPr>
          <w:p w:rsidR="000B34C3" w:rsidRPr="001141B4" w:rsidRDefault="000B34C3" w:rsidP="002774FF">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2774FF">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2774FF">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2774FF">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2774FF">
            <w:pPr>
              <w:spacing w:after="0" w:line="240" w:lineRule="auto"/>
              <w:jc w:val="center"/>
              <w:rPr>
                <w:rFonts w:ascii="Times New Roman" w:hAnsi="Times New Roman"/>
              </w:rPr>
            </w:pPr>
            <w:r w:rsidRPr="001141B4">
              <w:rPr>
                <w:rFonts w:ascii="Times New Roman" w:hAnsi="Times New Roman"/>
              </w:rPr>
              <w:t>100</w:t>
            </w:r>
          </w:p>
        </w:tc>
      </w:tr>
    </w:tbl>
    <w:p w:rsidR="000B34C3" w:rsidRPr="001141B4" w:rsidRDefault="000B34C3" w:rsidP="005230D9">
      <w:pPr>
        <w:spacing w:after="0" w:line="240" w:lineRule="auto"/>
        <w:jc w:val="both"/>
        <w:rPr>
          <w:rFonts w:ascii="Times New Roman" w:hAnsi="Times New Roman"/>
          <w:i/>
          <w:lang w:eastAsia="ru-RU"/>
        </w:rPr>
      </w:pPr>
      <w:r w:rsidRPr="001141B4">
        <w:rPr>
          <w:rFonts w:ascii="Times New Roman" w:hAnsi="Times New Roman"/>
          <w:i/>
          <w:lang w:eastAsia="ru-RU"/>
        </w:rPr>
        <w:t>В таблице дается распределение ответов на вопрос «Приходилось ли вам как потребителю защищать свои права?»</w:t>
      </w:r>
    </w:p>
    <w:p w:rsidR="000B34C3" w:rsidRPr="00476619" w:rsidRDefault="000B34C3" w:rsidP="00073419">
      <w:pPr>
        <w:spacing w:after="0" w:line="240" w:lineRule="auto"/>
        <w:jc w:val="both"/>
        <w:rPr>
          <w:rFonts w:ascii="Times New Roman" w:hAnsi="Times New Roman"/>
          <w:i/>
          <w:sz w:val="20"/>
          <w:szCs w:val="20"/>
          <w:lang w:eastAsia="ru-RU"/>
        </w:rPr>
      </w:pPr>
    </w:p>
    <w:p w:rsidR="000B34C3" w:rsidRPr="00476619" w:rsidRDefault="000B34C3" w:rsidP="0094413B">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Опыт защиты своих прав как потребителей, как правило, чаще имеют опрошенные жители наиболее крупных и наименее крупных муниципальных образований. Однако, при этом последние более позитивно оценивают полученный опыт, тогда как среди респондентов из более крупных муниципальных образований (с численностью населения от 35 до 80 тыс. жителей и особенно с численностью населения свыше 80 тыс. жителей) заметнее доля респондентов, не сумевших отстоять свои права как потребителей. </w:t>
      </w:r>
    </w:p>
    <w:p w:rsidR="000B34C3" w:rsidRPr="00476619" w:rsidRDefault="000B34C3" w:rsidP="001141B4">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2.5</w:t>
      </w:r>
    </w:p>
    <w:p w:rsidR="000B34C3" w:rsidRPr="00476619" w:rsidRDefault="000B34C3" w:rsidP="001141B4">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успешности собственных действий по защите </w:t>
      </w:r>
      <w:r w:rsidRPr="00476619">
        <w:rPr>
          <w:rFonts w:ascii="Times New Roman" w:hAnsi="Times New Roman"/>
          <w:sz w:val="28"/>
          <w:szCs w:val="28"/>
        </w:rPr>
        <w:br/>
        <w:t>своих потребительских прав**,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69"/>
        <w:gridCol w:w="1207"/>
        <w:gridCol w:w="1207"/>
        <w:gridCol w:w="1209"/>
        <w:gridCol w:w="1207"/>
        <w:gridCol w:w="1209"/>
      </w:tblGrid>
      <w:tr w:rsidR="000B34C3" w:rsidRPr="00476619" w:rsidTr="001141B4">
        <w:tc>
          <w:tcPr>
            <w:tcW w:w="1857" w:type="pct"/>
            <w:tcBorders>
              <w:top w:val="single" w:sz="12" w:space="0" w:color="auto"/>
            </w:tcBorders>
            <w:vAlign w:val="center"/>
          </w:tcPr>
          <w:p w:rsidR="000B34C3" w:rsidRPr="001141B4" w:rsidRDefault="000B34C3" w:rsidP="001141B4">
            <w:pPr>
              <w:spacing w:after="0" w:line="240" w:lineRule="auto"/>
              <w:ind w:left="180" w:hanging="180"/>
              <w:jc w:val="center"/>
              <w:rPr>
                <w:rFonts w:ascii="Times New Roman" w:hAnsi="Times New Roman"/>
              </w:rPr>
            </w:pPr>
            <w:r w:rsidRPr="001141B4">
              <w:rPr>
                <w:rFonts w:ascii="Times New Roman" w:hAnsi="Times New Roman"/>
              </w:rPr>
              <w:t>Варианты ответов</w:t>
            </w:r>
          </w:p>
        </w:tc>
        <w:tc>
          <w:tcPr>
            <w:tcW w:w="628" w:type="pct"/>
            <w:tcBorders>
              <w:top w:val="single" w:sz="12" w:space="0" w:color="auto"/>
            </w:tcBorders>
            <w:vAlign w:val="center"/>
          </w:tcPr>
          <w:p w:rsidR="000B34C3" w:rsidRPr="001141B4" w:rsidRDefault="000B34C3" w:rsidP="001141B4">
            <w:pPr>
              <w:spacing w:after="0" w:line="240" w:lineRule="auto"/>
              <w:ind w:left="-57" w:right="-57"/>
              <w:jc w:val="center"/>
              <w:rPr>
                <w:rFonts w:ascii="Times New Roman" w:hAnsi="Times New Roman"/>
              </w:rPr>
            </w:pPr>
            <w:r w:rsidRPr="001141B4">
              <w:rPr>
                <w:rFonts w:ascii="Times New Roman" w:hAnsi="Times New Roman"/>
                <w:lang w:eastAsia="ru-RU"/>
              </w:rPr>
              <w:t>свыше 80 тыс. чел.</w:t>
            </w:r>
          </w:p>
        </w:tc>
        <w:tc>
          <w:tcPr>
            <w:tcW w:w="628" w:type="pct"/>
            <w:tcBorders>
              <w:top w:val="single" w:sz="12" w:space="0" w:color="auto"/>
            </w:tcBorders>
          </w:tcPr>
          <w:p w:rsidR="000B34C3" w:rsidRPr="001141B4" w:rsidRDefault="000B34C3" w:rsidP="001141B4">
            <w:pPr>
              <w:spacing w:after="0" w:line="240" w:lineRule="auto"/>
              <w:ind w:left="-57" w:right="-57"/>
              <w:jc w:val="center"/>
              <w:rPr>
                <w:rFonts w:ascii="Times New Roman" w:hAnsi="Times New Roman"/>
              </w:rPr>
            </w:pPr>
            <w:r w:rsidRPr="001141B4">
              <w:rPr>
                <w:rFonts w:ascii="Times New Roman" w:hAnsi="Times New Roman"/>
                <w:lang w:eastAsia="ru-RU"/>
              </w:rPr>
              <w:t>от 35 до 80 тыс. чел.</w:t>
            </w:r>
          </w:p>
        </w:tc>
        <w:tc>
          <w:tcPr>
            <w:tcW w:w="629" w:type="pct"/>
            <w:tcBorders>
              <w:top w:val="single" w:sz="12" w:space="0" w:color="auto"/>
            </w:tcBorders>
          </w:tcPr>
          <w:p w:rsidR="000B34C3" w:rsidRPr="001141B4" w:rsidRDefault="000B34C3" w:rsidP="001141B4">
            <w:pPr>
              <w:spacing w:after="0" w:line="240" w:lineRule="auto"/>
              <w:ind w:left="-57" w:right="-57"/>
              <w:jc w:val="center"/>
              <w:rPr>
                <w:rFonts w:ascii="Times New Roman" w:hAnsi="Times New Roman"/>
              </w:rPr>
            </w:pPr>
            <w:r w:rsidRPr="001141B4">
              <w:rPr>
                <w:rFonts w:ascii="Times New Roman" w:hAnsi="Times New Roman"/>
                <w:lang w:eastAsia="ru-RU"/>
              </w:rPr>
              <w:t>от 20 до 35 тыс. чел.</w:t>
            </w:r>
          </w:p>
        </w:tc>
        <w:tc>
          <w:tcPr>
            <w:tcW w:w="628" w:type="pct"/>
            <w:tcBorders>
              <w:top w:val="single" w:sz="12" w:space="0" w:color="auto"/>
            </w:tcBorders>
          </w:tcPr>
          <w:p w:rsidR="000B34C3" w:rsidRPr="001141B4" w:rsidRDefault="000B34C3" w:rsidP="001141B4">
            <w:pPr>
              <w:spacing w:after="0" w:line="240" w:lineRule="auto"/>
              <w:ind w:left="-57" w:right="-57"/>
              <w:jc w:val="center"/>
              <w:rPr>
                <w:rFonts w:ascii="Times New Roman" w:hAnsi="Times New Roman"/>
              </w:rPr>
            </w:pPr>
            <w:r w:rsidRPr="001141B4">
              <w:rPr>
                <w:rFonts w:ascii="Times New Roman" w:hAnsi="Times New Roman"/>
                <w:lang w:eastAsia="ru-RU"/>
              </w:rPr>
              <w:t>от 15 до 20 тыс. чел.</w:t>
            </w:r>
          </w:p>
        </w:tc>
        <w:tc>
          <w:tcPr>
            <w:tcW w:w="629" w:type="pct"/>
            <w:tcBorders>
              <w:top w:val="single" w:sz="12" w:space="0" w:color="auto"/>
            </w:tcBorders>
          </w:tcPr>
          <w:p w:rsidR="000B34C3" w:rsidRPr="001141B4" w:rsidRDefault="000B34C3" w:rsidP="001141B4">
            <w:pPr>
              <w:spacing w:after="0" w:line="240" w:lineRule="auto"/>
              <w:ind w:left="-57" w:right="-57"/>
              <w:jc w:val="center"/>
              <w:rPr>
                <w:rFonts w:ascii="Times New Roman" w:hAnsi="Times New Roman"/>
              </w:rPr>
            </w:pPr>
            <w:r w:rsidRPr="001141B4">
              <w:rPr>
                <w:rFonts w:ascii="Times New Roman" w:hAnsi="Times New Roman"/>
                <w:lang w:eastAsia="ru-RU"/>
              </w:rPr>
              <w:t>менее 15 тыс. чел.</w:t>
            </w:r>
          </w:p>
        </w:tc>
      </w:tr>
      <w:tr w:rsidR="000B34C3" w:rsidRPr="00476619" w:rsidTr="001141B4">
        <w:tc>
          <w:tcPr>
            <w:tcW w:w="1857" w:type="pct"/>
          </w:tcPr>
          <w:p w:rsidR="000B34C3" w:rsidRPr="001141B4" w:rsidRDefault="000B34C3" w:rsidP="001141B4">
            <w:pPr>
              <w:spacing w:after="0" w:line="240" w:lineRule="auto"/>
              <w:ind w:left="180" w:hanging="180"/>
              <w:rPr>
                <w:rFonts w:ascii="Times New Roman" w:hAnsi="Times New Roman"/>
              </w:rPr>
            </w:pPr>
            <w:r w:rsidRPr="001141B4">
              <w:rPr>
                <w:rFonts w:ascii="Times New Roman" w:hAnsi="Times New Roman"/>
              </w:rPr>
              <w:t>Не удалось отстоять свои права</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16</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11</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9</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8</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5</w:t>
            </w:r>
          </w:p>
        </w:tc>
      </w:tr>
      <w:tr w:rsidR="000B34C3" w:rsidRPr="00476619" w:rsidTr="001141B4">
        <w:tc>
          <w:tcPr>
            <w:tcW w:w="1857" w:type="pct"/>
          </w:tcPr>
          <w:p w:rsidR="000B34C3" w:rsidRPr="001141B4" w:rsidRDefault="000B34C3" w:rsidP="001141B4">
            <w:pPr>
              <w:spacing w:after="0" w:line="240" w:lineRule="auto"/>
              <w:ind w:left="180" w:hanging="180"/>
              <w:rPr>
                <w:rFonts w:ascii="Times New Roman" w:hAnsi="Times New Roman"/>
              </w:rPr>
            </w:pPr>
            <w:r w:rsidRPr="001141B4">
              <w:rPr>
                <w:rFonts w:ascii="Times New Roman" w:hAnsi="Times New Roman"/>
              </w:rPr>
              <w:t>Вопрос завис на рассмотрении</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13</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4</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4</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3</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2</w:t>
            </w:r>
          </w:p>
        </w:tc>
      </w:tr>
      <w:tr w:rsidR="000B34C3" w:rsidRPr="00476619" w:rsidTr="001141B4">
        <w:tc>
          <w:tcPr>
            <w:tcW w:w="1857" w:type="pct"/>
          </w:tcPr>
          <w:p w:rsidR="000B34C3" w:rsidRPr="001141B4" w:rsidRDefault="000B34C3" w:rsidP="001141B4">
            <w:pPr>
              <w:spacing w:after="0" w:line="240" w:lineRule="auto"/>
              <w:ind w:left="180" w:hanging="180"/>
              <w:rPr>
                <w:rFonts w:ascii="Times New Roman" w:hAnsi="Times New Roman"/>
              </w:rPr>
            </w:pPr>
            <w:r w:rsidRPr="001141B4">
              <w:rPr>
                <w:rFonts w:ascii="Times New Roman" w:hAnsi="Times New Roman"/>
              </w:rPr>
              <w:t xml:space="preserve">Затрудняются оценить </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3</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2</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1</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5</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5</w:t>
            </w:r>
          </w:p>
        </w:tc>
      </w:tr>
      <w:tr w:rsidR="000B34C3" w:rsidRPr="00476619" w:rsidTr="001141B4">
        <w:tc>
          <w:tcPr>
            <w:tcW w:w="1857" w:type="pct"/>
          </w:tcPr>
          <w:p w:rsidR="000B34C3" w:rsidRPr="001141B4" w:rsidRDefault="000B34C3" w:rsidP="001141B4">
            <w:pPr>
              <w:spacing w:after="0" w:line="240" w:lineRule="auto"/>
              <w:ind w:left="180" w:hanging="180"/>
              <w:rPr>
                <w:rFonts w:ascii="Times New Roman" w:hAnsi="Times New Roman"/>
              </w:rPr>
            </w:pPr>
            <w:r w:rsidRPr="001141B4">
              <w:rPr>
                <w:rFonts w:ascii="Times New Roman" w:hAnsi="Times New Roman"/>
              </w:rPr>
              <w:t>Частично удалось</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32</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26</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20</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24</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28</w:t>
            </w:r>
          </w:p>
        </w:tc>
      </w:tr>
      <w:tr w:rsidR="000B34C3" w:rsidRPr="00476619" w:rsidTr="001141B4">
        <w:tc>
          <w:tcPr>
            <w:tcW w:w="1857" w:type="pct"/>
          </w:tcPr>
          <w:p w:rsidR="000B34C3" w:rsidRPr="001141B4" w:rsidRDefault="000B34C3" w:rsidP="001141B4">
            <w:pPr>
              <w:spacing w:after="0" w:line="240" w:lineRule="auto"/>
              <w:ind w:left="180" w:hanging="180"/>
              <w:rPr>
                <w:rFonts w:ascii="Times New Roman" w:hAnsi="Times New Roman"/>
              </w:rPr>
            </w:pPr>
            <w:r w:rsidRPr="001141B4">
              <w:rPr>
                <w:rFonts w:ascii="Times New Roman" w:hAnsi="Times New Roman"/>
              </w:rPr>
              <w:t>Полностью удалось</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36</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57</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66</w:t>
            </w:r>
          </w:p>
        </w:tc>
        <w:tc>
          <w:tcPr>
            <w:tcW w:w="628"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60</w:t>
            </w:r>
          </w:p>
        </w:tc>
        <w:tc>
          <w:tcPr>
            <w:tcW w:w="629" w:type="pct"/>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color w:val="000000"/>
              </w:rPr>
              <w:t>60</w:t>
            </w:r>
          </w:p>
        </w:tc>
      </w:tr>
      <w:tr w:rsidR="000B34C3" w:rsidRPr="00476619" w:rsidTr="001141B4">
        <w:tc>
          <w:tcPr>
            <w:tcW w:w="1857" w:type="pct"/>
            <w:tcBorders>
              <w:bottom w:val="single" w:sz="12" w:space="0" w:color="auto"/>
            </w:tcBorders>
          </w:tcPr>
          <w:p w:rsidR="000B34C3" w:rsidRPr="001141B4" w:rsidRDefault="000B34C3" w:rsidP="001141B4">
            <w:pPr>
              <w:spacing w:after="0" w:line="240" w:lineRule="auto"/>
              <w:ind w:left="180" w:hanging="180"/>
              <w:jc w:val="right"/>
              <w:rPr>
                <w:rFonts w:ascii="Times New Roman" w:hAnsi="Times New Roman"/>
              </w:rPr>
            </w:pPr>
            <w:r w:rsidRPr="001141B4">
              <w:rPr>
                <w:rFonts w:ascii="Times New Roman" w:hAnsi="Times New Roman"/>
              </w:rPr>
              <w:t>Итого</w:t>
            </w:r>
          </w:p>
        </w:tc>
        <w:tc>
          <w:tcPr>
            <w:tcW w:w="628" w:type="pct"/>
            <w:tcBorders>
              <w:bottom w:val="single" w:sz="12" w:space="0" w:color="auto"/>
            </w:tcBorders>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rPr>
              <w:t>100</w:t>
            </w:r>
          </w:p>
        </w:tc>
        <w:tc>
          <w:tcPr>
            <w:tcW w:w="628" w:type="pct"/>
            <w:tcBorders>
              <w:bottom w:val="single" w:sz="12" w:space="0" w:color="auto"/>
            </w:tcBorders>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rPr>
              <w:t>100</w:t>
            </w:r>
          </w:p>
        </w:tc>
        <w:tc>
          <w:tcPr>
            <w:tcW w:w="629" w:type="pct"/>
            <w:tcBorders>
              <w:bottom w:val="single" w:sz="12" w:space="0" w:color="auto"/>
            </w:tcBorders>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rPr>
              <w:t>100</w:t>
            </w:r>
          </w:p>
        </w:tc>
        <w:tc>
          <w:tcPr>
            <w:tcW w:w="628" w:type="pct"/>
            <w:tcBorders>
              <w:bottom w:val="single" w:sz="12" w:space="0" w:color="auto"/>
            </w:tcBorders>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rPr>
              <w:t>100</w:t>
            </w:r>
          </w:p>
        </w:tc>
        <w:tc>
          <w:tcPr>
            <w:tcW w:w="629" w:type="pct"/>
            <w:tcBorders>
              <w:bottom w:val="single" w:sz="12" w:space="0" w:color="auto"/>
            </w:tcBorders>
            <w:vAlign w:val="center"/>
          </w:tcPr>
          <w:p w:rsidR="000B34C3" w:rsidRPr="001141B4" w:rsidRDefault="000B34C3" w:rsidP="001141B4">
            <w:pPr>
              <w:spacing w:after="0" w:line="240" w:lineRule="auto"/>
              <w:jc w:val="center"/>
              <w:rPr>
                <w:rFonts w:ascii="Times New Roman" w:hAnsi="Times New Roman"/>
                <w:color w:val="000000"/>
              </w:rPr>
            </w:pPr>
            <w:r w:rsidRPr="001141B4">
              <w:rPr>
                <w:rFonts w:ascii="Times New Roman" w:hAnsi="Times New Roman"/>
              </w:rPr>
              <w:t>100</w:t>
            </w:r>
          </w:p>
        </w:tc>
      </w:tr>
    </w:tbl>
    <w:p w:rsidR="000B34C3" w:rsidRPr="001141B4" w:rsidRDefault="000B34C3" w:rsidP="001141B4">
      <w:pPr>
        <w:spacing w:after="0" w:line="240" w:lineRule="auto"/>
        <w:jc w:val="both"/>
        <w:rPr>
          <w:rFonts w:ascii="Times New Roman" w:hAnsi="Times New Roman"/>
          <w:i/>
          <w:lang w:eastAsia="ru-RU"/>
        </w:rPr>
      </w:pPr>
      <w:r w:rsidRPr="001141B4">
        <w:rPr>
          <w:rFonts w:ascii="Times New Roman" w:hAnsi="Times New Roman"/>
          <w:i/>
          <w:lang w:eastAsia="ru-RU"/>
        </w:rPr>
        <w:t>** Рассчитано от числа горожан, имеющих опыт защиты своих потребительских прав</w:t>
      </w:r>
    </w:p>
    <w:p w:rsidR="000B34C3" w:rsidRPr="001141B4" w:rsidRDefault="000B34C3" w:rsidP="001141B4">
      <w:pPr>
        <w:spacing w:after="0" w:line="240" w:lineRule="auto"/>
        <w:jc w:val="both"/>
        <w:rPr>
          <w:rFonts w:ascii="Times New Roman" w:hAnsi="Times New Roman"/>
          <w:i/>
          <w:lang w:eastAsia="ru-RU"/>
        </w:rPr>
      </w:pPr>
      <w:r w:rsidRPr="001141B4">
        <w:rPr>
          <w:rFonts w:ascii="Times New Roman" w:hAnsi="Times New Roman"/>
          <w:i/>
          <w:lang w:eastAsia="ru-RU"/>
        </w:rPr>
        <w:t>В таблице дается распределение ответов на вопрос «Как вы оцениваете успешность ваших действий?»</w:t>
      </w:r>
    </w:p>
    <w:p w:rsidR="000B34C3" w:rsidRPr="00476619" w:rsidRDefault="000B34C3" w:rsidP="001141B4">
      <w:pPr>
        <w:spacing w:after="0" w:line="240" w:lineRule="auto"/>
        <w:jc w:val="both"/>
        <w:rPr>
          <w:rFonts w:ascii="Times New Roman" w:hAnsi="Times New Roman"/>
          <w:i/>
          <w:sz w:val="20"/>
          <w:szCs w:val="20"/>
          <w:lang w:eastAsia="ru-RU"/>
        </w:rPr>
      </w:pPr>
    </w:p>
    <w:p w:rsidR="000B34C3" w:rsidRPr="00476619" w:rsidRDefault="000B34C3" w:rsidP="00BC081F">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Респонденты, проживающие в наиболее крупных муниципальных образованиях с численностью населения свыше 80 тыс. жителей, наиболее сдержанно оценивают уровень защиты прав предпринимателей, четверть из них оценивает его как низкий. </w:t>
      </w:r>
    </w:p>
    <w:p w:rsidR="000B34C3" w:rsidRPr="00476619" w:rsidRDefault="000B34C3" w:rsidP="00073419">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2.6</w:t>
      </w:r>
    </w:p>
    <w:p w:rsidR="000B34C3" w:rsidRPr="00476619" w:rsidRDefault="000B34C3" w:rsidP="00073419">
      <w:pPr>
        <w:spacing w:after="0" w:line="240" w:lineRule="auto"/>
        <w:jc w:val="center"/>
        <w:rPr>
          <w:rFonts w:ascii="Times New Roman" w:hAnsi="Times New Roman"/>
          <w:sz w:val="28"/>
          <w:szCs w:val="28"/>
        </w:rPr>
      </w:pPr>
      <w:r w:rsidRPr="00476619">
        <w:rPr>
          <w:rFonts w:ascii="Times New Roman" w:hAnsi="Times New Roman"/>
          <w:sz w:val="28"/>
          <w:szCs w:val="28"/>
        </w:rPr>
        <w:t>Оценка уровня защиты прав предпринимателей в районе проживания,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91"/>
        <w:gridCol w:w="1203"/>
        <w:gridCol w:w="1203"/>
        <w:gridCol w:w="1203"/>
        <w:gridCol w:w="1203"/>
        <w:gridCol w:w="1205"/>
      </w:tblGrid>
      <w:tr w:rsidR="000B34C3" w:rsidRPr="00476619" w:rsidTr="00A02FAE">
        <w:tc>
          <w:tcPr>
            <w:tcW w:w="1869" w:type="pct"/>
            <w:tcBorders>
              <w:top w:val="single" w:sz="12" w:space="0" w:color="auto"/>
            </w:tcBorders>
            <w:vAlign w:val="center"/>
          </w:tcPr>
          <w:p w:rsidR="000B34C3" w:rsidRPr="001141B4" w:rsidRDefault="000B34C3" w:rsidP="00C33F18">
            <w:pPr>
              <w:spacing w:after="0" w:line="240" w:lineRule="auto"/>
              <w:ind w:left="180" w:hanging="180"/>
              <w:jc w:val="center"/>
              <w:rPr>
                <w:rFonts w:ascii="Times New Roman" w:hAnsi="Times New Roman"/>
              </w:rPr>
            </w:pPr>
            <w:r w:rsidRPr="001141B4">
              <w:rPr>
                <w:rFonts w:ascii="Times New Roman" w:hAnsi="Times New Roman"/>
              </w:rPr>
              <w:t>Варианты ответов</w:t>
            </w:r>
          </w:p>
        </w:tc>
        <w:tc>
          <w:tcPr>
            <w:tcW w:w="626" w:type="pct"/>
            <w:tcBorders>
              <w:top w:val="single" w:sz="12" w:space="0" w:color="auto"/>
            </w:tcBorders>
            <w:vAlign w:val="center"/>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свыше 80 тыс. чел.</w:t>
            </w:r>
          </w:p>
        </w:tc>
        <w:tc>
          <w:tcPr>
            <w:tcW w:w="626"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35 до 80 тыс. чел.</w:t>
            </w:r>
          </w:p>
        </w:tc>
        <w:tc>
          <w:tcPr>
            <w:tcW w:w="626"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20 до 35 тыс. чел.</w:t>
            </w:r>
          </w:p>
        </w:tc>
        <w:tc>
          <w:tcPr>
            <w:tcW w:w="626"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15 до 20 тыс. чел.</w:t>
            </w:r>
          </w:p>
        </w:tc>
        <w:tc>
          <w:tcPr>
            <w:tcW w:w="627"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менее 15 тыс. чел.</w:t>
            </w:r>
          </w:p>
        </w:tc>
      </w:tr>
      <w:tr w:rsidR="000B34C3" w:rsidRPr="00476619"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Очень низко</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5</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5</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2</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2</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w:t>
            </w:r>
          </w:p>
        </w:tc>
      </w:tr>
      <w:tr w:rsidR="000B34C3" w:rsidRPr="00476619"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Низко</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18</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14</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7</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7</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7</w:t>
            </w:r>
          </w:p>
        </w:tc>
      </w:tr>
      <w:tr w:rsidR="000B34C3" w:rsidRPr="00476619"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Удовлетворительно</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52</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35</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39</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51</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47</w:t>
            </w:r>
          </w:p>
        </w:tc>
      </w:tr>
      <w:tr w:rsidR="000B34C3" w:rsidRPr="00476619"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Хорошо</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19</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37</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40</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34</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33</w:t>
            </w:r>
          </w:p>
        </w:tc>
      </w:tr>
      <w:tr w:rsidR="000B34C3" w:rsidRPr="00476619"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Отлично</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6</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9</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12</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6</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10</w:t>
            </w:r>
          </w:p>
        </w:tc>
      </w:tr>
      <w:tr w:rsidR="000B34C3" w:rsidRPr="00476619" w:rsidTr="00A02FAE">
        <w:tc>
          <w:tcPr>
            <w:tcW w:w="1869" w:type="pct"/>
            <w:tcBorders>
              <w:bottom w:val="single" w:sz="12" w:space="0" w:color="auto"/>
            </w:tcBorders>
          </w:tcPr>
          <w:p w:rsidR="000B34C3" w:rsidRPr="001141B4" w:rsidRDefault="000B34C3" w:rsidP="00743DE4">
            <w:pPr>
              <w:spacing w:after="0" w:line="240" w:lineRule="auto"/>
              <w:ind w:left="180" w:hanging="180"/>
              <w:jc w:val="right"/>
              <w:rPr>
                <w:rFonts w:ascii="Times New Roman" w:hAnsi="Times New Roman"/>
              </w:rPr>
            </w:pPr>
            <w:r w:rsidRPr="001141B4">
              <w:rPr>
                <w:rFonts w:ascii="Times New Roman" w:hAnsi="Times New Roman"/>
              </w:rPr>
              <w:t>Итого</w:t>
            </w:r>
          </w:p>
        </w:tc>
        <w:tc>
          <w:tcPr>
            <w:tcW w:w="626"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26"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26"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26"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27"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r>
    </w:tbl>
    <w:p w:rsidR="000B34C3" w:rsidRPr="001141B4" w:rsidRDefault="000B34C3" w:rsidP="00073419">
      <w:pPr>
        <w:spacing w:after="0" w:line="240" w:lineRule="auto"/>
        <w:jc w:val="both"/>
        <w:rPr>
          <w:rFonts w:ascii="Times New Roman" w:hAnsi="Times New Roman"/>
          <w:i/>
          <w:lang w:eastAsia="ru-RU"/>
        </w:rPr>
      </w:pPr>
      <w:r w:rsidRPr="001141B4">
        <w:rPr>
          <w:rFonts w:ascii="Times New Roman" w:hAnsi="Times New Roman"/>
          <w:i/>
          <w:lang w:eastAsia="ru-RU"/>
        </w:rPr>
        <w:t>В таблице дается распределение ответов на вопрос «Как вы как оцениваете уровень защиты прав предпринимателей в вашем районе?»</w:t>
      </w:r>
    </w:p>
    <w:p w:rsidR="000B34C3" w:rsidRPr="00476619" w:rsidRDefault="000B34C3" w:rsidP="00073419">
      <w:pPr>
        <w:spacing w:after="0" w:line="240" w:lineRule="auto"/>
        <w:jc w:val="both"/>
        <w:rPr>
          <w:rFonts w:ascii="Times New Roman" w:hAnsi="Times New Roman"/>
          <w:i/>
          <w:sz w:val="20"/>
          <w:szCs w:val="20"/>
          <w:lang w:eastAsia="ru-RU"/>
        </w:rPr>
      </w:pPr>
    </w:p>
    <w:p w:rsidR="000B34C3" w:rsidRPr="00476619" w:rsidRDefault="000B34C3" w:rsidP="00073419">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2.7</w:t>
      </w:r>
    </w:p>
    <w:p w:rsidR="000B34C3" w:rsidRPr="00476619" w:rsidRDefault="000B34C3" w:rsidP="00073419">
      <w:pPr>
        <w:spacing w:after="0" w:line="240" w:lineRule="auto"/>
        <w:jc w:val="center"/>
        <w:rPr>
          <w:rFonts w:ascii="Times New Roman" w:hAnsi="Times New Roman"/>
          <w:sz w:val="28"/>
          <w:szCs w:val="28"/>
        </w:rPr>
      </w:pPr>
      <w:r w:rsidRPr="00476619">
        <w:rPr>
          <w:rFonts w:ascii="Times New Roman" w:hAnsi="Times New Roman"/>
          <w:sz w:val="28"/>
          <w:szCs w:val="28"/>
        </w:rPr>
        <w:t xml:space="preserve">Наличие опыта защиты прав предпринимателей у себя лично </w:t>
      </w:r>
      <w:r w:rsidRPr="00476619">
        <w:rPr>
          <w:rFonts w:ascii="Times New Roman" w:hAnsi="Times New Roman"/>
          <w:sz w:val="28"/>
          <w:szCs w:val="28"/>
        </w:rPr>
        <w:br/>
        <w:t>либо в ближайшем окружении,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37"/>
        <w:gridCol w:w="1215"/>
        <w:gridCol w:w="1214"/>
        <w:gridCol w:w="1214"/>
        <w:gridCol w:w="1214"/>
        <w:gridCol w:w="1214"/>
      </w:tblGrid>
      <w:tr w:rsidR="000B34C3" w:rsidRPr="001141B4" w:rsidTr="00A02FAE">
        <w:tc>
          <w:tcPr>
            <w:tcW w:w="1840" w:type="pct"/>
            <w:tcBorders>
              <w:top w:val="single" w:sz="12" w:space="0" w:color="auto"/>
            </w:tcBorders>
            <w:vAlign w:val="center"/>
          </w:tcPr>
          <w:p w:rsidR="000B34C3" w:rsidRPr="001141B4" w:rsidRDefault="000B34C3" w:rsidP="00C33F18">
            <w:pPr>
              <w:spacing w:after="0" w:line="240" w:lineRule="auto"/>
              <w:ind w:left="180" w:hanging="180"/>
              <w:jc w:val="center"/>
              <w:rPr>
                <w:rFonts w:ascii="Times New Roman" w:hAnsi="Times New Roman"/>
              </w:rPr>
            </w:pPr>
            <w:r w:rsidRPr="001141B4">
              <w:rPr>
                <w:rFonts w:ascii="Times New Roman" w:hAnsi="Times New Roman"/>
              </w:rPr>
              <w:t>Варианты ответов</w:t>
            </w:r>
          </w:p>
        </w:tc>
        <w:tc>
          <w:tcPr>
            <w:tcW w:w="632" w:type="pct"/>
            <w:tcBorders>
              <w:top w:val="single" w:sz="12" w:space="0" w:color="auto"/>
            </w:tcBorders>
            <w:vAlign w:val="center"/>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свыше 80 тыс. чел.</w:t>
            </w:r>
          </w:p>
        </w:tc>
        <w:tc>
          <w:tcPr>
            <w:tcW w:w="632"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35 до 80 тыс. чел.</w:t>
            </w:r>
          </w:p>
        </w:tc>
        <w:tc>
          <w:tcPr>
            <w:tcW w:w="632"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20 до 35 тыс. чел.</w:t>
            </w:r>
          </w:p>
        </w:tc>
        <w:tc>
          <w:tcPr>
            <w:tcW w:w="632"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15 до 20 тыс. чел.</w:t>
            </w:r>
          </w:p>
        </w:tc>
        <w:tc>
          <w:tcPr>
            <w:tcW w:w="632"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менее 15 тыс. чел.</w:t>
            </w:r>
          </w:p>
        </w:tc>
      </w:tr>
      <w:tr w:rsidR="000B34C3" w:rsidRPr="001141B4" w:rsidTr="00A02FAE">
        <w:tc>
          <w:tcPr>
            <w:tcW w:w="1840"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Да, приходилось</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30</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27</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31</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15</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16</w:t>
            </w:r>
          </w:p>
        </w:tc>
      </w:tr>
      <w:tr w:rsidR="000B34C3" w:rsidRPr="001141B4" w:rsidTr="00A02FAE">
        <w:tc>
          <w:tcPr>
            <w:tcW w:w="1840"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Нет, не приходилось</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70</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73</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69</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85</w:t>
            </w:r>
          </w:p>
        </w:tc>
        <w:tc>
          <w:tcPr>
            <w:tcW w:w="632"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84</w:t>
            </w:r>
          </w:p>
        </w:tc>
      </w:tr>
      <w:tr w:rsidR="000B34C3" w:rsidRPr="001141B4" w:rsidTr="00A02FAE">
        <w:tc>
          <w:tcPr>
            <w:tcW w:w="1840" w:type="pct"/>
            <w:tcBorders>
              <w:bottom w:val="single" w:sz="12" w:space="0" w:color="auto"/>
            </w:tcBorders>
          </w:tcPr>
          <w:p w:rsidR="000B34C3" w:rsidRPr="001141B4" w:rsidRDefault="000B34C3" w:rsidP="00743DE4">
            <w:pPr>
              <w:spacing w:after="0" w:line="240" w:lineRule="auto"/>
              <w:ind w:left="180" w:hanging="180"/>
              <w:jc w:val="right"/>
              <w:rPr>
                <w:rFonts w:ascii="Times New Roman" w:hAnsi="Times New Roman"/>
              </w:rPr>
            </w:pPr>
            <w:r w:rsidRPr="001141B4">
              <w:rPr>
                <w:rFonts w:ascii="Times New Roman" w:hAnsi="Times New Roman"/>
              </w:rPr>
              <w:t>Итого</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c>
          <w:tcPr>
            <w:tcW w:w="632"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rPr>
            </w:pPr>
            <w:r w:rsidRPr="001141B4">
              <w:rPr>
                <w:rFonts w:ascii="Times New Roman" w:hAnsi="Times New Roman"/>
              </w:rPr>
              <w:t>100</w:t>
            </w:r>
          </w:p>
        </w:tc>
      </w:tr>
    </w:tbl>
    <w:p w:rsidR="000B34C3" w:rsidRPr="001141B4" w:rsidRDefault="000B34C3" w:rsidP="00073419">
      <w:pPr>
        <w:spacing w:after="0" w:line="240" w:lineRule="auto"/>
        <w:jc w:val="both"/>
        <w:rPr>
          <w:rFonts w:ascii="Times New Roman" w:hAnsi="Times New Roman"/>
          <w:i/>
          <w:lang w:eastAsia="ru-RU"/>
        </w:rPr>
      </w:pPr>
      <w:r w:rsidRPr="001141B4">
        <w:rPr>
          <w:rFonts w:ascii="Times New Roman" w:hAnsi="Times New Roman"/>
          <w:i/>
          <w:lang w:eastAsia="ru-RU"/>
        </w:rPr>
        <w:t>В таблице дается распределение ответов на вопрос «Приходилось ли вам или вашим знакомым и близким защищать свои права как предпринимателям?»</w:t>
      </w:r>
    </w:p>
    <w:p w:rsidR="000B34C3" w:rsidRPr="00476619" w:rsidRDefault="000B34C3" w:rsidP="00073419">
      <w:pPr>
        <w:spacing w:after="0" w:line="240" w:lineRule="auto"/>
        <w:jc w:val="both"/>
        <w:rPr>
          <w:rFonts w:ascii="Times New Roman" w:hAnsi="Times New Roman"/>
          <w:i/>
          <w:sz w:val="20"/>
          <w:szCs w:val="20"/>
          <w:lang w:eastAsia="ru-RU"/>
        </w:rPr>
      </w:pPr>
    </w:p>
    <w:p w:rsidR="000B34C3" w:rsidRDefault="000B34C3" w:rsidP="00073419">
      <w:pPr>
        <w:spacing w:after="0" w:line="240" w:lineRule="auto"/>
        <w:jc w:val="right"/>
        <w:rPr>
          <w:rFonts w:ascii="Times New Roman" w:hAnsi="Times New Roman"/>
          <w:spacing w:val="60"/>
          <w:sz w:val="28"/>
          <w:szCs w:val="28"/>
        </w:rPr>
      </w:pPr>
    </w:p>
    <w:p w:rsidR="000B34C3" w:rsidRDefault="000B34C3" w:rsidP="00073419">
      <w:pPr>
        <w:spacing w:after="0" w:line="240" w:lineRule="auto"/>
        <w:jc w:val="right"/>
        <w:rPr>
          <w:rFonts w:ascii="Times New Roman" w:hAnsi="Times New Roman"/>
          <w:spacing w:val="60"/>
          <w:sz w:val="28"/>
          <w:szCs w:val="28"/>
        </w:rPr>
      </w:pPr>
    </w:p>
    <w:p w:rsidR="000B34C3" w:rsidRPr="00476619" w:rsidRDefault="000B34C3" w:rsidP="00073419">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2.8</w:t>
      </w:r>
    </w:p>
    <w:p w:rsidR="000B34C3" w:rsidRPr="00476619" w:rsidRDefault="000B34C3" w:rsidP="00073419">
      <w:pPr>
        <w:spacing w:after="0" w:line="240" w:lineRule="auto"/>
        <w:jc w:val="center"/>
        <w:rPr>
          <w:rFonts w:ascii="Times New Roman" w:hAnsi="Times New Roman"/>
          <w:sz w:val="28"/>
          <w:szCs w:val="28"/>
        </w:rPr>
      </w:pPr>
      <w:r w:rsidRPr="00476619">
        <w:rPr>
          <w:rFonts w:ascii="Times New Roman" w:hAnsi="Times New Roman"/>
          <w:sz w:val="28"/>
          <w:szCs w:val="28"/>
        </w:rPr>
        <w:t>Оценка успешности своих действий по защите своих прав</w:t>
      </w:r>
      <w:r w:rsidRPr="00476619">
        <w:rPr>
          <w:rFonts w:ascii="Times New Roman" w:hAnsi="Times New Roman"/>
          <w:sz w:val="28"/>
          <w:szCs w:val="28"/>
        </w:rPr>
        <w:br/>
        <w:t xml:space="preserve"> как предпринимателей**,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91"/>
        <w:gridCol w:w="1203"/>
        <w:gridCol w:w="1203"/>
        <w:gridCol w:w="1203"/>
        <w:gridCol w:w="1203"/>
        <w:gridCol w:w="1205"/>
      </w:tblGrid>
      <w:tr w:rsidR="000B34C3" w:rsidRPr="001141B4" w:rsidTr="00A02FAE">
        <w:tc>
          <w:tcPr>
            <w:tcW w:w="1869" w:type="pct"/>
            <w:tcBorders>
              <w:top w:val="single" w:sz="12" w:space="0" w:color="auto"/>
            </w:tcBorders>
            <w:vAlign w:val="center"/>
          </w:tcPr>
          <w:p w:rsidR="000B34C3" w:rsidRPr="001141B4" w:rsidRDefault="000B34C3" w:rsidP="00C33F18">
            <w:pPr>
              <w:spacing w:after="0" w:line="240" w:lineRule="auto"/>
              <w:ind w:left="180" w:hanging="180"/>
              <w:jc w:val="center"/>
              <w:rPr>
                <w:rFonts w:ascii="Times New Roman" w:hAnsi="Times New Roman"/>
              </w:rPr>
            </w:pPr>
            <w:r w:rsidRPr="001141B4">
              <w:rPr>
                <w:rFonts w:ascii="Times New Roman" w:hAnsi="Times New Roman"/>
              </w:rPr>
              <w:t>Варианты ответов</w:t>
            </w:r>
          </w:p>
        </w:tc>
        <w:tc>
          <w:tcPr>
            <w:tcW w:w="626" w:type="pct"/>
            <w:tcBorders>
              <w:top w:val="single" w:sz="12" w:space="0" w:color="auto"/>
            </w:tcBorders>
            <w:vAlign w:val="center"/>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свыше 80 тыс. чел.</w:t>
            </w:r>
          </w:p>
        </w:tc>
        <w:tc>
          <w:tcPr>
            <w:tcW w:w="626"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35 до 80 тыс. чел.</w:t>
            </w:r>
          </w:p>
        </w:tc>
        <w:tc>
          <w:tcPr>
            <w:tcW w:w="626"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20 до 35 тыс. чел.</w:t>
            </w:r>
          </w:p>
        </w:tc>
        <w:tc>
          <w:tcPr>
            <w:tcW w:w="626"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от 15 до 20 тыс. чел.</w:t>
            </w:r>
          </w:p>
        </w:tc>
        <w:tc>
          <w:tcPr>
            <w:tcW w:w="627" w:type="pct"/>
            <w:tcBorders>
              <w:top w:val="single" w:sz="12" w:space="0" w:color="auto"/>
            </w:tcBorders>
          </w:tcPr>
          <w:p w:rsidR="000B34C3" w:rsidRPr="001141B4" w:rsidRDefault="000B34C3" w:rsidP="00C33F18">
            <w:pPr>
              <w:spacing w:after="0" w:line="240" w:lineRule="auto"/>
              <w:ind w:left="-57" w:right="-57"/>
              <w:jc w:val="center"/>
              <w:rPr>
                <w:rFonts w:ascii="Times New Roman" w:hAnsi="Times New Roman"/>
              </w:rPr>
            </w:pPr>
            <w:r w:rsidRPr="001141B4">
              <w:rPr>
                <w:rFonts w:ascii="Times New Roman" w:hAnsi="Times New Roman"/>
                <w:lang w:eastAsia="ru-RU"/>
              </w:rPr>
              <w:t>менее 15 тыс. чел.</w:t>
            </w:r>
          </w:p>
        </w:tc>
      </w:tr>
      <w:tr w:rsidR="000B34C3" w:rsidRPr="001141B4"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Не удалось отстоять свои права</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10</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9</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10</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7</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2</w:t>
            </w:r>
          </w:p>
        </w:tc>
      </w:tr>
      <w:tr w:rsidR="000B34C3" w:rsidRPr="001141B4"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Вопрос завис на рассмотрении</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13</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7</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7</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4</w:t>
            </w:r>
          </w:p>
        </w:tc>
      </w:tr>
      <w:tr w:rsidR="000B34C3" w:rsidRPr="001141B4"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 xml:space="preserve">Затрудняются оценить </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5</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12</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8</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13</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12</w:t>
            </w:r>
          </w:p>
        </w:tc>
      </w:tr>
      <w:tr w:rsidR="000B34C3" w:rsidRPr="001141B4"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Частично удалось</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50</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36</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28</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23</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37</w:t>
            </w:r>
          </w:p>
        </w:tc>
      </w:tr>
      <w:tr w:rsidR="000B34C3" w:rsidRPr="001141B4" w:rsidTr="00A02FAE">
        <w:tc>
          <w:tcPr>
            <w:tcW w:w="1869" w:type="pct"/>
          </w:tcPr>
          <w:p w:rsidR="000B34C3" w:rsidRPr="001141B4" w:rsidRDefault="000B34C3" w:rsidP="00F72799">
            <w:pPr>
              <w:spacing w:after="0" w:line="240" w:lineRule="auto"/>
              <w:ind w:left="180" w:hanging="180"/>
              <w:rPr>
                <w:rFonts w:ascii="Times New Roman" w:hAnsi="Times New Roman"/>
              </w:rPr>
            </w:pPr>
            <w:r w:rsidRPr="001141B4">
              <w:rPr>
                <w:rFonts w:ascii="Times New Roman" w:hAnsi="Times New Roman"/>
              </w:rPr>
              <w:t>Полностью удалось</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22</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36</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47</w:t>
            </w:r>
          </w:p>
        </w:tc>
        <w:tc>
          <w:tcPr>
            <w:tcW w:w="626"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54</w:t>
            </w:r>
          </w:p>
        </w:tc>
        <w:tc>
          <w:tcPr>
            <w:tcW w:w="627" w:type="pct"/>
            <w:vAlign w:val="center"/>
          </w:tcPr>
          <w:p w:rsidR="000B34C3" w:rsidRPr="001141B4" w:rsidRDefault="000B34C3" w:rsidP="00F72799">
            <w:pPr>
              <w:spacing w:after="0" w:line="240" w:lineRule="auto"/>
              <w:jc w:val="center"/>
              <w:rPr>
                <w:rFonts w:ascii="Times New Roman" w:hAnsi="Times New Roman"/>
                <w:color w:val="000000"/>
              </w:rPr>
            </w:pPr>
            <w:r w:rsidRPr="001141B4">
              <w:rPr>
                <w:rFonts w:ascii="Times New Roman" w:hAnsi="Times New Roman"/>
                <w:color w:val="000000"/>
              </w:rPr>
              <w:t>45</w:t>
            </w:r>
          </w:p>
        </w:tc>
      </w:tr>
      <w:tr w:rsidR="000B34C3" w:rsidRPr="001141B4" w:rsidTr="00A02FAE">
        <w:tc>
          <w:tcPr>
            <w:tcW w:w="1869" w:type="pct"/>
            <w:tcBorders>
              <w:bottom w:val="single" w:sz="12" w:space="0" w:color="auto"/>
            </w:tcBorders>
          </w:tcPr>
          <w:p w:rsidR="000B34C3" w:rsidRPr="001141B4" w:rsidRDefault="000B34C3" w:rsidP="00743DE4">
            <w:pPr>
              <w:spacing w:after="0" w:line="240" w:lineRule="auto"/>
              <w:ind w:left="180" w:hanging="180"/>
              <w:jc w:val="right"/>
              <w:rPr>
                <w:rFonts w:ascii="Times New Roman" w:hAnsi="Times New Roman"/>
                <w:b/>
              </w:rPr>
            </w:pPr>
            <w:r w:rsidRPr="001141B4">
              <w:rPr>
                <w:rFonts w:ascii="Times New Roman" w:hAnsi="Times New Roman"/>
              </w:rPr>
              <w:t>Итого</w:t>
            </w:r>
          </w:p>
        </w:tc>
        <w:tc>
          <w:tcPr>
            <w:tcW w:w="626"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color w:val="000000"/>
              </w:rPr>
            </w:pPr>
            <w:r w:rsidRPr="001141B4">
              <w:rPr>
                <w:rFonts w:ascii="Times New Roman" w:hAnsi="Times New Roman"/>
              </w:rPr>
              <w:t>100</w:t>
            </w:r>
          </w:p>
        </w:tc>
        <w:tc>
          <w:tcPr>
            <w:tcW w:w="626"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color w:val="000000"/>
              </w:rPr>
            </w:pPr>
            <w:r w:rsidRPr="001141B4">
              <w:rPr>
                <w:rFonts w:ascii="Times New Roman" w:hAnsi="Times New Roman"/>
              </w:rPr>
              <w:t>100</w:t>
            </w:r>
          </w:p>
        </w:tc>
        <w:tc>
          <w:tcPr>
            <w:tcW w:w="626"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color w:val="000000"/>
              </w:rPr>
            </w:pPr>
            <w:r w:rsidRPr="001141B4">
              <w:rPr>
                <w:rFonts w:ascii="Times New Roman" w:hAnsi="Times New Roman"/>
              </w:rPr>
              <w:t>100</w:t>
            </w:r>
          </w:p>
        </w:tc>
        <w:tc>
          <w:tcPr>
            <w:tcW w:w="626"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color w:val="000000"/>
              </w:rPr>
            </w:pPr>
            <w:r w:rsidRPr="001141B4">
              <w:rPr>
                <w:rFonts w:ascii="Times New Roman" w:hAnsi="Times New Roman"/>
              </w:rPr>
              <w:t>100</w:t>
            </w:r>
          </w:p>
        </w:tc>
        <w:tc>
          <w:tcPr>
            <w:tcW w:w="627" w:type="pct"/>
            <w:tcBorders>
              <w:bottom w:val="single" w:sz="12" w:space="0" w:color="auto"/>
            </w:tcBorders>
            <w:vAlign w:val="center"/>
          </w:tcPr>
          <w:p w:rsidR="000B34C3" w:rsidRPr="001141B4" w:rsidRDefault="000B34C3" w:rsidP="00743DE4">
            <w:pPr>
              <w:spacing w:after="0" w:line="240" w:lineRule="auto"/>
              <w:jc w:val="center"/>
              <w:rPr>
                <w:rFonts w:ascii="Times New Roman" w:hAnsi="Times New Roman"/>
                <w:color w:val="000000"/>
              </w:rPr>
            </w:pPr>
            <w:r w:rsidRPr="001141B4">
              <w:rPr>
                <w:rFonts w:ascii="Times New Roman" w:hAnsi="Times New Roman"/>
              </w:rPr>
              <w:t>100</w:t>
            </w:r>
          </w:p>
        </w:tc>
      </w:tr>
    </w:tbl>
    <w:p w:rsidR="000B34C3" w:rsidRPr="001141B4" w:rsidRDefault="000B34C3" w:rsidP="00073419">
      <w:pPr>
        <w:spacing w:after="0" w:line="240" w:lineRule="auto"/>
        <w:jc w:val="both"/>
        <w:rPr>
          <w:rFonts w:ascii="Times New Roman" w:hAnsi="Times New Roman"/>
          <w:i/>
          <w:lang w:eastAsia="ru-RU"/>
        </w:rPr>
      </w:pPr>
      <w:r w:rsidRPr="001141B4">
        <w:rPr>
          <w:rFonts w:ascii="Times New Roman" w:hAnsi="Times New Roman"/>
          <w:i/>
          <w:lang w:eastAsia="ru-RU"/>
        </w:rPr>
        <w:t>** Рассчитано от числа горожан, которые либо лично сами, либо кто-то из их ближайшего окружения имеют опыт защиты своих прав как предпринимателей</w:t>
      </w:r>
    </w:p>
    <w:p w:rsidR="000B34C3" w:rsidRPr="001141B4" w:rsidRDefault="000B34C3" w:rsidP="00073419">
      <w:pPr>
        <w:spacing w:after="0" w:line="240" w:lineRule="auto"/>
        <w:jc w:val="both"/>
        <w:rPr>
          <w:rFonts w:ascii="Times New Roman" w:hAnsi="Times New Roman"/>
          <w:i/>
          <w:lang w:eastAsia="ru-RU"/>
        </w:rPr>
      </w:pPr>
      <w:r w:rsidRPr="001141B4">
        <w:rPr>
          <w:rFonts w:ascii="Times New Roman" w:hAnsi="Times New Roman"/>
          <w:i/>
          <w:lang w:eastAsia="ru-RU"/>
        </w:rPr>
        <w:t>В таблице дается распределение ответов на вопрос «если да, то, как вы оцениваете успешность этих действий?»</w:t>
      </w:r>
    </w:p>
    <w:p w:rsidR="000B34C3" w:rsidRPr="00476619" w:rsidRDefault="000B34C3" w:rsidP="00073419">
      <w:pPr>
        <w:pStyle w:val="a"/>
        <w:spacing w:line="240" w:lineRule="auto"/>
        <w:ind w:firstLine="0"/>
        <w:rPr>
          <w:rFonts w:ascii="Times New Roman" w:hAnsi="Times New Roman"/>
        </w:rPr>
      </w:pPr>
    </w:p>
    <w:p w:rsidR="000B34C3" w:rsidRPr="00476619" w:rsidRDefault="000B34C3" w:rsidP="000248B5">
      <w:pPr>
        <w:spacing w:after="0" w:line="360" w:lineRule="auto"/>
        <w:ind w:firstLine="567"/>
        <w:jc w:val="both"/>
        <w:rPr>
          <w:rFonts w:ascii="Times New Roman" w:hAnsi="Times New Roman"/>
          <w:sz w:val="28"/>
          <w:szCs w:val="28"/>
        </w:rPr>
      </w:pPr>
      <w:r w:rsidRPr="00476619">
        <w:rPr>
          <w:rFonts w:ascii="Times New Roman" w:hAnsi="Times New Roman"/>
          <w:sz w:val="28"/>
          <w:szCs w:val="28"/>
        </w:rPr>
        <w:t>Наиболее часто сталкиваются с необходимостью защиты своих прав как предпринимателей (лично или в ближайшем окружении) опрошенные жители наиболее крупных муниципальных образований. Респонденты, проживающие в муниципальных образованиях с населением менее 20 тыс. жителей, попадают в подобную ситуацию гораздо реже. Оценки успешности действий, направленных на защиту своих прав, среди респондентов наиболее крупных муниципальных образований также более умеренные, тогда как жители более мелких муниципальных образований оценивают имеющийся у них опыт более позитивно.</w:t>
      </w:r>
    </w:p>
    <w:p w:rsidR="000B34C3" w:rsidRDefault="000B34C3" w:rsidP="000248B5">
      <w:pPr>
        <w:spacing w:after="0" w:line="360" w:lineRule="auto"/>
        <w:ind w:firstLine="567"/>
        <w:jc w:val="both"/>
        <w:rPr>
          <w:rFonts w:ascii="Times New Roman" w:hAnsi="Times New Roman"/>
          <w:sz w:val="28"/>
          <w:szCs w:val="28"/>
        </w:rPr>
      </w:pPr>
    </w:p>
    <w:p w:rsidR="000B34C3" w:rsidRDefault="000B34C3" w:rsidP="001141B4">
      <w:pPr>
        <w:spacing w:after="0" w:line="360" w:lineRule="auto"/>
        <w:ind w:firstLine="567"/>
        <w:jc w:val="center"/>
        <w:rPr>
          <w:rFonts w:ascii="Times New Roman" w:hAnsi="Times New Roman"/>
          <w:sz w:val="28"/>
          <w:szCs w:val="28"/>
        </w:rPr>
      </w:pPr>
      <w:r>
        <w:rPr>
          <w:rFonts w:ascii="Times New Roman" w:hAnsi="Times New Roman"/>
          <w:sz w:val="28"/>
          <w:szCs w:val="28"/>
        </w:rPr>
        <w:t>***</w:t>
      </w:r>
    </w:p>
    <w:p w:rsidR="000B34C3" w:rsidRPr="00BE542B" w:rsidRDefault="000B34C3" w:rsidP="00093DD6">
      <w:pPr>
        <w:pStyle w:val="ListParagraph"/>
        <w:numPr>
          <w:ilvl w:val="0"/>
          <w:numId w:val="17"/>
        </w:numPr>
        <w:spacing w:after="0" w:line="360" w:lineRule="auto"/>
        <w:ind w:left="426"/>
        <w:jc w:val="both"/>
        <w:rPr>
          <w:rFonts w:ascii="Times New Roman" w:hAnsi="Times New Roman"/>
          <w:sz w:val="28"/>
          <w:szCs w:val="28"/>
        </w:rPr>
      </w:pPr>
      <w:r w:rsidRPr="00BE542B">
        <w:rPr>
          <w:rFonts w:ascii="Times New Roman" w:hAnsi="Times New Roman"/>
          <w:sz w:val="28"/>
          <w:szCs w:val="28"/>
        </w:rPr>
        <w:t xml:space="preserve">Качество официальной информации о состоянии конкурентной среды, размещаемой в открытом доступе, по всем параметрам наиболее высоко оценивается опрошенными потребителями, проживающими в самых малых муниципальных образованиях с численностью населения менее 15 тыс. человек. Опрошенные потребители более крупных муниципальных образований гораздо чаще затрудняются оценить уровень доступности, понятности и удобство получения подобной информации. </w:t>
      </w:r>
    </w:p>
    <w:p w:rsidR="000B34C3" w:rsidRPr="00BE542B" w:rsidRDefault="000B34C3" w:rsidP="00093DD6">
      <w:pPr>
        <w:pStyle w:val="ListParagraph"/>
        <w:numPr>
          <w:ilvl w:val="0"/>
          <w:numId w:val="17"/>
        </w:numPr>
        <w:spacing w:after="0" w:line="360" w:lineRule="auto"/>
        <w:ind w:left="426"/>
        <w:jc w:val="both"/>
        <w:rPr>
          <w:rFonts w:ascii="Times New Roman" w:hAnsi="Times New Roman"/>
          <w:sz w:val="28"/>
          <w:szCs w:val="28"/>
        </w:rPr>
      </w:pPr>
      <w:r w:rsidRPr="00BE542B">
        <w:rPr>
          <w:rFonts w:ascii="Times New Roman" w:hAnsi="Times New Roman"/>
          <w:sz w:val="28"/>
          <w:szCs w:val="28"/>
        </w:rPr>
        <w:t xml:space="preserve">В наиболее крупных муниципальных образованиях с численностью населения свыше 80 тыс. жителей наиболее заметно влияние социальных сетей как источника информации в данных муниципальных образованиях. </w:t>
      </w:r>
    </w:p>
    <w:p w:rsidR="000B34C3" w:rsidRPr="00BE542B" w:rsidRDefault="000B34C3" w:rsidP="00093DD6">
      <w:pPr>
        <w:pStyle w:val="ListParagraph"/>
        <w:numPr>
          <w:ilvl w:val="0"/>
          <w:numId w:val="17"/>
        </w:numPr>
        <w:spacing w:after="0" w:line="360" w:lineRule="auto"/>
        <w:ind w:left="426"/>
        <w:jc w:val="both"/>
        <w:rPr>
          <w:rFonts w:ascii="Times New Roman" w:hAnsi="Times New Roman"/>
          <w:sz w:val="28"/>
          <w:szCs w:val="28"/>
        </w:rPr>
      </w:pPr>
      <w:r w:rsidRPr="00BE542B">
        <w:rPr>
          <w:rFonts w:ascii="Times New Roman" w:hAnsi="Times New Roman"/>
          <w:sz w:val="28"/>
          <w:szCs w:val="28"/>
        </w:rPr>
        <w:t xml:space="preserve">Для опрошенных, проживающих в муниципальных образованиях с численностью населения от 20 до 80 тыс. жителей, основным источником информации о развитии конкуренции в районе являются местные газеты, Большее, чем в других группах, значение для жителей МО от 20 до 35 тыс. имеют официальные сайты организаций, регулирующих развитие конкуренции. Наиболее распространенным источником информации в более мелких муниципальных образованиях является нижегородская региональная общественная организация по защите прав потребителей. </w:t>
      </w:r>
    </w:p>
    <w:p w:rsidR="000B34C3" w:rsidRPr="00BE542B" w:rsidRDefault="000B34C3" w:rsidP="00093DD6">
      <w:pPr>
        <w:pStyle w:val="ListParagraph"/>
        <w:numPr>
          <w:ilvl w:val="0"/>
          <w:numId w:val="17"/>
        </w:numPr>
        <w:spacing w:after="0" w:line="360" w:lineRule="auto"/>
        <w:ind w:left="426"/>
        <w:jc w:val="both"/>
        <w:rPr>
          <w:rFonts w:ascii="Times New Roman" w:hAnsi="Times New Roman"/>
          <w:sz w:val="28"/>
          <w:szCs w:val="28"/>
        </w:rPr>
      </w:pPr>
      <w:r w:rsidRPr="00BE542B">
        <w:rPr>
          <w:rFonts w:ascii="Times New Roman" w:hAnsi="Times New Roman"/>
          <w:sz w:val="28"/>
          <w:szCs w:val="28"/>
        </w:rPr>
        <w:t xml:space="preserve">Жители муниципальных образований с численностью населения свыше 80 тыс. жителей, наиболее сдержанно оценивают сложившуюся в районе проживания ситуацию с защитой прав потребителей. Наиболее позитивно оценивается ситуация в более мелких муниципальных образованиях с численностью населения от 20 до 35 тыс. жителей. </w:t>
      </w:r>
    </w:p>
    <w:p w:rsidR="000B34C3" w:rsidRPr="00BE542B" w:rsidRDefault="000B34C3" w:rsidP="00093DD6">
      <w:pPr>
        <w:pStyle w:val="ListParagraph"/>
        <w:numPr>
          <w:ilvl w:val="0"/>
          <w:numId w:val="17"/>
        </w:numPr>
        <w:spacing w:after="0" w:line="360" w:lineRule="auto"/>
        <w:ind w:left="426"/>
        <w:jc w:val="both"/>
        <w:rPr>
          <w:rFonts w:ascii="Times New Roman" w:hAnsi="Times New Roman"/>
          <w:i/>
          <w:sz w:val="28"/>
          <w:szCs w:val="28"/>
          <w:lang w:eastAsia="ru-RU"/>
        </w:rPr>
      </w:pPr>
      <w:r w:rsidRPr="00BE542B">
        <w:rPr>
          <w:rFonts w:ascii="Times New Roman" w:hAnsi="Times New Roman"/>
          <w:sz w:val="28"/>
          <w:szCs w:val="28"/>
        </w:rPr>
        <w:t xml:space="preserve">Опыт защиты своих прав как потребителей, как правило, чаще имеют опрошенные жители наиболее крупных и наименее крупных муниципальных образований. </w:t>
      </w:r>
    </w:p>
    <w:p w:rsidR="000B34C3" w:rsidRPr="00BE542B" w:rsidRDefault="000B34C3" w:rsidP="00093DD6">
      <w:pPr>
        <w:pStyle w:val="ListParagraph"/>
        <w:numPr>
          <w:ilvl w:val="0"/>
          <w:numId w:val="17"/>
        </w:numPr>
        <w:spacing w:after="0" w:line="360" w:lineRule="auto"/>
        <w:ind w:left="426"/>
        <w:jc w:val="both"/>
        <w:rPr>
          <w:rFonts w:ascii="Times New Roman" w:hAnsi="Times New Roman"/>
          <w:sz w:val="28"/>
          <w:szCs w:val="28"/>
        </w:rPr>
      </w:pPr>
      <w:r w:rsidRPr="00BE542B">
        <w:rPr>
          <w:rFonts w:ascii="Times New Roman" w:hAnsi="Times New Roman"/>
          <w:sz w:val="28"/>
          <w:szCs w:val="28"/>
        </w:rPr>
        <w:t xml:space="preserve">Респонденты, проживающие в наиболее крупных муниципальных образованиях с численностью населения свыше 80 тыс. жителей, наиболее сдержанно оценивают уровень защиты прав предпринимателей, четверть из них оценивает его как низкий. Наиболее часто сталкиваются с необходимостью защиты своих прав как предпринимателей (лично или в ближайшем окружении) опрошенные жители наиболее крупных муниципальных образований. Респонденты, проживающие в муниципальных образованиях с населением менее 20 тыс. жителей, попадают в подобную ситуацию гораздо реже. </w:t>
      </w:r>
    </w:p>
    <w:p w:rsidR="000B34C3" w:rsidRPr="00476619" w:rsidRDefault="000B34C3" w:rsidP="000248B5">
      <w:pPr>
        <w:spacing w:after="0" w:line="360" w:lineRule="auto"/>
        <w:ind w:firstLine="567"/>
        <w:jc w:val="both"/>
        <w:rPr>
          <w:rFonts w:ascii="Times New Roman" w:hAnsi="Times New Roman"/>
          <w:sz w:val="28"/>
          <w:szCs w:val="28"/>
        </w:rPr>
      </w:pPr>
    </w:p>
    <w:p w:rsidR="000B34C3" w:rsidRPr="00476619" w:rsidRDefault="000B34C3">
      <w:pPr>
        <w:rPr>
          <w:rFonts w:ascii="Times New Roman" w:hAnsi="Times New Roman"/>
          <w:sz w:val="28"/>
          <w:szCs w:val="28"/>
        </w:rPr>
      </w:pPr>
      <w:r w:rsidRPr="00476619">
        <w:rPr>
          <w:rFonts w:ascii="Times New Roman" w:hAnsi="Times New Roman"/>
          <w:sz w:val="28"/>
          <w:szCs w:val="28"/>
        </w:rPr>
        <w:br w:type="page"/>
      </w:r>
    </w:p>
    <w:p w:rsidR="000B34C3" w:rsidRPr="00476619" w:rsidRDefault="000B34C3" w:rsidP="00073419">
      <w:pPr>
        <w:pStyle w:val="Heading1"/>
        <w:spacing w:before="0"/>
        <w:ind w:left="567" w:hanging="567"/>
        <w:rPr>
          <w:rFonts w:ascii="Times New Roman" w:hAnsi="Times New Roman"/>
          <w:color w:val="auto"/>
          <w:lang w:eastAsia="ru-RU"/>
        </w:rPr>
      </w:pPr>
      <w:bookmarkStart w:id="25" w:name="_Toc494395700"/>
      <w:bookmarkStart w:id="26" w:name="_Toc497819258"/>
      <w:r w:rsidRPr="00476619">
        <w:rPr>
          <w:rFonts w:ascii="Times New Roman" w:hAnsi="Times New Roman"/>
          <w:color w:val="auto"/>
          <w:lang w:eastAsia="ru-RU"/>
        </w:rPr>
        <w:t>§3. УДОВЛЕТВОРЕННОСТЬ ПОТРЕБИТЕЛЕЙ КАЧЕСТВОМ ТОВАРОВ, РАБОТ И УСЛУГ, ПРЕДОСТАВЛЯЕМЫХ СУБЪЕКТАМИ ЕСТЕСТВЕННЫХ МОНОПОЛИЙ НА РЫНКАХ</w:t>
      </w:r>
      <w:bookmarkEnd w:id="25"/>
      <w:r w:rsidRPr="00476619">
        <w:rPr>
          <w:rFonts w:ascii="Times New Roman" w:hAnsi="Times New Roman"/>
          <w:color w:val="auto"/>
          <w:lang w:eastAsia="ru-RU"/>
        </w:rPr>
        <w:t xml:space="preserve"> ОБЛАСТИ</w:t>
      </w:r>
      <w:bookmarkEnd w:id="26"/>
      <w:r w:rsidRPr="00476619">
        <w:rPr>
          <w:rFonts w:ascii="Times New Roman" w:hAnsi="Times New Roman"/>
          <w:color w:val="auto"/>
          <w:lang w:eastAsia="ru-RU"/>
        </w:rPr>
        <w:t xml:space="preserve"> </w:t>
      </w:r>
    </w:p>
    <w:p w:rsidR="000B34C3" w:rsidRPr="00476619" w:rsidRDefault="000B34C3" w:rsidP="00F9710B">
      <w:pPr>
        <w:spacing w:after="0" w:line="240" w:lineRule="auto"/>
        <w:ind w:firstLine="567"/>
        <w:jc w:val="both"/>
        <w:rPr>
          <w:rFonts w:ascii="Times New Roman" w:hAnsi="Times New Roman"/>
          <w:sz w:val="28"/>
          <w:szCs w:val="28"/>
        </w:rPr>
      </w:pPr>
    </w:p>
    <w:p w:rsidR="000B34C3" w:rsidRPr="00476619" w:rsidRDefault="000B34C3" w:rsidP="00F9710B">
      <w:pPr>
        <w:spacing w:after="0" w:line="240" w:lineRule="auto"/>
        <w:ind w:firstLine="567"/>
        <w:jc w:val="both"/>
        <w:rPr>
          <w:rFonts w:ascii="Times New Roman" w:hAnsi="Times New Roman"/>
          <w:sz w:val="28"/>
          <w:szCs w:val="28"/>
        </w:rPr>
      </w:pPr>
    </w:p>
    <w:bookmarkEnd w:id="21"/>
    <w:bookmarkEnd w:id="22"/>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Оценка потребителями качества услуг, предоставляемых субъектами естественных монополий, различается в зависимости от размера муниципального образования. Так, респонденты из наиболее крупных муниципалитетов с численностью населения свыше 80 тыс. жителей в наибольшей степени сдержаны в оценках, удовлетворенность услугами естественных монополий здесь понижена. При этом большее удовлетворение вызывают услуги газо- и электроснабжения (63% и 64% соответственно). Зоной концентрации наиболее низких оценок (при сохранении положительного баланса) являются услуги по вывозу ТБО (31%).</w:t>
      </w:r>
    </w:p>
    <w:p w:rsidR="000B34C3" w:rsidRPr="00476619" w:rsidRDefault="000B34C3" w:rsidP="00BE542B">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3.1.1</w:t>
      </w:r>
    </w:p>
    <w:p w:rsidR="000B34C3" w:rsidRPr="00476619" w:rsidRDefault="000B34C3" w:rsidP="00BE542B">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качества товаров, работ и услуг </w:t>
      </w:r>
      <w:r w:rsidRPr="00476619">
        <w:rPr>
          <w:rFonts w:ascii="Times New Roman" w:hAnsi="Times New Roman"/>
          <w:sz w:val="28"/>
          <w:szCs w:val="28"/>
        </w:rPr>
        <w:br/>
        <w:t>субъектов естественных монополий,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0"/>
        <w:gridCol w:w="298"/>
        <w:gridCol w:w="417"/>
        <w:gridCol w:w="417"/>
        <w:gridCol w:w="417"/>
        <w:gridCol w:w="417"/>
        <w:gridCol w:w="417"/>
        <w:gridCol w:w="417"/>
        <w:gridCol w:w="212"/>
        <w:gridCol w:w="205"/>
        <w:gridCol w:w="417"/>
        <w:gridCol w:w="417"/>
        <w:gridCol w:w="417"/>
        <w:gridCol w:w="396"/>
        <w:gridCol w:w="396"/>
        <w:gridCol w:w="396"/>
        <w:gridCol w:w="396"/>
        <w:gridCol w:w="281"/>
        <w:gridCol w:w="115"/>
      </w:tblGrid>
      <w:tr w:rsidR="000B34C3" w:rsidRPr="00476619" w:rsidTr="00D31EBE">
        <w:trPr>
          <w:cantSplit/>
          <w:trHeight w:val="2307"/>
        </w:trPr>
        <w:tc>
          <w:tcPr>
            <w:tcW w:w="1800" w:type="pct"/>
            <w:gridSpan w:val="2"/>
            <w:tcBorders>
              <w:top w:val="single" w:sz="12" w:space="0" w:color="auto"/>
            </w:tcBorders>
            <w:vAlign w:val="center"/>
          </w:tcPr>
          <w:p w:rsidR="000B34C3" w:rsidRPr="00BE542B" w:rsidRDefault="000B34C3" w:rsidP="00D31EBE">
            <w:pPr>
              <w:spacing w:after="0" w:line="240" w:lineRule="auto"/>
              <w:jc w:val="center"/>
              <w:rPr>
                <w:rFonts w:ascii="Times New Roman" w:hAnsi="Times New Roman"/>
              </w:rPr>
            </w:pPr>
            <w:r w:rsidRPr="00BE542B">
              <w:rPr>
                <w:rFonts w:ascii="Times New Roman" w:hAnsi="Times New Roman"/>
              </w:rPr>
              <w:t>Варианты</w:t>
            </w:r>
          </w:p>
        </w:tc>
        <w:tc>
          <w:tcPr>
            <w:tcW w:w="1085" w:type="pct"/>
            <w:gridSpan w:val="5"/>
            <w:tcBorders>
              <w:top w:val="single" w:sz="12" w:space="0" w:color="auto"/>
            </w:tcBorders>
            <w:textDirection w:val="btLr"/>
            <w:vAlign w:val="center"/>
          </w:tcPr>
          <w:p w:rsidR="000B34C3" w:rsidRPr="00BE542B" w:rsidRDefault="000B34C3" w:rsidP="00D31EBE">
            <w:pPr>
              <w:spacing w:after="0" w:line="240" w:lineRule="auto"/>
              <w:jc w:val="center"/>
              <w:rPr>
                <w:rFonts w:ascii="Times New Roman" w:hAnsi="Times New Roman"/>
              </w:rPr>
            </w:pPr>
            <w:r w:rsidRPr="00BE542B">
              <w:rPr>
                <w:rFonts w:ascii="Times New Roman" w:hAnsi="Times New Roman"/>
              </w:rPr>
              <w:t>Удовлетворительно</w:t>
            </w:r>
          </w:p>
        </w:tc>
        <w:tc>
          <w:tcPr>
            <w:tcW w:w="1085" w:type="pct"/>
            <w:gridSpan w:val="6"/>
            <w:tcBorders>
              <w:top w:val="single" w:sz="12" w:space="0" w:color="auto"/>
            </w:tcBorders>
            <w:textDirection w:val="btLr"/>
            <w:vAlign w:val="center"/>
          </w:tcPr>
          <w:p w:rsidR="000B34C3" w:rsidRPr="00BE542B" w:rsidRDefault="000B34C3" w:rsidP="00D31EBE">
            <w:pPr>
              <w:spacing w:after="0" w:line="240" w:lineRule="auto"/>
              <w:jc w:val="center"/>
              <w:rPr>
                <w:rFonts w:ascii="Times New Roman" w:hAnsi="Times New Roman"/>
              </w:rPr>
            </w:pPr>
            <w:r w:rsidRPr="00BE542B">
              <w:rPr>
                <w:rFonts w:ascii="Times New Roman" w:hAnsi="Times New Roman"/>
              </w:rPr>
              <w:t>Затруднились</w:t>
            </w:r>
          </w:p>
          <w:p w:rsidR="000B34C3" w:rsidRPr="00BE542B" w:rsidRDefault="000B34C3" w:rsidP="00D31EBE">
            <w:pPr>
              <w:spacing w:after="0" w:line="240" w:lineRule="auto"/>
              <w:jc w:val="center"/>
              <w:rPr>
                <w:rFonts w:ascii="Times New Roman" w:hAnsi="Times New Roman"/>
              </w:rPr>
            </w:pPr>
            <w:r w:rsidRPr="00BE542B">
              <w:rPr>
                <w:rFonts w:ascii="Times New Roman" w:hAnsi="Times New Roman"/>
              </w:rPr>
              <w:t>ответить</w:t>
            </w:r>
          </w:p>
        </w:tc>
        <w:tc>
          <w:tcPr>
            <w:tcW w:w="1030" w:type="pct"/>
            <w:gridSpan w:val="6"/>
            <w:tcBorders>
              <w:top w:val="single" w:sz="12" w:space="0" w:color="auto"/>
            </w:tcBorders>
            <w:textDirection w:val="btLr"/>
            <w:vAlign w:val="center"/>
          </w:tcPr>
          <w:p w:rsidR="000B34C3" w:rsidRPr="00BE542B" w:rsidRDefault="000B34C3" w:rsidP="00D31EBE">
            <w:pPr>
              <w:spacing w:after="0" w:line="240" w:lineRule="auto"/>
              <w:jc w:val="center"/>
              <w:rPr>
                <w:rFonts w:ascii="Times New Roman" w:hAnsi="Times New Roman"/>
              </w:rPr>
            </w:pPr>
            <w:r w:rsidRPr="00BE542B">
              <w:rPr>
                <w:rFonts w:ascii="Times New Roman" w:hAnsi="Times New Roman"/>
              </w:rPr>
              <w:t>Неудовлетворительно</w:t>
            </w:r>
          </w:p>
        </w:tc>
      </w:tr>
      <w:tr w:rsidR="000B34C3" w:rsidRPr="00476619" w:rsidTr="00D31EBE">
        <w:tc>
          <w:tcPr>
            <w:tcW w:w="1800" w:type="pct"/>
            <w:gridSpan w:val="2"/>
          </w:tcPr>
          <w:p w:rsidR="000B34C3" w:rsidRPr="00BE542B" w:rsidRDefault="000B34C3" w:rsidP="00D31EBE">
            <w:pPr>
              <w:spacing w:after="0" w:line="240" w:lineRule="auto"/>
              <w:rPr>
                <w:rFonts w:ascii="Times New Roman" w:hAnsi="Times New Roman"/>
              </w:rPr>
            </w:pPr>
          </w:p>
        </w:tc>
        <w:tc>
          <w:tcPr>
            <w:tcW w:w="217" w:type="pct"/>
            <w:vAlign w:val="center"/>
          </w:tcPr>
          <w:p w:rsidR="000B34C3" w:rsidRPr="00476619" w:rsidRDefault="000B34C3" w:rsidP="00D31EBE">
            <w:pPr>
              <w:spacing w:after="0" w:line="240" w:lineRule="auto"/>
              <w:ind w:left="-57" w:right="-57"/>
              <w:jc w:val="center"/>
              <w:rPr>
                <w:rFonts w:ascii="Times New Roman" w:hAnsi="Times New Roman"/>
              </w:rPr>
            </w:pPr>
            <w:r w:rsidRPr="00476619">
              <w:rPr>
                <w:rFonts w:ascii="Times New Roman" w:hAnsi="Times New Roman"/>
              </w:rPr>
              <w:t>1*</w:t>
            </w:r>
          </w:p>
        </w:tc>
        <w:tc>
          <w:tcPr>
            <w:tcW w:w="217" w:type="pct"/>
            <w:vAlign w:val="center"/>
          </w:tcPr>
          <w:p w:rsidR="000B34C3" w:rsidRPr="00476619" w:rsidRDefault="000B34C3" w:rsidP="00D31EBE">
            <w:pPr>
              <w:spacing w:after="0" w:line="240" w:lineRule="auto"/>
              <w:ind w:left="-57" w:right="-57"/>
              <w:jc w:val="center"/>
              <w:rPr>
                <w:rFonts w:ascii="Times New Roman" w:hAnsi="Times New Roman"/>
              </w:rPr>
            </w:pPr>
            <w:r w:rsidRPr="00476619">
              <w:rPr>
                <w:rFonts w:ascii="Times New Roman" w:hAnsi="Times New Roman"/>
              </w:rPr>
              <w:t>2</w:t>
            </w:r>
          </w:p>
        </w:tc>
        <w:tc>
          <w:tcPr>
            <w:tcW w:w="217" w:type="pct"/>
            <w:vAlign w:val="center"/>
          </w:tcPr>
          <w:p w:rsidR="000B34C3" w:rsidRPr="00476619" w:rsidRDefault="000B34C3" w:rsidP="00D31EBE">
            <w:pPr>
              <w:spacing w:after="0" w:line="240" w:lineRule="auto"/>
              <w:ind w:left="-57" w:right="-57"/>
              <w:jc w:val="center"/>
              <w:rPr>
                <w:rFonts w:ascii="Times New Roman" w:hAnsi="Times New Roman"/>
              </w:rPr>
            </w:pPr>
            <w:r w:rsidRPr="00476619">
              <w:rPr>
                <w:rFonts w:ascii="Times New Roman" w:hAnsi="Times New Roman"/>
              </w:rPr>
              <w:t>3</w:t>
            </w:r>
          </w:p>
        </w:tc>
        <w:tc>
          <w:tcPr>
            <w:tcW w:w="217"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sz w:val="20"/>
              </w:rPr>
              <w:t>4</w:t>
            </w:r>
          </w:p>
        </w:tc>
        <w:tc>
          <w:tcPr>
            <w:tcW w:w="217"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sz w:val="20"/>
              </w:rPr>
              <w:t>5</w:t>
            </w:r>
          </w:p>
        </w:tc>
        <w:tc>
          <w:tcPr>
            <w:tcW w:w="217"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rPr>
              <w:t>1</w:t>
            </w:r>
          </w:p>
        </w:tc>
        <w:tc>
          <w:tcPr>
            <w:tcW w:w="217" w:type="pct"/>
            <w:gridSpan w:val="2"/>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rPr>
              <w:t>2</w:t>
            </w:r>
          </w:p>
        </w:tc>
        <w:tc>
          <w:tcPr>
            <w:tcW w:w="217"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rPr>
              <w:t>3</w:t>
            </w:r>
          </w:p>
        </w:tc>
        <w:tc>
          <w:tcPr>
            <w:tcW w:w="217"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rPr>
              <w:t>4</w:t>
            </w:r>
          </w:p>
        </w:tc>
        <w:tc>
          <w:tcPr>
            <w:tcW w:w="217"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rPr>
              <w:t>5</w:t>
            </w:r>
          </w:p>
        </w:tc>
        <w:tc>
          <w:tcPr>
            <w:tcW w:w="206"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sz w:val="20"/>
              </w:rPr>
              <w:t>1</w:t>
            </w:r>
          </w:p>
        </w:tc>
        <w:tc>
          <w:tcPr>
            <w:tcW w:w="206"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sz w:val="20"/>
              </w:rPr>
              <w:t>2</w:t>
            </w:r>
          </w:p>
        </w:tc>
        <w:tc>
          <w:tcPr>
            <w:tcW w:w="206"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sz w:val="20"/>
              </w:rPr>
              <w:t>3</w:t>
            </w:r>
          </w:p>
        </w:tc>
        <w:tc>
          <w:tcPr>
            <w:tcW w:w="206" w:type="pct"/>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sz w:val="20"/>
              </w:rPr>
              <w:t>4</w:t>
            </w:r>
          </w:p>
        </w:tc>
        <w:tc>
          <w:tcPr>
            <w:tcW w:w="206" w:type="pct"/>
            <w:gridSpan w:val="2"/>
            <w:vAlign w:val="center"/>
          </w:tcPr>
          <w:p w:rsidR="000B34C3" w:rsidRPr="00476619" w:rsidRDefault="000B34C3" w:rsidP="00D31EBE">
            <w:pPr>
              <w:spacing w:after="0" w:line="240" w:lineRule="auto"/>
              <w:ind w:left="-57" w:right="-57"/>
              <w:jc w:val="center"/>
              <w:rPr>
                <w:rFonts w:ascii="Times New Roman" w:hAnsi="Times New Roman"/>
                <w:sz w:val="20"/>
              </w:rPr>
            </w:pPr>
            <w:r w:rsidRPr="00476619">
              <w:rPr>
                <w:rFonts w:ascii="Times New Roman" w:hAnsi="Times New Roman"/>
                <w:sz w:val="20"/>
              </w:rPr>
              <w:t>5</w:t>
            </w:r>
          </w:p>
        </w:tc>
      </w:tr>
      <w:tr w:rsidR="000B34C3" w:rsidRPr="00476619" w:rsidTr="00D31EBE">
        <w:tc>
          <w:tcPr>
            <w:tcW w:w="1800" w:type="pct"/>
            <w:gridSpan w:val="2"/>
          </w:tcPr>
          <w:p w:rsidR="000B34C3" w:rsidRPr="00BE542B" w:rsidRDefault="000B34C3" w:rsidP="00D31EBE">
            <w:pPr>
              <w:spacing w:after="0" w:line="240" w:lineRule="auto"/>
              <w:rPr>
                <w:rFonts w:ascii="Times New Roman" w:hAnsi="Times New Roman"/>
              </w:rPr>
            </w:pPr>
            <w:r w:rsidRPr="00BE542B">
              <w:rPr>
                <w:rFonts w:ascii="Times New Roman" w:hAnsi="Times New Roman"/>
              </w:rPr>
              <w:t>Водоснабжение, водоотведение</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52</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61</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57</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60</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65</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31</w:t>
            </w:r>
          </w:p>
        </w:tc>
        <w:tc>
          <w:tcPr>
            <w:tcW w:w="217"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22</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20</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19</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25</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17</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17</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23</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21</w:t>
            </w:r>
          </w:p>
        </w:tc>
        <w:tc>
          <w:tcPr>
            <w:tcW w:w="206"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11</w:t>
            </w:r>
          </w:p>
        </w:tc>
      </w:tr>
      <w:tr w:rsidR="000B34C3" w:rsidRPr="00476619" w:rsidTr="00D31EBE">
        <w:tc>
          <w:tcPr>
            <w:tcW w:w="1800" w:type="pct"/>
            <w:gridSpan w:val="2"/>
          </w:tcPr>
          <w:p w:rsidR="000B34C3" w:rsidRPr="00BE542B" w:rsidRDefault="000B34C3" w:rsidP="00D31EBE">
            <w:pPr>
              <w:spacing w:after="0" w:line="240" w:lineRule="auto"/>
              <w:rPr>
                <w:rFonts w:ascii="Times New Roman" w:hAnsi="Times New Roman"/>
              </w:rPr>
            </w:pPr>
            <w:r w:rsidRPr="00BE542B">
              <w:rPr>
                <w:rFonts w:ascii="Times New Roman" w:hAnsi="Times New Roman"/>
              </w:rPr>
              <w:t>Водоочистка</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40</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47</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45</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42</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50</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33</w:t>
            </w:r>
          </w:p>
        </w:tc>
        <w:tc>
          <w:tcPr>
            <w:tcW w:w="217"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25</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34</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31</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32</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27</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28</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21</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27</w:t>
            </w:r>
          </w:p>
        </w:tc>
        <w:tc>
          <w:tcPr>
            <w:tcW w:w="206"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18</w:t>
            </w:r>
          </w:p>
        </w:tc>
      </w:tr>
      <w:tr w:rsidR="000B34C3" w:rsidRPr="00476619" w:rsidTr="00D31EBE">
        <w:tc>
          <w:tcPr>
            <w:tcW w:w="1800" w:type="pct"/>
            <w:gridSpan w:val="2"/>
          </w:tcPr>
          <w:p w:rsidR="000B34C3" w:rsidRPr="00BE542B" w:rsidRDefault="000B34C3" w:rsidP="00D31EBE">
            <w:pPr>
              <w:spacing w:after="0" w:line="240" w:lineRule="auto"/>
              <w:rPr>
                <w:rFonts w:ascii="Times New Roman" w:hAnsi="Times New Roman"/>
              </w:rPr>
            </w:pPr>
            <w:r w:rsidRPr="00BE542B">
              <w:rPr>
                <w:rFonts w:ascii="Times New Roman" w:hAnsi="Times New Roman"/>
              </w:rPr>
              <w:t>Газоснабжение</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63</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74</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69</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64</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71</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29</w:t>
            </w:r>
          </w:p>
        </w:tc>
        <w:tc>
          <w:tcPr>
            <w:tcW w:w="217"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16</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20</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24</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21</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8</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11</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11</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13</w:t>
            </w:r>
          </w:p>
        </w:tc>
        <w:tc>
          <w:tcPr>
            <w:tcW w:w="206"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8</w:t>
            </w:r>
          </w:p>
        </w:tc>
      </w:tr>
      <w:tr w:rsidR="000B34C3" w:rsidRPr="00476619" w:rsidTr="00D31EBE">
        <w:tc>
          <w:tcPr>
            <w:tcW w:w="1800" w:type="pct"/>
            <w:gridSpan w:val="2"/>
          </w:tcPr>
          <w:p w:rsidR="000B34C3" w:rsidRPr="00BE542B" w:rsidRDefault="000B34C3" w:rsidP="00D31EBE">
            <w:pPr>
              <w:spacing w:after="0" w:line="240" w:lineRule="auto"/>
              <w:rPr>
                <w:rFonts w:ascii="Times New Roman" w:hAnsi="Times New Roman"/>
              </w:rPr>
            </w:pPr>
            <w:r w:rsidRPr="00BE542B">
              <w:rPr>
                <w:rFonts w:ascii="Times New Roman" w:hAnsi="Times New Roman"/>
              </w:rPr>
              <w:t>Электроснабжение</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64</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75</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70</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69</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71</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28</w:t>
            </w:r>
          </w:p>
        </w:tc>
        <w:tc>
          <w:tcPr>
            <w:tcW w:w="217"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16</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22</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21</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15</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8</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9</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8</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10</w:t>
            </w:r>
          </w:p>
        </w:tc>
        <w:tc>
          <w:tcPr>
            <w:tcW w:w="206"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14</w:t>
            </w:r>
          </w:p>
        </w:tc>
      </w:tr>
      <w:tr w:rsidR="000B34C3" w:rsidRPr="00476619" w:rsidTr="00D31EBE">
        <w:tc>
          <w:tcPr>
            <w:tcW w:w="1800" w:type="pct"/>
            <w:gridSpan w:val="2"/>
          </w:tcPr>
          <w:p w:rsidR="000B34C3" w:rsidRPr="00BE542B" w:rsidRDefault="000B34C3" w:rsidP="00D31EBE">
            <w:pPr>
              <w:spacing w:after="0" w:line="240" w:lineRule="auto"/>
              <w:rPr>
                <w:rFonts w:ascii="Times New Roman" w:hAnsi="Times New Roman"/>
              </w:rPr>
            </w:pPr>
            <w:r w:rsidRPr="00BE542B">
              <w:rPr>
                <w:rFonts w:ascii="Times New Roman" w:hAnsi="Times New Roman"/>
              </w:rPr>
              <w:t>Теплоснабжение</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48</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61</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55</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58</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56</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35</w:t>
            </w:r>
          </w:p>
        </w:tc>
        <w:tc>
          <w:tcPr>
            <w:tcW w:w="217"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22</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35</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25</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35</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17</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17</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10</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17</w:t>
            </w:r>
          </w:p>
        </w:tc>
        <w:tc>
          <w:tcPr>
            <w:tcW w:w="206"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9</w:t>
            </w:r>
          </w:p>
        </w:tc>
      </w:tr>
      <w:tr w:rsidR="000B34C3" w:rsidRPr="00476619" w:rsidTr="00D31EBE">
        <w:tc>
          <w:tcPr>
            <w:tcW w:w="1800" w:type="pct"/>
            <w:gridSpan w:val="2"/>
          </w:tcPr>
          <w:p w:rsidR="000B34C3" w:rsidRPr="00BE542B" w:rsidRDefault="000B34C3" w:rsidP="00D31EBE">
            <w:pPr>
              <w:spacing w:after="0" w:line="240" w:lineRule="auto"/>
              <w:rPr>
                <w:rFonts w:ascii="Times New Roman" w:hAnsi="Times New Roman"/>
              </w:rPr>
            </w:pPr>
            <w:r w:rsidRPr="00BE542B">
              <w:rPr>
                <w:rFonts w:ascii="Times New Roman" w:hAnsi="Times New Roman"/>
              </w:rPr>
              <w:t>Телефонная связь</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54</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73</w:t>
            </w:r>
          </w:p>
        </w:tc>
        <w:tc>
          <w:tcPr>
            <w:tcW w:w="217" w:type="pct"/>
            <w:vAlign w:val="center"/>
          </w:tcPr>
          <w:p w:rsidR="000B34C3" w:rsidRPr="00476619" w:rsidRDefault="000B34C3" w:rsidP="00D31EBE">
            <w:pPr>
              <w:spacing w:after="0" w:line="240" w:lineRule="auto"/>
              <w:jc w:val="center"/>
              <w:rPr>
                <w:rFonts w:ascii="Times New Roman" w:hAnsi="Times New Roman"/>
                <w:color w:val="000000"/>
              </w:rPr>
            </w:pPr>
            <w:r w:rsidRPr="00476619">
              <w:rPr>
                <w:rFonts w:ascii="Times New Roman" w:hAnsi="Times New Roman"/>
                <w:color w:val="000000"/>
                <w:sz w:val="18"/>
                <w:szCs w:val="18"/>
              </w:rPr>
              <w:t>67</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68</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78</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29</w:t>
            </w:r>
          </w:p>
        </w:tc>
        <w:tc>
          <w:tcPr>
            <w:tcW w:w="217"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20</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23</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25</w:t>
            </w:r>
          </w:p>
        </w:tc>
        <w:tc>
          <w:tcPr>
            <w:tcW w:w="217"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16</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17</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7</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9</w:t>
            </w:r>
          </w:p>
        </w:tc>
        <w:tc>
          <w:tcPr>
            <w:tcW w:w="206" w:type="pct"/>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7</w:t>
            </w:r>
          </w:p>
        </w:tc>
        <w:tc>
          <w:tcPr>
            <w:tcW w:w="206" w:type="pct"/>
            <w:gridSpan w:val="2"/>
            <w:vAlign w:val="center"/>
          </w:tcPr>
          <w:p w:rsidR="000B34C3" w:rsidRPr="00476619" w:rsidRDefault="000B34C3" w:rsidP="00D31EBE">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7</w:t>
            </w:r>
          </w:p>
        </w:tc>
      </w:tr>
      <w:tr w:rsidR="000B34C3" w:rsidRPr="00476619" w:rsidTr="00D31EBE">
        <w:tc>
          <w:tcPr>
            <w:tcW w:w="1800" w:type="pct"/>
            <w:gridSpan w:val="2"/>
            <w:tcBorders>
              <w:bottom w:val="single" w:sz="12" w:space="0" w:color="auto"/>
            </w:tcBorders>
          </w:tcPr>
          <w:p w:rsidR="000B34C3" w:rsidRPr="00BE542B" w:rsidRDefault="000B34C3" w:rsidP="00D31EBE">
            <w:pPr>
              <w:spacing w:after="0" w:line="240" w:lineRule="auto"/>
              <w:rPr>
                <w:rFonts w:ascii="Times New Roman" w:hAnsi="Times New Roman"/>
              </w:rPr>
            </w:pPr>
            <w:r w:rsidRPr="00BE542B">
              <w:rPr>
                <w:rFonts w:ascii="Times New Roman" w:hAnsi="Times New Roman"/>
              </w:rPr>
              <w:t>Вывоз ТБО</w:t>
            </w:r>
          </w:p>
        </w:tc>
        <w:tc>
          <w:tcPr>
            <w:tcW w:w="217"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37</w:t>
            </w:r>
          </w:p>
        </w:tc>
        <w:tc>
          <w:tcPr>
            <w:tcW w:w="217"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43</w:t>
            </w:r>
          </w:p>
        </w:tc>
        <w:tc>
          <w:tcPr>
            <w:tcW w:w="217"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54</w:t>
            </w:r>
          </w:p>
        </w:tc>
        <w:tc>
          <w:tcPr>
            <w:tcW w:w="217"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55</w:t>
            </w:r>
          </w:p>
        </w:tc>
        <w:tc>
          <w:tcPr>
            <w:tcW w:w="217"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61</w:t>
            </w:r>
          </w:p>
        </w:tc>
        <w:tc>
          <w:tcPr>
            <w:tcW w:w="217"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32</w:t>
            </w:r>
          </w:p>
        </w:tc>
        <w:tc>
          <w:tcPr>
            <w:tcW w:w="217" w:type="pct"/>
            <w:gridSpan w:val="2"/>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27</w:t>
            </w:r>
          </w:p>
        </w:tc>
        <w:tc>
          <w:tcPr>
            <w:tcW w:w="217"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28</w:t>
            </w:r>
          </w:p>
        </w:tc>
        <w:tc>
          <w:tcPr>
            <w:tcW w:w="217"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27</w:t>
            </w:r>
          </w:p>
        </w:tc>
        <w:tc>
          <w:tcPr>
            <w:tcW w:w="217"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206"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31</w:t>
            </w:r>
          </w:p>
        </w:tc>
        <w:tc>
          <w:tcPr>
            <w:tcW w:w="206"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29</w:t>
            </w:r>
          </w:p>
        </w:tc>
        <w:tc>
          <w:tcPr>
            <w:tcW w:w="206"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206" w:type="pct"/>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18</w:t>
            </w:r>
          </w:p>
        </w:tc>
        <w:tc>
          <w:tcPr>
            <w:tcW w:w="206" w:type="pct"/>
            <w:gridSpan w:val="2"/>
            <w:tcBorders>
              <w:bottom w:val="single" w:sz="12" w:space="0" w:color="auto"/>
            </w:tcBorders>
            <w:vAlign w:val="center"/>
          </w:tcPr>
          <w:p w:rsidR="000B34C3" w:rsidRPr="00476619" w:rsidRDefault="000B34C3" w:rsidP="00D31EBE">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18</w:t>
            </w:r>
          </w:p>
        </w:tc>
      </w:tr>
      <w:tr w:rsidR="000B34C3" w:rsidRPr="00BE542B"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5" w:type="dxa"/>
        </w:trPr>
        <w:tc>
          <w:tcPr>
            <w:tcW w:w="1664" w:type="pct"/>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*Муниципальные образования с численностью населения:</w:t>
            </w:r>
          </w:p>
        </w:tc>
        <w:tc>
          <w:tcPr>
            <w:tcW w:w="1586" w:type="pct"/>
            <w:gridSpan w:val="8"/>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1 – свыше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2 – от 35 до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3 – от 20 до 35 тыс. чел.</w:t>
            </w:r>
          </w:p>
        </w:tc>
        <w:tc>
          <w:tcPr>
            <w:tcW w:w="1749" w:type="pct"/>
            <w:gridSpan w:val="9"/>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4 – от 15 до 20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5 – менее 15 тыс. чел.</w:t>
            </w:r>
          </w:p>
        </w:tc>
      </w:tr>
    </w:tbl>
    <w:p w:rsidR="000B34C3" w:rsidRPr="00BE542B" w:rsidRDefault="000B34C3" w:rsidP="00BE542B">
      <w:pPr>
        <w:spacing w:after="0" w:line="240" w:lineRule="auto"/>
        <w:jc w:val="both"/>
        <w:rPr>
          <w:rFonts w:ascii="Times New Roman" w:hAnsi="Times New Roman"/>
          <w:i/>
          <w:lang w:eastAsia="ru-RU"/>
        </w:rPr>
      </w:pPr>
      <w:r w:rsidRPr="00BE542B">
        <w:rPr>
          <w:rFonts w:ascii="Times New Roman" w:hAnsi="Times New Roman"/>
          <w:i/>
          <w:lang w:eastAsia="ru-RU"/>
        </w:rPr>
        <w:t>В таблице дается распределение ответов на вопрос «Оцените качество товаров, работ и услуг субъектов естественных монополий»</w:t>
      </w:r>
    </w:p>
    <w:p w:rsidR="000B34C3" w:rsidRPr="00476619" w:rsidRDefault="000B34C3" w:rsidP="00BE542B">
      <w:pPr>
        <w:spacing w:after="0" w:line="240" w:lineRule="auto"/>
        <w:jc w:val="both"/>
        <w:rPr>
          <w:rFonts w:ascii="Times New Roman" w:hAnsi="Times New Roman"/>
          <w:i/>
          <w:sz w:val="20"/>
          <w:szCs w:val="20"/>
          <w:lang w:eastAsia="ru-RU"/>
        </w:rPr>
      </w:pP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Опрошенные жители муниципальных образований с численностью населения от 35 до 80 тыс. жителей оценивают качество услуг естественных монополий несколько выше, чем в среднем по области. Наибольшее удовлетворение вызывают услуги газо-, электроснабжения (74% и 75% соответственно), услуги телефонной связи (73%); наибольшая неудовлетворенность выражается по отношению к услугам по водоочистке (28%) и вывозу ТБО (29%). </w:t>
      </w:r>
    </w:p>
    <w:p w:rsidR="000B34C3" w:rsidRPr="00476619" w:rsidRDefault="000B34C3" w:rsidP="00BE542B">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3.1.2</w:t>
      </w:r>
    </w:p>
    <w:p w:rsidR="000B34C3" w:rsidRPr="00476619" w:rsidRDefault="000B34C3" w:rsidP="00BE542B">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качества товаров, работ и услуг </w:t>
      </w:r>
      <w:r w:rsidRPr="00476619">
        <w:rPr>
          <w:rFonts w:ascii="Times New Roman" w:hAnsi="Times New Roman"/>
          <w:sz w:val="28"/>
          <w:szCs w:val="28"/>
        </w:rPr>
        <w:br/>
        <w:t>субъектов естественных монополий (баланс оценок),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1"/>
        <w:gridCol w:w="130"/>
        <w:gridCol w:w="1264"/>
        <w:gridCol w:w="1264"/>
        <w:gridCol w:w="355"/>
        <w:gridCol w:w="909"/>
        <w:gridCol w:w="1264"/>
        <w:gridCol w:w="1004"/>
        <w:gridCol w:w="257"/>
      </w:tblGrid>
      <w:tr w:rsidR="000B34C3" w:rsidRPr="00476619" w:rsidTr="00EC3D12">
        <w:tc>
          <w:tcPr>
            <w:tcW w:w="1712" w:type="pct"/>
            <w:gridSpan w:val="2"/>
            <w:tcBorders>
              <w:top w:val="single" w:sz="12" w:space="0" w:color="auto"/>
            </w:tcBorders>
          </w:tcPr>
          <w:p w:rsidR="000B34C3" w:rsidRPr="00BE542B" w:rsidRDefault="000B34C3" w:rsidP="00EC3D12">
            <w:pPr>
              <w:spacing w:after="0" w:line="240" w:lineRule="auto"/>
              <w:jc w:val="center"/>
              <w:rPr>
                <w:rFonts w:ascii="Times New Roman" w:hAnsi="Times New Roman"/>
              </w:rPr>
            </w:pPr>
            <w:r w:rsidRPr="00BE542B">
              <w:rPr>
                <w:rFonts w:ascii="Times New Roman" w:hAnsi="Times New Roman"/>
              </w:rPr>
              <w:t>Варианты</w:t>
            </w:r>
          </w:p>
        </w:tc>
        <w:tc>
          <w:tcPr>
            <w:tcW w:w="658" w:type="pct"/>
            <w:tcBorders>
              <w:top w:val="single" w:sz="12" w:space="0" w:color="auto"/>
            </w:tcBorders>
            <w:vAlign w:val="center"/>
          </w:tcPr>
          <w:p w:rsidR="000B34C3" w:rsidRPr="00BE542B" w:rsidRDefault="000B34C3" w:rsidP="00EC3D12">
            <w:pPr>
              <w:spacing w:after="0" w:line="240" w:lineRule="auto"/>
              <w:ind w:left="-57" w:right="-57"/>
              <w:jc w:val="center"/>
              <w:rPr>
                <w:rFonts w:ascii="Times New Roman" w:hAnsi="Times New Roman"/>
              </w:rPr>
            </w:pPr>
            <w:r w:rsidRPr="00BE542B">
              <w:rPr>
                <w:rFonts w:ascii="Times New Roman" w:hAnsi="Times New Roman"/>
              </w:rPr>
              <w:t>1*</w:t>
            </w:r>
          </w:p>
        </w:tc>
        <w:tc>
          <w:tcPr>
            <w:tcW w:w="658" w:type="pct"/>
            <w:tcBorders>
              <w:top w:val="single" w:sz="12" w:space="0" w:color="auto"/>
            </w:tcBorders>
            <w:vAlign w:val="center"/>
          </w:tcPr>
          <w:p w:rsidR="000B34C3" w:rsidRPr="00BE542B" w:rsidRDefault="000B34C3" w:rsidP="00EC3D12">
            <w:pPr>
              <w:spacing w:after="0" w:line="240" w:lineRule="auto"/>
              <w:ind w:left="-57" w:right="-57"/>
              <w:jc w:val="center"/>
              <w:rPr>
                <w:rFonts w:ascii="Times New Roman" w:hAnsi="Times New Roman"/>
              </w:rPr>
            </w:pPr>
            <w:r w:rsidRPr="00BE542B">
              <w:rPr>
                <w:rFonts w:ascii="Times New Roman" w:hAnsi="Times New Roman"/>
              </w:rPr>
              <w:t>2</w:t>
            </w:r>
          </w:p>
        </w:tc>
        <w:tc>
          <w:tcPr>
            <w:tcW w:w="658" w:type="pct"/>
            <w:gridSpan w:val="2"/>
            <w:tcBorders>
              <w:top w:val="single" w:sz="12" w:space="0" w:color="auto"/>
            </w:tcBorders>
            <w:vAlign w:val="center"/>
          </w:tcPr>
          <w:p w:rsidR="000B34C3" w:rsidRPr="00BE542B" w:rsidRDefault="000B34C3" w:rsidP="00EC3D12">
            <w:pPr>
              <w:spacing w:after="0" w:line="240" w:lineRule="auto"/>
              <w:ind w:left="-57" w:right="-57"/>
              <w:jc w:val="center"/>
              <w:rPr>
                <w:rFonts w:ascii="Times New Roman" w:hAnsi="Times New Roman"/>
              </w:rPr>
            </w:pPr>
            <w:r w:rsidRPr="00BE542B">
              <w:rPr>
                <w:rFonts w:ascii="Times New Roman" w:hAnsi="Times New Roman"/>
              </w:rPr>
              <w:t>3</w:t>
            </w:r>
          </w:p>
        </w:tc>
        <w:tc>
          <w:tcPr>
            <w:tcW w:w="658" w:type="pct"/>
            <w:tcBorders>
              <w:top w:val="single" w:sz="12" w:space="0" w:color="auto"/>
            </w:tcBorders>
            <w:vAlign w:val="center"/>
          </w:tcPr>
          <w:p w:rsidR="000B34C3" w:rsidRPr="00BE542B" w:rsidRDefault="000B34C3" w:rsidP="00EC3D12">
            <w:pPr>
              <w:spacing w:after="0" w:line="240" w:lineRule="auto"/>
              <w:ind w:left="-57" w:right="-57"/>
              <w:jc w:val="center"/>
              <w:rPr>
                <w:rFonts w:ascii="Times New Roman" w:hAnsi="Times New Roman"/>
              </w:rPr>
            </w:pPr>
            <w:r w:rsidRPr="00BE542B">
              <w:rPr>
                <w:rFonts w:ascii="Times New Roman" w:hAnsi="Times New Roman"/>
              </w:rPr>
              <w:t>4</w:t>
            </w:r>
          </w:p>
        </w:tc>
        <w:tc>
          <w:tcPr>
            <w:tcW w:w="657" w:type="pct"/>
            <w:gridSpan w:val="2"/>
            <w:tcBorders>
              <w:top w:val="single" w:sz="12" w:space="0" w:color="auto"/>
            </w:tcBorders>
            <w:vAlign w:val="center"/>
          </w:tcPr>
          <w:p w:rsidR="000B34C3" w:rsidRPr="00BE542B" w:rsidRDefault="000B34C3" w:rsidP="00EC3D12">
            <w:pPr>
              <w:spacing w:after="0" w:line="240" w:lineRule="auto"/>
              <w:ind w:left="-57" w:right="-57"/>
              <w:jc w:val="center"/>
              <w:rPr>
                <w:rFonts w:ascii="Times New Roman" w:hAnsi="Times New Roman"/>
              </w:rPr>
            </w:pPr>
            <w:r w:rsidRPr="00BE542B">
              <w:rPr>
                <w:rFonts w:ascii="Times New Roman" w:hAnsi="Times New Roman"/>
              </w:rPr>
              <w:t>5</w:t>
            </w:r>
          </w:p>
        </w:tc>
      </w:tr>
      <w:tr w:rsidR="000B34C3" w:rsidRPr="00476619" w:rsidTr="00EC3D12">
        <w:tc>
          <w:tcPr>
            <w:tcW w:w="1712" w:type="pct"/>
            <w:gridSpan w:val="2"/>
          </w:tcPr>
          <w:p w:rsidR="000B34C3" w:rsidRPr="00BE542B" w:rsidRDefault="000B34C3" w:rsidP="00EC3D12">
            <w:pPr>
              <w:spacing w:after="0" w:line="240" w:lineRule="auto"/>
              <w:rPr>
                <w:rFonts w:ascii="Times New Roman" w:hAnsi="Times New Roman"/>
              </w:rPr>
            </w:pPr>
            <w:r w:rsidRPr="00BE542B">
              <w:rPr>
                <w:rFonts w:ascii="Times New Roman" w:hAnsi="Times New Roman"/>
              </w:rPr>
              <w:t>Водоснабжение, водоотведение</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35</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44</w:t>
            </w:r>
          </w:p>
        </w:tc>
        <w:tc>
          <w:tcPr>
            <w:tcW w:w="658"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34</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39</w:t>
            </w:r>
          </w:p>
        </w:tc>
        <w:tc>
          <w:tcPr>
            <w:tcW w:w="657"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54</w:t>
            </w:r>
          </w:p>
        </w:tc>
      </w:tr>
      <w:tr w:rsidR="000B34C3" w:rsidRPr="00476619" w:rsidTr="00EC3D12">
        <w:tc>
          <w:tcPr>
            <w:tcW w:w="1712" w:type="pct"/>
            <w:gridSpan w:val="2"/>
          </w:tcPr>
          <w:p w:rsidR="000B34C3" w:rsidRPr="00BE542B" w:rsidRDefault="000B34C3" w:rsidP="00EC3D12">
            <w:pPr>
              <w:spacing w:after="0" w:line="240" w:lineRule="auto"/>
              <w:rPr>
                <w:rFonts w:ascii="Times New Roman" w:hAnsi="Times New Roman"/>
              </w:rPr>
            </w:pPr>
            <w:r w:rsidRPr="00BE542B">
              <w:rPr>
                <w:rFonts w:ascii="Times New Roman" w:hAnsi="Times New Roman"/>
              </w:rPr>
              <w:t>Водоочистка</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13</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19</w:t>
            </w:r>
          </w:p>
        </w:tc>
        <w:tc>
          <w:tcPr>
            <w:tcW w:w="658"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24</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15</w:t>
            </w:r>
          </w:p>
        </w:tc>
        <w:tc>
          <w:tcPr>
            <w:tcW w:w="657"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32</w:t>
            </w:r>
          </w:p>
        </w:tc>
      </w:tr>
      <w:tr w:rsidR="000B34C3" w:rsidRPr="00476619" w:rsidTr="00EC3D12">
        <w:tc>
          <w:tcPr>
            <w:tcW w:w="1712" w:type="pct"/>
            <w:gridSpan w:val="2"/>
          </w:tcPr>
          <w:p w:rsidR="000B34C3" w:rsidRPr="00BE542B" w:rsidRDefault="000B34C3" w:rsidP="00EC3D12">
            <w:pPr>
              <w:spacing w:after="0" w:line="240" w:lineRule="auto"/>
              <w:rPr>
                <w:rFonts w:ascii="Times New Roman" w:hAnsi="Times New Roman"/>
              </w:rPr>
            </w:pPr>
            <w:r w:rsidRPr="00BE542B">
              <w:rPr>
                <w:rFonts w:ascii="Times New Roman" w:hAnsi="Times New Roman"/>
              </w:rPr>
              <w:t>Газоснабжение</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55</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63</w:t>
            </w:r>
          </w:p>
        </w:tc>
        <w:tc>
          <w:tcPr>
            <w:tcW w:w="658"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58</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51</w:t>
            </w:r>
          </w:p>
        </w:tc>
        <w:tc>
          <w:tcPr>
            <w:tcW w:w="657"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63</w:t>
            </w:r>
          </w:p>
        </w:tc>
      </w:tr>
      <w:tr w:rsidR="000B34C3" w:rsidRPr="00476619" w:rsidTr="00EC3D12">
        <w:tc>
          <w:tcPr>
            <w:tcW w:w="1712" w:type="pct"/>
            <w:gridSpan w:val="2"/>
          </w:tcPr>
          <w:p w:rsidR="000B34C3" w:rsidRPr="00BE542B" w:rsidRDefault="000B34C3" w:rsidP="00EC3D12">
            <w:pPr>
              <w:spacing w:after="0" w:line="240" w:lineRule="auto"/>
              <w:rPr>
                <w:rFonts w:ascii="Times New Roman" w:hAnsi="Times New Roman"/>
              </w:rPr>
            </w:pPr>
            <w:r w:rsidRPr="00BE542B">
              <w:rPr>
                <w:rFonts w:ascii="Times New Roman" w:hAnsi="Times New Roman"/>
              </w:rPr>
              <w:t>Электроснабжение</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56</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66</w:t>
            </w:r>
          </w:p>
        </w:tc>
        <w:tc>
          <w:tcPr>
            <w:tcW w:w="658"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62</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59</w:t>
            </w:r>
          </w:p>
        </w:tc>
        <w:tc>
          <w:tcPr>
            <w:tcW w:w="657"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57</w:t>
            </w:r>
          </w:p>
        </w:tc>
      </w:tr>
      <w:tr w:rsidR="000B34C3" w:rsidRPr="00476619" w:rsidTr="00EC3D12">
        <w:tc>
          <w:tcPr>
            <w:tcW w:w="1712" w:type="pct"/>
            <w:gridSpan w:val="2"/>
          </w:tcPr>
          <w:p w:rsidR="000B34C3" w:rsidRPr="00BE542B" w:rsidRDefault="000B34C3" w:rsidP="00EC3D12">
            <w:pPr>
              <w:spacing w:after="0" w:line="240" w:lineRule="auto"/>
              <w:rPr>
                <w:rFonts w:ascii="Times New Roman" w:hAnsi="Times New Roman"/>
              </w:rPr>
            </w:pPr>
            <w:r w:rsidRPr="00BE542B">
              <w:rPr>
                <w:rFonts w:ascii="Times New Roman" w:hAnsi="Times New Roman"/>
              </w:rPr>
              <w:t>Теплоснабжение</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31</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44</w:t>
            </w:r>
          </w:p>
        </w:tc>
        <w:tc>
          <w:tcPr>
            <w:tcW w:w="658"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45</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41</w:t>
            </w:r>
          </w:p>
        </w:tc>
        <w:tc>
          <w:tcPr>
            <w:tcW w:w="657"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47</w:t>
            </w:r>
          </w:p>
        </w:tc>
      </w:tr>
      <w:tr w:rsidR="000B34C3" w:rsidRPr="00476619" w:rsidTr="00EC3D12">
        <w:tc>
          <w:tcPr>
            <w:tcW w:w="1712" w:type="pct"/>
            <w:gridSpan w:val="2"/>
          </w:tcPr>
          <w:p w:rsidR="000B34C3" w:rsidRPr="00BE542B" w:rsidRDefault="000B34C3" w:rsidP="00EC3D12">
            <w:pPr>
              <w:spacing w:after="0" w:line="240" w:lineRule="auto"/>
              <w:rPr>
                <w:rFonts w:ascii="Times New Roman" w:hAnsi="Times New Roman"/>
              </w:rPr>
            </w:pPr>
            <w:r w:rsidRPr="00BE542B">
              <w:rPr>
                <w:rFonts w:ascii="Times New Roman" w:hAnsi="Times New Roman"/>
              </w:rPr>
              <w:t>Телефонная связь</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37</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66</w:t>
            </w:r>
          </w:p>
        </w:tc>
        <w:tc>
          <w:tcPr>
            <w:tcW w:w="658"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58</w:t>
            </w:r>
          </w:p>
        </w:tc>
        <w:tc>
          <w:tcPr>
            <w:tcW w:w="658" w:type="pct"/>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61</w:t>
            </w:r>
          </w:p>
        </w:tc>
        <w:tc>
          <w:tcPr>
            <w:tcW w:w="657" w:type="pct"/>
            <w:gridSpan w:val="2"/>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71</w:t>
            </w:r>
          </w:p>
        </w:tc>
      </w:tr>
      <w:tr w:rsidR="000B34C3" w:rsidRPr="00476619" w:rsidTr="00EC3D12">
        <w:tc>
          <w:tcPr>
            <w:tcW w:w="1712" w:type="pct"/>
            <w:gridSpan w:val="2"/>
            <w:tcBorders>
              <w:bottom w:val="single" w:sz="12" w:space="0" w:color="auto"/>
            </w:tcBorders>
          </w:tcPr>
          <w:p w:rsidR="000B34C3" w:rsidRPr="00BE542B" w:rsidRDefault="000B34C3" w:rsidP="00EC3D12">
            <w:pPr>
              <w:spacing w:after="0" w:line="240" w:lineRule="auto"/>
              <w:rPr>
                <w:rFonts w:ascii="Times New Roman" w:hAnsi="Times New Roman"/>
              </w:rPr>
            </w:pPr>
            <w:r w:rsidRPr="00BE542B">
              <w:rPr>
                <w:rFonts w:ascii="Times New Roman" w:hAnsi="Times New Roman"/>
              </w:rPr>
              <w:t>Вывоз ТБО</w:t>
            </w:r>
          </w:p>
        </w:tc>
        <w:tc>
          <w:tcPr>
            <w:tcW w:w="658" w:type="pct"/>
            <w:tcBorders>
              <w:bottom w:val="single" w:sz="12" w:space="0" w:color="auto"/>
            </w:tcBorders>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6</w:t>
            </w:r>
          </w:p>
        </w:tc>
        <w:tc>
          <w:tcPr>
            <w:tcW w:w="658" w:type="pct"/>
            <w:tcBorders>
              <w:bottom w:val="single" w:sz="12" w:space="0" w:color="auto"/>
            </w:tcBorders>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14</w:t>
            </w:r>
          </w:p>
        </w:tc>
        <w:tc>
          <w:tcPr>
            <w:tcW w:w="658" w:type="pct"/>
            <w:gridSpan w:val="2"/>
            <w:tcBorders>
              <w:bottom w:val="single" w:sz="12" w:space="0" w:color="auto"/>
            </w:tcBorders>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36</w:t>
            </w:r>
          </w:p>
        </w:tc>
        <w:tc>
          <w:tcPr>
            <w:tcW w:w="658" w:type="pct"/>
            <w:tcBorders>
              <w:bottom w:val="single" w:sz="12" w:space="0" w:color="auto"/>
            </w:tcBorders>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37</w:t>
            </w:r>
          </w:p>
        </w:tc>
        <w:tc>
          <w:tcPr>
            <w:tcW w:w="657" w:type="pct"/>
            <w:gridSpan w:val="2"/>
            <w:tcBorders>
              <w:bottom w:val="single" w:sz="12" w:space="0" w:color="auto"/>
            </w:tcBorders>
            <w:vAlign w:val="bottom"/>
          </w:tcPr>
          <w:p w:rsidR="000B34C3" w:rsidRPr="00BE542B" w:rsidRDefault="000B34C3" w:rsidP="00EC3D12">
            <w:pPr>
              <w:spacing w:after="0" w:line="240" w:lineRule="auto"/>
              <w:jc w:val="center"/>
              <w:rPr>
                <w:rFonts w:ascii="Times New Roman" w:hAnsi="Times New Roman"/>
                <w:color w:val="000000"/>
              </w:rPr>
            </w:pPr>
            <w:r w:rsidRPr="00BE542B">
              <w:rPr>
                <w:rFonts w:ascii="Times New Roman" w:hAnsi="Times New Roman"/>
                <w:color w:val="000000"/>
              </w:rPr>
              <w:t>43</w:t>
            </w:r>
          </w:p>
        </w:tc>
      </w:tr>
      <w:tr w:rsidR="000B34C3" w:rsidRPr="00BE542B"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7" w:type="dxa"/>
        </w:trPr>
        <w:tc>
          <w:tcPr>
            <w:tcW w:w="1690" w:type="pct"/>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*Муниципальные образования с численностью населения:</w:t>
            </w:r>
          </w:p>
        </w:tc>
        <w:tc>
          <w:tcPr>
            <w:tcW w:w="1611" w:type="pct"/>
            <w:gridSpan w:val="4"/>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1 – свыше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2 – от 35 до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3 – от 20 до 35 тыс. чел.</w:t>
            </w:r>
          </w:p>
        </w:tc>
        <w:tc>
          <w:tcPr>
            <w:tcW w:w="1699" w:type="pct"/>
            <w:gridSpan w:val="3"/>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4 – от 15 до 20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5 – менее 15 тыс. чел.</w:t>
            </w:r>
          </w:p>
        </w:tc>
      </w:tr>
    </w:tbl>
    <w:p w:rsidR="000B34C3" w:rsidRDefault="000B34C3" w:rsidP="00BE542B">
      <w:pPr>
        <w:spacing w:after="0" w:line="240" w:lineRule="auto"/>
        <w:rPr>
          <w:rFonts w:ascii="Times New Roman" w:hAnsi="Times New Roman"/>
          <w:i/>
          <w:lang w:eastAsia="ru-RU"/>
        </w:rPr>
      </w:pPr>
      <w:r w:rsidRPr="00BE542B">
        <w:rPr>
          <w:rFonts w:ascii="Times New Roman" w:hAnsi="Times New Roman"/>
          <w:i/>
          <w:lang w:eastAsia="ru-RU"/>
        </w:rPr>
        <w:t>В таблице дается баланс как разница между суммой удовлетворительных (удовлетворительно+скорее удовлетворительно) и неудовлетворительных оценок (неудовлетворительно+скорее неудовлетворительно) оценок, полученных при ответе на вопрос «Оцените качество товаров, работ и услуг субъектов естественных монополий»</w:t>
      </w:r>
    </w:p>
    <w:p w:rsidR="000B34C3" w:rsidRPr="00BE542B" w:rsidRDefault="000B34C3" w:rsidP="00BE542B">
      <w:pPr>
        <w:spacing w:after="0" w:line="240" w:lineRule="auto"/>
        <w:rPr>
          <w:rFonts w:ascii="Times New Roman" w:hAnsi="Times New Roman"/>
          <w:spacing w:val="60"/>
        </w:rPr>
      </w:pP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Оценки опрошенных из менее крупных муниципальных образований с населением от 20 до 35 тыс. жителей в целом совпадают со средними оценками по области в целом. Наибольшее удовлетворение выражается относительно услуг газо- и электроснабжения (69% и 70% соответственно). Недовольство чаще вызывает качество услуг по водоснабжению, водоотведению (21%). </w:t>
      </w: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Респонденты, проживающие в муниципальных образованиях с населением от 15 до 20 тыс. жителей, имеют схожее отношение к качеству услуг естественных монополий. Выше оцениваются услуги по электроснабжению (69%), услугам телефонной связи (68%). Недовольство наиболее часто выражается относительно услуг по водоочистке (27%). </w:t>
      </w: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Для самых малых муниципальных образований характерны наиболее положительные оценки качества работы естественных монополий, превышающие средние по области значения. Наибольшее удовлетворение вызывают услуги по газо- и энергоснабжению (по 71%). Выше жителей всех остальных муниципальных образований в этой группе оценивается качество услуг телефонной связи и особенно по вывозу ТБО. </w:t>
      </w: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Оценка деятельности органов власти по регулированию рынка услуг естественных монополий в муниципальных образованиях в целом коррелирует с оценкой качества предоставляемых естественными монополиями товаров, работ и услуг. Опрошенные наиболее крупных муниципальных образований оценивают деятельность органов власти в этом направлении наиболее сдержанно. На фоне пониженных оценок большее удовлетворение вызывает деятельность в области газо- и электроснабжения (57% и 58% соответственно). Наибольшее недовольство выражается по отношению к деятельности по регулированию услуг по вывозу ТБО (25%) и водоочистки (19%). </w:t>
      </w:r>
    </w:p>
    <w:p w:rsidR="000B34C3" w:rsidRPr="00476619" w:rsidRDefault="000B34C3" w:rsidP="00BE542B">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3.2.1</w:t>
      </w:r>
    </w:p>
    <w:p w:rsidR="000B34C3" w:rsidRPr="00476619" w:rsidRDefault="000B34C3" w:rsidP="00BE542B">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качества работы </w:t>
      </w:r>
      <w:r w:rsidRPr="00476619">
        <w:rPr>
          <w:rFonts w:ascii="Times New Roman" w:hAnsi="Times New Roman"/>
          <w:sz w:val="28"/>
          <w:szCs w:val="28"/>
          <w:u w:val="single"/>
        </w:rPr>
        <w:t>органов власти</w:t>
      </w:r>
      <w:r w:rsidRPr="00476619">
        <w:rPr>
          <w:rFonts w:ascii="Times New Roman" w:hAnsi="Times New Roman"/>
          <w:sz w:val="28"/>
          <w:szCs w:val="28"/>
        </w:rPr>
        <w:t xml:space="preserve"> по регулированию предоставления услуг субъектами естественных монополий,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1"/>
        <w:gridCol w:w="196"/>
        <w:gridCol w:w="417"/>
        <w:gridCol w:w="417"/>
        <w:gridCol w:w="417"/>
        <w:gridCol w:w="417"/>
        <w:gridCol w:w="417"/>
        <w:gridCol w:w="417"/>
        <w:gridCol w:w="315"/>
        <w:gridCol w:w="102"/>
        <w:gridCol w:w="417"/>
        <w:gridCol w:w="417"/>
        <w:gridCol w:w="417"/>
        <w:gridCol w:w="415"/>
        <w:gridCol w:w="415"/>
        <w:gridCol w:w="415"/>
        <w:gridCol w:w="415"/>
        <w:gridCol w:w="164"/>
        <w:gridCol w:w="257"/>
      </w:tblGrid>
      <w:tr w:rsidR="000B34C3" w:rsidRPr="00476619" w:rsidTr="00520DF9">
        <w:trPr>
          <w:cantSplit/>
          <w:trHeight w:val="2307"/>
        </w:trPr>
        <w:tc>
          <w:tcPr>
            <w:tcW w:w="1747" w:type="pct"/>
            <w:gridSpan w:val="2"/>
            <w:tcBorders>
              <w:top w:val="single" w:sz="12" w:space="0" w:color="auto"/>
            </w:tcBorders>
            <w:vAlign w:val="center"/>
          </w:tcPr>
          <w:p w:rsidR="000B34C3" w:rsidRPr="00BE542B" w:rsidRDefault="000B34C3" w:rsidP="00520DF9">
            <w:pPr>
              <w:spacing w:after="0" w:line="240" w:lineRule="auto"/>
              <w:jc w:val="center"/>
              <w:rPr>
                <w:rFonts w:ascii="Times New Roman" w:hAnsi="Times New Roman"/>
              </w:rPr>
            </w:pPr>
            <w:r w:rsidRPr="00BE542B">
              <w:rPr>
                <w:rFonts w:ascii="Times New Roman" w:hAnsi="Times New Roman"/>
              </w:rPr>
              <w:t>Варианты</w:t>
            </w:r>
          </w:p>
        </w:tc>
        <w:tc>
          <w:tcPr>
            <w:tcW w:w="1085" w:type="pct"/>
            <w:gridSpan w:val="5"/>
            <w:tcBorders>
              <w:top w:val="single" w:sz="12" w:space="0" w:color="auto"/>
            </w:tcBorders>
            <w:textDirection w:val="btLr"/>
            <w:vAlign w:val="center"/>
          </w:tcPr>
          <w:p w:rsidR="000B34C3" w:rsidRPr="00BE542B" w:rsidRDefault="000B34C3" w:rsidP="00520DF9">
            <w:pPr>
              <w:spacing w:after="0" w:line="240" w:lineRule="auto"/>
              <w:jc w:val="center"/>
              <w:rPr>
                <w:rFonts w:ascii="Times New Roman" w:hAnsi="Times New Roman"/>
              </w:rPr>
            </w:pPr>
            <w:r w:rsidRPr="00BE542B">
              <w:rPr>
                <w:rFonts w:ascii="Times New Roman" w:hAnsi="Times New Roman"/>
              </w:rPr>
              <w:t>Удовлетворительно</w:t>
            </w:r>
          </w:p>
        </w:tc>
        <w:tc>
          <w:tcPr>
            <w:tcW w:w="1085" w:type="pct"/>
            <w:gridSpan w:val="6"/>
            <w:tcBorders>
              <w:top w:val="single" w:sz="12" w:space="0" w:color="auto"/>
            </w:tcBorders>
            <w:textDirection w:val="btLr"/>
            <w:vAlign w:val="center"/>
          </w:tcPr>
          <w:p w:rsidR="000B34C3" w:rsidRPr="00BE542B" w:rsidRDefault="000B34C3" w:rsidP="00520DF9">
            <w:pPr>
              <w:spacing w:after="0" w:line="240" w:lineRule="auto"/>
              <w:jc w:val="center"/>
              <w:rPr>
                <w:rFonts w:ascii="Times New Roman" w:hAnsi="Times New Roman"/>
              </w:rPr>
            </w:pPr>
            <w:r w:rsidRPr="00BE542B">
              <w:rPr>
                <w:rFonts w:ascii="Times New Roman" w:hAnsi="Times New Roman"/>
              </w:rPr>
              <w:t>Затруднились</w:t>
            </w:r>
          </w:p>
          <w:p w:rsidR="000B34C3" w:rsidRPr="00BE542B" w:rsidRDefault="000B34C3" w:rsidP="00520DF9">
            <w:pPr>
              <w:spacing w:after="0" w:line="240" w:lineRule="auto"/>
              <w:jc w:val="center"/>
              <w:rPr>
                <w:rFonts w:ascii="Times New Roman" w:hAnsi="Times New Roman"/>
              </w:rPr>
            </w:pPr>
            <w:r w:rsidRPr="00BE542B">
              <w:rPr>
                <w:rFonts w:ascii="Times New Roman" w:hAnsi="Times New Roman"/>
              </w:rPr>
              <w:t>ответить</w:t>
            </w:r>
          </w:p>
        </w:tc>
        <w:tc>
          <w:tcPr>
            <w:tcW w:w="1083" w:type="pct"/>
            <w:gridSpan w:val="6"/>
            <w:tcBorders>
              <w:top w:val="single" w:sz="12" w:space="0" w:color="auto"/>
            </w:tcBorders>
            <w:textDirection w:val="btLr"/>
            <w:vAlign w:val="center"/>
          </w:tcPr>
          <w:p w:rsidR="000B34C3" w:rsidRPr="00BE542B" w:rsidRDefault="000B34C3" w:rsidP="00520DF9">
            <w:pPr>
              <w:spacing w:after="0" w:line="240" w:lineRule="auto"/>
              <w:jc w:val="center"/>
              <w:rPr>
                <w:rFonts w:ascii="Times New Roman" w:hAnsi="Times New Roman"/>
              </w:rPr>
            </w:pPr>
            <w:r w:rsidRPr="00BE542B">
              <w:rPr>
                <w:rFonts w:ascii="Times New Roman" w:hAnsi="Times New Roman"/>
              </w:rPr>
              <w:t>Неудовлетворительно</w:t>
            </w:r>
          </w:p>
        </w:tc>
      </w:tr>
      <w:tr w:rsidR="000B34C3" w:rsidRPr="00476619" w:rsidTr="00520DF9">
        <w:tc>
          <w:tcPr>
            <w:tcW w:w="1747" w:type="pct"/>
            <w:gridSpan w:val="2"/>
          </w:tcPr>
          <w:p w:rsidR="000B34C3" w:rsidRPr="00BE542B" w:rsidRDefault="000B34C3" w:rsidP="00520DF9">
            <w:pPr>
              <w:spacing w:after="0" w:line="240" w:lineRule="auto"/>
              <w:rPr>
                <w:rFonts w:ascii="Times New Roman" w:hAnsi="Times New Roman"/>
              </w:rPr>
            </w:pPr>
          </w:p>
        </w:tc>
        <w:tc>
          <w:tcPr>
            <w:tcW w:w="217" w:type="pct"/>
            <w:vAlign w:val="center"/>
          </w:tcPr>
          <w:p w:rsidR="000B34C3" w:rsidRPr="00476619" w:rsidRDefault="000B34C3" w:rsidP="00520DF9">
            <w:pPr>
              <w:spacing w:after="0" w:line="240" w:lineRule="auto"/>
              <w:ind w:left="-57" w:right="-57"/>
              <w:jc w:val="center"/>
              <w:rPr>
                <w:rFonts w:ascii="Times New Roman" w:hAnsi="Times New Roman"/>
              </w:rPr>
            </w:pPr>
            <w:r w:rsidRPr="00476619">
              <w:rPr>
                <w:rFonts w:ascii="Times New Roman" w:hAnsi="Times New Roman"/>
              </w:rPr>
              <w:t>1*</w:t>
            </w:r>
          </w:p>
        </w:tc>
        <w:tc>
          <w:tcPr>
            <w:tcW w:w="217" w:type="pct"/>
            <w:vAlign w:val="center"/>
          </w:tcPr>
          <w:p w:rsidR="000B34C3" w:rsidRPr="00476619" w:rsidRDefault="000B34C3" w:rsidP="00520DF9">
            <w:pPr>
              <w:spacing w:after="0" w:line="240" w:lineRule="auto"/>
              <w:ind w:left="-57" w:right="-57"/>
              <w:jc w:val="center"/>
              <w:rPr>
                <w:rFonts w:ascii="Times New Roman" w:hAnsi="Times New Roman"/>
              </w:rPr>
            </w:pPr>
            <w:r w:rsidRPr="00476619">
              <w:rPr>
                <w:rFonts w:ascii="Times New Roman" w:hAnsi="Times New Roman"/>
              </w:rPr>
              <w:t>2</w:t>
            </w:r>
          </w:p>
        </w:tc>
        <w:tc>
          <w:tcPr>
            <w:tcW w:w="217" w:type="pct"/>
            <w:vAlign w:val="center"/>
          </w:tcPr>
          <w:p w:rsidR="000B34C3" w:rsidRPr="00476619" w:rsidRDefault="000B34C3" w:rsidP="00520DF9">
            <w:pPr>
              <w:spacing w:after="0" w:line="240" w:lineRule="auto"/>
              <w:ind w:left="-57" w:right="-57"/>
              <w:jc w:val="center"/>
              <w:rPr>
                <w:rFonts w:ascii="Times New Roman" w:hAnsi="Times New Roman"/>
              </w:rPr>
            </w:pPr>
            <w:r w:rsidRPr="00476619">
              <w:rPr>
                <w:rFonts w:ascii="Times New Roman" w:hAnsi="Times New Roman"/>
              </w:rPr>
              <w:t>3</w:t>
            </w:r>
          </w:p>
        </w:tc>
        <w:tc>
          <w:tcPr>
            <w:tcW w:w="217"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sz w:val="20"/>
              </w:rPr>
              <w:t>4</w:t>
            </w:r>
          </w:p>
        </w:tc>
        <w:tc>
          <w:tcPr>
            <w:tcW w:w="217"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sz w:val="20"/>
              </w:rPr>
              <w:t>5</w:t>
            </w:r>
          </w:p>
        </w:tc>
        <w:tc>
          <w:tcPr>
            <w:tcW w:w="217"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rPr>
              <w:t>1</w:t>
            </w:r>
          </w:p>
        </w:tc>
        <w:tc>
          <w:tcPr>
            <w:tcW w:w="217" w:type="pct"/>
            <w:gridSpan w:val="2"/>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rPr>
              <w:t>2</w:t>
            </w:r>
          </w:p>
        </w:tc>
        <w:tc>
          <w:tcPr>
            <w:tcW w:w="217"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rPr>
              <w:t>3</w:t>
            </w:r>
          </w:p>
        </w:tc>
        <w:tc>
          <w:tcPr>
            <w:tcW w:w="217"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rPr>
              <w:t>4</w:t>
            </w:r>
          </w:p>
        </w:tc>
        <w:tc>
          <w:tcPr>
            <w:tcW w:w="217"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rPr>
              <w:t>5</w:t>
            </w:r>
          </w:p>
        </w:tc>
        <w:tc>
          <w:tcPr>
            <w:tcW w:w="216"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sz w:val="20"/>
              </w:rPr>
              <w:t>1</w:t>
            </w:r>
          </w:p>
        </w:tc>
        <w:tc>
          <w:tcPr>
            <w:tcW w:w="216"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sz w:val="20"/>
              </w:rPr>
              <w:t>2</w:t>
            </w:r>
          </w:p>
        </w:tc>
        <w:tc>
          <w:tcPr>
            <w:tcW w:w="216"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sz w:val="20"/>
              </w:rPr>
              <w:t>3</w:t>
            </w:r>
          </w:p>
        </w:tc>
        <w:tc>
          <w:tcPr>
            <w:tcW w:w="216" w:type="pct"/>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sz w:val="20"/>
              </w:rPr>
              <w:t>4</w:t>
            </w:r>
          </w:p>
        </w:tc>
        <w:tc>
          <w:tcPr>
            <w:tcW w:w="217" w:type="pct"/>
            <w:gridSpan w:val="2"/>
            <w:vAlign w:val="center"/>
          </w:tcPr>
          <w:p w:rsidR="000B34C3" w:rsidRPr="00476619" w:rsidRDefault="000B34C3" w:rsidP="00520DF9">
            <w:pPr>
              <w:spacing w:after="0" w:line="240" w:lineRule="auto"/>
              <w:ind w:left="-57" w:right="-57"/>
              <w:jc w:val="center"/>
              <w:rPr>
                <w:rFonts w:ascii="Times New Roman" w:hAnsi="Times New Roman"/>
                <w:sz w:val="20"/>
              </w:rPr>
            </w:pPr>
            <w:r w:rsidRPr="00476619">
              <w:rPr>
                <w:rFonts w:ascii="Times New Roman" w:hAnsi="Times New Roman"/>
                <w:sz w:val="20"/>
              </w:rPr>
              <w:t>5</w:t>
            </w:r>
          </w:p>
        </w:tc>
      </w:tr>
      <w:tr w:rsidR="000B34C3" w:rsidRPr="00476619" w:rsidTr="00520DF9">
        <w:tc>
          <w:tcPr>
            <w:tcW w:w="1747" w:type="pct"/>
            <w:gridSpan w:val="2"/>
          </w:tcPr>
          <w:p w:rsidR="000B34C3" w:rsidRPr="00BE542B" w:rsidRDefault="000B34C3" w:rsidP="00520DF9">
            <w:pPr>
              <w:spacing w:after="0" w:line="240" w:lineRule="auto"/>
              <w:rPr>
                <w:rFonts w:ascii="Times New Roman" w:hAnsi="Times New Roman"/>
              </w:rPr>
            </w:pPr>
            <w:r w:rsidRPr="00BE542B">
              <w:rPr>
                <w:rFonts w:ascii="Times New Roman" w:hAnsi="Times New Roman"/>
              </w:rPr>
              <w:t>Водоснабжение, водоотведение</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52</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55</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58</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61</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66</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33</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32</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27</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26</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22</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15</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13</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15</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14</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12</w:t>
            </w:r>
          </w:p>
        </w:tc>
      </w:tr>
      <w:tr w:rsidR="000B34C3" w:rsidRPr="00476619" w:rsidTr="00520DF9">
        <w:tc>
          <w:tcPr>
            <w:tcW w:w="1747" w:type="pct"/>
            <w:gridSpan w:val="2"/>
          </w:tcPr>
          <w:p w:rsidR="000B34C3" w:rsidRPr="00BE542B" w:rsidRDefault="000B34C3" w:rsidP="00520DF9">
            <w:pPr>
              <w:spacing w:after="0" w:line="240" w:lineRule="auto"/>
              <w:rPr>
                <w:rFonts w:ascii="Times New Roman" w:hAnsi="Times New Roman"/>
              </w:rPr>
            </w:pPr>
            <w:r w:rsidRPr="00BE542B">
              <w:rPr>
                <w:rFonts w:ascii="Times New Roman" w:hAnsi="Times New Roman"/>
              </w:rPr>
              <w:t>Водоочистка</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44</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46</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53</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47</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57</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37</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36</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31</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33</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29</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19</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19</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16</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20</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14</w:t>
            </w:r>
          </w:p>
        </w:tc>
      </w:tr>
      <w:tr w:rsidR="000B34C3" w:rsidRPr="00476619" w:rsidTr="00520DF9">
        <w:tc>
          <w:tcPr>
            <w:tcW w:w="1747" w:type="pct"/>
            <w:gridSpan w:val="2"/>
          </w:tcPr>
          <w:p w:rsidR="000B34C3" w:rsidRPr="00BE542B" w:rsidRDefault="000B34C3" w:rsidP="00520DF9">
            <w:pPr>
              <w:spacing w:after="0" w:line="240" w:lineRule="auto"/>
              <w:rPr>
                <w:rFonts w:ascii="Times New Roman" w:hAnsi="Times New Roman"/>
              </w:rPr>
            </w:pPr>
            <w:r w:rsidRPr="00BE542B">
              <w:rPr>
                <w:rFonts w:ascii="Times New Roman" w:hAnsi="Times New Roman"/>
              </w:rPr>
              <w:t>Газоснабжение</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57</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62</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62</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53</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66</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32</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31</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30</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35</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25</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11</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7</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8</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12</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9</w:t>
            </w:r>
          </w:p>
        </w:tc>
      </w:tr>
      <w:tr w:rsidR="000B34C3" w:rsidRPr="00476619" w:rsidTr="00520DF9">
        <w:tc>
          <w:tcPr>
            <w:tcW w:w="1747" w:type="pct"/>
            <w:gridSpan w:val="2"/>
          </w:tcPr>
          <w:p w:rsidR="000B34C3" w:rsidRPr="00BE542B" w:rsidRDefault="000B34C3" w:rsidP="00520DF9">
            <w:pPr>
              <w:spacing w:after="0" w:line="240" w:lineRule="auto"/>
              <w:rPr>
                <w:rFonts w:ascii="Times New Roman" w:hAnsi="Times New Roman"/>
              </w:rPr>
            </w:pPr>
            <w:r w:rsidRPr="00BE542B">
              <w:rPr>
                <w:rFonts w:ascii="Times New Roman" w:hAnsi="Times New Roman"/>
              </w:rPr>
              <w:t>Электроснабжение</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58</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60</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63</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55</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66</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31</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35</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31</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36</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25</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11</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6</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9</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9</w:t>
            </w:r>
          </w:p>
        </w:tc>
      </w:tr>
      <w:tr w:rsidR="000B34C3" w:rsidRPr="00476619" w:rsidTr="00520DF9">
        <w:tc>
          <w:tcPr>
            <w:tcW w:w="1747" w:type="pct"/>
            <w:gridSpan w:val="2"/>
          </w:tcPr>
          <w:p w:rsidR="000B34C3" w:rsidRPr="00BE542B" w:rsidRDefault="000B34C3" w:rsidP="00520DF9">
            <w:pPr>
              <w:spacing w:after="0" w:line="240" w:lineRule="auto"/>
              <w:rPr>
                <w:rFonts w:ascii="Times New Roman" w:hAnsi="Times New Roman"/>
              </w:rPr>
            </w:pPr>
            <w:r w:rsidRPr="00BE542B">
              <w:rPr>
                <w:rFonts w:ascii="Times New Roman" w:hAnsi="Times New Roman"/>
              </w:rPr>
              <w:t>Теплоснабжение</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52</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52</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54</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58</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58</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36</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36</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35</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27</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35</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12</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12</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11</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14</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7</w:t>
            </w:r>
          </w:p>
        </w:tc>
      </w:tr>
      <w:tr w:rsidR="000B34C3" w:rsidRPr="00476619" w:rsidTr="00520DF9">
        <w:tc>
          <w:tcPr>
            <w:tcW w:w="1747" w:type="pct"/>
            <w:gridSpan w:val="2"/>
          </w:tcPr>
          <w:p w:rsidR="000B34C3" w:rsidRPr="00BE542B" w:rsidRDefault="000B34C3" w:rsidP="00520DF9">
            <w:pPr>
              <w:spacing w:after="0" w:line="240" w:lineRule="auto"/>
              <w:rPr>
                <w:rFonts w:ascii="Times New Roman" w:hAnsi="Times New Roman"/>
              </w:rPr>
            </w:pPr>
            <w:r w:rsidRPr="00BE542B">
              <w:rPr>
                <w:rFonts w:ascii="Times New Roman" w:hAnsi="Times New Roman"/>
              </w:rPr>
              <w:t>Телефонная связь</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51</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58</w:t>
            </w:r>
          </w:p>
        </w:tc>
        <w:tc>
          <w:tcPr>
            <w:tcW w:w="217" w:type="pct"/>
            <w:vAlign w:val="center"/>
          </w:tcPr>
          <w:p w:rsidR="000B34C3" w:rsidRPr="00476619" w:rsidRDefault="000B34C3" w:rsidP="00520DF9">
            <w:pPr>
              <w:spacing w:after="0" w:line="240" w:lineRule="auto"/>
              <w:jc w:val="center"/>
              <w:rPr>
                <w:rFonts w:ascii="Times New Roman" w:hAnsi="Times New Roman"/>
                <w:color w:val="000000"/>
              </w:rPr>
            </w:pPr>
            <w:r w:rsidRPr="00476619">
              <w:rPr>
                <w:rFonts w:ascii="Times New Roman" w:hAnsi="Times New Roman"/>
                <w:color w:val="000000"/>
                <w:sz w:val="18"/>
                <w:szCs w:val="18"/>
              </w:rPr>
              <w:t>59</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53</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71</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34</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33</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32</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38</w:t>
            </w:r>
          </w:p>
        </w:tc>
        <w:tc>
          <w:tcPr>
            <w:tcW w:w="217"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20</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15</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8</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9</w:t>
            </w:r>
          </w:p>
        </w:tc>
        <w:tc>
          <w:tcPr>
            <w:tcW w:w="216" w:type="pct"/>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9</w:t>
            </w:r>
          </w:p>
        </w:tc>
        <w:tc>
          <w:tcPr>
            <w:tcW w:w="217" w:type="pct"/>
            <w:gridSpan w:val="2"/>
            <w:vAlign w:val="center"/>
          </w:tcPr>
          <w:p w:rsidR="000B34C3" w:rsidRPr="00476619" w:rsidRDefault="000B34C3" w:rsidP="00520DF9">
            <w:pPr>
              <w:spacing w:after="0" w:line="240" w:lineRule="auto"/>
              <w:jc w:val="center"/>
              <w:rPr>
                <w:rFonts w:ascii="Times New Roman" w:hAnsi="Times New Roman"/>
                <w:color w:val="000000"/>
                <w:sz w:val="20"/>
              </w:rPr>
            </w:pPr>
            <w:r w:rsidRPr="00476619">
              <w:rPr>
                <w:rFonts w:ascii="Times New Roman" w:hAnsi="Times New Roman"/>
                <w:color w:val="000000"/>
                <w:sz w:val="18"/>
                <w:szCs w:val="18"/>
              </w:rPr>
              <w:t>9</w:t>
            </w:r>
          </w:p>
        </w:tc>
      </w:tr>
      <w:tr w:rsidR="000B34C3" w:rsidRPr="00476619" w:rsidTr="00520DF9">
        <w:tc>
          <w:tcPr>
            <w:tcW w:w="1747" w:type="pct"/>
            <w:gridSpan w:val="2"/>
            <w:tcBorders>
              <w:bottom w:val="single" w:sz="12" w:space="0" w:color="auto"/>
            </w:tcBorders>
          </w:tcPr>
          <w:p w:rsidR="000B34C3" w:rsidRPr="00BE542B" w:rsidRDefault="000B34C3" w:rsidP="00520DF9">
            <w:pPr>
              <w:spacing w:after="0" w:line="240" w:lineRule="auto"/>
              <w:rPr>
                <w:rFonts w:ascii="Times New Roman" w:hAnsi="Times New Roman"/>
              </w:rPr>
            </w:pPr>
            <w:r w:rsidRPr="00BE542B">
              <w:rPr>
                <w:rFonts w:ascii="Times New Roman" w:hAnsi="Times New Roman"/>
              </w:rPr>
              <w:t>Вывоз ТБО</w:t>
            </w:r>
          </w:p>
        </w:tc>
        <w:tc>
          <w:tcPr>
            <w:tcW w:w="217"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217"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217"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54</w:t>
            </w:r>
          </w:p>
        </w:tc>
        <w:tc>
          <w:tcPr>
            <w:tcW w:w="217"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55</w:t>
            </w:r>
          </w:p>
        </w:tc>
        <w:tc>
          <w:tcPr>
            <w:tcW w:w="217"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61</w:t>
            </w:r>
          </w:p>
        </w:tc>
        <w:tc>
          <w:tcPr>
            <w:tcW w:w="217"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217" w:type="pct"/>
            <w:gridSpan w:val="2"/>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217"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217"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31</w:t>
            </w:r>
          </w:p>
        </w:tc>
        <w:tc>
          <w:tcPr>
            <w:tcW w:w="217"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24</w:t>
            </w:r>
          </w:p>
        </w:tc>
        <w:tc>
          <w:tcPr>
            <w:tcW w:w="216"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25</w:t>
            </w:r>
          </w:p>
        </w:tc>
        <w:tc>
          <w:tcPr>
            <w:tcW w:w="216"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22</w:t>
            </w:r>
          </w:p>
        </w:tc>
        <w:tc>
          <w:tcPr>
            <w:tcW w:w="216"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14</w:t>
            </w:r>
          </w:p>
        </w:tc>
        <w:tc>
          <w:tcPr>
            <w:tcW w:w="216" w:type="pct"/>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14</w:t>
            </w:r>
          </w:p>
        </w:tc>
        <w:tc>
          <w:tcPr>
            <w:tcW w:w="217" w:type="pct"/>
            <w:gridSpan w:val="2"/>
            <w:tcBorders>
              <w:bottom w:val="single" w:sz="12" w:space="0" w:color="auto"/>
            </w:tcBorders>
            <w:vAlign w:val="center"/>
          </w:tcPr>
          <w:p w:rsidR="000B34C3" w:rsidRPr="00476619" w:rsidRDefault="000B34C3" w:rsidP="00520DF9">
            <w:pPr>
              <w:spacing w:after="0" w:line="240" w:lineRule="auto"/>
              <w:jc w:val="center"/>
              <w:rPr>
                <w:rFonts w:ascii="Times New Roman" w:hAnsi="Times New Roman"/>
                <w:color w:val="000000"/>
                <w:sz w:val="20"/>
                <w:szCs w:val="20"/>
              </w:rPr>
            </w:pPr>
            <w:r w:rsidRPr="00476619">
              <w:rPr>
                <w:rFonts w:ascii="Times New Roman" w:hAnsi="Times New Roman"/>
                <w:color w:val="000000"/>
                <w:sz w:val="18"/>
                <w:szCs w:val="18"/>
              </w:rPr>
              <w:t>15</w:t>
            </w:r>
          </w:p>
        </w:tc>
      </w:tr>
      <w:tr w:rsidR="000B34C3" w:rsidRPr="00BE542B"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7" w:type="dxa"/>
        </w:trPr>
        <w:tc>
          <w:tcPr>
            <w:tcW w:w="1690" w:type="pct"/>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*Муниципальные образования с численностью населения:</w:t>
            </w:r>
          </w:p>
        </w:tc>
        <w:tc>
          <w:tcPr>
            <w:tcW w:w="1611" w:type="pct"/>
            <w:gridSpan w:val="8"/>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1 – свыше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2 – от 35 до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3 – от 20 до 35 тыс. чел.</w:t>
            </w:r>
          </w:p>
        </w:tc>
        <w:tc>
          <w:tcPr>
            <w:tcW w:w="1700" w:type="pct"/>
            <w:gridSpan w:val="9"/>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4 – от 15 до 20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5 – менее 15 тыс. чел.</w:t>
            </w:r>
          </w:p>
        </w:tc>
      </w:tr>
    </w:tbl>
    <w:p w:rsidR="000B34C3" w:rsidRDefault="000B34C3" w:rsidP="00BE542B">
      <w:pPr>
        <w:spacing w:after="0" w:line="240" w:lineRule="auto"/>
        <w:jc w:val="both"/>
        <w:rPr>
          <w:rFonts w:ascii="Times New Roman" w:hAnsi="Times New Roman"/>
          <w:i/>
          <w:lang w:eastAsia="ru-RU"/>
        </w:rPr>
      </w:pPr>
      <w:r w:rsidRPr="00BE542B">
        <w:rPr>
          <w:rFonts w:ascii="Times New Roman" w:hAnsi="Times New Roman"/>
          <w:i/>
          <w:lang w:eastAsia="ru-RU"/>
        </w:rPr>
        <w:t>В таблице дается распределение ответов на вопрос «Оцените качество товаров, работ и услуг субъектов естественных монополий»</w:t>
      </w:r>
    </w:p>
    <w:p w:rsidR="000B34C3" w:rsidRPr="00BE542B" w:rsidRDefault="000B34C3" w:rsidP="00BE542B">
      <w:pPr>
        <w:spacing w:after="0" w:line="240" w:lineRule="auto"/>
        <w:jc w:val="both"/>
        <w:rPr>
          <w:rFonts w:ascii="Times New Roman" w:hAnsi="Times New Roman"/>
          <w:i/>
          <w:lang w:eastAsia="ru-RU"/>
        </w:rPr>
      </w:pP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Респонденты муниципальных образований с населением 35-80 тыс. жителей также сдержанно оценивают работу органов власти в этом направлении. Более высокий уровень удовлетворения вызывает деятельность в области газо-и энергоснабжения (62% и 60% соответственно). Наиболее высокие показатели неудовлетворенности респондентов наблюдаются в отношении услуг по вывозу ТБО (22%) и водоочистке (19%).</w:t>
      </w: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В муниципальных образованиях с населением от 20 до 35 тыс. жителей ситуация воспринимается опрошенными как более благополучная; оценки находятся на уровне средних по области значений. Наиболее высоко оценивается деятельность органов власти в области регулирования услуг по газо- и электроснабжению (62% и 63% соответственно). Недовольство связано в основном с услугами по водоочистке и водоснабжению (16% и 15% соответственно).</w:t>
      </w:r>
    </w:p>
    <w:p w:rsidR="000B34C3" w:rsidRPr="00476619" w:rsidRDefault="000B34C3" w:rsidP="00BE542B">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3.2.2</w:t>
      </w:r>
    </w:p>
    <w:p w:rsidR="000B34C3" w:rsidRPr="00476619" w:rsidRDefault="000B34C3" w:rsidP="00BE542B">
      <w:pPr>
        <w:spacing w:after="0" w:line="240" w:lineRule="auto"/>
        <w:jc w:val="center"/>
        <w:rPr>
          <w:rFonts w:ascii="Times New Roman" w:hAnsi="Times New Roman"/>
          <w:sz w:val="28"/>
          <w:szCs w:val="28"/>
        </w:rPr>
      </w:pPr>
      <w:r w:rsidRPr="00476619">
        <w:rPr>
          <w:rFonts w:ascii="Times New Roman" w:hAnsi="Times New Roman"/>
          <w:sz w:val="28"/>
          <w:szCs w:val="28"/>
        </w:rPr>
        <w:t>Оценка качества работы органов власти по регулированию предоставления услуг субъектами естественных монополий (баланс оценок),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0"/>
        <w:gridCol w:w="129"/>
        <w:gridCol w:w="1265"/>
        <w:gridCol w:w="1264"/>
        <w:gridCol w:w="354"/>
        <w:gridCol w:w="910"/>
        <w:gridCol w:w="1264"/>
        <w:gridCol w:w="1147"/>
        <w:gridCol w:w="115"/>
      </w:tblGrid>
      <w:tr w:rsidR="000B34C3" w:rsidRPr="00476619" w:rsidTr="00C62E23">
        <w:tc>
          <w:tcPr>
            <w:tcW w:w="1711" w:type="pct"/>
            <w:gridSpan w:val="2"/>
            <w:tcBorders>
              <w:top w:val="single" w:sz="12" w:space="0" w:color="auto"/>
            </w:tcBorders>
          </w:tcPr>
          <w:p w:rsidR="000B34C3" w:rsidRPr="00BE542B" w:rsidRDefault="000B34C3" w:rsidP="00C62E23">
            <w:pPr>
              <w:spacing w:after="0" w:line="240" w:lineRule="auto"/>
              <w:jc w:val="center"/>
              <w:rPr>
                <w:rFonts w:ascii="Times New Roman" w:hAnsi="Times New Roman"/>
              </w:rPr>
            </w:pPr>
            <w:r w:rsidRPr="00BE542B">
              <w:rPr>
                <w:rFonts w:ascii="Times New Roman" w:hAnsi="Times New Roman"/>
              </w:rPr>
              <w:t>Варианты</w:t>
            </w:r>
          </w:p>
        </w:tc>
        <w:tc>
          <w:tcPr>
            <w:tcW w:w="658" w:type="pct"/>
            <w:tcBorders>
              <w:top w:val="single" w:sz="12" w:space="0" w:color="auto"/>
            </w:tcBorders>
            <w:vAlign w:val="center"/>
          </w:tcPr>
          <w:p w:rsidR="000B34C3" w:rsidRPr="00476619" w:rsidRDefault="000B34C3" w:rsidP="00C62E23">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658" w:type="pct"/>
            <w:tcBorders>
              <w:top w:val="single" w:sz="12" w:space="0" w:color="auto"/>
            </w:tcBorders>
            <w:vAlign w:val="center"/>
          </w:tcPr>
          <w:p w:rsidR="000B34C3" w:rsidRPr="00476619" w:rsidRDefault="000B34C3" w:rsidP="00C62E23">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658" w:type="pct"/>
            <w:gridSpan w:val="2"/>
            <w:tcBorders>
              <w:top w:val="single" w:sz="12" w:space="0" w:color="auto"/>
            </w:tcBorders>
            <w:vAlign w:val="center"/>
          </w:tcPr>
          <w:p w:rsidR="000B34C3" w:rsidRPr="00476619" w:rsidRDefault="000B34C3" w:rsidP="00C62E23">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658" w:type="pct"/>
            <w:tcBorders>
              <w:top w:val="single" w:sz="12" w:space="0" w:color="auto"/>
            </w:tcBorders>
            <w:vAlign w:val="center"/>
          </w:tcPr>
          <w:p w:rsidR="000B34C3" w:rsidRPr="00476619" w:rsidRDefault="000B34C3" w:rsidP="00C62E23">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657" w:type="pct"/>
            <w:gridSpan w:val="2"/>
            <w:tcBorders>
              <w:top w:val="single" w:sz="12" w:space="0" w:color="auto"/>
            </w:tcBorders>
            <w:vAlign w:val="center"/>
          </w:tcPr>
          <w:p w:rsidR="000B34C3" w:rsidRPr="00476619" w:rsidRDefault="000B34C3" w:rsidP="00C62E23">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r>
      <w:tr w:rsidR="000B34C3" w:rsidRPr="00476619" w:rsidTr="00C62E23">
        <w:tc>
          <w:tcPr>
            <w:tcW w:w="1711" w:type="pct"/>
            <w:gridSpan w:val="2"/>
          </w:tcPr>
          <w:p w:rsidR="000B34C3" w:rsidRPr="00BE542B" w:rsidRDefault="000B34C3" w:rsidP="00C62E23">
            <w:pPr>
              <w:spacing w:after="0" w:line="240" w:lineRule="auto"/>
              <w:rPr>
                <w:rFonts w:ascii="Times New Roman" w:hAnsi="Times New Roman"/>
              </w:rPr>
            </w:pPr>
            <w:r w:rsidRPr="00BE542B">
              <w:rPr>
                <w:rFonts w:ascii="Times New Roman" w:hAnsi="Times New Roman"/>
              </w:rPr>
              <w:t>Водоснабжение, водоотведение</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37</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42</w:t>
            </w:r>
          </w:p>
        </w:tc>
        <w:tc>
          <w:tcPr>
            <w:tcW w:w="658"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43</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47</w:t>
            </w:r>
          </w:p>
        </w:tc>
        <w:tc>
          <w:tcPr>
            <w:tcW w:w="657"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54</w:t>
            </w:r>
          </w:p>
        </w:tc>
      </w:tr>
      <w:tr w:rsidR="000B34C3" w:rsidRPr="00476619" w:rsidTr="00C62E23">
        <w:tc>
          <w:tcPr>
            <w:tcW w:w="1711" w:type="pct"/>
            <w:gridSpan w:val="2"/>
          </w:tcPr>
          <w:p w:rsidR="000B34C3" w:rsidRPr="00BE542B" w:rsidRDefault="000B34C3" w:rsidP="00C62E23">
            <w:pPr>
              <w:spacing w:after="0" w:line="240" w:lineRule="auto"/>
              <w:rPr>
                <w:rFonts w:ascii="Times New Roman" w:hAnsi="Times New Roman"/>
              </w:rPr>
            </w:pPr>
            <w:r w:rsidRPr="00BE542B">
              <w:rPr>
                <w:rFonts w:ascii="Times New Roman" w:hAnsi="Times New Roman"/>
              </w:rPr>
              <w:t>Водоочистка</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25</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27</w:t>
            </w:r>
          </w:p>
        </w:tc>
        <w:tc>
          <w:tcPr>
            <w:tcW w:w="658"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37</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27</w:t>
            </w:r>
          </w:p>
        </w:tc>
        <w:tc>
          <w:tcPr>
            <w:tcW w:w="657"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43</w:t>
            </w:r>
          </w:p>
        </w:tc>
      </w:tr>
      <w:tr w:rsidR="000B34C3" w:rsidRPr="00476619" w:rsidTr="00C62E23">
        <w:tc>
          <w:tcPr>
            <w:tcW w:w="1711" w:type="pct"/>
            <w:gridSpan w:val="2"/>
          </w:tcPr>
          <w:p w:rsidR="000B34C3" w:rsidRPr="00BE542B" w:rsidRDefault="000B34C3" w:rsidP="00C62E23">
            <w:pPr>
              <w:spacing w:after="0" w:line="240" w:lineRule="auto"/>
              <w:rPr>
                <w:rFonts w:ascii="Times New Roman" w:hAnsi="Times New Roman"/>
              </w:rPr>
            </w:pPr>
            <w:r w:rsidRPr="00BE542B">
              <w:rPr>
                <w:rFonts w:ascii="Times New Roman" w:hAnsi="Times New Roman"/>
              </w:rPr>
              <w:t>Газоснабжение</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46</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55</w:t>
            </w:r>
          </w:p>
        </w:tc>
        <w:tc>
          <w:tcPr>
            <w:tcW w:w="658"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54</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41</w:t>
            </w:r>
          </w:p>
        </w:tc>
        <w:tc>
          <w:tcPr>
            <w:tcW w:w="657"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57</w:t>
            </w:r>
          </w:p>
        </w:tc>
      </w:tr>
      <w:tr w:rsidR="000B34C3" w:rsidRPr="00476619" w:rsidTr="00C62E23">
        <w:tc>
          <w:tcPr>
            <w:tcW w:w="1711" w:type="pct"/>
            <w:gridSpan w:val="2"/>
          </w:tcPr>
          <w:p w:rsidR="000B34C3" w:rsidRPr="00BE542B" w:rsidRDefault="000B34C3" w:rsidP="00C62E23">
            <w:pPr>
              <w:spacing w:after="0" w:line="240" w:lineRule="auto"/>
              <w:rPr>
                <w:rFonts w:ascii="Times New Roman" w:hAnsi="Times New Roman"/>
              </w:rPr>
            </w:pPr>
            <w:r w:rsidRPr="00BE542B">
              <w:rPr>
                <w:rFonts w:ascii="Times New Roman" w:hAnsi="Times New Roman"/>
              </w:rPr>
              <w:t>Электроснабжение</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47</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55</w:t>
            </w:r>
          </w:p>
        </w:tc>
        <w:tc>
          <w:tcPr>
            <w:tcW w:w="658"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57</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46</w:t>
            </w:r>
          </w:p>
        </w:tc>
        <w:tc>
          <w:tcPr>
            <w:tcW w:w="657"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57</w:t>
            </w:r>
          </w:p>
        </w:tc>
      </w:tr>
      <w:tr w:rsidR="000B34C3" w:rsidRPr="00476619" w:rsidTr="00C62E23">
        <w:tc>
          <w:tcPr>
            <w:tcW w:w="1711" w:type="pct"/>
            <w:gridSpan w:val="2"/>
          </w:tcPr>
          <w:p w:rsidR="000B34C3" w:rsidRPr="00BE542B" w:rsidRDefault="000B34C3" w:rsidP="00C62E23">
            <w:pPr>
              <w:spacing w:after="0" w:line="240" w:lineRule="auto"/>
              <w:rPr>
                <w:rFonts w:ascii="Times New Roman" w:hAnsi="Times New Roman"/>
              </w:rPr>
            </w:pPr>
            <w:r w:rsidRPr="00BE542B">
              <w:rPr>
                <w:rFonts w:ascii="Times New Roman" w:hAnsi="Times New Roman"/>
              </w:rPr>
              <w:t>Теплоснабжение</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40</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40</w:t>
            </w:r>
          </w:p>
        </w:tc>
        <w:tc>
          <w:tcPr>
            <w:tcW w:w="658"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43</w:t>
            </w:r>
          </w:p>
        </w:tc>
        <w:tc>
          <w:tcPr>
            <w:tcW w:w="658" w:type="pct"/>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44</w:t>
            </w:r>
          </w:p>
        </w:tc>
        <w:tc>
          <w:tcPr>
            <w:tcW w:w="657" w:type="pct"/>
            <w:gridSpan w:val="2"/>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51</w:t>
            </w:r>
          </w:p>
        </w:tc>
      </w:tr>
      <w:tr w:rsidR="000B34C3" w:rsidRPr="00476619" w:rsidTr="00C62E23">
        <w:tc>
          <w:tcPr>
            <w:tcW w:w="1711" w:type="pct"/>
            <w:gridSpan w:val="2"/>
            <w:tcBorders>
              <w:bottom w:val="single" w:sz="12" w:space="0" w:color="auto"/>
            </w:tcBorders>
          </w:tcPr>
          <w:p w:rsidR="000B34C3" w:rsidRPr="00BE542B" w:rsidRDefault="000B34C3" w:rsidP="00C62E23">
            <w:pPr>
              <w:spacing w:after="0" w:line="240" w:lineRule="auto"/>
              <w:rPr>
                <w:rFonts w:ascii="Times New Roman" w:hAnsi="Times New Roman"/>
              </w:rPr>
            </w:pPr>
            <w:r w:rsidRPr="00BE542B">
              <w:rPr>
                <w:rFonts w:ascii="Times New Roman" w:hAnsi="Times New Roman"/>
              </w:rPr>
              <w:t>Телефонная связь</w:t>
            </w:r>
          </w:p>
        </w:tc>
        <w:tc>
          <w:tcPr>
            <w:tcW w:w="658" w:type="pct"/>
            <w:tcBorders>
              <w:bottom w:val="single" w:sz="12" w:space="0" w:color="auto"/>
            </w:tcBorders>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36</w:t>
            </w:r>
          </w:p>
        </w:tc>
        <w:tc>
          <w:tcPr>
            <w:tcW w:w="658" w:type="pct"/>
            <w:tcBorders>
              <w:bottom w:val="single" w:sz="12" w:space="0" w:color="auto"/>
            </w:tcBorders>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50</w:t>
            </w:r>
          </w:p>
        </w:tc>
        <w:tc>
          <w:tcPr>
            <w:tcW w:w="658" w:type="pct"/>
            <w:gridSpan w:val="2"/>
            <w:tcBorders>
              <w:bottom w:val="single" w:sz="12" w:space="0" w:color="auto"/>
            </w:tcBorders>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50</w:t>
            </w:r>
          </w:p>
        </w:tc>
        <w:tc>
          <w:tcPr>
            <w:tcW w:w="658" w:type="pct"/>
            <w:tcBorders>
              <w:bottom w:val="single" w:sz="12" w:space="0" w:color="auto"/>
            </w:tcBorders>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44</w:t>
            </w:r>
          </w:p>
        </w:tc>
        <w:tc>
          <w:tcPr>
            <w:tcW w:w="657" w:type="pct"/>
            <w:gridSpan w:val="2"/>
            <w:tcBorders>
              <w:bottom w:val="single" w:sz="12" w:space="0" w:color="auto"/>
            </w:tcBorders>
            <w:vAlign w:val="bottom"/>
          </w:tcPr>
          <w:p w:rsidR="000B34C3" w:rsidRPr="00476619" w:rsidRDefault="000B34C3" w:rsidP="00C62E23">
            <w:pPr>
              <w:spacing w:after="0" w:line="240" w:lineRule="auto"/>
              <w:jc w:val="center"/>
              <w:rPr>
                <w:rFonts w:ascii="Times New Roman" w:hAnsi="Times New Roman"/>
                <w:color w:val="000000"/>
                <w:sz w:val="20"/>
                <w:szCs w:val="20"/>
              </w:rPr>
            </w:pPr>
            <w:r w:rsidRPr="00476619">
              <w:rPr>
                <w:rFonts w:ascii="Times New Roman" w:hAnsi="Times New Roman"/>
                <w:color w:val="000000"/>
              </w:rPr>
              <w:t>62</w:t>
            </w:r>
          </w:p>
        </w:tc>
      </w:tr>
      <w:tr w:rsidR="000B34C3" w:rsidRPr="00BE542B"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5" w:type="dxa"/>
        </w:trPr>
        <w:tc>
          <w:tcPr>
            <w:tcW w:w="1664" w:type="pct"/>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*Муниципальные образования с численностью населения:</w:t>
            </w:r>
          </w:p>
        </w:tc>
        <w:tc>
          <w:tcPr>
            <w:tcW w:w="1586" w:type="pct"/>
            <w:gridSpan w:val="4"/>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1 – свыше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2 – от 35 до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3 – от 20 до 35 тыс. чел.</w:t>
            </w:r>
          </w:p>
        </w:tc>
        <w:tc>
          <w:tcPr>
            <w:tcW w:w="1749" w:type="pct"/>
            <w:gridSpan w:val="3"/>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4 – от 15 до 20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5 – менее 15 тыс. чел.</w:t>
            </w:r>
          </w:p>
        </w:tc>
      </w:tr>
    </w:tbl>
    <w:p w:rsidR="000B34C3" w:rsidRDefault="000B34C3" w:rsidP="00BE542B">
      <w:pPr>
        <w:spacing w:after="0" w:line="240" w:lineRule="auto"/>
        <w:jc w:val="both"/>
        <w:rPr>
          <w:rFonts w:ascii="Times New Roman" w:hAnsi="Times New Roman"/>
          <w:i/>
          <w:lang w:eastAsia="ru-RU"/>
        </w:rPr>
      </w:pPr>
      <w:r w:rsidRPr="00BE542B">
        <w:rPr>
          <w:rFonts w:ascii="Times New Roman" w:hAnsi="Times New Roman"/>
          <w:i/>
          <w:lang w:eastAsia="ru-RU"/>
        </w:rPr>
        <w:t>В таблице дается баланс как разница между суммой удовлетворительных (удовлетворительно+скорее удовлетворительно) и неудовлетворительных оценок (неудовлетворительно+скорее неудовлетворительно) оценок, полученных при ответе на вопрос «Оцените качество товаров, работ и услуг субъектов естественных монополий»</w:t>
      </w:r>
    </w:p>
    <w:p w:rsidR="000B34C3" w:rsidRPr="00BE542B" w:rsidRDefault="000B34C3" w:rsidP="00BE542B">
      <w:pPr>
        <w:spacing w:after="0" w:line="240" w:lineRule="auto"/>
        <w:jc w:val="both"/>
        <w:rPr>
          <w:rFonts w:ascii="Times New Roman" w:hAnsi="Times New Roman"/>
          <w:i/>
          <w:lang w:eastAsia="ru-RU"/>
        </w:rPr>
      </w:pP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Респонденты, проживающие в муниципальных образованиях с населением от 15 до 20 тыс. жителей, дают более высокие оценки деятельности власти в отношении деятельности, направленной на регулирование услуг водоснабжения (61%), теплоснабжения (58%), по вывозу ТБО (55%), но ниже, чем респонденты других муниципальных образований, оценивают деятельность органов власти, регулирующую газо- и энергоснабжение (53% и 55% соответственно). Наибольшее недовольство вызывает деятельность власти, направленная на регулирование услуг естественных монополий по водоочистке.</w:t>
      </w: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самых малых муниципальных образованиях оценки деятельности органов власти по регулированию предоставления услуг субъектами естественных монополий наиболее позитивны. Наиболее высокие оценки наблюдаются в отношении деятельности по регулированию услуг телефонной связи (71%). </w:t>
      </w:r>
    </w:p>
    <w:p w:rsidR="000B34C3" w:rsidRPr="00476619" w:rsidRDefault="000B34C3" w:rsidP="00BE542B">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3.3</w:t>
      </w:r>
    </w:p>
    <w:p w:rsidR="000B34C3" w:rsidRPr="00476619" w:rsidRDefault="000B34C3" w:rsidP="00BE542B">
      <w:pPr>
        <w:spacing w:after="0" w:line="240" w:lineRule="auto"/>
        <w:jc w:val="center"/>
        <w:rPr>
          <w:rFonts w:ascii="Times New Roman" w:hAnsi="Times New Roman"/>
          <w:sz w:val="28"/>
          <w:szCs w:val="28"/>
        </w:rPr>
      </w:pPr>
      <w:r w:rsidRPr="00476619">
        <w:rPr>
          <w:rFonts w:ascii="Times New Roman" w:hAnsi="Times New Roman"/>
          <w:sz w:val="28"/>
          <w:szCs w:val="28"/>
        </w:rPr>
        <w:t xml:space="preserve">Рынки товаров, работ, услуг, которые в первую очередь должны </w:t>
      </w:r>
      <w:r w:rsidRPr="00476619">
        <w:rPr>
          <w:rFonts w:ascii="Times New Roman" w:hAnsi="Times New Roman"/>
          <w:sz w:val="28"/>
          <w:szCs w:val="28"/>
        </w:rPr>
        <w:br/>
        <w:t>контролироваться местными органами власти в районе,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448"/>
        <w:gridCol w:w="1232"/>
        <w:gridCol w:w="1232"/>
        <w:gridCol w:w="1232"/>
        <w:gridCol w:w="1232"/>
        <w:gridCol w:w="1232"/>
      </w:tblGrid>
      <w:tr w:rsidR="000B34C3" w:rsidRPr="00476619" w:rsidTr="00281F4E">
        <w:trPr>
          <w:trHeight w:val="20"/>
        </w:trPr>
        <w:tc>
          <w:tcPr>
            <w:tcW w:w="1795" w:type="pct"/>
            <w:tcBorders>
              <w:top w:val="single" w:sz="12" w:space="0" w:color="auto"/>
            </w:tcBorders>
          </w:tcPr>
          <w:p w:rsidR="000B34C3" w:rsidRPr="00BE542B" w:rsidRDefault="000B34C3" w:rsidP="00281F4E">
            <w:pPr>
              <w:spacing w:after="0" w:line="240" w:lineRule="auto"/>
              <w:rPr>
                <w:rFonts w:ascii="Times New Roman" w:hAnsi="Times New Roman"/>
              </w:rPr>
            </w:pPr>
          </w:p>
        </w:tc>
        <w:tc>
          <w:tcPr>
            <w:tcW w:w="641" w:type="pct"/>
            <w:tcBorders>
              <w:top w:val="single" w:sz="12" w:space="0" w:color="auto"/>
            </w:tcBorders>
            <w:vAlign w:val="center"/>
          </w:tcPr>
          <w:p w:rsidR="000B34C3" w:rsidRPr="00476619" w:rsidRDefault="000B34C3" w:rsidP="00281F4E">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свыше 80 тыс. чел.</w:t>
            </w:r>
          </w:p>
        </w:tc>
        <w:tc>
          <w:tcPr>
            <w:tcW w:w="641" w:type="pct"/>
            <w:tcBorders>
              <w:top w:val="single" w:sz="12" w:space="0" w:color="auto"/>
            </w:tcBorders>
          </w:tcPr>
          <w:p w:rsidR="000B34C3" w:rsidRPr="00476619" w:rsidRDefault="000B34C3" w:rsidP="00281F4E">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35 до 80 тыс. чел.</w:t>
            </w:r>
          </w:p>
        </w:tc>
        <w:tc>
          <w:tcPr>
            <w:tcW w:w="641" w:type="pct"/>
            <w:tcBorders>
              <w:top w:val="single" w:sz="12" w:space="0" w:color="auto"/>
            </w:tcBorders>
          </w:tcPr>
          <w:p w:rsidR="000B34C3" w:rsidRPr="00476619" w:rsidRDefault="000B34C3" w:rsidP="00281F4E">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20 до 35 тыс. чел.</w:t>
            </w:r>
          </w:p>
        </w:tc>
        <w:tc>
          <w:tcPr>
            <w:tcW w:w="641" w:type="pct"/>
            <w:tcBorders>
              <w:top w:val="single" w:sz="12" w:space="0" w:color="auto"/>
            </w:tcBorders>
          </w:tcPr>
          <w:p w:rsidR="000B34C3" w:rsidRPr="00476619" w:rsidRDefault="000B34C3" w:rsidP="00281F4E">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15 до 20 тыс. чел.</w:t>
            </w:r>
          </w:p>
        </w:tc>
        <w:tc>
          <w:tcPr>
            <w:tcW w:w="641" w:type="pct"/>
            <w:tcBorders>
              <w:top w:val="single" w:sz="12" w:space="0" w:color="auto"/>
            </w:tcBorders>
          </w:tcPr>
          <w:p w:rsidR="000B34C3" w:rsidRPr="00476619" w:rsidRDefault="000B34C3" w:rsidP="00281F4E">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менее 15 тыс. чел.</w:t>
            </w:r>
          </w:p>
        </w:tc>
      </w:tr>
      <w:tr w:rsidR="000B34C3" w:rsidRPr="00476619" w:rsidTr="00281F4E">
        <w:trPr>
          <w:trHeight w:val="276"/>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Алкогольная продукция</w:t>
            </w:r>
          </w:p>
        </w:tc>
        <w:tc>
          <w:tcPr>
            <w:tcW w:w="641" w:type="pct"/>
            <w:vAlign w:val="center"/>
          </w:tcPr>
          <w:p w:rsidR="000B34C3" w:rsidRPr="00BE542B" w:rsidRDefault="000B34C3" w:rsidP="00281F4E">
            <w:pPr>
              <w:spacing w:after="0"/>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jc w:val="center"/>
              <w:rPr>
                <w:rFonts w:ascii="Times New Roman" w:hAnsi="Times New Roman"/>
                <w:color w:val="000000"/>
              </w:rPr>
            </w:pPr>
            <w:r w:rsidRPr="00BE542B">
              <w:rPr>
                <w:rFonts w:ascii="Times New Roman" w:hAnsi="Times New Roman"/>
                <w:color w:val="000000"/>
              </w:rPr>
              <w:t>4</w:t>
            </w:r>
          </w:p>
        </w:tc>
        <w:tc>
          <w:tcPr>
            <w:tcW w:w="641" w:type="pct"/>
            <w:vAlign w:val="center"/>
          </w:tcPr>
          <w:p w:rsidR="000B34C3" w:rsidRPr="00BE542B" w:rsidRDefault="000B34C3" w:rsidP="00281F4E">
            <w:pPr>
              <w:spacing w:after="0"/>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jc w:val="center"/>
              <w:rPr>
                <w:rFonts w:ascii="Times New Roman" w:hAnsi="Times New Roman"/>
                <w:color w:val="000000"/>
              </w:rPr>
            </w:pPr>
            <w:r w:rsidRPr="00BE542B">
              <w:rPr>
                <w:rFonts w:ascii="Times New Roman" w:hAnsi="Times New Roman"/>
                <w:color w:val="000000"/>
              </w:rPr>
              <w:t>4</w:t>
            </w:r>
          </w:p>
        </w:tc>
        <w:tc>
          <w:tcPr>
            <w:tcW w:w="641" w:type="pct"/>
            <w:vAlign w:val="center"/>
          </w:tcPr>
          <w:p w:rsidR="000B34C3" w:rsidRPr="00BE542B" w:rsidRDefault="000B34C3" w:rsidP="00281F4E">
            <w:pPr>
              <w:spacing w:after="0"/>
              <w:jc w:val="center"/>
              <w:rPr>
                <w:rFonts w:ascii="Times New Roman" w:hAnsi="Times New Roman"/>
                <w:color w:val="000000"/>
              </w:rPr>
            </w:pPr>
            <w:r w:rsidRPr="00BE542B">
              <w:rPr>
                <w:rFonts w:ascii="Times New Roman" w:hAnsi="Times New Roman"/>
                <w:color w:val="000000"/>
              </w:rPr>
              <w:t>7</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Бензин, топливо</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7</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6</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Бытовая техника</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Медицинские услуги</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27</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23</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Водоснабжение, качество воды</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Газоснабжение</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Дороги и их ремонт</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Товары, услуги и питание для детей</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5</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ЖКХ, коммун.услуги</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18</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28</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25</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Продукты питания</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34</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34</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39</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46</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29</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Медицинские товары, лекарства</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18</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9</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10</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Образование</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8</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5</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Общественный транспорт</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6</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5</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Продажа одежды и обуви</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Рынок жилищного строительства</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9</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Сельхозяйственная продукция</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Соц.обслуживание населения</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Товары первой необходимости</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Теплоснабжение, отопление</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5</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Торговля</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Электроэнергия</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3</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Общественное питание и услуги (парикмахерские, химчистка, ателье и т.п.)</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Нет, ничего не надо контролировать</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 </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0</w:t>
            </w:r>
          </w:p>
        </w:tc>
      </w:tr>
      <w:tr w:rsidR="000B34C3" w:rsidRPr="00476619" w:rsidTr="00281F4E">
        <w:trPr>
          <w:trHeight w:val="20"/>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Все надо контролировать</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7</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6</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9</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2</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4</w:t>
            </w:r>
          </w:p>
        </w:tc>
      </w:tr>
      <w:tr w:rsidR="000B34C3" w:rsidRPr="00476619" w:rsidTr="00281F4E">
        <w:trPr>
          <w:trHeight w:val="58"/>
        </w:trPr>
        <w:tc>
          <w:tcPr>
            <w:tcW w:w="1795" w:type="pct"/>
          </w:tcPr>
          <w:p w:rsidR="000B34C3" w:rsidRPr="00BE542B" w:rsidRDefault="000B34C3" w:rsidP="00281F4E">
            <w:pPr>
              <w:spacing w:after="0" w:line="240" w:lineRule="auto"/>
              <w:rPr>
                <w:rFonts w:ascii="Times New Roman" w:hAnsi="Times New Roman"/>
              </w:rPr>
            </w:pPr>
            <w:r w:rsidRPr="00BE542B">
              <w:rPr>
                <w:rFonts w:ascii="Times New Roman" w:hAnsi="Times New Roman"/>
              </w:rPr>
              <w:t>Другое</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10</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9</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13</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9</w:t>
            </w:r>
          </w:p>
        </w:tc>
        <w:tc>
          <w:tcPr>
            <w:tcW w:w="641" w:type="pct"/>
            <w:vAlign w:val="center"/>
          </w:tcPr>
          <w:p w:rsidR="000B34C3" w:rsidRPr="00BE542B" w:rsidRDefault="000B34C3" w:rsidP="00281F4E">
            <w:pPr>
              <w:spacing w:after="0" w:line="240" w:lineRule="auto"/>
              <w:jc w:val="center"/>
              <w:rPr>
                <w:rFonts w:ascii="Times New Roman" w:hAnsi="Times New Roman"/>
                <w:color w:val="000000"/>
              </w:rPr>
            </w:pPr>
            <w:r w:rsidRPr="00BE542B">
              <w:rPr>
                <w:rFonts w:ascii="Times New Roman" w:hAnsi="Times New Roman"/>
                <w:color w:val="000000"/>
              </w:rPr>
              <w:t>7</w:t>
            </w:r>
          </w:p>
        </w:tc>
      </w:tr>
      <w:tr w:rsidR="000B34C3" w:rsidRPr="00476619" w:rsidTr="00281F4E">
        <w:trPr>
          <w:trHeight w:val="20"/>
        </w:trPr>
        <w:tc>
          <w:tcPr>
            <w:tcW w:w="1795" w:type="pct"/>
            <w:tcBorders>
              <w:bottom w:val="single" w:sz="12" w:space="0" w:color="auto"/>
            </w:tcBorders>
          </w:tcPr>
          <w:p w:rsidR="000B34C3" w:rsidRPr="00BE542B" w:rsidRDefault="000B34C3" w:rsidP="00281F4E">
            <w:pPr>
              <w:spacing w:after="0" w:line="240" w:lineRule="auto"/>
              <w:rPr>
                <w:rFonts w:ascii="Times New Roman" w:hAnsi="Times New Roman"/>
              </w:rPr>
            </w:pPr>
            <w:r w:rsidRPr="00BE542B">
              <w:rPr>
                <w:rFonts w:ascii="Times New Roman" w:hAnsi="Times New Roman"/>
              </w:rPr>
              <w:t>Итого</w:t>
            </w:r>
          </w:p>
        </w:tc>
        <w:tc>
          <w:tcPr>
            <w:tcW w:w="641" w:type="pct"/>
            <w:tcBorders>
              <w:bottom w:val="single" w:sz="12" w:space="0" w:color="auto"/>
            </w:tcBorders>
            <w:vAlign w:val="center"/>
          </w:tcPr>
          <w:p w:rsidR="000B34C3" w:rsidRPr="00BE542B" w:rsidRDefault="000B34C3" w:rsidP="00281F4E">
            <w:pPr>
              <w:spacing w:after="0" w:line="240" w:lineRule="auto"/>
              <w:jc w:val="center"/>
              <w:rPr>
                <w:rFonts w:ascii="Times New Roman" w:hAnsi="Times New Roman"/>
                <w:color w:val="000000"/>
                <w:lang w:eastAsia="ru-RU"/>
              </w:rPr>
            </w:pPr>
            <w:r w:rsidRPr="00BE542B">
              <w:rPr>
                <w:rFonts w:ascii="Times New Roman" w:hAnsi="Times New Roman"/>
              </w:rPr>
              <w:t>100</w:t>
            </w:r>
          </w:p>
        </w:tc>
        <w:tc>
          <w:tcPr>
            <w:tcW w:w="641" w:type="pct"/>
            <w:tcBorders>
              <w:bottom w:val="single" w:sz="12" w:space="0" w:color="auto"/>
            </w:tcBorders>
            <w:vAlign w:val="center"/>
          </w:tcPr>
          <w:p w:rsidR="000B34C3" w:rsidRPr="00BE542B" w:rsidRDefault="000B34C3" w:rsidP="00281F4E">
            <w:pPr>
              <w:spacing w:after="0" w:line="240" w:lineRule="auto"/>
              <w:jc w:val="center"/>
              <w:rPr>
                <w:rFonts w:ascii="Times New Roman" w:hAnsi="Times New Roman"/>
                <w:color w:val="000000"/>
                <w:lang w:eastAsia="ru-RU"/>
              </w:rPr>
            </w:pPr>
            <w:r w:rsidRPr="00BE542B">
              <w:rPr>
                <w:rFonts w:ascii="Times New Roman" w:hAnsi="Times New Roman"/>
              </w:rPr>
              <w:t>100</w:t>
            </w:r>
          </w:p>
        </w:tc>
        <w:tc>
          <w:tcPr>
            <w:tcW w:w="641" w:type="pct"/>
            <w:tcBorders>
              <w:bottom w:val="single" w:sz="12" w:space="0" w:color="auto"/>
            </w:tcBorders>
            <w:vAlign w:val="center"/>
          </w:tcPr>
          <w:p w:rsidR="000B34C3" w:rsidRPr="00BE542B" w:rsidRDefault="000B34C3" w:rsidP="00281F4E">
            <w:pPr>
              <w:spacing w:after="0" w:line="240" w:lineRule="auto"/>
              <w:jc w:val="center"/>
              <w:rPr>
                <w:rFonts w:ascii="Times New Roman" w:hAnsi="Times New Roman"/>
                <w:color w:val="000000"/>
                <w:lang w:eastAsia="ru-RU"/>
              </w:rPr>
            </w:pPr>
            <w:r w:rsidRPr="00BE542B">
              <w:rPr>
                <w:rFonts w:ascii="Times New Roman" w:hAnsi="Times New Roman"/>
              </w:rPr>
              <w:t>100</w:t>
            </w:r>
          </w:p>
        </w:tc>
        <w:tc>
          <w:tcPr>
            <w:tcW w:w="641" w:type="pct"/>
            <w:tcBorders>
              <w:bottom w:val="single" w:sz="12" w:space="0" w:color="auto"/>
            </w:tcBorders>
            <w:vAlign w:val="center"/>
          </w:tcPr>
          <w:p w:rsidR="000B34C3" w:rsidRPr="00BE542B" w:rsidRDefault="000B34C3" w:rsidP="00281F4E">
            <w:pPr>
              <w:spacing w:after="0" w:line="240" w:lineRule="auto"/>
              <w:jc w:val="center"/>
              <w:rPr>
                <w:rFonts w:ascii="Times New Roman" w:hAnsi="Times New Roman"/>
                <w:color w:val="000000"/>
                <w:lang w:eastAsia="ru-RU"/>
              </w:rPr>
            </w:pPr>
            <w:r w:rsidRPr="00BE542B">
              <w:rPr>
                <w:rFonts w:ascii="Times New Roman" w:hAnsi="Times New Roman"/>
              </w:rPr>
              <w:t>100</w:t>
            </w:r>
          </w:p>
        </w:tc>
        <w:tc>
          <w:tcPr>
            <w:tcW w:w="641" w:type="pct"/>
            <w:tcBorders>
              <w:bottom w:val="single" w:sz="12" w:space="0" w:color="auto"/>
            </w:tcBorders>
            <w:vAlign w:val="center"/>
          </w:tcPr>
          <w:p w:rsidR="000B34C3" w:rsidRPr="00BE542B" w:rsidRDefault="000B34C3" w:rsidP="00281F4E">
            <w:pPr>
              <w:spacing w:after="0" w:line="240" w:lineRule="auto"/>
              <w:jc w:val="center"/>
              <w:rPr>
                <w:rFonts w:ascii="Times New Roman" w:hAnsi="Times New Roman"/>
                <w:color w:val="000000"/>
                <w:lang w:eastAsia="ru-RU"/>
              </w:rPr>
            </w:pPr>
            <w:r w:rsidRPr="00BE542B">
              <w:rPr>
                <w:rFonts w:ascii="Times New Roman" w:hAnsi="Times New Roman"/>
              </w:rPr>
              <w:t>100</w:t>
            </w:r>
          </w:p>
        </w:tc>
      </w:tr>
    </w:tbl>
    <w:p w:rsidR="000B34C3" w:rsidRPr="00BE542B" w:rsidRDefault="000B34C3" w:rsidP="00BE542B">
      <w:pPr>
        <w:spacing w:after="0" w:line="240" w:lineRule="auto"/>
        <w:jc w:val="both"/>
        <w:rPr>
          <w:rFonts w:ascii="Times New Roman" w:hAnsi="Times New Roman"/>
          <w:i/>
          <w:lang w:eastAsia="ru-RU"/>
        </w:rPr>
      </w:pPr>
      <w:r w:rsidRPr="00BE542B">
        <w:rPr>
          <w:rFonts w:ascii="Times New Roman" w:hAnsi="Times New Roman"/>
          <w:i/>
          <w:lang w:eastAsia="ru-RU"/>
        </w:rPr>
        <w:t>В таблице дается распределение ответов на вопрос «Рынки, каких товаров, работ, услуг в вашем районе в первую очередь должны контролироваться местными госорганами?»</w:t>
      </w:r>
    </w:p>
    <w:p w:rsidR="000B34C3" w:rsidRPr="00BE542B" w:rsidRDefault="000B34C3" w:rsidP="00BE542B">
      <w:pPr>
        <w:spacing w:after="0" w:line="240" w:lineRule="auto"/>
        <w:jc w:val="both"/>
        <w:rPr>
          <w:rFonts w:ascii="Times New Roman" w:hAnsi="Times New Roman"/>
          <w:i/>
          <w:lang w:eastAsia="ru-RU"/>
        </w:rPr>
      </w:pPr>
      <w:r w:rsidRPr="00BE542B">
        <w:rPr>
          <w:rFonts w:ascii="Times New Roman" w:hAnsi="Times New Roman"/>
          <w:i/>
          <w:lang w:eastAsia="ru-RU"/>
        </w:rPr>
        <w:t>* Процент посчитан от количества ответивших на вопрос (720 респондентов)</w:t>
      </w:r>
    </w:p>
    <w:p w:rsidR="000B34C3" w:rsidRPr="00476619" w:rsidRDefault="000B34C3" w:rsidP="00BE542B">
      <w:pPr>
        <w:pStyle w:val="ListParagraph"/>
        <w:spacing w:after="0" w:line="240" w:lineRule="auto"/>
        <w:ind w:left="0" w:firstLine="709"/>
        <w:jc w:val="both"/>
        <w:rPr>
          <w:rFonts w:ascii="Times New Roman" w:hAnsi="Times New Roman"/>
          <w:sz w:val="28"/>
          <w:szCs w:val="28"/>
        </w:rPr>
      </w:pP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По мнению опрошенных из муниципальных образований с разной численностью населения, в первую очередь, контролю со стороны власти подлежит рынок продуктов питания. В наибольшей степени выражен обозначенный запрос в небольших муниципальных образованиях с численностью населения от 15 до 20 тыс. жителей. Респонденты, проживающие в крупных муниципальных образованиях с численностью населения свыше 35 тыс. жителей, выражают повышенный запрос на контроль со стороны власти сферы коммунальных услуг и ЖКХ. </w:t>
      </w:r>
    </w:p>
    <w:p w:rsidR="000B34C3" w:rsidRPr="00476619" w:rsidRDefault="000B34C3" w:rsidP="00C50443">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группе муниципальных образований с численностью населения от 35 до 80 тыс. жителей, а также в самых малых муниципальных образованиях в большей степени выражен запрос на госконтроль на рынке медицинских услуг, товаров и лекарств. </w:t>
      </w:r>
    </w:p>
    <w:p w:rsidR="000B34C3" w:rsidRDefault="000B34C3" w:rsidP="000D6223">
      <w:pPr>
        <w:pStyle w:val="ListParagraph"/>
        <w:spacing w:after="0" w:line="240" w:lineRule="auto"/>
        <w:ind w:left="0" w:firstLine="709"/>
        <w:jc w:val="both"/>
        <w:rPr>
          <w:rFonts w:ascii="Times New Roman" w:hAnsi="Times New Roman"/>
          <w:sz w:val="28"/>
          <w:szCs w:val="28"/>
        </w:rPr>
      </w:pPr>
    </w:p>
    <w:p w:rsidR="000B34C3" w:rsidRDefault="000B34C3" w:rsidP="00BA4327">
      <w:pPr>
        <w:pStyle w:val="ListParagraph"/>
        <w:spacing w:after="0" w:line="240" w:lineRule="auto"/>
        <w:ind w:left="0" w:firstLine="709"/>
        <w:jc w:val="center"/>
        <w:rPr>
          <w:rFonts w:ascii="Times New Roman" w:hAnsi="Times New Roman"/>
          <w:sz w:val="28"/>
          <w:szCs w:val="28"/>
        </w:rPr>
      </w:pPr>
      <w:r>
        <w:rPr>
          <w:rFonts w:ascii="Times New Roman" w:hAnsi="Times New Roman"/>
          <w:sz w:val="28"/>
          <w:szCs w:val="28"/>
        </w:rPr>
        <w:t>***</w:t>
      </w:r>
    </w:p>
    <w:p w:rsidR="000B34C3" w:rsidRPr="00476619" w:rsidRDefault="000B34C3" w:rsidP="00093DD6">
      <w:pPr>
        <w:pStyle w:val="ListParagraph"/>
        <w:numPr>
          <w:ilvl w:val="0"/>
          <w:numId w:val="6"/>
        </w:numPr>
        <w:spacing w:line="360" w:lineRule="auto"/>
        <w:ind w:left="284" w:hanging="284"/>
        <w:jc w:val="both"/>
        <w:rPr>
          <w:rFonts w:ascii="Times New Roman" w:hAnsi="Times New Roman"/>
          <w:sz w:val="28"/>
          <w:szCs w:val="28"/>
        </w:rPr>
      </w:pPr>
      <w:r w:rsidRPr="00476619">
        <w:rPr>
          <w:rFonts w:ascii="Times New Roman" w:hAnsi="Times New Roman"/>
          <w:sz w:val="28"/>
          <w:szCs w:val="28"/>
        </w:rPr>
        <w:t>Оценка потребителями качества услуг, предоставляемых субъектами естественных монополий, различается в зависимости от размера муниципального образования</w:t>
      </w:r>
      <w:r>
        <w:rPr>
          <w:rFonts w:ascii="Times New Roman" w:hAnsi="Times New Roman"/>
          <w:sz w:val="28"/>
          <w:szCs w:val="28"/>
        </w:rPr>
        <w:t>:</w:t>
      </w:r>
      <w:r w:rsidRPr="00476619">
        <w:rPr>
          <w:rFonts w:ascii="Times New Roman" w:hAnsi="Times New Roman"/>
          <w:sz w:val="28"/>
          <w:szCs w:val="28"/>
        </w:rPr>
        <w:t xml:space="preserve"> респонденты из наиболее крупных муниципалитетов в наибольшей степени сдержаны в оценках, удовлетворенность услугами естественных монополий здесь понижена. Зоной концентрации наиболее низких оценок (при сохранении положительного баланса) являются услуги по вывозу ТБО.</w:t>
      </w:r>
    </w:p>
    <w:p w:rsidR="000B34C3" w:rsidRPr="00476619" w:rsidRDefault="000B34C3" w:rsidP="00093DD6">
      <w:pPr>
        <w:pStyle w:val="ListParagraph"/>
        <w:numPr>
          <w:ilvl w:val="0"/>
          <w:numId w:val="6"/>
        </w:numPr>
        <w:spacing w:line="360" w:lineRule="auto"/>
        <w:ind w:left="284" w:hanging="284"/>
        <w:jc w:val="both"/>
        <w:rPr>
          <w:rFonts w:ascii="Times New Roman" w:hAnsi="Times New Roman"/>
          <w:sz w:val="28"/>
          <w:szCs w:val="28"/>
        </w:rPr>
      </w:pPr>
      <w:r>
        <w:rPr>
          <w:rFonts w:ascii="Times New Roman" w:hAnsi="Times New Roman"/>
          <w:sz w:val="28"/>
          <w:szCs w:val="28"/>
        </w:rPr>
        <w:t xml:space="preserve">В </w:t>
      </w:r>
      <w:r w:rsidRPr="00476619">
        <w:rPr>
          <w:rFonts w:ascii="Times New Roman" w:hAnsi="Times New Roman"/>
          <w:sz w:val="28"/>
          <w:szCs w:val="28"/>
        </w:rPr>
        <w:t xml:space="preserve"> муниципальных образовани</w:t>
      </w:r>
      <w:r>
        <w:rPr>
          <w:rFonts w:ascii="Times New Roman" w:hAnsi="Times New Roman"/>
          <w:sz w:val="28"/>
          <w:szCs w:val="28"/>
        </w:rPr>
        <w:t>ях</w:t>
      </w:r>
      <w:r w:rsidRPr="00476619">
        <w:rPr>
          <w:rFonts w:ascii="Times New Roman" w:hAnsi="Times New Roman"/>
          <w:sz w:val="28"/>
          <w:szCs w:val="28"/>
        </w:rPr>
        <w:t xml:space="preserve"> с численностью населения от 35 до 80 тыс. качество услуг естественных монополий </w:t>
      </w:r>
      <w:r>
        <w:rPr>
          <w:rFonts w:ascii="Times New Roman" w:hAnsi="Times New Roman"/>
          <w:sz w:val="28"/>
          <w:szCs w:val="28"/>
        </w:rPr>
        <w:t xml:space="preserve">оценивается </w:t>
      </w:r>
      <w:r w:rsidRPr="00476619">
        <w:rPr>
          <w:rFonts w:ascii="Times New Roman" w:hAnsi="Times New Roman"/>
          <w:sz w:val="28"/>
          <w:szCs w:val="28"/>
        </w:rPr>
        <w:t>несколько выше, чем в среднем по области. Для самых малых муниципальных образований характерны наиболее положительные оценки качеств</w:t>
      </w:r>
      <w:r>
        <w:rPr>
          <w:rFonts w:ascii="Times New Roman" w:hAnsi="Times New Roman"/>
          <w:sz w:val="28"/>
          <w:szCs w:val="28"/>
        </w:rPr>
        <w:t>а работы естественных монополий</w:t>
      </w:r>
      <w:r w:rsidRPr="00476619">
        <w:rPr>
          <w:rFonts w:ascii="Times New Roman" w:hAnsi="Times New Roman"/>
          <w:sz w:val="28"/>
          <w:szCs w:val="28"/>
        </w:rPr>
        <w:t xml:space="preserve">. Оценка деятельности органов власти по регулированию рынка услуг естественных монополий в муниципальных образованиях в целом коррелирует с оценкой качества предоставляемых естественными монополиями товаров, работ и услуг. </w:t>
      </w:r>
    </w:p>
    <w:p w:rsidR="000B34C3" w:rsidRDefault="000B34C3" w:rsidP="00093DD6">
      <w:pPr>
        <w:pStyle w:val="ListParagraph"/>
        <w:numPr>
          <w:ilvl w:val="0"/>
          <w:numId w:val="6"/>
        </w:numPr>
        <w:spacing w:line="360" w:lineRule="auto"/>
        <w:ind w:left="284" w:hanging="284"/>
        <w:jc w:val="both"/>
        <w:rPr>
          <w:rFonts w:ascii="Times New Roman" w:hAnsi="Times New Roman"/>
          <w:sz w:val="28"/>
          <w:szCs w:val="28"/>
        </w:rPr>
      </w:pPr>
      <w:r w:rsidRPr="00476619">
        <w:rPr>
          <w:rFonts w:ascii="Times New Roman" w:hAnsi="Times New Roman"/>
          <w:sz w:val="28"/>
          <w:szCs w:val="28"/>
        </w:rPr>
        <w:t>Опрошенны</w:t>
      </w:r>
      <w:r>
        <w:rPr>
          <w:rFonts w:ascii="Times New Roman" w:hAnsi="Times New Roman"/>
          <w:sz w:val="28"/>
          <w:szCs w:val="28"/>
        </w:rPr>
        <w:t xml:space="preserve">е </w:t>
      </w:r>
      <w:r w:rsidRPr="00476619">
        <w:rPr>
          <w:rFonts w:ascii="Times New Roman" w:hAnsi="Times New Roman"/>
          <w:sz w:val="28"/>
          <w:szCs w:val="28"/>
        </w:rPr>
        <w:t xml:space="preserve">из муниципальных образований с разной численностью населения, в первую очередь, </w:t>
      </w:r>
      <w:r>
        <w:rPr>
          <w:rFonts w:ascii="Times New Roman" w:hAnsi="Times New Roman"/>
          <w:sz w:val="28"/>
          <w:szCs w:val="28"/>
        </w:rPr>
        <w:t xml:space="preserve">предъявляют запрос на </w:t>
      </w:r>
      <w:r w:rsidRPr="00476619">
        <w:rPr>
          <w:rFonts w:ascii="Times New Roman" w:hAnsi="Times New Roman"/>
          <w:sz w:val="28"/>
          <w:szCs w:val="28"/>
        </w:rPr>
        <w:t>контрол</w:t>
      </w:r>
      <w:r>
        <w:rPr>
          <w:rFonts w:ascii="Times New Roman" w:hAnsi="Times New Roman"/>
          <w:sz w:val="28"/>
          <w:szCs w:val="28"/>
        </w:rPr>
        <w:t>ь</w:t>
      </w:r>
      <w:r w:rsidRPr="00476619">
        <w:rPr>
          <w:rFonts w:ascii="Times New Roman" w:hAnsi="Times New Roman"/>
          <w:sz w:val="28"/>
          <w:szCs w:val="28"/>
        </w:rPr>
        <w:t xml:space="preserve"> со стороны власти </w:t>
      </w:r>
      <w:r>
        <w:rPr>
          <w:rFonts w:ascii="Times New Roman" w:hAnsi="Times New Roman"/>
          <w:sz w:val="28"/>
          <w:szCs w:val="28"/>
        </w:rPr>
        <w:t xml:space="preserve">на </w:t>
      </w:r>
      <w:r w:rsidRPr="00476619">
        <w:rPr>
          <w:rFonts w:ascii="Times New Roman" w:hAnsi="Times New Roman"/>
          <w:sz w:val="28"/>
          <w:szCs w:val="28"/>
        </w:rPr>
        <w:t>рын</w:t>
      </w:r>
      <w:r>
        <w:rPr>
          <w:rFonts w:ascii="Times New Roman" w:hAnsi="Times New Roman"/>
          <w:sz w:val="28"/>
          <w:szCs w:val="28"/>
        </w:rPr>
        <w:t>ке</w:t>
      </w:r>
      <w:r w:rsidRPr="00476619">
        <w:rPr>
          <w:rFonts w:ascii="Times New Roman" w:hAnsi="Times New Roman"/>
          <w:sz w:val="28"/>
          <w:szCs w:val="28"/>
        </w:rPr>
        <w:t xml:space="preserve"> продуктов питания. </w:t>
      </w:r>
      <w:r>
        <w:rPr>
          <w:rFonts w:ascii="Times New Roman" w:hAnsi="Times New Roman"/>
          <w:sz w:val="28"/>
          <w:szCs w:val="28"/>
        </w:rPr>
        <w:t>Ярче эта тенденция выражена в</w:t>
      </w:r>
      <w:r w:rsidRPr="00476619">
        <w:rPr>
          <w:rFonts w:ascii="Times New Roman" w:hAnsi="Times New Roman"/>
          <w:sz w:val="28"/>
          <w:szCs w:val="28"/>
        </w:rPr>
        <w:t xml:space="preserve"> небольших муниципальных образованиях с численностью населения от 15 до 20 тыс. жителей. Респонденты, проживающие в крупных муниципальных образованиях с численностью населения свыше 35 тыс. жителей, выражают повышенный запрос на контроль со стороны власти сферы коммунальных услуг и ЖКХ. В группе муниципальных образований с численностью населения от 35 до 80 тыс. жителей, а также в самых малых муниципальных образованиях в большей степени выражен запрос на госконтроль на рынке медицинских услуг, товаров и лекарств.</w:t>
      </w:r>
    </w:p>
    <w:p w:rsidR="000B34C3" w:rsidRDefault="000B34C3" w:rsidP="000D6223">
      <w:pPr>
        <w:pStyle w:val="ListParagraph"/>
        <w:spacing w:after="0" w:line="240" w:lineRule="auto"/>
        <w:ind w:left="0" w:firstLine="709"/>
        <w:jc w:val="both"/>
        <w:rPr>
          <w:rFonts w:ascii="Times New Roman" w:hAnsi="Times New Roman"/>
          <w:sz w:val="28"/>
          <w:szCs w:val="28"/>
        </w:rPr>
      </w:pPr>
    </w:p>
    <w:p w:rsidR="000B34C3" w:rsidRPr="00476619" w:rsidRDefault="000B34C3" w:rsidP="000D6223">
      <w:pPr>
        <w:pStyle w:val="ListParagraph"/>
        <w:spacing w:after="0" w:line="240" w:lineRule="auto"/>
        <w:ind w:left="0" w:firstLine="709"/>
        <w:jc w:val="both"/>
        <w:rPr>
          <w:rFonts w:ascii="Times New Roman" w:hAnsi="Times New Roman"/>
          <w:sz w:val="28"/>
          <w:szCs w:val="28"/>
        </w:rPr>
      </w:pPr>
    </w:p>
    <w:p w:rsidR="000B34C3" w:rsidRPr="00476619" w:rsidRDefault="000B34C3">
      <w:pPr>
        <w:rPr>
          <w:rFonts w:ascii="Times New Roman" w:hAnsi="Times New Roman"/>
          <w:sz w:val="28"/>
          <w:szCs w:val="28"/>
        </w:rPr>
      </w:pPr>
      <w:r w:rsidRPr="00476619">
        <w:rPr>
          <w:rFonts w:ascii="Times New Roman" w:hAnsi="Times New Roman"/>
          <w:sz w:val="28"/>
          <w:szCs w:val="28"/>
        </w:rPr>
        <w:br w:type="page"/>
      </w:r>
    </w:p>
    <w:p w:rsidR="000B34C3" w:rsidRPr="00476619" w:rsidRDefault="000B34C3" w:rsidP="00073419">
      <w:pPr>
        <w:pStyle w:val="Heading1"/>
        <w:spacing w:before="0"/>
        <w:ind w:left="567" w:hanging="567"/>
        <w:rPr>
          <w:rFonts w:ascii="Times New Roman" w:hAnsi="Times New Roman"/>
          <w:color w:val="auto"/>
          <w:lang w:eastAsia="ru-RU"/>
        </w:rPr>
      </w:pPr>
      <w:bookmarkStart w:id="27" w:name="_Toc494395701"/>
      <w:bookmarkStart w:id="28" w:name="_Toc497819259"/>
      <w:r w:rsidRPr="00476619">
        <w:rPr>
          <w:rFonts w:ascii="Times New Roman" w:hAnsi="Times New Roman"/>
          <w:color w:val="auto"/>
          <w:lang w:eastAsia="ru-RU"/>
        </w:rPr>
        <w:t xml:space="preserve">§4. СТИМУЛИРОВАНИЕ ПРЕДПРИНИМАТЕЛЬСКОЙ АКТИВНОСТИ </w:t>
      </w:r>
      <w:bookmarkEnd w:id="27"/>
      <w:r w:rsidRPr="00476619">
        <w:rPr>
          <w:rFonts w:ascii="Times New Roman" w:hAnsi="Times New Roman"/>
          <w:color w:val="auto"/>
          <w:lang w:eastAsia="ru-RU"/>
        </w:rPr>
        <w:t>В РАЙОНАХ ОБЛАСТИ</w:t>
      </w:r>
      <w:bookmarkEnd w:id="28"/>
      <w:r w:rsidRPr="00476619">
        <w:rPr>
          <w:rFonts w:ascii="Times New Roman" w:hAnsi="Times New Roman"/>
          <w:color w:val="auto"/>
          <w:lang w:eastAsia="ru-RU"/>
        </w:rPr>
        <w:t xml:space="preserve"> </w:t>
      </w:r>
    </w:p>
    <w:p w:rsidR="000B34C3" w:rsidRPr="00476619" w:rsidRDefault="000B34C3" w:rsidP="00073419">
      <w:pPr>
        <w:spacing w:after="0" w:line="240" w:lineRule="auto"/>
        <w:rPr>
          <w:rFonts w:ascii="Times New Roman" w:hAnsi="Times New Roman"/>
          <w:lang w:eastAsia="ru-RU"/>
        </w:rPr>
      </w:pPr>
    </w:p>
    <w:p w:rsidR="000B34C3" w:rsidRPr="00476619" w:rsidRDefault="000B34C3" w:rsidP="00073419">
      <w:pPr>
        <w:spacing w:after="0" w:line="240" w:lineRule="auto"/>
        <w:rPr>
          <w:rFonts w:ascii="Times New Roman" w:hAnsi="Times New Roman"/>
          <w:lang w:eastAsia="ru-RU"/>
        </w:rPr>
      </w:pPr>
    </w:p>
    <w:p w:rsidR="000B34C3" w:rsidRPr="00476619" w:rsidRDefault="000B34C3" w:rsidP="00073419">
      <w:pPr>
        <w:pStyle w:val="Heading2"/>
        <w:spacing w:before="0"/>
        <w:rPr>
          <w:rFonts w:ascii="Times New Roman" w:hAnsi="Times New Roman"/>
          <w:b w:val="0"/>
          <w:color w:val="auto"/>
          <w:sz w:val="32"/>
          <w:szCs w:val="32"/>
        </w:rPr>
      </w:pPr>
      <w:bookmarkStart w:id="29" w:name="_Toc494395702"/>
      <w:bookmarkStart w:id="30" w:name="_Toc497819260"/>
      <w:r w:rsidRPr="00476619">
        <w:rPr>
          <w:rFonts w:ascii="Times New Roman" w:hAnsi="Times New Roman"/>
          <w:b w:val="0"/>
          <w:color w:val="auto"/>
          <w:sz w:val="32"/>
          <w:szCs w:val="32"/>
        </w:rPr>
        <w:t xml:space="preserve">4.1 </w:t>
      </w:r>
      <w:bookmarkEnd w:id="29"/>
      <w:r w:rsidRPr="00476619">
        <w:rPr>
          <w:rFonts w:ascii="Times New Roman" w:hAnsi="Times New Roman"/>
          <w:b w:val="0"/>
          <w:color w:val="auto"/>
          <w:sz w:val="32"/>
          <w:szCs w:val="32"/>
        </w:rPr>
        <w:t>Территориальные особенности отношения населения к предпринимательской деятельности и специфика удовлетворенности потребителей аспектами обстановки ведения бизнеса в районах области.</w:t>
      </w:r>
      <w:bookmarkEnd w:id="30"/>
    </w:p>
    <w:p w:rsidR="000B34C3" w:rsidRPr="00476619" w:rsidRDefault="000B34C3" w:rsidP="00073419">
      <w:pPr>
        <w:spacing w:after="0" w:line="240" w:lineRule="auto"/>
        <w:rPr>
          <w:rFonts w:ascii="Times New Roman" w:hAnsi="Times New Roman"/>
          <w:sz w:val="28"/>
          <w:szCs w:val="28"/>
        </w:rPr>
      </w:pPr>
    </w:p>
    <w:p w:rsidR="000B34C3" w:rsidRPr="00476619" w:rsidRDefault="000B34C3" w:rsidP="00937587">
      <w:pPr>
        <w:pStyle w:val="a"/>
        <w:rPr>
          <w:rFonts w:ascii="Times New Roman" w:hAnsi="Times New Roman"/>
          <w:sz w:val="28"/>
          <w:szCs w:val="28"/>
        </w:rPr>
      </w:pPr>
      <w:bookmarkStart w:id="31" w:name="_Toc494395703"/>
      <w:bookmarkEnd w:id="10"/>
      <w:r w:rsidRPr="00476619">
        <w:rPr>
          <w:rFonts w:ascii="Times New Roman" w:hAnsi="Times New Roman"/>
          <w:sz w:val="28"/>
          <w:szCs w:val="28"/>
        </w:rPr>
        <w:t xml:space="preserve">Оценка экономической ситуации в стране, области, населенном пункте и семье формирует важный контекст восприятия и обсуждения предпринимательской деятельности. В целом оценки опрошенных жителей области тяготеют к умеренным, средним. Около 50% - 60% опрошенных считают ситуацию удовлетворительной. При этом как наиболее благоприятная оценивается обстановка в населенном пункте проживания и в собственной семье, а более негативные оценки ставятся ситуации в стране в целом. В крупных муниципалитетах опрошенные жители чаще высказывают негативные оценки сложившейся ситуации в стране и в области, однако на уровне населенного пункта и семьи оценки в разных типах муниципальных образований сходятся. </w:t>
      </w:r>
    </w:p>
    <w:p w:rsidR="000B34C3" w:rsidRPr="00476619" w:rsidRDefault="000B34C3" w:rsidP="00937587">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4.1</w:t>
      </w:r>
    </w:p>
    <w:p w:rsidR="000B34C3" w:rsidRPr="00476619" w:rsidRDefault="000B34C3" w:rsidP="00937587">
      <w:pPr>
        <w:spacing w:after="0" w:line="240" w:lineRule="auto"/>
        <w:jc w:val="center"/>
        <w:rPr>
          <w:rFonts w:ascii="Times New Roman" w:hAnsi="Times New Roman"/>
          <w:sz w:val="28"/>
          <w:szCs w:val="28"/>
        </w:rPr>
      </w:pPr>
      <w:r w:rsidRPr="00476619">
        <w:rPr>
          <w:rFonts w:ascii="Times New Roman" w:hAnsi="Times New Roman"/>
          <w:sz w:val="28"/>
          <w:szCs w:val="28"/>
        </w:rPr>
        <w:t>Оценка экономической ситуации</w:t>
      </w:r>
      <w:r w:rsidRPr="00476619">
        <w:rPr>
          <w:rFonts w:ascii="Times New Roman" w:hAnsi="Times New Roman"/>
          <w:sz w:val="28"/>
          <w:szCs w:val="28"/>
          <w:lang w:val="en-GB"/>
        </w:rPr>
        <w:t xml:space="preserve">, </w:t>
      </w:r>
      <w:r w:rsidRPr="00476619">
        <w:rPr>
          <w:rFonts w:ascii="Times New Roman" w:hAnsi="Times New Roman"/>
          <w:sz w:val="28"/>
          <w:szCs w:val="28"/>
        </w:rPr>
        <w:t>%</w:t>
      </w:r>
    </w:p>
    <w:tbl>
      <w:tblPr>
        <w:tblW w:w="5257" w:type="pct"/>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005"/>
        <w:gridCol w:w="362"/>
        <w:gridCol w:w="418"/>
        <w:gridCol w:w="360"/>
        <w:gridCol w:w="360"/>
        <w:gridCol w:w="269"/>
        <w:gridCol w:w="352"/>
        <w:gridCol w:w="81"/>
        <w:gridCol w:w="267"/>
        <w:gridCol w:w="160"/>
        <w:gridCol w:w="186"/>
        <w:gridCol w:w="348"/>
        <w:gridCol w:w="360"/>
        <w:gridCol w:w="236"/>
        <w:gridCol w:w="343"/>
        <w:gridCol w:w="343"/>
        <w:gridCol w:w="343"/>
        <w:gridCol w:w="281"/>
        <w:gridCol w:w="337"/>
        <w:gridCol w:w="333"/>
        <w:gridCol w:w="180"/>
        <w:gridCol w:w="158"/>
        <w:gridCol w:w="93"/>
        <w:gridCol w:w="240"/>
        <w:gridCol w:w="238"/>
        <w:gridCol w:w="236"/>
        <w:gridCol w:w="327"/>
        <w:gridCol w:w="321"/>
        <w:gridCol w:w="321"/>
        <w:gridCol w:w="244"/>
      </w:tblGrid>
      <w:tr w:rsidR="000B34C3" w:rsidRPr="00476619" w:rsidTr="00594C95">
        <w:trPr>
          <w:trHeight w:val="20"/>
        </w:trPr>
        <w:tc>
          <w:tcPr>
            <w:tcW w:w="992" w:type="pct"/>
            <w:vMerge w:val="restart"/>
            <w:tcBorders>
              <w:top w:val="single" w:sz="12" w:space="0" w:color="auto"/>
            </w:tcBorders>
            <w:vAlign w:val="bottom"/>
          </w:tcPr>
          <w:p w:rsidR="000B34C3" w:rsidRPr="00476619" w:rsidRDefault="000B34C3" w:rsidP="00937587">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 </w:t>
            </w:r>
          </w:p>
        </w:tc>
        <w:tc>
          <w:tcPr>
            <w:tcW w:w="874" w:type="pct"/>
            <w:gridSpan w:val="5"/>
            <w:tcBorders>
              <w:top w:val="single" w:sz="12" w:space="0" w:color="auto"/>
            </w:tcBorders>
            <w:vAlign w:val="center"/>
          </w:tcPr>
          <w:p w:rsidR="000B34C3" w:rsidRPr="00476619" w:rsidRDefault="000B34C3" w:rsidP="00937587">
            <w:pPr>
              <w:spacing w:after="0" w:line="240" w:lineRule="auto"/>
              <w:jc w:val="center"/>
              <w:rPr>
                <w:rFonts w:ascii="Times New Roman" w:hAnsi="Times New Roman"/>
                <w:color w:val="000000"/>
                <w:lang w:eastAsia="ru-RU"/>
              </w:rPr>
            </w:pPr>
            <w:r w:rsidRPr="00476619">
              <w:rPr>
                <w:rFonts w:ascii="Times New Roman" w:hAnsi="Times New Roman"/>
                <w:sz w:val="20"/>
                <w:szCs w:val="20"/>
                <w:lang w:eastAsia="ru-RU"/>
              </w:rPr>
              <w:t>свыше 80 тыс. чел.</w:t>
            </w:r>
          </w:p>
        </w:tc>
        <w:tc>
          <w:tcPr>
            <w:tcW w:w="867" w:type="pct"/>
            <w:gridSpan w:val="7"/>
            <w:tcBorders>
              <w:top w:val="single" w:sz="12" w:space="0" w:color="auto"/>
            </w:tcBorders>
            <w:shd w:val="clear" w:color="auto" w:fill="D9D9D9"/>
          </w:tcPr>
          <w:p w:rsidR="000B34C3" w:rsidRPr="00476619" w:rsidRDefault="000B34C3" w:rsidP="00937587">
            <w:pPr>
              <w:spacing w:after="0" w:line="240" w:lineRule="auto"/>
              <w:jc w:val="center"/>
              <w:rPr>
                <w:rFonts w:ascii="Times New Roman" w:hAnsi="Times New Roman"/>
                <w:color w:val="000000"/>
                <w:lang w:eastAsia="ru-RU"/>
              </w:rPr>
            </w:pPr>
            <w:r w:rsidRPr="00476619">
              <w:rPr>
                <w:rFonts w:ascii="Times New Roman" w:hAnsi="Times New Roman"/>
                <w:sz w:val="20"/>
                <w:szCs w:val="20"/>
                <w:lang w:eastAsia="ru-RU"/>
              </w:rPr>
              <w:t>от 35 до 80 тыс. чел.</w:t>
            </w:r>
          </w:p>
        </w:tc>
        <w:tc>
          <w:tcPr>
            <w:tcW w:w="766" w:type="pct"/>
            <w:gridSpan w:val="5"/>
            <w:tcBorders>
              <w:top w:val="single" w:sz="12" w:space="0" w:color="auto"/>
            </w:tcBorders>
          </w:tcPr>
          <w:p w:rsidR="000B34C3" w:rsidRPr="00476619" w:rsidRDefault="000B34C3" w:rsidP="00937587">
            <w:pPr>
              <w:spacing w:after="0" w:line="240" w:lineRule="auto"/>
              <w:jc w:val="center"/>
              <w:rPr>
                <w:rFonts w:ascii="Times New Roman" w:hAnsi="Times New Roman"/>
                <w:color w:val="000000"/>
                <w:lang w:eastAsia="ru-RU"/>
              </w:rPr>
            </w:pPr>
            <w:r w:rsidRPr="00476619">
              <w:rPr>
                <w:rFonts w:ascii="Times New Roman" w:hAnsi="Times New Roman"/>
                <w:sz w:val="20"/>
                <w:szCs w:val="20"/>
                <w:lang w:eastAsia="ru-RU"/>
              </w:rPr>
              <w:t>от 20 до 35 тыс. чел.</w:t>
            </w:r>
          </w:p>
        </w:tc>
        <w:tc>
          <w:tcPr>
            <w:tcW w:w="782" w:type="pct"/>
            <w:gridSpan w:val="7"/>
            <w:tcBorders>
              <w:top w:val="single" w:sz="12" w:space="0" w:color="auto"/>
            </w:tcBorders>
            <w:shd w:val="clear" w:color="auto" w:fill="D9D9D9"/>
          </w:tcPr>
          <w:p w:rsidR="000B34C3" w:rsidRPr="00476619" w:rsidRDefault="000B34C3" w:rsidP="00937587">
            <w:pPr>
              <w:spacing w:after="0" w:line="240" w:lineRule="auto"/>
              <w:jc w:val="center"/>
              <w:rPr>
                <w:rFonts w:ascii="Times New Roman" w:hAnsi="Times New Roman"/>
                <w:color w:val="000000"/>
                <w:lang w:eastAsia="ru-RU"/>
              </w:rPr>
            </w:pPr>
            <w:r w:rsidRPr="00476619">
              <w:rPr>
                <w:rFonts w:ascii="Times New Roman" w:hAnsi="Times New Roman"/>
                <w:sz w:val="20"/>
                <w:szCs w:val="20"/>
                <w:lang w:eastAsia="ru-RU"/>
              </w:rPr>
              <w:t>от 15 до 20 тыс. чел.</w:t>
            </w:r>
          </w:p>
        </w:tc>
        <w:tc>
          <w:tcPr>
            <w:tcW w:w="720" w:type="pct"/>
            <w:gridSpan w:val="5"/>
            <w:tcBorders>
              <w:top w:val="single" w:sz="12" w:space="0" w:color="auto"/>
            </w:tcBorders>
          </w:tcPr>
          <w:p w:rsidR="000B34C3" w:rsidRPr="00476619" w:rsidRDefault="000B34C3" w:rsidP="00937587">
            <w:pPr>
              <w:spacing w:after="0" w:line="240" w:lineRule="auto"/>
              <w:jc w:val="center"/>
              <w:rPr>
                <w:rFonts w:ascii="Times New Roman" w:hAnsi="Times New Roman"/>
                <w:color w:val="000000"/>
                <w:lang w:eastAsia="ru-RU"/>
              </w:rPr>
            </w:pPr>
            <w:r w:rsidRPr="00476619">
              <w:rPr>
                <w:rFonts w:ascii="Times New Roman" w:hAnsi="Times New Roman"/>
                <w:sz w:val="20"/>
                <w:szCs w:val="20"/>
                <w:lang w:eastAsia="ru-RU"/>
              </w:rPr>
              <w:t>менее 15 тыс. чел.</w:t>
            </w:r>
          </w:p>
        </w:tc>
      </w:tr>
      <w:tr w:rsidR="000B34C3" w:rsidRPr="00476619" w:rsidTr="00594C95">
        <w:trPr>
          <w:trHeight w:val="20"/>
        </w:trPr>
        <w:tc>
          <w:tcPr>
            <w:tcW w:w="992" w:type="pct"/>
            <w:vMerge/>
            <w:vAlign w:val="bottom"/>
          </w:tcPr>
          <w:p w:rsidR="000B34C3" w:rsidRPr="00476619" w:rsidRDefault="000B34C3" w:rsidP="00937587">
            <w:pPr>
              <w:spacing w:after="0" w:line="240" w:lineRule="auto"/>
              <w:rPr>
                <w:rFonts w:ascii="Times New Roman" w:hAnsi="Times New Roman"/>
                <w:color w:val="000000"/>
                <w:sz w:val="20"/>
                <w:szCs w:val="20"/>
                <w:lang w:eastAsia="ru-RU"/>
              </w:rPr>
            </w:pPr>
          </w:p>
        </w:tc>
        <w:tc>
          <w:tcPr>
            <w:tcW w:w="179"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1*</w:t>
            </w:r>
          </w:p>
        </w:tc>
        <w:tc>
          <w:tcPr>
            <w:tcW w:w="207"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2</w:t>
            </w:r>
          </w:p>
        </w:tc>
        <w:tc>
          <w:tcPr>
            <w:tcW w:w="178"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3</w:t>
            </w:r>
          </w:p>
        </w:tc>
        <w:tc>
          <w:tcPr>
            <w:tcW w:w="178"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4</w:t>
            </w:r>
          </w:p>
        </w:tc>
        <w:tc>
          <w:tcPr>
            <w:tcW w:w="133"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5</w:t>
            </w:r>
          </w:p>
        </w:tc>
        <w:tc>
          <w:tcPr>
            <w:tcW w:w="174" w:type="pct"/>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1</w:t>
            </w:r>
          </w:p>
        </w:tc>
        <w:tc>
          <w:tcPr>
            <w:tcW w:w="172" w:type="pct"/>
            <w:gridSpan w:val="2"/>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2</w:t>
            </w:r>
          </w:p>
        </w:tc>
        <w:tc>
          <w:tcPr>
            <w:tcW w:w="171" w:type="pct"/>
            <w:gridSpan w:val="2"/>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3</w:t>
            </w:r>
          </w:p>
        </w:tc>
        <w:tc>
          <w:tcPr>
            <w:tcW w:w="172" w:type="pct"/>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4</w:t>
            </w:r>
          </w:p>
        </w:tc>
        <w:tc>
          <w:tcPr>
            <w:tcW w:w="177" w:type="pct"/>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5</w:t>
            </w:r>
          </w:p>
        </w:tc>
        <w:tc>
          <w:tcPr>
            <w:tcW w:w="117"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1</w:t>
            </w:r>
          </w:p>
        </w:tc>
        <w:tc>
          <w:tcPr>
            <w:tcW w:w="170"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2</w:t>
            </w:r>
          </w:p>
        </w:tc>
        <w:tc>
          <w:tcPr>
            <w:tcW w:w="170"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3</w:t>
            </w:r>
          </w:p>
        </w:tc>
        <w:tc>
          <w:tcPr>
            <w:tcW w:w="170"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4</w:t>
            </w:r>
          </w:p>
        </w:tc>
        <w:tc>
          <w:tcPr>
            <w:tcW w:w="138"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5</w:t>
            </w:r>
          </w:p>
        </w:tc>
        <w:tc>
          <w:tcPr>
            <w:tcW w:w="167" w:type="pct"/>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1</w:t>
            </w:r>
          </w:p>
        </w:tc>
        <w:tc>
          <w:tcPr>
            <w:tcW w:w="165" w:type="pct"/>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2</w:t>
            </w:r>
          </w:p>
        </w:tc>
        <w:tc>
          <w:tcPr>
            <w:tcW w:w="167" w:type="pct"/>
            <w:gridSpan w:val="2"/>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3</w:t>
            </w:r>
          </w:p>
        </w:tc>
        <w:tc>
          <w:tcPr>
            <w:tcW w:w="165" w:type="pct"/>
            <w:gridSpan w:val="2"/>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4</w:t>
            </w:r>
          </w:p>
        </w:tc>
        <w:tc>
          <w:tcPr>
            <w:tcW w:w="117" w:type="pct"/>
            <w:shd w:val="clear" w:color="auto" w:fill="D9D9D9"/>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5</w:t>
            </w:r>
          </w:p>
        </w:tc>
        <w:tc>
          <w:tcPr>
            <w:tcW w:w="117"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1</w:t>
            </w:r>
          </w:p>
        </w:tc>
        <w:tc>
          <w:tcPr>
            <w:tcW w:w="162"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2</w:t>
            </w:r>
          </w:p>
        </w:tc>
        <w:tc>
          <w:tcPr>
            <w:tcW w:w="159"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3</w:t>
            </w:r>
          </w:p>
        </w:tc>
        <w:tc>
          <w:tcPr>
            <w:tcW w:w="159"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4</w:t>
            </w:r>
          </w:p>
        </w:tc>
        <w:tc>
          <w:tcPr>
            <w:tcW w:w="122" w:type="pct"/>
          </w:tcPr>
          <w:p w:rsidR="000B34C3" w:rsidRPr="00476619" w:rsidRDefault="000B34C3" w:rsidP="00937587">
            <w:pPr>
              <w:spacing w:after="0" w:line="240" w:lineRule="auto"/>
              <w:ind w:left="-57" w:right="-57"/>
              <w:jc w:val="center"/>
              <w:rPr>
                <w:rFonts w:ascii="Times New Roman" w:hAnsi="Times New Roman"/>
                <w:color w:val="000000"/>
                <w:spacing w:val="-12"/>
                <w:sz w:val="18"/>
                <w:szCs w:val="18"/>
                <w:lang w:eastAsia="ru-RU"/>
              </w:rPr>
            </w:pPr>
            <w:r w:rsidRPr="00476619">
              <w:rPr>
                <w:rFonts w:ascii="Times New Roman" w:hAnsi="Times New Roman"/>
                <w:color w:val="000000"/>
                <w:spacing w:val="-12"/>
                <w:sz w:val="18"/>
                <w:szCs w:val="18"/>
                <w:lang w:eastAsia="ru-RU"/>
              </w:rPr>
              <w:t>5</w:t>
            </w:r>
          </w:p>
        </w:tc>
      </w:tr>
      <w:tr w:rsidR="000B34C3" w:rsidRPr="00476619" w:rsidTr="00594C95">
        <w:trPr>
          <w:trHeight w:val="20"/>
        </w:trPr>
        <w:tc>
          <w:tcPr>
            <w:tcW w:w="992" w:type="pct"/>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lang w:eastAsia="ru-RU"/>
              </w:rPr>
              <w:t>В России</w:t>
            </w:r>
          </w:p>
        </w:tc>
        <w:tc>
          <w:tcPr>
            <w:tcW w:w="179"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11</w:t>
            </w:r>
          </w:p>
        </w:tc>
        <w:tc>
          <w:tcPr>
            <w:tcW w:w="207"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32</w:t>
            </w:r>
          </w:p>
        </w:tc>
        <w:tc>
          <w:tcPr>
            <w:tcW w:w="178"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51</w:t>
            </w:r>
          </w:p>
        </w:tc>
        <w:tc>
          <w:tcPr>
            <w:tcW w:w="178"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w:t>
            </w:r>
          </w:p>
        </w:tc>
        <w:tc>
          <w:tcPr>
            <w:tcW w:w="133"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0</w:t>
            </w:r>
          </w:p>
        </w:tc>
        <w:tc>
          <w:tcPr>
            <w:tcW w:w="174"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7</w:t>
            </w:r>
          </w:p>
        </w:tc>
        <w:tc>
          <w:tcPr>
            <w:tcW w:w="172"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18</w:t>
            </w:r>
          </w:p>
        </w:tc>
        <w:tc>
          <w:tcPr>
            <w:tcW w:w="171"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56</w:t>
            </w:r>
          </w:p>
        </w:tc>
        <w:tc>
          <w:tcPr>
            <w:tcW w:w="172"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18</w:t>
            </w:r>
          </w:p>
        </w:tc>
        <w:tc>
          <w:tcPr>
            <w:tcW w:w="17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w:t>
            </w:r>
          </w:p>
        </w:tc>
        <w:tc>
          <w:tcPr>
            <w:tcW w:w="117"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3</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19</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63</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15</w:t>
            </w:r>
          </w:p>
        </w:tc>
        <w:tc>
          <w:tcPr>
            <w:tcW w:w="138"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w:t>
            </w:r>
          </w:p>
        </w:tc>
        <w:tc>
          <w:tcPr>
            <w:tcW w:w="16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7</w:t>
            </w:r>
          </w:p>
        </w:tc>
        <w:tc>
          <w:tcPr>
            <w:tcW w:w="165"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22</w:t>
            </w:r>
          </w:p>
        </w:tc>
        <w:tc>
          <w:tcPr>
            <w:tcW w:w="167"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65</w:t>
            </w:r>
          </w:p>
        </w:tc>
        <w:tc>
          <w:tcPr>
            <w:tcW w:w="165"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w:t>
            </w:r>
          </w:p>
        </w:tc>
        <w:tc>
          <w:tcPr>
            <w:tcW w:w="11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0</w:t>
            </w:r>
          </w:p>
        </w:tc>
        <w:tc>
          <w:tcPr>
            <w:tcW w:w="117"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4</w:t>
            </w:r>
          </w:p>
        </w:tc>
        <w:tc>
          <w:tcPr>
            <w:tcW w:w="162"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16</w:t>
            </w:r>
          </w:p>
        </w:tc>
        <w:tc>
          <w:tcPr>
            <w:tcW w:w="159"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62</w:t>
            </w:r>
          </w:p>
        </w:tc>
        <w:tc>
          <w:tcPr>
            <w:tcW w:w="159"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17</w:t>
            </w:r>
          </w:p>
        </w:tc>
        <w:tc>
          <w:tcPr>
            <w:tcW w:w="122"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0</w:t>
            </w:r>
          </w:p>
        </w:tc>
      </w:tr>
      <w:tr w:rsidR="000B34C3" w:rsidRPr="00476619" w:rsidTr="00594C95">
        <w:trPr>
          <w:trHeight w:val="20"/>
        </w:trPr>
        <w:tc>
          <w:tcPr>
            <w:tcW w:w="992" w:type="pct"/>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lang w:eastAsia="ru-RU"/>
              </w:rPr>
              <w:t>В Нижегородской области</w:t>
            </w:r>
          </w:p>
        </w:tc>
        <w:tc>
          <w:tcPr>
            <w:tcW w:w="179"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8</w:t>
            </w:r>
          </w:p>
        </w:tc>
        <w:tc>
          <w:tcPr>
            <w:tcW w:w="207"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37</w:t>
            </w:r>
          </w:p>
        </w:tc>
        <w:tc>
          <w:tcPr>
            <w:tcW w:w="178"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49</w:t>
            </w:r>
          </w:p>
        </w:tc>
        <w:tc>
          <w:tcPr>
            <w:tcW w:w="178"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w:t>
            </w:r>
          </w:p>
        </w:tc>
        <w:tc>
          <w:tcPr>
            <w:tcW w:w="133"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0</w:t>
            </w:r>
          </w:p>
        </w:tc>
        <w:tc>
          <w:tcPr>
            <w:tcW w:w="174"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7</w:t>
            </w:r>
          </w:p>
        </w:tc>
        <w:tc>
          <w:tcPr>
            <w:tcW w:w="172"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21</w:t>
            </w:r>
          </w:p>
        </w:tc>
        <w:tc>
          <w:tcPr>
            <w:tcW w:w="171"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58</w:t>
            </w:r>
          </w:p>
        </w:tc>
        <w:tc>
          <w:tcPr>
            <w:tcW w:w="172"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12</w:t>
            </w:r>
          </w:p>
        </w:tc>
        <w:tc>
          <w:tcPr>
            <w:tcW w:w="17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3</w:t>
            </w:r>
          </w:p>
        </w:tc>
        <w:tc>
          <w:tcPr>
            <w:tcW w:w="117"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3</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18</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62</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15</w:t>
            </w:r>
          </w:p>
        </w:tc>
        <w:tc>
          <w:tcPr>
            <w:tcW w:w="138"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w:t>
            </w:r>
          </w:p>
        </w:tc>
        <w:tc>
          <w:tcPr>
            <w:tcW w:w="16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w:t>
            </w:r>
          </w:p>
        </w:tc>
        <w:tc>
          <w:tcPr>
            <w:tcW w:w="165"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25</w:t>
            </w:r>
          </w:p>
        </w:tc>
        <w:tc>
          <w:tcPr>
            <w:tcW w:w="167"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62</w:t>
            </w:r>
          </w:p>
        </w:tc>
        <w:tc>
          <w:tcPr>
            <w:tcW w:w="165"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9</w:t>
            </w:r>
          </w:p>
        </w:tc>
        <w:tc>
          <w:tcPr>
            <w:tcW w:w="11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0</w:t>
            </w:r>
          </w:p>
        </w:tc>
        <w:tc>
          <w:tcPr>
            <w:tcW w:w="117"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w:t>
            </w:r>
          </w:p>
        </w:tc>
        <w:tc>
          <w:tcPr>
            <w:tcW w:w="162"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21</w:t>
            </w:r>
          </w:p>
        </w:tc>
        <w:tc>
          <w:tcPr>
            <w:tcW w:w="159"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52</w:t>
            </w:r>
          </w:p>
        </w:tc>
        <w:tc>
          <w:tcPr>
            <w:tcW w:w="159"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20</w:t>
            </w:r>
          </w:p>
        </w:tc>
        <w:tc>
          <w:tcPr>
            <w:tcW w:w="122"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w:t>
            </w:r>
          </w:p>
        </w:tc>
      </w:tr>
      <w:tr w:rsidR="000B34C3" w:rsidRPr="00476619" w:rsidTr="00594C95">
        <w:trPr>
          <w:trHeight w:val="20"/>
        </w:trPr>
        <w:tc>
          <w:tcPr>
            <w:tcW w:w="992" w:type="pct"/>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lang w:eastAsia="ru-RU"/>
              </w:rPr>
              <w:t>В вашем населенном пункте</w:t>
            </w:r>
          </w:p>
        </w:tc>
        <w:tc>
          <w:tcPr>
            <w:tcW w:w="179"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11</w:t>
            </w:r>
          </w:p>
        </w:tc>
        <w:tc>
          <w:tcPr>
            <w:tcW w:w="207"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30</w:t>
            </w:r>
          </w:p>
        </w:tc>
        <w:tc>
          <w:tcPr>
            <w:tcW w:w="178"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49</w:t>
            </w:r>
          </w:p>
        </w:tc>
        <w:tc>
          <w:tcPr>
            <w:tcW w:w="178"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9</w:t>
            </w:r>
          </w:p>
        </w:tc>
        <w:tc>
          <w:tcPr>
            <w:tcW w:w="133"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0</w:t>
            </w:r>
          </w:p>
        </w:tc>
        <w:tc>
          <w:tcPr>
            <w:tcW w:w="174"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11</w:t>
            </w:r>
          </w:p>
        </w:tc>
        <w:tc>
          <w:tcPr>
            <w:tcW w:w="172"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18</w:t>
            </w:r>
          </w:p>
        </w:tc>
        <w:tc>
          <w:tcPr>
            <w:tcW w:w="171"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57</w:t>
            </w:r>
          </w:p>
        </w:tc>
        <w:tc>
          <w:tcPr>
            <w:tcW w:w="172"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12</w:t>
            </w:r>
          </w:p>
        </w:tc>
        <w:tc>
          <w:tcPr>
            <w:tcW w:w="17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3</w:t>
            </w:r>
          </w:p>
        </w:tc>
        <w:tc>
          <w:tcPr>
            <w:tcW w:w="117"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22</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57</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14</w:t>
            </w:r>
          </w:p>
        </w:tc>
        <w:tc>
          <w:tcPr>
            <w:tcW w:w="138"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w:t>
            </w:r>
          </w:p>
        </w:tc>
        <w:tc>
          <w:tcPr>
            <w:tcW w:w="16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10</w:t>
            </w:r>
          </w:p>
        </w:tc>
        <w:tc>
          <w:tcPr>
            <w:tcW w:w="165"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27</w:t>
            </w:r>
          </w:p>
        </w:tc>
        <w:tc>
          <w:tcPr>
            <w:tcW w:w="167"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56</w:t>
            </w:r>
          </w:p>
        </w:tc>
        <w:tc>
          <w:tcPr>
            <w:tcW w:w="165"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7</w:t>
            </w:r>
          </w:p>
        </w:tc>
        <w:tc>
          <w:tcPr>
            <w:tcW w:w="11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0</w:t>
            </w:r>
          </w:p>
        </w:tc>
        <w:tc>
          <w:tcPr>
            <w:tcW w:w="117"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w:t>
            </w:r>
          </w:p>
        </w:tc>
        <w:tc>
          <w:tcPr>
            <w:tcW w:w="162"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20</w:t>
            </w:r>
          </w:p>
        </w:tc>
        <w:tc>
          <w:tcPr>
            <w:tcW w:w="159"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57</w:t>
            </w:r>
          </w:p>
        </w:tc>
        <w:tc>
          <w:tcPr>
            <w:tcW w:w="159"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15</w:t>
            </w:r>
          </w:p>
        </w:tc>
        <w:tc>
          <w:tcPr>
            <w:tcW w:w="122"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w:t>
            </w:r>
          </w:p>
        </w:tc>
      </w:tr>
      <w:tr w:rsidR="000B34C3" w:rsidRPr="00476619" w:rsidTr="00594C95">
        <w:trPr>
          <w:trHeight w:val="20"/>
        </w:trPr>
        <w:tc>
          <w:tcPr>
            <w:tcW w:w="992" w:type="pct"/>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lang w:eastAsia="ru-RU"/>
              </w:rPr>
              <w:t>В вашей семье</w:t>
            </w:r>
          </w:p>
        </w:tc>
        <w:tc>
          <w:tcPr>
            <w:tcW w:w="179"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w:t>
            </w:r>
          </w:p>
        </w:tc>
        <w:tc>
          <w:tcPr>
            <w:tcW w:w="207"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23</w:t>
            </w:r>
          </w:p>
        </w:tc>
        <w:tc>
          <w:tcPr>
            <w:tcW w:w="178"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54</w:t>
            </w:r>
          </w:p>
        </w:tc>
        <w:tc>
          <w:tcPr>
            <w:tcW w:w="178"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16</w:t>
            </w:r>
          </w:p>
        </w:tc>
        <w:tc>
          <w:tcPr>
            <w:tcW w:w="133" w:type="pct"/>
            <w:noWrap/>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w:t>
            </w:r>
          </w:p>
        </w:tc>
        <w:tc>
          <w:tcPr>
            <w:tcW w:w="174"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7</w:t>
            </w:r>
          </w:p>
        </w:tc>
        <w:tc>
          <w:tcPr>
            <w:tcW w:w="172"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17</w:t>
            </w:r>
          </w:p>
        </w:tc>
        <w:tc>
          <w:tcPr>
            <w:tcW w:w="171"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49</w:t>
            </w:r>
          </w:p>
        </w:tc>
        <w:tc>
          <w:tcPr>
            <w:tcW w:w="172"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19</w:t>
            </w:r>
          </w:p>
        </w:tc>
        <w:tc>
          <w:tcPr>
            <w:tcW w:w="17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8</w:t>
            </w:r>
          </w:p>
        </w:tc>
        <w:tc>
          <w:tcPr>
            <w:tcW w:w="117"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15</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63</w:t>
            </w:r>
          </w:p>
        </w:tc>
        <w:tc>
          <w:tcPr>
            <w:tcW w:w="170"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16</w:t>
            </w:r>
          </w:p>
        </w:tc>
        <w:tc>
          <w:tcPr>
            <w:tcW w:w="138"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w:t>
            </w:r>
          </w:p>
        </w:tc>
        <w:tc>
          <w:tcPr>
            <w:tcW w:w="16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8</w:t>
            </w:r>
          </w:p>
        </w:tc>
        <w:tc>
          <w:tcPr>
            <w:tcW w:w="165"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20</w:t>
            </w:r>
          </w:p>
        </w:tc>
        <w:tc>
          <w:tcPr>
            <w:tcW w:w="167"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53</w:t>
            </w:r>
          </w:p>
        </w:tc>
        <w:tc>
          <w:tcPr>
            <w:tcW w:w="165" w:type="pct"/>
            <w:gridSpan w:val="2"/>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18</w:t>
            </w:r>
          </w:p>
        </w:tc>
        <w:tc>
          <w:tcPr>
            <w:tcW w:w="117" w:type="pct"/>
            <w:shd w:val="clear" w:color="auto" w:fill="D9D9D9"/>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1</w:t>
            </w:r>
          </w:p>
        </w:tc>
        <w:tc>
          <w:tcPr>
            <w:tcW w:w="117"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6</w:t>
            </w:r>
          </w:p>
        </w:tc>
        <w:tc>
          <w:tcPr>
            <w:tcW w:w="162"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22</w:t>
            </w:r>
          </w:p>
        </w:tc>
        <w:tc>
          <w:tcPr>
            <w:tcW w:w="159"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49</w:t>
            </w:r>
          </w:p>
        </w:tc>
        <w:tc>
          <w:tcPr>
            <w:tcW w:w="159"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21</w:t>
            </w:r>
          </w:p>
        </w:tc>
        <w:tc>
          <w:tcPr>
            <w:tcW w:w="122" w:type="pct"/>
            <w:vAlign w:val="center"/>
          </w:tcPr>
          <w:p w:rsidR="000B34C3" w:rsidRPr="00476619" w:rsidRDefault="000B34C3" w:rsidP="00937587">
            <w:pPr>
              <w:spacing w:after="0" w:line="240" w:lineRule="auto"/>
              <w:ind w:left="-57" w:right="-57"/>
              <w:jc w:val="center"/>
              <w:rPr>
                <w:rFonts w:ascii="Times New Roman" w:hAnsi="Times New Roman"/>
                <w:color w:val="000000"/>
                <w:spacing w:val="-12"/>
                <w:sz w:val="18"/>
                <w:szCs w:val="18"/>
              </w:rPr>
            </w:pPr>
            <w:r w:rsidRPr="00476619">
              <w:rPr>
                <w:rFonts w:ascii="Times New Roman" w:hAnsi="Times New Roman"/>
                <w:color w:val="000000"/>
                <w:spacing w:val="-12"/>
                <w:sz w:val="18"/>
                <w:szCs w:val="18"/>
              </w:rPr>
              <w:t>2</w:t>
            </w:r>
          </w:p>
        </w:tc>
      </w:tr>
      <w:tr w:rsidR="000B34C3" w:rsidRPr="00750F5B" w:rsidTr="00594C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2" w:type="pct"/>
          <w:trHeight w:val="20"/>
        </w:trPr>
        <w:tc>
          <w:tcPr>
            <w:tcW w:w="2081" w:type="pct"/>
            <w:gridSpan w:val="8"/>
            <w:vAlign w:val="center"/>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lang w:eastAsia="ru-RU"/>
              </w:rPr>
              <w:t>*1 - Очень плохо</w:t>
            </w:r>
          </w:p>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lang w:eastAsia="ru-RU"/>
              </w:rPr>
              <w:t>2 - Неудовлетворительно</w:t>
            </w:r>
          </w:p>
        </w:tc>
        <w:tc>
          <w:tcPr>
            <w:tcW w:w="211" w:type="pct"/>
            <w:gridSpan w:val="2"/>
            <w:vAlign w:val="center"/>
          </w:tcPr>
          <w:p w:rsidR="000B34C3" w:rsidRPr="00750F5B" w:rsidRDefault="000B34C3" w:rsidP="00937587">
            <w:pPr>
              <w:spacing w:after="0" w:line="240" w:lineRule="auto"/>
              <w:jc w:val="center"/>
              <w:rPr>
                <w:rFonts w:ascii="Times New Roman" w:hAnsi="Times New Roman"/>
                <w:color w:val="000000"/>
                <w:lang w:eastAsia="ru-RU"/>
              </w:rPr>
            </w:pPr>
          </w:p>
        </w:tc>
        <w:tc>
          <w:tcPr>
            <w:tcW w:w="1629" w:type="pct"/>
            <w:gridSpan w:val="11"/>
            <w:vAlign w:val="center"/>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lang w:eastAsia="ru-RU"/>
              </w:rPr>
              <w:t>3 – Удовлетворительно</w:t>
            </w:r>
          </w:p>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lang w:eastAsia="ru-RU"/>
              </w:rPr>
              <w:t xml:space="preserve">4 – Хорошо </w:t>
            </w:r>
          </w:p>
        </w:tc>
        <w:tc>
          <w:tcPr>
            <w:tcW w:w="124" w:type="pct"/>
            <w:gridSpan w:val="2"/>
            <w:vAlign w:val="center"/>
          </w:tcPr>
          <w:p w:rsidR="000B34C3" w:rsidRPr="00750F5B" w:rsidRDefault="000B34C3" w:rsidP="00937587">
            <w:pPr>
              <w:spacing w:after="0" w:line="240" w:lineRule="auto"/>
              <w:jc w:val="center"/>
              <w:rPr>
                <w:rFonts w:ascii="Times New Roman" w:hAnsi="Times New Roman"/>
                <w:color w:val="000000"/>
                <w:lang w:eastAsia="ru-RU"/>
              </w:rPr>
            </w:pPr>
          </w:p>
        </w:tc>
        <w:tc>
          <w:tcPr>
            <w:tcW w:w="833" w:type="pct"/>
            <w:gridSpan w:val="6"/>
            <w:vAlign w:val="center"/>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lang w:eastAsia="ru-RU"/>
              </w:rPr>
              <w:t>5 - Отлично</w:t>
            </w:r>
          </w:p>
        </w:tc>
      </w:tr>
    </w:tbl>
    <w:p w:rsidR="000B34C3" w:rsidRPr="00476619" w:rsidRDefault="000B34C3" w:rsidP="00937587">
      <w:pPr>
        <w:spacing w:after="0"/>
        <w:ind w:firstLine="567"/>
        <w:jc w:val="both"/>
        <w:rPr>
          <w:rFonts w:ascii="Times New Roman" w:hAnsi="Times New Roman"/>
          <w:sz w:val="28"/>
          <w:szCs w:val="28"/>
        </w:rPr>
      </w:pPr>
    </w:p>
    <w:p w:rsidR="000B34C3" w:rsidRPr="00476619" w:rsidRDefault="000B34C3" w:rsidP="00594C95">
      <w:pPr>
        <w:spacing w:after="0" w:line="240" w:lineRule="auto"/>
        <w:rPr>
          <w:rFonts w:ascii="Times New Roman" w:hAnsi="Times New Roman"/>
          <w:i/>
          <w:sz w:val="20"/>
          <w:szCs w:val="20"/>
        </w:rPr>
      </w:pPr>
    </w:p>
    <w:p w:rsidR="000B34C3" w:rsidRPr="00476619" w:rsidRDefault="000B34C3" w:rsidP="00937587">
      <w:pPr>
        <w:pStyle w:val="a"/>
        <w:rPr>
          <w:rFonts w:ascii="Times New Roman" w:hAnsi="Times New Roman"/>
          <w:sz w:val="28"/>
          <w:szCs w:val="28"/>
        </w:rPr>
      </w:pPr>
      <w:r w:rsidRPr="00476619">
        <w:rPr>
          <w:rFonts w:ascii="Times New Roman" w:hAnsi="Times New Roman"/>
          <w:sz w:val="28"/>
          <w:szCs w:val="28"/>
        </w:rPr>
        <w:t xml:space="preserve">О наличии собственного бизнеса несколько чаще, чем другие, свидетельствуют опрошенные жители муниципалитетов с численностью населения 20 – 35 тыс. человек. Собственное дело есть в ближайшем социальном окружении у 38% опрошенных жителей крупных муниципальных образований, что заметно больше, чем в самых малых по численности муниципальных образованиях. </w:t>
      </w:r>
    </w:p>
    <w:p w:rsidR="000B34C3" w:rsidRPr="00476619" w:rsidRDefault="000B34C3" w:rsidP="00147289">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4.2</w:t>
      </w:r>
    </w:p>
    <w:p w:rsidR="000B34C3" w:rsidRPr="00476619" w:rsidRDefault="000B34C3" w:rsidP="00147289">
      <w:pPr>
        <w:spacing w:after="0" w:line="240" w:lineRule="auto"/>
        <w:jc w:val="center"/>
        <w:rPr>
          <w:rFonts w:ascii="Times New Roman" w:hAnsi="Times New Roman"/>
          <w:sz w:val="28"/>
          <w:szCs w:val="28"/>
        </w:rPr>
      </w:pPr>
      <w:r w:rsidRPr="00476619">
        <w:rPr>
          <w:rFonts w:ascii="Times New Roman" w:hAnsi="Times New Roman"/>
          <w:sz w:val="28"/>
          <w:szCs w:val="28"/>
        </w:rPr>
        <w:t>Наличие собственного дела, %</w:t>
      </w:r>
    </w:p>
    <w:tbl>
      <w:tblPr>
        <w:tblW w:w="50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109"/>
        <w:gridCol w:w="1133"/>
        <w:gridCol w:w="1135"/>
        <w:gridCol w:w="1132"/>
        <w:gridCol w:w="1134"/>
        <w:gridCol w:w="1134"/>
      </w:tblGrid>
      <w:tr w:rsidR="000B34C3" w:rsidRPr="00476619" w:rsidTr="005E7317">
        <w:tc>
          <w:tcPr>
            <w:tcW w:w="2101" w:type="pct"/>
            <w:tcBorders>
              <w:top w:val="single" w:sz="12" w:space="0" w:color="auto"/>
            </w:tcBorders>
          </w:tcPr>
          <w:p w:rsidR="000B34C3" w:rsidRPr="00750F5B" w:rsidRDefault="000B34C3" w:rsidP="005E7317">
            <w:pPr>
              <w:spacing w:after="0" w:line="240" w:lineRule="auto"/>
              <w:ind w:left="180" w:hanging="180"/>
              <w:jc w:val="center"/>
              <w:rPr>
                <w:rFonts w:ascii="Times New Roman" w:hAnsi="Times New Roman"/>
              </w:rPr>
            </w:pPr>
            <w:r w:rsidRPr="00750F5B">
              <w:rPr>
                <w:rFonts w:ascii="Times New Roman" w:hAnsi="Times New Roman"/>
              </w:rPr>
              <w:t>Варианты ответов</w:t>
            </w:r>
          </w:p>
        </w:tc>
        <w:tc>
          <w:tcPr>
            <w:tcW w:w="579" w:type="pct"/>
            <w:tcBorders>
              <w:top w:val="single" w:sz="12" w:space="0" w:color="auto"/>
            </w:tcBorders>
            <w:vAlign w:val="center"/>
          </w:tcPr>
          <w:p w:rsidR="000B34C3" w:rsidRPr="00476619" w:rsidRDefault="000B34C3" w:rsidP="005E731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свыше 80 тыс. чел.</w:t>
            </w:r>
          </w:p>
        </w:tc>
        <w:tc>
          <w:tcPr>
            <w:tcW w:w="580" w:type="pct"/>
            <w:tcBorders>
              <w:top w:val="single" w:sz="12" w:space="0" w:color="auto"/>
            </w:tcBorders>
          </w:tcPr>
          <w:p w:rsidR="000B34C3" w:rsidRPr="00476619" w:rsidRDefault="000B34C3" w:rsidP="005E731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35 до 80 тыс. чел.</w:t>
            </w:r>
          </w:p>
        </w:tc>
        <w:tc>
          <w:tcPr>
            <w:tcW w:w="579" w:type="pct"/>
            <w:tcBorders>
              <w:top w:val="single" w:sz="12" w:space="0" w:color="auto"/>
            </w:tcBorders>
          </w:tcPr>
          <w:p w:rsidR="000B34C3" w:rsidRPr="00476619" w:rsidRDefault="000B34C3" w:rsidP="005E731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20 до 35 тыс. чел.</w:t>
            </w:r>
          </w:p>
        </w:tc>
        <w:tc>
          <w:tcPr>
            <w:tcW w:w="580" w:type="pct"/>
            <w:tcBorders>
              <w:top w:val="single" w:sz="12" w:space="0" w:color="auto"/>
            </w:tcBorders>
          </w:tcPr>
          <w:p w:rsidR="000B34C3" w:rsidRPr="00476619" w:rsidRDefault="000B34C3" w:rsidP="005E731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15 до 20 тыс. чел.</w:t>
            </w:r>
          </w:p>
        </w:tc>
        <w:tc>
          <w:tcPr>
            <w:tcW w:w="580" w:type="pct"/>
            <w:tcBorders>
              <w:top w:val="single" w:sz="12" w:space="0" w:color="auto"/>
            </w:tcBorders>
          </w:tcPr>
          <w:p w:rsidR="000B34C3" w:rsidRPr="00476619" w:rsidRDefault="000B34C3" w:rsidP="005E731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менее 15 тыс. чел.</w:t>
            </w:r>
          </w:p>
        </w:tc>
      </w:tr>
      <w:tr w:rsidR="000B34C3" w:rsidRPr="00476619" w:rsidTr="005E7317">
        <w:tc>
          <w:tcPr>
            <w:tcW w:w="2101" w:type="pct"/>
          </w:tcPr>
          <w:p w:rsidR="000B34C3" w:rsidRPr="00750F5B" w:rsidRDefault="000B34C3" w:rsidP="005E7317">
            <w:pPr>
              <w:spacing w:after="0" w:line="240" w:lineRule="auto"/>
              <w:ind w:left="180" w:hanging="180"/>
              <w:rPr>
                <w:rFonts w:ascii="Times New Roman" w:hAnsi="Times New Roman"/>
              </w:rPr>
            </w:pPr>
            <w:r w:rsidRPr="00750F5B">
              <w:rPr>
                <w:rFonts w:ascii="Times New Roman" w:hAnsi="Times New Roman"/>
              </w:rPr>
              <w:t>Нет ни у меня, ни в ближайшем окружении</w:t>
            </w:r>
          </w:p>
        </w:tc>
        <w:tc>
          <w:tcPr>
            <w:tcW w:w="579"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53</w:t>
            </w:r>
          </w:p>
        </w:tc>
        <w:tc>
          <w:tcPr>
            <w:tcW w:w="580"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58</w:t>
            </w:r>
          </w:p>
        </w:tc>
        <w:tc>
          <w:tcPr>
            <w:tcW w:w="579"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47</w:t>
            </w:r>
          </w:p>
        </w:tc>
        <w:tc>
          <w:tcPr>
            <w:tcW w:w="580"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55</w:t>
            </w:r>
          </w:p>
        </w:tc>
        <w:tc>
          <w:tcPr>
            <w:tcW w:w="580"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60</w:t>
            </w:r>
          </w:p>
        </w:tc>
      </w:tr>
      <w:tr w:rsidR="000B34C3" w:rsidRPr="00476619" w:rsidTr="005E7317">
        <w:tc>
          <w:tcPr>
            <w:tcW w:w="2101" w:type="pct"/>
          </w:tcPr>
          <w:p w:rsidR="000B34C3" w:rsidRPr="00750F5B" w:rsidRDefault="000B34C3" w:rsidP="005E7317">
            <w:pPr>
              <w:spacing w:after="0" w:line="240" w:lineRule="auto"/>
              <w:ind w:left="180" w:hanging="180"/>
              <w:rPr>
                <w:rFonts w:ascii="Times New Roman" w:hAnsi="Times New Roman"/>
              </w:rPr>
            </w:pPr>
            <w:r w:rsidRPr="00750F5B">
              <w:rPr>
                <w:rFonts w:ascii="Times New Roman" w:hAnsi="Times New Roman"/>
              </w:rPr>
              <w:t>У кого-то из друзей, знакомых</w:t>
            </w:r>
          </w:p>
        </w:tc>
        <w:tc>
          <w:tcPr>
            <w:tcW w:w="579"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38</w:t>
            </w:r>
          </w:p>
        </w:tc>
        <w:tc>
          <w:tcPr>
            <w:tcW w:w="580"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34</w:t>
            </w:r>
          </w:p>
        </w:tc>
        <w:tc>
          <w:tcPr>
            <w:tcW w:w="579"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32</w:t>
            </w:r>
          </w:p>
        </w:tc>
        <w:tc>
          <w:tcPr>
            <w:tcW w:w="580"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29</w:t>
            </w:r>
          </w:p>
        </w:tc>
        <w:tc>
          <w:tcPr>
            <w:tcW w:w="580"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26</w:t>
            </w:r>
          </w:p>
        </w:tc>
      </w:tr>
      <w:tr w:rsidR="000B34C3" w:rsidRPr="00476619" w:rsidTr="005E7317">
        <w:tc>
          <w:tcPr>
            <w:tcW w:w="2101" w:type="pct"/>
          </w:tcPr>
          <w:p w:rsidR="000B34C3" w:rsidRPr="00750F5B" w:rsidRDefault="000B34C3" w:rsidP="005E7317">
            <w:pPr>
              <w:spacing w:after="0" w:line="240" w:lineRule="auto"/>
              <w:ind w:left="180" w:hanging="180"/>
              <w:rPr>
                <w:rFonts w:ascii="Times New Roman" w:hAnsi="Times New Roman"/>
              </w:rPr>
            </w:pPr>
            <w:r w:rsidRPr="00750F5B">
              <w:rPr>
                <w:rFonts w:ascii="Times New Roman" w:hAnsi="Times New Roman"/>
              </w:rPr>
              <w:t>У членов семьи</w:t>
            </w:r>
          </w:p>
        </w:tc>
        <w:tc>
          <w:tcPr>
            <w:tcW w:w="579"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7</w:t>
            </w:r>
          </w:p>
        </w:tc>
        <w:tc>
          <w:tcPr>
            <w:tcW w:w="580"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w:t>
            </w:r>
          </w:p>
        </w:tc>
        <w:tc>
          <w:tcPr>
            <w:tcW w:w="579"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13</w:t>
            </w:r>
          </w:p>
        </w:tc>
        <w:tc>
          <w:tcPr>
            <w:tcW w:w="580"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10</w:t>
            </w:r>
          </w:p>
        </w:tc>
        <w:tc>
          <w:tcPr>
            <w:tcW w:w="580" w:type="pct"/>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10</w:t>
            </w:r>
          </w:p>
        </w:tc>
      </w:tr>
      <w:tr w:rsidR="000B34C3" w:rsidRPr="00476619" w:rsidTr="005E7317">
        <w:tc>
          <w:tcPr>
            <w:tcW w:w="2101" w:type="pct"/>
            <w:tcBorders>
              <w:bottom w:val="single" w:sz="12" w:space="0" w:color="auto"/>
            </w:tcBorders>
          </w:tcPr>
          <w:p w:rsidR="000B34C3" w:rsidRPr="00750F5B" w:rsidRDefault="000B34C3" w:rsidP="005E7317">
            <w:pPr>
              <w:spacing w:after="0" w:line="240" w:lineRule="auto"/>
              <w:ind w:left="180" w:hanging="180"/>
              <w:rPr>
                <w:rFonts w:ascii="Times New Roman" w:hAnsi="Times New Roman"/>
              </w:rPr>
            </w:pPr>
            <w:r w:rsidRPr="00750F5B">
              <w:rPr>
                <w:rFonts w:ascii="Times New Roman" w:hAnsi="Times New Roman"/>
              </w:rPr>
              <w:t>У Вас</w:t>
            </w:r>
          </w:p>
        </w:tc>
        <w:tc>
          <w:tcPr>
            <w:tcW w:w="579" w:type="pct"/>
            <w:tcBorders>
              <w:bottom w:val="single" w:sz="12" w:space="0" w:color="auto"/>
            </w:tcBorders>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w:t>
            </w:r>
          </w:p>
        </w:tc>
        <w:tc>
          <w:tcPr>
            <w:tcW w:w="580" w:type="pct"/>
            <w:tcBorders>
              <w:bottom w:val="single" w:sz="12" w:space="0" w:color="auto"/>
            </w:tcBorders>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3</w:t>
            </w:r>
          </w:p>
        </w:tc>
        <w:tc>
          <w:tcPr>
            <w:tcW w:w="579" w:type="pct"/>
            <w:tcBorders>
              <w:bottom w:val="single" w:sz="12" w:space="0" w:color="auto"/>
            </w:tcBorders>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9</w:t>
            </w:r>
          </w:p>
        </w:tc>
        <w:tc>
          <w:tcPr>
            <w:tcW w:w="580" w:type="pct"/>
            <w:tcBorders>
              <w:bottom w:val="single" w:sz="12" w:space="0" w:color="auto"/>
            </w:tcBorders>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8</w:t>
            </w:r>
          </w:p>
        </w:tc>
        <w:tc>
          <w:tcPr>
            <w:tcW w:w="580" w:type="pct"/>
            <w:tcBorders>
              <w:bottom w:val="single" w:sz="12" w:space="0" w:color="auto"/>
            </w:tcBorders>
            <w:vAlign w:val="center"/>
          </w:tcPr>
          <w:p w:rsidR="000B34C3" w:rsidRPr="00476619" w:rsidRDefault="000B34C3" w:rsidP="005E7317">
            <w:pPr>
              <w:spacing w:after="0" w:line="240" w:lineRule="auto"/>
              <w:jc w:val="center"/>
              <w:rPr>
                <w:rFonts w:ascii="Times New Roman" w:hAnsi="Times New Roman"/>
                <w:color w:val="000000"/>
                <w:sz w:val="20"/>
                <w:szCs w:val="20"/>
              </w:rPr>
            </w:pPr>
            <w:r w:rsidRPr="00476619">
              <w:rPr>
                <w:rFonts w:ascii="Times New Roman" w:hAnsi="Times New Roman"/>
                <w:color w:val="000000"/>
                <w:sz w:val="20"/>
                <w:szCs w:val="20"/>
              </w:rPr>
              <w:t>5</w:t>
            </w:r>
          </w:p>
        </w:tc>
      </w:tr>
    </w:tbl>
    <w:p w:rsidR="000B34C3" w:rsidRPr="00750F5B" w:rsidRDefault="000B34C3" w:rsidP="00147289">
      <w:pPr>
        <w:spacing w:after="0" w:line="240" w:lineRule="auto"/>
        <w:jc w:val="both"/>
        <w:rPr>
          <w:rFonts w:ascii="Times New Roman" w:hAnsi="Times New Roman"/>
          <w:i/>
          <w:lang w:eastAsia="ru-RU"/>
        </w:rPr>
      </w:pPr>
      <w:r w:rsidRPr="00750F5B">
        <w:rPr>
          <w:rFonts w:ascii="Times New Roman" w:hAnsi="Times New Roman"/>
          <w:i/>
          <w:lang w:eastAsia="ru-RU"/>
        </w:rPr>
        <w:t>В таблице дается распределение ответов на вопрос «Есть ли собственное дело?»</w:t>
      </w:r>
    </w:p>
    <w:p w:rsidR="000B34C3" w:rsidRPr="00750F5B" w:rsidRDefault="000B34C3" w:rsidP="00147289">
      <w:pPr>
        <w:spacing w:after="0" w:line="240" w:lineRule="auto"/>
        <w:rPr>
          <w:rFonts w:ascii="Times New Roman" w:hAnsi="Times New Roman"/>
          <w:i/>
        </w:rPr>
      </w:pPr>
      <w:r w:rsidRPr="00750F5B">
        <w:rPr>
          <w:rFonts w:ascii="Times New Roman" w:hAnsi="Times New Roman"/>
          <w:i/>
        </w:rPr>
        <w:t>** сумма ответов по столбцу превышает 100%, т.к. было возможно выбрать несколько вариантов ответа</w:t>
      </w:r>
    </w:p>
    <w:p w:rsidR="000B34C3" w:rsidRPr="00476619" w:rsidRDefault="000B34C3" w:rsidP="00370151">
      <w:pPr>
        <w:pStyle w:val="a"/>
        <w:spacing w:line="240" w:lineRule="auto"/>
        <w:rPr>
          <w:rFonts w:ascii="Times New Roman" w:hAnsi="Times New Roman"/>
          <w:sz w:val="28"/>
          <w:szCs w:val="28"/>
        </w:rPr>
      </w:pPr>
    </w:p>
    <w:p w:rsidR="000B34C3" w:rsidRPr="00476619" w:rsidRDefault="000B34C3" w:rsidP="00937587">
      <w:pPr>
        <w:pStyle w:val="a"/>
        <w:rPr>
          <w:rFonts w:ascii="Times New Roman" w:hAnsi="Times New Roman"/>
          <w:sz w:val="28"/>
          <w:szCs w:val="28"/>
        </w:rPr>
      </w:pPr>
      <w:r w:rsidRPr="00476619">
        <w:rPr>
          <w:rFonts w:ascii="Times New Roman" w:hAnsi="Times New Roman"/>
          <w:sz w:val="28"/>
          <w:szCs w:val="28"/>
        </w:rPr>
        <w:t xml:space="preserve">Преобладающей формой организации собственного дела среди опрошенных предпринимателей выступает ИП. В более крупных муниципальных образованиях (от 20 до 80 тыс. человек) заметна тенденция к повышению доли ООО, тогда как в небольших по численности муниципалитетах доля такого типа организации, напротив, снижена, и доля ИП достигает 70% - 80%. </w:t>
      </w:r>
    </w:p>
    <w:p w:rsidR="000B34C3" w:rsidRPr="00476619" w:rsidRDefault="000B34C3" w:rsidP="00937587">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4.3</w:t>
      </w:r>
    </w:p>
    <w:p w:rsidR="000B34C3" w:rsidRPr="00476619" w:rsidRDefault="000B34C3" w:rsidP="00937587">
      <w:pPr>
        <w:spacing w:after="0" w:line="240" w:lineRule="auto"/>
        <w:jc w:val="center"/>
        <w:rPr>
          <w:rFonts w:ascii="Times New Roman" w:hAnsi="Times New Roman"/>
          <w:sz w:val="28"/>
          <w:szCs w:val="28"/>
        </w:rPr>
      </w:pPr>
      <w:r w:rsidRPr="00476619">
        <w:rPr>
          <w:rFonts w:ascii="Times New Roman" w:hAnsi="Times New Roman"/>
          <w:sz w:val="28"/>
          <w:szCs w:val="28"/>
        </w:rPr>
        <w:t>Формы регистрации собственного дела**, %</w:t>
      </w:r>
    </w:p>
    <w:tbl>
      <w:tblPr>
        <w:tblW w:w="50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804"/>
        <w:gridCol w:w="1193"/>
        <w:gridCol w:w="1195"/>
        <w:gridCol w:w="1195"/>
        <w:gridCol w:w="1195"/>
        <w:gridCol w:w="1195"/>
      </w:tblGrid>
      <w:tr w:rsidR="000B34C3" w:rsidRPr="00476619" w:rsidTr="008928E9">
        <w:tc>
          <w:tcPr>
            <w:tcW w:w="1946" w:type="pct"/>
            <w:tcBorders>
              <w:top w:val="single" w:sz="12" w:space="0" w:color="auto"/>
            </w:tcBorders>
          </w:tcPr>
          <w:p w:rsidR="000B34C3" w:rsidRPr="00750F5B" w:rsidRDefault="000B34C3" w:rsidP="00937587">
            <w:pPr>
              <w:spacing w:after="0" w:line="240" w:lineRule="auto"/>
              <w:ind w:left="180" w:hanging="180"/>
              <w:jc w:val="center"/>
              <w:rPr>
                <w:rFonts w:ascii="Times New Roman" w:hAnsi="Times New Roman"/>
              </w:rPr>
            </w:pPr>
            <w:r w:rsidRPr="00750F5B">
              <w:rPr>
                <w:rFonts w:ascii="Times New Roman" w:hAnsi="Times New Roman"/>
              </w:rPr>
              <w:t>Варианты ответов</w:t>
            </w:r>
          </w:p>
        </w:tc>
        <w:tc>
          <w:tcPr>
            <w:tcW w:w="610" w:type="pct"/>
            <w:tcBorders>
              <w:top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свыше 80 тыс. чел.</w:t>
            </w:r>
          </w:p>
        </w:tc>
        <w:tc>
          <w:tcPr>
            <w:tcW w:w="611" w:type="pct"/>
            <w:tcBorders>
              <w:top w:val="single" w:sz="12" w:space="0" w:color="auto"/>
            </w:tcBorders>
          </w:tcPr>
          <w:p w:rsidR="000B34C3" w:rsidRPr="00476619" w:rsidRDefault="000B34C3" w:rsidP="0093758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35 до 80 тыс. чел.</w:t>
            </w:r>
          </w:p>
        </w:tc>
        <w:tc>
          <w:tcPr>
            <w:tcW w:w="611" w:type="pct"/>
            <w:tcBorders>
              <w:top w:val="single" w:sz="12" w:space="0" w:color="auto"/>
            </w:tcBorders>
          </w:tcPr>
          <w:p w:rsidR="000B34C3" w:rsidRPr="00476619" w:rsidRDefault="000B34C3" w:rsidP="0093758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20 до 35 тыс. чел.</w:t>
            </w:r>
          </w:p>
        </w:tc>
        <w:tc>
          <w:tcPr>
            <w:tcW w:w="611" w:type="pct"/>
            <w:tcBorders>
              <w:top w:val="single" w:sz="12" w:space="0" w:color="auto"/>
            </w:tcBorders>
          </w:tcPr>
          <w:p w:rsidR="000B34C3" w:rsidRPr="00476619" w:rsidRDefault="000B34C3" w:rsidP="0093758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15 до 20 тыс. чел.</w:t>
            </w:r>
          </w:p>
        </w:tc>
        <w:tc>
          <w:tcPr>
            <w:tcW w:w="611" w:type="pct"/>
            <w:tcBorders>
              <w:top w:val="single" w:sz="12" w:space="0" w:color="auto"/>
            </w:tcBorders>
          </w:tcPr>
          <w:p w:rsidR="000B34C3" w:rsidRPr="00476619" w:rsidRDefault="000B34C3" w:rsidP="00937587">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менее 15 тыс. чел.</w:t>
            </w:r>
          </w:p>
        </w:tc>
      </w:tr>
      <w:tr w:rsidR="000B34C3" w:rsidRPr="00476619" w:rsidTr="008928E9">
        <w:tc>
          <w:tcPr>
            <w:tcW w:w="1946" w:type="pct"/>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ОАО – Открытое акционерное общество</w:t>
            </w:r>
          </w:p>
        </w:tc>
        <w:tc>
          <w:tcPr>
            <w:tcW w:w="610"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r>
      <w:tr w:rsidR="000B34C3" w:rsidRPr="00476619" w:rsidTr="008928E9">
        <w:tc>
          <w:tcPr>
            <w:tcW w:w="1946" w:type="pct"/>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ООО – Общество с ограниченной ответственностью</w:t>
            </w:r>
          </w:p>
        </w:tc>
        <w:tc>
          <w:tcPr>
            <w:tcW w:w="610"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23</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31</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23</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15</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19</w:t>
            </w:r>
          </w:p>
        </w:tc>
      </w:tr>
      <w:tr w:rsidR="000B34C3" w:rsidRPr="00476619" w:rsidTr="008928E9">
        <w:tc>
          <w:tcPr>
            <w:tcW w:w="1946" w:type="pct"/>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ЗАО — Закрытое акционерное общество</w:t>
            </w:r>
          </w:p>
        </w:tc>
        <w:tc>
          <w:tcPr>
            <w:tcW w:w="610"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8928E9">
        <w:tc>
          <w:tcPr>
            <w:tcW w:w="1946" w:type="pct"/>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Индивидуальный предприниматель</w:t>
            </w:r>
          </w:p>
        </w:tc>
        <w:tc>
          <w:tcPr>
            <w:tcW w:w="610"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62</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64</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68</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79</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69</w:t>
            </w:r>
          </w:p>
        </w:tc>
      </w:tr>
      <w:tr w:rsidR="000B34C3" w:rsidRPr="00476619" w:rsidTr="008928E9">
        <w:tc>
          <w:tcPr>
            <w:tcW w:w="1946" w:type="pct"/>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Пока не зарегистрировано</w:t>
            </w:r>
          </w:p>
        </w:tc>
        <w:tc>
          <w:tcPr>
            <w:tcW w:w="610"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4</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7</w:t>
            </w:r>
          </w:p>
        </w:tc>
      </w:tr>
      <w:tr w:rsidR="000B34C3" w:rsidRPr="00476619" w:rsidTr="008928E9">
        <w:tc>
          <w:tcPr>
            <w:tcW w:w="1946" w:type="pct"/>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 xml:space="preserve">Другое </w:t>
            </w:r>
          </w:p>
        </w:tc>
        <w:tc>
          <w:tcPr>
            <w:tcW w:w="610"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7</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611" w:type="pct"/>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r>
      <w:tr w:rsidR="000B34C3" w:rsidRPr="00750F5B" w:rsidTr="008928E9">
        <w:tc>
          <w:tcPr>
            <w:tcW w:w="1946" w:type="pct"/>
            <w:tcBorders>
              <w:bottom w:val="single" w:sz="12" w:space="0" w:color="auto"/>
            </w:tcBorders>
          </w:tcPr>
          <w:p w:rsidR="000B34C3" w:rsidRPr="00750F5B" w:rsidRDefault="000B34C3" w:rsidP="00937587">
            <w:pPr>
              <w:spacing w:after="0" w:line="240" w:lineRule="auto"/>
              <w:ind w:left="180" w:hanging="180"/>
              <w:jc w:val="right"/>
              <w:rPr>
                <w:rFonts w:ascii="Times New Roman" w:hAnsi="Times New Roman"/>
              </w:rPr>
            </w:pPr>
            <w:r w:rsidRPr="00750F5B">
              <w:rPr>
                <w:rFonts w:ascii="Times New Roman" w:hAnsi="Times New Roman"/>
              </w:rPr>
              <w:t>Итого</w:t>
            </w:r>
          </w:p>
        </w:tc>
        <w:tc>
          <w:tcPr>
            <w:tcW w:w="610" w:type="pct"/>
            <w:tcBorders>
              <w:bottom w:val="single" w:sz="12" w:space="0" w:color="auto"/>
            </w:tcBorders>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rPr>
              <w:t>100</w:t>
            </w:r>
          </w:p>
        </w:tc>
        <w:tc>
          <w:tcPr>
            <w:tcW w:w="611" w:type="pct"/>
            <w:tcBorders>
              <w:bottom w:val="single" w:sz="12" w:space="0" w:color="auto"/>
            </w:tcBorders>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rPr>
              <w:t>100</w:t>
            </w:r>
          </w:p>
        </w:tc>
        <w:tc>
          <w:tcPr>
            <w:tcW w:w="611" w:type="pct"/>
            <w:tcBorders>
              <w:bottom w:val="single" w:sz="12" w:space="0" w:color="auto"/>
            </w:tcBorders>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rPr>
              <w:t>100</w:t>
            </w:r>
          </w:p>
        </w:tc>
        <w:tc>
          <w:tcPr>
            <w:tcW w:w="611" w:type="pct"/>
            <w:tcBorders>
              <w:bottom w:val="single" w:sz="12" w:space="0" w:color="auto"/>
            </w:tcBorders>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rPr>
              <w:t>100</w:t>
            </w:r>
          </w:p>
        </w:tc>
        <w:tc>
          <w:tcPr>
            <w:tcW w:w="611" w:type="pct"/>
            <w:tcBorders>
              <w:bottom w:val="single" w:sz="12" w:space="0" w:color="auto"/>
            </w:tcBorders>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rPr>
              <w:t>100</w:t>
            </w:r>
          </w:p>
        </w:tc>
      </w:tr>
    </w:tbl>
    <w:p w:rsidR="000B34C3" w:rsidRPr="00750F5B" w:rsidRDefault="000B34C3" w:rsidP="00937587">
      <w:pPr>
        <w:spacing w:after="0" w:line="240" w:lineRule="auto"/>
        <w:jc w:val="both"/>
        <w:rPr>
          <w:rFonts w:ascii="Times New Roman" w:hAnsi="Times New Roman"/>
          <w:i/>
          <w:lang w:eastAsia="ru-RU"/>
        </w:rPr>
      </w:pPr>
      <w:r w:rsidRPr="00750F5B">
        <w:rPr>
          <w:rFonts w:ascii="Times New Roman" w:hAnsi="Times New Roman"/>
          <w:i/>
          <w:lang w:eastAsia="ru-RU"/>
        </w:rPr>
        <w:t>** Рассчитано от числа тех, кто-либо сам имеет собственное дело, либо имеет владельцев собственного бизнеса в ближайшем окружении</w:t>
      </w:r>
    </w:p>
    <w:p w:rsidR="000B34C3" w:rsidRPr="00750F5B" w:rsidRDefault="000B34C3" w:rsidP="00937587">
      <w:pPr>
        <w:spacing w:after="0" w:line="240" w:lineRule="auto"/>
        <w:jc w:val="both"/>
        <w:rPr>
          <w:rFonts w:ascii="Times New Roman" w:hAnsi="Times New Roman"/>
          <w:i/>
          <w:lang w:eastAsia="ru-RU"/>
        </w:rPr>
      </w:pPr>
      <w:r w:rsidRPr="00750F5B">
        <w:rPr>
          <w:rFonts w:ascii="Times New Roman" w:hAnsi="Times New Roman"/>
          <w:i/>
          <w:lang w:eastAsia="ru-RU"/>
        </w:rPr>
        <w:t>В таблице дается распределение ответов на вопрос «Если есть, то как оно зарегистрировано?»</w:t>
      </w:r>
    </w:p>
    <w:p w:rsidR="000B34C3" w:rsidRPr="00476619" w:rsidRDefault="000B34C3" w:rsidP="00937587">
      <w:pPr>
        <w:spacing w:after="0" w:line="240" w:lineRule="auto"/>
        <w:rPr>
          <w:rFonts w:ascii="Times New Roman" w:hAnsi="Times New Roman"/>
          <w:sz w:val="20"/>
          <w:szCs w:val="20"/>
        </w:rPr>
      </w:pPr>
    </w:p>
    <w:p w:rsidR="000B34C3" w:rsidRPr="00476619" w:rsidRDefault="000B34C3" w:rsidP="00937587">
      <w:pPr>
        <w:pStyle w:val="a"/>
        <w:rPr>
          <w:rFonts w:ascii="Times New Roman" w:hAnsi="Times New Roman"/>
          <w:sz w:val="28"/>
          <w:szCs w:val="28"/>
        </w:rPr>
      </w:pPr>
      <w:r w:rsidRPr="00476619">
        <w:rPr>
          <w:rFonts w:ascii="Times New Roman" w:hAnsi="Times New Roman"/>
          <w:sz w:val="28"/>
          <w:szCs w:val="28"/>
        </w:rPr>
        <w:t xml:space="preserve">Крупные муниципалитеты выделяются на общем фоне несколько повышенным разнообразием видов деятельности, которую ведут опрошенные предприниматели. По сравнению с другими муниципальными образованиями, здесь повышены доли таких видов деятельности, как производство пищевых продуктов, строительство, транспорт и связь. </w:t>
      </w:r>
    </w:p>
    <w:p w:rsidR="000B34C3" w:rsidRPr="00476619" w:rsidRDefault="000B34C3" w:rsidP="00937587">
      <w:pPr>
        <w:pStyle w:val="a"/>
        <w:rPr>
          <w:rFonts w:ascii="Times New Roman" w:hAnsi="Times New Roman"/>
          <w:sz w:val="28"/>
          <w:szCs w:val="28"/>
        </w:rPr>
      </w:pPr>
      <w:r w:rsidRPr="00476619">
        <w:rPr>
          <w:rFonts w:ascii="Times New Roman" w:hAnsi="Times New Roman"/>
          <w:sz w:val="28"/>
          <w:szCs w:val="28"/>
        </w:rPr>
        <w:t xml:space="preserve">В муниципальных образованиях с численностью населения от 35 до 80 тыс. человек повышены доли предпринимателей, занятых в торговле непродовольственными товарами, в сельском хозяйстве, строительстве, обслуживании автотранспортных средств, а также бытовом обслуживании населения. Специфика муниципальных образований с численностью от 15 до 20 тыс. человек – повышенные, по сравнению с другими районами, доли опрошенных, занятых в деревообработке и транспортной сфере. </w:t>
      </w:r>
    </w:p>
    <w:p w:rsidR="000B34C3" w:rsidRPr="00476619" w:rsidRDefault="000B34C3" w:rsidP="00937587">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4.4</w:t>
      </w:r>
    </w:p>
    <w:p w:rsidR="000B34C3" w:rsidRPr="00476619" w:rsidRDefault="000B34C3" w:rsidP="00937587">
      <w:pPr>
        <w:spacing w:after="0" w:line="240" w:lineRule="auto"/>
        <w:jc w:val="center"/>
        <w:rPr>
          <w:rFonts w:ascii="Times New Roman" w:hAnsi="Times New Roman"/>
          <w:sz w:val="28"/>
          <w:szCs w:val="28"/>
        </w:rPr>
      </w:pPr>
      <w:r w:rsidRPr="00476619">
        <w:rPr>
          <w:rFonts w:ascii="Times New Roman" w:hAnsi="Times New Roman"/>
          <w:sz w:val="28"/>
          <w:szCs w:val="28"/>
        </w:rPr>
        <w:t>Что производится, какие услуги оказываются, %</w:t>
      </w:r>
    </w:p>
    <w:tbl>
      <w:tblPr>
        <w:tblW w:w="9737"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828"/>
        <w:gridCol w:w="1089"/>
        <w:gridCol w:w="1179"/>
        <w:gridCol w:w="1275"/>
        <w:gridCol w:w="1276"/>
        <w:gridCol w:w="1090"/>
      </w:tblGrid>
      <w:tr w:rsidR="000B34C3" w:rsidRPr="00476619" w:rsidTr="00750F5B">
        <w:trPr>
          <w:trHeight w:val="264"/>
          <w:tblHeader/>
        </w:trPr>
        <w:tc>
          <w:tcPr>
            <w:tcW w:w="3828" w:type="dxa"/>
            <w:tcBorders>
              <w:top w:val="single" w:sz="12" w:space="0" w:color="auto"/>
            </w:tcBorders>
          </w:tcPr>
          <w:p w:rsidR="000B34C3" w:rsidRPr="00750F5B" w:rsidRDefault="000B34C3" w:rsidP="00937587">
            <w:pPr>
              <w:spacing w:after="0" w:line="240" w:lineRule="auto"/>
              <w:rPr>
                <w:rFonts w:ascii="Times New Roman" w:hAnsi="Times New Roman"/>
                <w:color w:val="000000"/>
                <w:lang w:eastAsia="ru-RU"/>
              </w:rPr>
            </w:pPr>
          </w:p>
        </w:tc>
        <w:tc>
          <w:tcPr>
            <w:tcW w:w="1089" w:type="dxa"/>
            <w:tcBorders>
              <w:top w:val="single" w:sz="12" w:space="0" w:color="auto"/>
            </w:tcBorders>
            <w:vAlign w:val="center"/>
          </w:tcPr>
          <w:p w:rsidR="000B34C3" w:rsidRPr="00476619" w:rsidRDefault="000B34C3" w:rsidP="00937587">
            <w:pPr>
              <w:spacing w:after="0" w:line="240" w:lineRule="auto"/>
              <w:jc w:val="center"/>
              <w:rPr>
                <w:rFonts w:ascii="Times New Roman" w:hAnsi="Times New Roman"/>
                <w:color w:val="000000"/>
                <w:sz w:val="20"/>
                <w:szCs w:val="20"/>
              </w:rPr>
            </w:pPr>
            <w:r w:rsidRPr="00476619">
              <w:rPr>
                <w:rFonts w:ascii="Times New Roman" w:hAnsi="Times New Roman"/>
                <w:sz w:val="20"/>
                <w:szCs w:val="20"/>
                <w:lang w:eastAsia="ru-RU"/>
              </w:rPr>
              <w:t>свыше 80 тыс. чел.</w:t>
            </w:r>
          </w:p>
        </w:tc>
        <w:tc>
          <w:tcPr>
            <w:tcW w:w="1179" w:type="dxa"/>
            <w:tcBorders>
              <w:top w:val="single" w:sz="12" w:space="0" w:color="auto"/>
            </w:tcBorders>
          </w:tcPr>
          <w:p w:rsidR="000B34C3" w:rsidRPr="00476619" w:rsidRDefault="000B34C3" w:rsidP="00937587">
            <w:pPr>
              <w:spacing w:after="0" w:line="240" w:lineRule="auto"/>
              <w:jc w:val="center"/>
              <w:rPr>
                <w:rFonts w:ascii="Times New Roman" w:hAnsi="Times New Roman"/>
                <w:color w:val="000000"/>
                <w:sz w:val="20"/>
                <w:szCs w:val="20"/>
              </w:rPr>
            </w:pPr>
            <w:r w:rsidRPr="00476619">
              <w:rPr>
                <w:rFonts w:ascii="Times New Roman" w:hAnsi="Times New Roman"/>
                <w:sz w:val="20"/>
                <w:szCs w:val="20"/>
                <w:lang w:eastAsia="ru-RU"/>
              </w:rPr>
              <w:t>от 35 до 80 тыс. чел.</w:t>
            </w:r>
          </w:p>
        </w:tc>
        <w:tc>
          <w:tcPr>
            <w:tcW w:w="1275" w:type="dxa"/>
            <w:tcBorders>
              <w:top w:val="single" w:sz="12" w:space="0" w:color="auto"/>
            </w:tcBorders>
          </w:tcPr>
          <w:p w:rsidR="000B34C3" w:rsidRPr="00476619" w:rsidRDefault="000B34C3" w:rsidP="00937587">
            <w:pPr>
              <w:spacing w:after="0" w:line="240" w:lineRule="auto"/>
              <w:jc w:val="center"/>
              <w:rPr>
                <w:rFonts w:ascii="Times New Roman" w:hAnsi="Times New Roman"/>
                <w:color w:val="000000"/>
                <w:sz w:val="20"/>
                <w:szCs w:val="20"/>
              </w:rPr>
            </w:pPr>
            <w:r w:rsidRPr="00476619">
              <w:rPr>
                <w:rFonts w:ascii="Times New Roman" w:hAnsi="Times New Roman"/>
                <w:sz w:val="20"/>
                <w:szCs w:val="20"/>
                <w:lang w:eastAsia="ru-RU"/>
              </w:rPr>
              <w:t>от 20 до 35 тыс. чел.</w:t>
            </w:r>
          </w:p>
        </w:tc>
        <w:tc>
          <w:tcPr>
            <w:tcW w:w="1276" w:type="dxa"/>
            <w:tcBorders>
              <w:top w:val="single" w:sz="12" w:space="0" w:color="auto"/>
            </w:tcBorders>
          </w:tcPr>
          <w:p w:rsidR="000B34C3" w:rsidRPr="00476619" w:rsidRDefault="000B34C3" w:rsidP="00937587">
            <w:pPr>
              <w:spacing w:after="0" w:line="240" w:lineRule="auto"/>
              <w:jc w:val="center"/>
              <w:rPr>
                <w:rFonts w:ascii="Times New Roman" w:hAnsi="Times New Roman"/>
                <w:color w:val="000000"/>
                <w:sz w:val="20"/>
                <w:szCs w:val="20"/>
              </w:rPr>
            </w:pPr>
            <w:r w:rsidRPr="00476619">
              <w:rPr>
                <w:rFonts w:ascii="Times New Roman" w:hAnsi="Times New Roman"/>
                <w:sz w:val="20"/>
                <w:szCs w:val="20"/>
                <w:lang w:eastAsia="ru-RU"/>
              </w:rPr>
              <w:t>от 15 до 20 тыс. чел.</w:t>
            </w:r>
          </w:p>
        </w:tc>
        <w:tc>
          <w:tcPr>
            <w:tcW w:w="1090" w:type="dxa"/>
            <w:tcBorders>
              <w:top w:val="single" w:sz="12" w:space="0" w:color="auto"/>
            </w:tcBorders>
            <w:noWrap/>
          </w:tcPr>
          <w:p w:rsidR="000B34C3" w:rsidRPr="00476619" w:rsidRDefault="000B34C3" w:rsidP="00937587">
            <w:pPr>
              <w:spacing w:after="0" w:line="240" w:lineRule="auto"/>
              <w:jc w:val="center"/>
              <w:rPr>
                <w:rFonts w:ascii="Times New Roman" w:hAnsi="Times New Roman"/>
                <w:color w:val="000000"/>
                <w:sz w:val="20"/>
                <w:szCs w:val="20"/>
              </w:rPr>
            </w:pPr>
            <w:r w:rsidRPr="00476619">
              <w:rPr>
                <w:rFonts w:ascii="Times New Roman" w:hAnsi="Times New Roman"/>
                <w:sz w:val="20"/>
                <w:szCs w:val="20"/>
                <w:lang w:eastAsia="ru-RU"/>
              </w:rPr>
              <w:t>менее 15 тыс. чел.</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Сельское хозяйство, охота и лесное хозяйство</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5</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8</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Рыболовство, рыбоводство</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Добыча полезных ископаемых</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Производство пищевых продуктов, включая напитки, и табака</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8</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Текстильное и швейное производство</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4</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Обработка древесины и производство изделий из дерева</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11</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Целлюлозно-бумажное производство; издательская и полиграфическая деятельность</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Производство резиновых и пластмассовых изделий</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Производство готовых металлических изделий</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5</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Производство машин и оборудования</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Производство электрооборудования, электронного и оптического оборудования</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Производство и распределение электроэнергии, газа и воды</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Строительство</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14</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14</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5</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Торговля автотранспортными средствами и мотоциклами, их обслуживание и ремонт</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12</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9</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5</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Торговля продуктами питания</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8</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7</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Торговля непродовольственными товарами</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23</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45</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27</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22</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31</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lang w:eastAsia="ru-RU"/>
              </w:rPr>
            </w:pPr>
            <w:r w:rsidRPr="00750F5B">
              <w:rPr>
                <w:rFonts w:ascii="Times New Roman" w:hAnsi="Times New Roman"/>
                <w:color w:val="000000"/>
              </w:rPr>
              <w:t>Гостиницы и рестораны</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5</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5</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6</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5</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rPr>
            </w:pPr>
            <w:r w:rsidRPr="00750F5B">
              <w:rPr>
                <w:rFonts w:ascii="Times New Roman" w:hAnsi="Times New Roman"/>
                <w:color w:val="000000"/>
              </w:rPr>
              <w:t>Транспорт и связь</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14</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4</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21</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13</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rPr>
            </w:pPr>
            <w:r w:rsidRPr="00750F5B">
              <w:rPr>
                <w:rFonts w:ascii="Times New Roman" w:hAnsi="Times New Roman"/>
                <w:color w:val="000000"/>
              </w:rPr>
              <w:t>Финансовые услуги</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rPr>
            </w:pPr>
            <w:r w:rsidRPr="00750F5B">
              <w:rPr>
                <w:rFonts w:ascii="Times New Roman" w:hAnsi="Times New Roman"/>
                <w:color w:val="000000"/>
              </w:rPr>
              <w:t>Операции с недвижимым имуществом, аренда и предоставление услуг</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rPr>
            </w:pPr>
            <w:r w:rsidRPr="00750F5B">
              <w:rPr>
                <w:rFonts w:ascii="Times New Roman" w:hAnsi="Times New Roman"/>
                <w:color w:val="000000"/>
              </w:rPr>
              <w:t>Образование</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rPr>
            </w:pPr>
            <w:r w:rsidRPr="00750F5B">
              <w:rPr>
                <w:rFonts w:ascii="Times New Roman" w:hAnsi="Times New Roman"/>
                <w:color w:val="000000"/>
              </w:rPr>
              <w:t>Здравоохранение и предоставление социальных услуг</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rPr>
            </w:pPr>
            <w:r w:rsidRPr="00750F5B">
              <w:rPr>
                <w:rFonts w:ascii="Times New Roman" w:hAnsi="Times New Roman"/>
                <w:color w:val="000000"/>
              </w:rPr>
              <w:t>Предоставление коммунальных услуг</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476619" w:rsidTr="00750F5B">
        <w:trPr>
          <w:trHeight w:val="264"/>
        </w:trPr>
        <w:tc>
          <w:tcPr>
            <w:tcW w:w="3828" w:type="dxa"/>
          </w:tcPr>
          <w:p w:rsidR="000B34C3" w:rsidRPr="00750F5B" w:rsidRDefault="000B34C3" w:rsidP="00937587">
            <w:pPr>
              <w:spacing w:after="0" w:line="240" w:lineRule="auto"/>
              <w:rPr>
                <w:rFonts w:ascii="Times New Roman" w:hAnsi="Times New Roman"/>
                <w:color w:val="000000"/>
              </w:rPr>
            </w:pPr>
            <w:r w:rsidRPr="00750F5B">
              <w:rPr>
                <w:rFonts w:ascii="Times New Roman" w:hAnsi="Times New Roman"/>
                <w:color w:val="000000"/>
              </w:rPr>
              <w:t>Бытовое обслуживание население, услуги</w:t>
            </w:r>
          </w:p>
        </w:tc>
        <w:tc>
          <w:tcPr>
            <w:tcW w:w="108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10</w:t>
            </w:r>
          </w:p>
        </w:tc>
        <w:tc>
          <w:tcPr>
            <w:tcW w:w="1179"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13</w:t>
            </w:r>
          </w:p>
        </w:tc>
        <w:tc>
          <w:tcPr>
            <w:tcW w:w="1275"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8</w:t>
            </w:r>
          </w:p>
        </w:tc>
        <w:tc>
          <w:tcPr>
            <w:tcW w:w="1276" w:type="dxa"/>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8</w:t>
            </w:r>
          </w:p>
        </w:tc>
        <w:tc>
          <w:tcPr>
            <w:tcW w:w="1090" w:type="dxa"/>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8</w:t>
            </w:r>
          </w:p>
        </w:tc>
      </w:tr>
      <w:tr w:rsidR="000B34C3" w:rsidRPr="00476619" w:rsidTr="00750F5B">
        <w:trPr>
          <w:trHeight w:val="264"/>
        </w:trPr>
        <w:tc>
          <w:tcPr>
            <w:tcW w:w="3828" w:type="dxa"/>
            <w:tcBorders>
              <w:bottom w:val="single" w:sz="12" w:space="0" w:color="auto"/>
            </w:tcBorders>
          </w:tcPr>
          <w:p w:rsidR="000B34C3" w:rsidRPr="00750F5B" w:rsidRDefault="000B34C3" w:rsidP="00937587">
            <w:pPr>
              <w:spacing w:after="0" w:line="240" w:lineRule="auto"/>
              <w:rPr>
                <w:rFonts w:ascii="Times New Roman" w:hAnsi="Times New Roman"/>
                <w:color w:val="000000"/>
              </w:rPr>
            </w:pPr>
            <w:r w:rsidRPr="00750F5B">
              <w:rPr>
                <w:rFonts w:ascii="Times New Roman" w:hAnsi="Times New Roman"/>
                <w:color w:val="000000"/>
              </w:rPr>
              <w:t>Другое</w:t>
            </w:r>
          </w:p>
        </w:tc>
        <w:tc>
          <w:tcPr>
            <w:tcW w:w="1089" w:type="dxa"/>
            <w:tcBorders>
              <w:bottom w:val="single" w:sz="12" w:space="0" w:color="auto"/>
            </w:tcBorders>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179" w:type="dxa"/>
            <w:tcBorders>
              <w:bottom w:val="single" w:sz="12" w:space="0" w:color="auto"/>
            </w:tcBorders>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275" w:type="dxa"/>
            <w:tcBorders>
              <w:bottom w:val="single" w:sz="12" w:space="0" w:color="auto"/>
            </w:tcBorders>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276" w:type="dxa"/>
            <w:tcBorders>
              <w:bottom w:val="single" w:sz="12" w:space="0" w:color="auto"/>
            </w:tcBorders>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090" w:type="dxa"/>
            <w:tcBorders>
              <w:bottom w:val="single" w:sz="12" w:space="0" w:color="auto"/>
            </w:tcBorders>
            <w:noWrap/>
            <w:vAlign w:val="center"/>
          </w:tcPr>
          <w:p w:rsidR="000B34C3" w:rsidRPr="00750F5B" w:rsidRDefault="000B34C3" w:rsidP="00937587">
            <w:pPr>
              <w:spacing w:after="0" w:line="240" w:lineRule="auto"/>
              <w:jc w:val="center"/>
              <w:rPr>
                <w:rFonts w:ascii="Times New Roman" w:hAnsi="Times New Roman"/>
                <w:color w:val="000000"/>
              </w:rPr>
            </w:pPr>
            <w:r w:rsidRPr="00750F5B">
              <w:rPr>
                <w:rFonts w:ascii="Times New Roman" w:hAnsi="Times New Roman"/>
                <w:color w:val="000000"/>
              </w:rPr>
              <w:t>0</w:t>
            </w:r>
          </w:p>
        </w:tc>
      </w:tr>
    </w:tbl>
    <w:p w:rsidR="000B34C3" w:rsidRPr="00476619" w:rsidRDefault="000B34C3" w:rsidP="00937587">
      <w:pPr>
        <w:spacing w:after="0" w:line="240" w:lineRule="auto"/>
        <w:ind w:firstLine="567"/>
        <w:jc w:val="both"/>
        <w:rPr>
          <w:rFonts w:ascii="Times New Roman" w:hAnsi="Times New Roman"/>
          <w:sz w:val="28"/>
          <w:szCs w:val="28"/>
        </w:rPr>
      </w:pPr>
    </w:p>
    <w:p w:rsidR="000B34C3" w:rsidRPr="00476619" w:rsidRDefault="000B34C3" w:rsidP="00937587">
      <w:pPr>
        <w:pStyle w:val="a"/>
        <w:rPr>
          <w:rFonts w:ascii="Times New Roman" w:hAnsi="Times New Roman"/>
          <w:sz w:val="28"/>
          <w:szCs w:val="28"/>
        </w:rPr>
      </w:pPr>
      <w:r w:rsidRPr="00476619">
        <w:rPr>
          <w:rFonts w:ascii="Times New Roman" w:hAnsi="Times New Roman"/>
          <w:sz w:val="28"/>
          <w:szCs w:val="28"/>
        </w:rPr>
        <w:t xml:space="preserve">Более крупные муниципалитеты обладают несколько повышенным потенциалом наращивания предпринимательской активности, ориентированной на коммерческий успех. Здесь опрошенные чаще говорят о том, что могут заняться бизнесом, если это будет выгодно. Напротив, в самых малых по численности муниципальных образованиях бизнес чаще видится как одно из средств поправить дела в отчаянной ситуации, при потере работы. </w:t>
      </w:r>
    </w:p>
    <w:p w:rsidR="000B34C3" w:rsidRPr="00476619" w:rsidRDefault="000B34C3" w:rsidP="00937587">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4.5</w:t>
      </w:r>
    </w:p>
    <w:p w:rsidR="000B34C3" w:rsidRPr="00476619" w:rsidRDefault="000B34C3" w:rsidP="00937587">
      <w:pPr>
        <w:spacing w:after="0" w:line="240" w:lineRule="auto"/>
        <w:jc w:val="center"/>
        <w:rPr>
          <w:rFonts w:ascii="Times New Roman" w:hAnsi="Times New Roman"/>
          <w:sz w:val="28"/>
          <w:szCs w:val="28"/>
        </w:rPr>
      </w:pPr>
      <w:r w:rsidRPr="00476619">
        <w:rPr>
          <w:rFonts w:ascii="Times New Roman" w:hAnsi="Times New Roman"/>
          <w:sz w:val="28"/>
          <w:szCs w:val="28"/>
        </w:rPr>
        <w:t>Отношение к идее открытия собственного бизнеса*, %</w:t>
      </w:r>
    </w:p>
    <w:tbl>
      <w:tblPr>
        <w:tblW w:w="50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963"/>
        <w:gridCol w:w="1163"/>
        <w:gridCol w:w="1163"/>
        <w:gridCol w:w="1163"/>
        <w:gridCol w:w="1163"/>
        <w:gridCol w:w="1162"/>
      </w:tblGrid>
      <w:tr w:rsidR="000B34C3" w:rsidRPr="00476619" w:rsidTr="008928E9">
        <w:tc>
          <w:tcPr>
            <w:tcW w:w="2026" w:type="pct"/>
            <w:tcBorders>
              <w:top w:val="single" w:sz="12" w:space="0" w:color="auto"/>
            </w:tcBorders>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Варианты ответов</w:t>
            </w:r>
          </w:p>
        </w:tc>
        <w:tc>
          <w:tcPr>
            <w:tcW w:w="595" w:type="pct"/>
            <w:tcBorders>
              <w:top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spacing w:val="-12"/>
                <w:sz w:val="20"/>
                <w:szCs w:val="20"/>
              </w:rPr>
            </w:pPr>
            <w:r w:rsidRPr="00476619">
              <w:rPr>
                <w:rFonts w:ascii="Times New Roman" w:hAnsi="Times New Roman"/>
                <w:sz w:val="20"/>
                <w:szCs w:val="20"/>
                <w:lang w:eastAsia="ru-RU"/>
              </w:rPr>
              <w:t>свыше 80 тыс. чел.</w:t>
            </w:r>
          </w:p>
        </w:tc>
        <w:tc>
          <w:tcPr>
            <w:tcW w:w="595" w:type="pct"/>
            <w:tcBorders>
              <w:top w:val="single" w:sz="12" w:space="0" w:color="auto"/>
            </w:tcBorders>
          </w:tcPr>
          <w:p w:rsidR="000B34C3" w:rsidRPr="00476619" w:rsidRDefault="000B34C3" w:rsidP="00937587">
            <w:pPr>
              <w:spacing w:after="0" w:line="240" w:lineRule="auto"/>
              <w:ind w:left="-57" w:right="-57"/>
              <w:jc w:val="center"/>
              <w:rPr>
                <w:rFonts w:ascii="Times New Roman" w:hAnsi="Times New Roman"/>
                <w:spacing w:val="-12"/>
                <w:sz w:val="20"/>
                <w:szCs w:val="20"/>
              </w:rPr>
            </w:pPr>
            <w:r w:rsidRPr="00476619">
              <w:rPr>
                <w:rFonts w:ascii="Times New Roman" w:hAnsi="Times New Roman"/>
                <w:sz w:val="20"/>
                <w:szCs w:val="20"/>
                <w:lang w:eastAsia="ru-RU"/>
              </w:rPr>
              <w:t>от 35 до 80 тыс. чел.</w:t>
            </w:r>
          </w:p>
        </w:tc>
        <w:tc>
          <w:tcPr>
            <w:tcW w:w="595" w:type="pct"/>
            <w:tcBorders>
              <w:top w:val="single" w:sz="12" w:space="0" w:color="auto"/>
            </w:tcBorders>
          </w:tcPr>
          <w:p w:rsidR="000B34C3" w:rsidRPr="00476619" w:rsidRDefault="000B34C3" w:rsidP="00937587">
            <w:pPr>
              <w:spacing w:after="0" w:line="240" w:lineRule="auto"/>
              <w:ind w:left="-57" w:right="-57"/>
              <w:jc w:val="center"/>
              <w:rPr>
                <w:rFonts w:ascii="Times New Roman" w:hAnsi="Times New Roman"/>
                <w:spacing w:val="-12"/>
                <w:sz w:val="20"/>
                <w:szCs w:val="20"/>
              </w:rPr>
            </w:pPr>
            <w:r w:rsidRPr="00476619">
              <w:rPr>
                <w:rFonts w:ascii="Times New Roman" w:hAnsi="Times New Roman"/>
                <w:sz w:val="20"/>
                <w:szCs w:val="20"/>
                <w:lang w:eastAsia="ru-RU"/>
              </w:rPr>
              <w:t>от 20 до 35 тыс. чел.</w:t>
            </w:r>
          </w:p>
        </w:tc>
        <w:tc>
          <w:tcPr>
            <w:tcW w:w="595" w:type="pct"/>
            <w:tcBorders>
              <w:top w:val="single" w:sz="12" w:space="0" w:color="auto"/>
            </w:tcBorders>
          </w:tcPr>
          <w:p w:rsidR="000B34C3" w:rsidRPr="00476619" w:rsidRDefault="000B34C3" w:rsidP="00937587">
            <w:pPr>
              <w:spacing w:after="0" w:line="240" w:lineRule="auto"/>
              <w:ind w:left="-57" w:right="-57"/>
              <w:jc w:val="center"/>
              <w:rPr>
                <w:rFonts w:ascii="Times New Roman" w:hAnsi="Times New Roman"/>
                <w:spacing w:val="-12"/>
                <w:sz w:val="20"/>
                <w:szCs w:val="20"/>
              </w:rPr>
            </w:pPr>
            <w:r w:rsidRPr="00476619">
              <w:rPr>
                <w:rFonts w:ascii="Times New Roman" w:hAnsi="Times New Roman"/>
                <w:sz w:val="20"/>
                <w:szCs w:val="20"/>
                <w:lang w:eastAsia="ru-RU"/>
              </w:rPr>
              <w:t>от 15 до 20 тыс. чел.</w:t>
            </w:r>
          </w:p>
        </w:tc>
        <w:tc>
          <w:tcPr>
            <w:tcW w:w="595" w:type="pct"/>
            <w:tcBorders>
              <w:top w:val="single" w:sz="12" w:space="0" w:color="auto"/>
            </w:tcBorders>
          </w:tcPr>
          <w:p w:rsidR="000B34C3" w:rsidRPr="00476619" w:rsidRDefault="000B34C3" w:rsidP="00937587">
            <w:pPr>
              <w:spacing w:after="0" w:line="240" w:lineRule="auto"/>
              <w:ind w:left="-57" w:right="-57"/>
              <w:jc w:val="center"/>
              <w:rPr>
                <w:rFonts w:ascii="Times New Roman" w:hAnsi="Times New Roman"/>
                <w:spacing w:val="-12"/>
                <w:sz w:val="20"/>
                <w:szCs w:val="20"/>
              </w:rPr>
            </w:pPr>
            <w:r w:rsidRPr="00476619">
              <w:rPr>
                <w:rFonts w:ascii="Times New Roman" w:hAnsi="Times New Roman"/>
                <w:sz w:val="20"/>
                <w:szCs w:val="20"/>
                <w:lang w:eastAsia="ru-RU"/>
              </w:rPr>
              <w:t>менее 15 тыс. чел.</w:t>
            </w:r>
          </w:p>
        </w:tc>
      </w:tr>
      <w:tr w:rsidR="000B34C3" w:rsidRPr="00476619" w:rsidTr="008928E9">
        <w:tc>
          <w:tcPr>
            <w:tcW w:w="2026" w:type="pct"/>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 xml:space="preserve">Никогда не будут этим заниматься </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42</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45</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48</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44</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42</w:t>
            </w:r>
          </w:p>
        </w:tc>
      </w:tr>
      <w:tr w:rsidR="000B34C3" w:rsidRPr="00476619" w:rsidTr="008928E9">
        <w:tc>
          <w:tcPr>
            <w:tcW w:w="2026" w:type="pct"/>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Могут что-то поделать по мелочам без регистрации</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16</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14</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10</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17</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18</w:t>
            </w:r>
          </w:p>
        </w:tc>
      </w:tr>
      <w:tr w:rsidR="000B34C3" w:rsidRPr="00476619" w:rsidTr="008928E9">
        <w:tc>
          <w:tcPr>
            <w:tcW w:w="2026" w:type="pct"/>
          </w:tcPr>
          <w:p w:rsidR="000B34C3" w:rsidRPr="00750F5B" w:rsidRDefault="000B34C3" w:rsidP="00937587">
            <w:pPr>
              <w:spacing w:after="0" w:line="240" w:lineRule="auto"/>
              <w:ind w:left="180" w:hanging="180"/>
              <w:rPr>
                <w:rFonts w:ascii="Times New Roman" w:hAnsi="Times New Roman"/>
              </w:rPr>
            </w:pPr>
            <w:r w:rsidRPr="00750F5B">
              <w:rPr>
                <w:rFonts w:ascii="Times New Roman" w:hAnsi="Times New Roman"/>
              </w:rPr>
              <w:t>Могут заняться бизнесом, если потеряют работу</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15</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17</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13</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18</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22</w:t>
            </w:r>
          </w:p>
        </w:tc>
      </w:tr>
      <w:tr w:rsidR="000B34C3" w:rsidRPr="00476619" w:rsidTr="008928E9">
        <w:tc>
          <w:tcPr>
            <w:tcW w:w="2026" w:type="pct"/>
          </w:tcPr>
          <w:p w:rsidR="000B34C3" w:rsidRPr="00750F5B" w:rsidRDefault="000B34C3" w:rsidP="00937587">
            <w:pPr>
              <w:spacing w:after="0" w:line="240" w:lineRule="auto"/>
              <w:ind w:left="181" w:right="-57" w:hanging="181"/>
              <w:rPr>
                <w:rFonts w:ascii="Times New Roman" w:hAnsi="Times New Roman"/>
                <w:spacing w:val="-12"/>
              </w:rPr>
            </w:pPr>
            <w:r w:rsidRPr="00750F5B">
              <w:rPr>
                <w:rFonts w:ascii="Times New Roman" w:hAnsi="Times New Roman"/>
                <w:spacing w:val="-12"/>
              </w:rPr>
              <w:t>Могут заняться новым собственным бизнесом, если это будет выгодно</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27</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24</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29</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21</w:t>
            </w:r>
          </w:p>
        </w:tc>
        <w:tc>
          <w:tcPr>
            <w:tcW w:w="595" w:type="pct"/>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color w:val="000000"/>
              </w:rPr>
              <w:t>18</w:t>
            </w:r>
          </w:p>
        </w:tc>
      </w:tr>
      <w:tr w:rsidR="000B34C3" w:rsidRPr="00750F5B" w:rsidTr="008928E9">
        <w:tc>
          <w:tcPr>
            <w:tcW w:w="2026" w:type="pct"/>
            <w:tcBorders>
              <w:bottom w:val="single" w:sz="12" w:space="0" w:color="auto"/>
            </w:tcBorders>
          </w:tcPr>
          <w:p w:rsidR="000B34C3" w:rsidRPr="00750F5B" w:rsidRDefault="000B34C3" w:rsidP="00937587">
            <w:pPr>
              <w:spacing w:after="0" w:line="240" w:lineRule="auto"/>
              <w:ind w:left="180" w:hanging="180"/>
              <w:jc w:val="right"/>
              <w:rPr>
                <w:rFonts w:ascii="Times New Roman" w:hAnsi="Times New Roman"/>
              </w:rPr>
            </w:pPr>
            <w:r w:rsidRPr="00750F5B">
              <w:rPr>
                <w:rFonts w:ascii="Times New Roman" w:hAnsi="Times New Roman"/>
              </w:rPr>
              <w:t>Итого</w:t>
            </w:r>
          </w:p>
        </w:tc>
        <w:tc>
          <w:tcPr>
            <w:tcW w:w="595" w:type="pct"/>
            <w:tcBorders>
              <w:bottom w:val="single" w:sz="12" w:space="0" w:color="auto"/>
            </w:tcBorders>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rPr>
              <w:t>100</w:t>
            </w:r>
          </w:p>
        </w:tc>
        <w:tc>
          <w:tcPr>
            <w:tcW w:w="595" w:type="pct"/>
            <w:tcBorders>
              <w:bottom w:val="single" w:sz="12" w:space="0" w:color="auto"/>
            </w:tcBorders>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rPr>
              <w:t>100</w:t>
            </w:r>
          </w:p>
        </w:tc>
        <w:tc>
          <w:tcPr>
            <w:tcW w:w="595" w:type="pct"/>
            <w:tcBorders>
              <w:bottom w:val="single" w:sz="12" w:space="0" w:color="auto"/>
            </w:tcBorders>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rPr>
              <w:t>100</w:t>
            </w:r>
          </w:p>
        </w:tc>
        <w:tc>
          <w:tcPr>
            <w:tcW w:w="595" w:type="pct"/>
            <w:tcBorders>
              <w:bottom w:val="single" w:sz="12" w:space="0" w:color="auto"/>
            </w:tcBorders>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rPr>
              <w:t>100</w:t>
            </w:r>
          </w:p>
        </w:tc>
        <w:tc>
          <w:tcPr>
            <w:tcW w:w="595" w:type="pct"/>
            <w:tcBorders>
              <w:bottom w:val="single" w:sz="12" w:space="0" w:color="auto"/>
            </w:tcBorders>
            <w:vAlign w:val="center"/>
          </w:tcPr>
          <w:p w:rsidR="000B34C3" w:rsidRPr="00750F5B" w:rsidRDefault="000B34C3" w:rsidP="00937587">
            <w:pPr>
              <w:spacing w:after="0" w:line="240" w:lineRule="auto"/>
              <w:ind w:left="-57" w:right="-57"/>
              <w:jc w:val="center"/>
              <w:rPr>
                <w:rFonts w:ascii="Times New Roman" w:hAnsi="Times New Roman"/>
                <w:color w:val="000000"/>
                <w:spacing w:val="-12"/>
              </w:rPr>
            </w:pPr>
            <w:r w:rsidRPr="00750F5B">
              <w:rPr>
                <w:rFonts w:ascii="Times New Roman" w:hAnsi="Times New Roman"/>
              </w:rPr>
              <w:t>100</w:t>
            </w:r>
          </w:p>
        </w:tc>
      </w:tr>
    </w:tbl>
    <w:p w:rsidR="000B34C3" w:rsidRPr="00750F5B" w:rsidRDefault="000B34C3" w:rsidP="00937587">
      <w:pPr>
        <w:spacing w:after="0" w:line="240" w:lineRule="auto"/>
        <w:jc w:val="both"/>
        <w:rPr>
          <w:rFonts w:ascii="Times New Roman" w:hAnsi="Times New Roman"/>
          <w:i/>
          <w:lang w:eastAsia="ru-RU"/>
        </w:rPr>
      </w:pPr>
      <w:r w:rsidRPr="00750F5B">
        <w:rPr>
          <w:rFonts w:ascii="Times New Roman" w:hAnsi="Times New Roman"/>
          <w:i/>
          <w:lang w:eastAsia="ru-RU"/>
        </w:rPr>
        <w:t>* Рассчитано от числа ответивших</w:t>
      </w:r>
    </w:p>
    <w:p w:rsidR="000B34C3" w:rsidRPr="00750F5B" w:rsidRDefault="000B34C3" w:rsidP="00937587">
      <w:pPr>
        <w:spacing w:after="0" w:line="240" w:lineRule="auto"/>
        <w:jc w:val="both"/>
        <w:rPr>
          <w:rFonts w:ascii="Times New Roman" w:hAnsi="Times New Roman"/>
          <w:i/>
          <w:spacing w:val="-12"/>
          <w:lang w:eastAsia="ru-RU"/>
        </w:rPr>
      </w:pPr>
      <w:r w:rsidRPr="00750F5B">
        <w:rPr>
          <w:rFonts w:ascii="Times New Roman" w:hAnsi="Times New Roman"/>
          <w:i/>
          <w:spacing w:val="-12"/>
          <w:lang w:eastAsia="ru-RU"/>
        </w:rPr>
        <w:t>В таблице дается распределение ответов на вопрос «Как вы относитесь к идее открытия собственного бизнеса?»</w:t>
      </w:r>
    </w:p>
    <w:p w:rsidR="000B34C3" w:rsidRPr="00476619" w:rsidRDefault="000B34C3" w:rsidP="00937587">
      <w:pPr>
        <w:spacing w:after="0" w:line="240" w:lineRule="auto"/>
        <w:jc w:val="both"/>
        <w:rPr>
          <w:rFonts w:ascii="Times New Roman" w:hAnsi="Times New Roman"/>
          <w:i/>
          <w:spacing w:val="-12"/>
          <w:sz w:val="20"/>
          <w:szCs w:val="20"/>
          <w:lang w:eastAsia="ru-RU"/>
        </w:rPr>
      </w:pPr>
    </w:p>
    <w:p w:rsidR="000B34C3" w:rsidRPr="00476619" w:rsidRDefault="000B34C3" w:rsidP="00370151">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4.6</w:t>
      </w:r>
    </w:p>
    <w:p w:rsidR="000B34C3" w:rsidRPr="00476619" w:rsidRDefault="000B34C3" w:rsidP="00370151">
      <w:pPr>
        <w:autoSpaceDE w:val="0"/>
        <w:autoSpaceDN w:val="0"/>
        <w:adjustRightInd w:val="0"/>
        <w:spacing w:after="0" w:line="240" w:lineRule="auto"/>
        <w:jc w:val="center"/>
        <w:rPr>
          <w:rFonts w:ascii="Times New Roman" w:hAnsi="Times New Roman"/>
          <w:sz w:val="28"/>
          <w:szCs w:val="28"/>
        </w:rPr>
      </w:pPr>
      <w:r w:rsidRPr="00476619">
        <w:rPr>
          <w:rFonts w:ascii="Times New Roman" w:hAnsi="Times New Roman"/>
          <w:sz w:val="28"/>
          <w:szCs w:val="28"/>
        </w:rPr>
        <w:t>Предпочтительная сфера для будущего бизнеса, %**</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38"/>
        <w:gridCol w:w="1077"/>
        <w:gridCol w:w="1077"/>
        <w:gridCol w:w="1077"/>
        <w:gridCol w:w="1077"/>
        <w:gridCol w:w="1078"/>
      </w:tblGrid>
      <w:tr w:rsidR="000B34C3" w:rsidRPr="00476619" w:rsidTr="001141B4">
        <w:trPr>
          <w:trHeight w:val="20"/>
        </w:trPr>
        <w:tc>
          <w:tcPr>
            <w:tcW w:w="4238" w:type="dxa"/>
            <w:tcBorders>
              <w:top w:val="single" w:sz="12" w:space="0" w:color="auto"/>
            </w:tcBorders>
            <w:shd w:val="clear" w:color="000000" w:fill="FFFFFF"/>
          </w:tcPr>
          <w:p w:rsidR="000B34C3" w:rsidRPr="00476619" w:rsidRDefault="000B34C3" w:rsidP="001141B4">
            <w:pPr>
              <w:spacing w:after="0" w:line="240" w:lineRule="auto"/>
              <w:rPr>
                <w:rFonts w:ascii="Times New Roman" w:hAnsi="Times New Roman"/>
                <w:sz w:val="20"/>
                <w:szCs w:val="20"/>
              </w:rPr>
            </w:pPr>
          </w:p>
        </w:tc>
        <w:tc>
          <w:tcPr>
            <w:tcW w:w="1077" w:type="dxa"/>
            <w:tcBorders>
              <w:top w:val="single" w:sz="12" w:space="0" w:color="auto"/>
            </w:tcBorders>
            <w:shd w:val="clear" w:color="000000" w:fill="FFFFFF"/>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свыше 80 тыс. чел.</w:t>
            </w:r>
          </w:p>
        </w:tc>
        <w:tc>
          <w:tcPr>
            <w:tcW w:w="1077" w:type="dxa"/>
            <w:tcBorders>
              <w:top w:val="single" w:sz="12" w:space="0" w:color="auto"/>
            </w:tcBorders>
            <w:shd w:val="clear" w:color="000000" w:fill="FFFFFF"/>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35 до 80 тыс. чел.</w:t>
            </w:r>
          </w:p>
        </w:tc>
        <w:tc>
          <w:tcPr>
            <w:tcW w:w="1077" w:type="dxa"/>
            <w:tcBorders>
              <w:top w:val="single" w:sz="12" w:space="0" w:color="auto"/>
            </w:tcBorders>
            <w:shd w:val="clear" w:color="000000" w:fill="FFFFFF"/>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20 до 35 тыс. чел.</w:t>
            </w:r>
          </w:p>
        </w:tc>
        <w:tc>
          <w:tcPr>
            <w:tcW w:w="1077" w:type="dxa"/>
            <w:tcBorders>
              <w:top w:val="single" w:sz="12" w:space="0" w:color="auto"/>
            </w:tcBorders>
            <w:shd w:val="clear" w:color="000000" w:fill="FFFFFF"/>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15 до 20 тыс. чел.</w:t>
            </w:r>
          </w:p>
        </w:tc>
        <w:tc>
          <w:tcPr>
            <w:tcW w:w="1078" w:type="dxa"/>
            <w:tcBorders>
              <w:top w:val="single" w:sz="12" w:space="0" w:color="auto"/>
            </w:tcBorders>
            <w:shd w:val="clear" w:color="000000" w:fill="FFFFFF"/>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менее 15 тыс. чел.</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Медицинские товары, лекарства (аптеки)</w:t>
            </w:r>
          </w:p>
        </w:tc>
        <w:tc>
          <w:tcPr>
            <w:tcW w:w="1077" w:type="dxa"/>
            <w:shd w:val="clear" w:color="000000" w:fill="FFFFFF"/>
            <w:vAlign w:val="center"/>
          </w:tcPr>
          <w:p w:rsidR="000B34C3" w:rsidRPr="00750F5B" w:rsidRDefault="000B34C3" w:rsidP="001141B4">
            <w:pPr>
              <w:spacing w:after="0"/>
              <w:jc w:val="center"/>
              <w:rPr>
                <w:rFonts w:ascii="Times New Roman" w:hAnsi="Times New Roman"/>
                <w:color w:val="000000"/>
              </w:rPr>
            </w:pPr>
            <w:r w:rsidRPr="00750F5B">
              <w:rPr>
                <w:rFonts w:ascii="Times New Roman" w:hAnsi="Times New Roman"/>
                <w:color w:val="000000"/>
              </w:rPr>
              <w:t>2</w:t>
            </w:r>
          </w:p>
        </w:tc>
        <w:tc>
          <w:tcPr>
            <w:tcW w:w="1077" w:type="dxa"/>
            <w:shd w:val="clear" w:color="000000" w:fill="FFFFFF"/>
            <w:vAlign w:val="center"/>
          </w:tcPr>
          <w:p w:rsidR="000B34C3" w:rsidRPr="00750F5B" w:rsidRDefault="000B34C3" w:rsidP="001141B4">
            <w:pPr>
              <w:spacing w:after="0"/>
              <w:jc w:val="center"/>
              <w:rPr>
                <w:rFonts w:ascii="Times New Roman" w:hAnsi="Times New Roman"/>
                <w:color w:val="000000"/>
              </w:rPr>
            </w:pPr>
            <w:r w:rsidRPr="00750F5B">
              <w:rPr>
                <w:rFonts w:ascii="Times New Roman" w:hAnsi="Times New Roman"/>
                <w:color w:val="000000"/>
              </w:rPr>
              <w:t>0</w:t>
            </w:r>
          </w:p>
        </w:tc>
        <w:tc>
          <w:tcPr>
            <w:tcW w:w="1077" w:type="dxa"/>
            <w:shd w:val="clear" w:color="000000" w:fill="FFFFFF"/>
            <w:vAlign w:val="center"/>
          </w:tcPr>
          <w:p w:rsidR="000B34C3" w:rsidRPr="00750F5B" w:rsidRDefault="000B34C3" w:rsidP="001141B4">
            <w:pPr>
              <w:spacing w:after="0"/>
              <w:jc w:val="center"/>
              <w:rPr>
                <w:rFonts w:ascii="Times New Roman" w:hAnsi="Times New Roman"/>
                <w:color w:val="000000"/>
              </w:rPr>
            </w:pPr>
            <w:r w:rsidRPr="00750F5B">
              <w:rPr>
                <w:rFonts w:ascii="Times New Roman" w:hAnsi="Times New Roman"/>
                <w:color w:val="000000"/>
              </w:rPr>
              <w:t>1</w:t>
            </w:r>
          </w:p>
        </w:tc>
        <w:tc>
          <w:tcPr>
            <w:tcW w:w="1077" w:type="dxa"/>
            <w:shd w:val="clear" w:color="000000" w:fill="FFFFFF"/>
            <w:vAlign w:val="center"/>
          </w:tcPr>
          <w:p w:rsidR="000B34C3" w:rsidRPr="00750F5B" w:rsidRDefault="000B34C3" w:rsidP="001141B4">
            <w:pPr>
              <w:spacing w:after="0"/>
              <w:jc w:val="center"/>
              <w:rPr>
                <w:rFonts w:ascii="Times New Roman" w:hAnsi="Times New Roman"/>
                <w:color w:val="000000"/>
              </w:rPr>
            </w:pPr>
            <w:r w:rsidRPr="00750F5B">
              <w:rPr>
                <w:rFonts w:ascii="Times New Roman" w:hAnsi="Times New Roman"/>
                <w:color w:val="000000"/>
              </w:rPr>
              <w:t>2</w:t>
            </w:r>
          </w:p>
        </w:tc>
        <w:tc>
          <w:tcPr>
            <w:tcW w:w="1078" w:type="dxa"/>
            <w:shd w:val="clear" w:color="000000" w:fill="FFFFFF"/>
            <w:vAlign w:val="center"/>
          </w:tcPr>
          <w:p w:rsidR="000B34C3" w:rsidRPr="00750F5B" w:rsidRDefault="000B34C3" w:rsidP="001141B4">
            <w:pPr>
              <w:spacing w:after="0"/>
              <w:jc w:val="center"/>
              <w:rPr>
                <w:rFonts w:ascii="Times New Roman" w:hAnsi="Times New Roman"/>
                <w:color w:val="000000"/>
              </w:rPr>
            </w:pPr>
            <w:r w:rsidRPr="00750F5B">
              <w:rPr>
                <w:rFonts w:ascii="Times New Roman" w:hAnsi="Times New Roman"/>
                <w:color w:val="000000"/>
              </w:rPr>
              <w:t>1</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Обслуживание, услуги населению</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12</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8</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13</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6</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12</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Гостиницы и рестораны, общественное питание</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5</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4</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7</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Сельское хозяйство</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6</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4</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11</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4</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17</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Строительство жилья</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7</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4</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5</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9</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Торговля</w:t>
            </w:r>
          </w:p>
        </w:tc>
        <w:tc>
          <w:tcPr>
            <w:tcW w:w="1077"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7</w:t>
            </w:r>
          </w:p>
        </w:tc>
        <w:tc>
          <w:tcPr>
            <w:tcW w:w="1077"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14</w:t>
            </w:r>
          </w:p>
        </w:tc>
        <w:tc>
          <w:tcPr>
            <w:tcW w:w="1077"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10</w:t>
            </w:r>
          </w:p>
        </w:tc>
        <w:tc>
          <w:tcPr>
            <w:tcW w:w="1077"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14</w:t>
            </w:r>
          </w:p>
        </w:tc>
        <w:tc>
          <w:tcPr>
            <w:tcW w:w="1078"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16</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Здравоохранение, медицина</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Автосервис, ремонт</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4</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4</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4</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Образовательные услуги для детей</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0</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0</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Бухгалтерские услуги, консалтинг</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10</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5</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Производство</w:t>
            </w:r>
          </w:p>
        </w:tc>
        <w:tc>
          <w:tcPr>
            <w:tcW w:w="1077"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10</w:t>
            </w:r>
          </w:p>
        </w:tc>
        <w:tc>
          <w:tcPr>
            <w:tcW w:w="1077"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5</w:t>
            </w:r>
          </w:p>
        </w:tc>
        <w:tc>
          <w:tcPr>
            <w:tcW w:w="1077"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11</w:t>
            </w:r>
          </w:p>
        </w:tc>
        <w:tc>
          <w:tcPr>
            <w:tcW w:w="1077"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6</w:t>
            </w:r>
          </w:p>
        </w:tc>
        <w:tc>
          <w:tcPr>
            <w:tcW w:w="1078" w:type="dxa"/>
            <w:shd w:val="clear" w:color="000000" w:fill="FFFFFF"/>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9</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Грузоперевозки, транспортные услуги</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3</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4</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w:t>
            </w:r>
          </w:p>
        </w:tc>
      </w:tr>
      <w:tr w:rsidR="000B34C3" w:rsidRPr="00750F5B" w:rsidTr="001141B4">
        <w:trPr>
          <w:trHeight w:val="20"/>
        </w:trPr>
        <w:tc>
          <w:tcPr>
            <w:tcW w:w="4238" w:type="dxa"/>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Никаким</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20</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23</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15</w:t>
            </w:r>
          </w:p>
        </w:tc>
        <w:tc>
          <w:tcPr>
            <w:tcW w:w="1077"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19</w:t>
            </w:r>
          </w:p>
        </w:tc>
        <w:tc>
          <w:tcPr>
            <w:tcW w:w="1078" w:type="dxa"/>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12</w:t>
            </w:r>
          </w:p>
        </w:tc>
      </w:tr>
      <w:tr w:rsidR="000B34C3" w:rsidRPr="00750F5B" w:rsidTr="001141B4">
        <w:trPr>
          <w:trHeight w:val="20"/>
        </w:trPr>
        <w:tc>
          <w:tcPr>
            <w:tcW w:w="4238" w:type="dxa"/>
            <w:tcBorders>
              <w:bottom w:val="single" w:sz="12" w:space="0" w:color="auto"/>
            </w:tcBorders>
            <w:shd w:val="clear" w:color="000000" w:fill="FFFFFF"/>
          </w:tcPr>
          <w:p w:rsidR="000B34C3" w:rsidRPr="00750F5B" w:rsidRDefault="000B34C3" w:rsidP="001141B4">
            <w:pPr>
              <w:spacing w:after="0" w:line="240" w:lineRule="auto"/>
              <w:rPr>
                <w:rFonts w:ascii="Times New Roman" w:hAnsi="Times New Roman"/>
              </w:rPr>
            </w:pPr>
            <w:r w:rsidRPr="00750F5B">
              <w:rPr>
                <w:rFonts w:ascii="Times New Roman" w:hAnsi="Times New Roman"/>
              </w:rPr>
              <w:t>Другое</w:t>
            </w:r>
          </w:p>
        </w:tc>
        <w:tc>
          <w:tcPr>
            <w:tcW w:w="1077" w:type="dxa"/>
            <w:tcBorders>
              <w:bottom w:val="single" w:sz="12" w:space="0" w:color="auto"/>
            </w:tcBorders>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19</w:t>
            </w:r>
          </w:p>
        </w:tc>
        <w:tc>
          <w:tcPr>
            <w:tcW w:w="1077" w:type="dxa"/>
            <w:tcBorders>
              <w:bottom w:val="single" w:sz="12" w:space="0" w:color="auto"/>
            </w:tcBorders>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15</w:t>
            </w:r>
          </w:p>
        </w:tc>
        <w:tc>
          <w:tcPr>
            <w:tcW w:w="1077" w:type="dxa"/>
            <w:tcBorders>
              <w:bottom w:val="single" w:sz="12" w:space="0" w:color="auto"/>
            </w:tcBorders>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12</w:t>
            </w:r>
          </w:p>
        </w:tc>
        <w:tc>
          <w:tcPr>
            <w:tcW w:w="1077" w:type="dxa"/>
            <w:tcBorders>
              <w:bottom w:val="single" w:sz="12" w:space="0" w:color="auto"/>
            </w:tcBorders>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12</w:t>
            </w:r>
          </w:p>
        </w:tc>
        <w:tc>
          <w:tcPr>
            <w:tcW w:w="1078" w:type="dxa"/>
            <w:tcBorders>
              <w:bottom w:val="single" w:sz="12" w:space="0" w:color="auto"/>
            </w:tcBorders>
            <w:shd w:val="clear" w:color="000000" w:fill="FFFFFF"/>
            <w:vAlign w:val="center"/>
          </w:tcPr>
          <w:p w:rsidR="000B34C3" w:rsidRPr="00750F5B" w:rsidRDefault="000B34C3" w:rsidP="001141B4">
            <w:pPr>
              <w:spacing w:after="0" w:line="240" w:lineRule="auto"/>
              <w:jc w:val="center"/>
              <w:rPr>
                <w:rFonts w:ascii="Times New Roman" w:hAnsi="Times New Roman"/>
                <w:color w:val="000000"/>
              </w:rPr>
            </w:pPr>
            <w:r w:rsidRPr="00750F5B">
              <w:rPr>
                <w:rFonts w:ascii="Times New Roman" w:hAnsi="Times New Roman"/>
                <w:color w:val="000000"/>
              </w:rPr>
              <w:t>4</w:t>
            </w:r>
          </w:p>
        </w:tc>
      </w:tr>
    </w:tbl>
    <w:p w:rsidR="000B34C3" w:rsidRPr="00750F5B" w:rsidRDefault="000B34C3" w:rsidP="00370151">
      <w:pPr>
        <w:spacing w:after="0" w:line="240" w:lineRule="auto"/>
        <w:rPr>
          <w:rFonts w:ascii="Times New Roman" w:hAnsi="Times New Roman"/>
          <w:i/>
          <w:lang w:eastAsia="ru-RU"/>
        </w:rPr>
      </w:pPr>
      <w:r w:rsidRPr="00750F5B">
        <w:rPr>
          <w:rFonts w:ascii="Times New Roman" w:hAnsi="Times New Roman"/>
          <w:i/>
          <w:lang w:eastAsia="ru-RU"/>
        </w:rPr>
        <w:t>** рассчитано от числа ответивших на данный вопрос</w:t>
      </w:r>
    </w:p>
    <w:p w:rsidR="000B34C3" w:rsidRPr="00750F5B" w:rsidRDefault="000B34C3" w:rsidP="00370151">
      <w:pPr>
        <w:spacing w:after="0" w:line="240" w:lineRule="auto"/>
        <w:rPr>
          <w:rFonts w:ascii="Times New Roman" w:hAnsi="Times New Roman"/>
          <w:i/>
          <w:spacing w:val="-12"/>
          <w:lang w:eastAsia="ru-RU"/>
        </w:rPr>
      </w:pPr>
      <w:r w:rsidRPr="00750F5B">
        <w:rPr>
          <w:rFonts w:ascii="Times New Roman" w:hAnsi="Times New Roman"/>
          <w:i/>
          <w:spacing w:val="-12"/>
          <w:lang w:eastAsia="ru-RU"/>
        </w:rPr>
        <w:t>В таблице дается распределение ответов на вопрос «Каким видом деятельности вы хотели бы заниматься?»</w:t>
      </w:r>
    </w:p>
    <w:p w:rsidR="000B34C3" w:rsidRPr="00476619" w:rsidRDefault="000B34C3" w:rsidP="00370151">
      <w:pPr>
        <w:spacing w:after="0" w:line="240" w:lineRule="auto"/>
        <w:rPr>
          <w:rFonts w:ascii="Times New Roman" w:hAnsi="Times New Roman"/>
          <w:i/>
          <w:spacing w:val="-12"/>
          <w:lang w:eastAsia="ru-RU"/>
        </w:rPr>
      </w:pPr>
    </w:p>
    <w:p w:rsidR="000B34C3" w:rsidRPr="00476619" w:rsidRDefault="000B34C3" w:rsidP="00EF4582">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4.7</w:t>
      </w:r>
    </w:p>
    <w:p w:rsidR="000B34C3" w:rsidRPr="00476619" w:rsidRDefault="000B34C3" w:rsidP="00EF4582">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доступности получения информации о том, </w:t>
      </w:r>
      <w:r w:rsidRPr="00476619">
        <w:rPr>
          <w:rFonts w:ascii="Times New Roman" w:hAnsi="Times New Roman"/>
          <w:sz w:val="28"/>
          <w:szCs w:val="28"/>
        </w:rPr>
        <w:br/>
        <w:t>где можно пройти обучение для открытия собственного бизнеса, %</w:t>
      </w:r>
    </w:p>
    <w:tbl>
      <w:tblPr>
        <w:tblW w:w="50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886"/>
        <w:gridCol w:w="1177"/>
        <w:gridCol w:w="1179"/>
        <w:gridCol w:w="1179"/>
        <w:gridCol w:w="1179"/>
        <w:gridCol w:w="1177"/>
      </w:tblGrid>
      <w:tr w:rsidR="000B34C3" w:rsidRPr="00476619" w:rsidTr="004D6666">
        <w:tc>
          <w:tcPr>
            <w:tcW w:w="1987" w:type="pct"/>
            <w:tcBorders>
              <w:top w:val="single" w:sz="12" w:space="0" w:color="auto"/>
            </w:tcBorders>
            <w:vAlign w:val="center"/>
          </w:tcPr>
          <w:p w:rsidR="000B34C3" w:rsidRPr="00476619" w:rsidRDefault="000B34C3" w:rsidP="004D6666">
            <w:pPr>
              <w:spacing w:after="0" w:line="240" w:lineRule="auto"/>
              <w:ind w:left="180" w:hanging="180"/>
              <w:jc w:val="center"/>
              <w:rPr>
                <w:rFonts w:ascii="Times New Roman" w:hAnsi="Times New Roman"/>
                <w:sz w:val="20"/>
                <w:szCs w:val="20"/>
              </w:rPr>
            </w:pPr>
            <w:r w:rsidRPr="00476619">
              <w:rPr>
                <w:rFonts w:ascii="Times New Roman" w:hAnsi="Times New Roman"/>
                <w:sz w:val="20"/>
                <w:szCs w:val="20"/>
              </w:rPr>
              <w:t>Варианты ответов</w:t>
            </w:r>
          </w:p>
        </w:tc>
        <w:tc>
          <w:tcPr>
            <w:tcW w:w="602" w:type="pct"/>
            <w:tcBorders>
              <w:top w:val="single" w:sz="12" w:space="0" w:color="auto"/>
            </w:tcBorders>
            <w:vAlign w:val="center"/>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свыше 80 тыс. чел.</w:t>
            </w:r>
          </w:p>
        </w:tc>
        <w:tc>
          <w:tcPr>
            <w:tcW w:w="603"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35 до 80 тыс. чел.</w:t>
            </w:r>
          </w:p>
        </w:tc>
        <w:tc>
          <w:tcPr>
            <w:tcW w:w="603"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20 до 35 тыс. чел.</w:t>
            </w:r>
          </w:p>
        </w:tc>
        <w:tc>
          <w:tcPr>
            <w:tcW w:w="603"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15 до 20 тыс. чел.</w:t>
            </w:r>
          </w:p>
        </w:tc>
        <w:tc>
          <w:tcPr>
            <w:tcW w:w="603"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менее 15 тыс. чел.</w:t>
            </w:r>
          </w:p>
        </w:tc>
      </w:tr>
      <w:tr w:rsidR="000B34C3" w:rsidRPr="00750F5B" w:rsidTr="004D6666">
        <w:tc>
          <w:tcPr>
            <w:tcW w:w="1987"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Да, встречали</w:t>
            </w:r>
          </w:p>
        </w:tc>
        <w:tc>
          <w:tcPr>
            <w:tcW w:w="602"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58</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44</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63</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47</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53</w:t>
            </w:r>
          </w:p>
        </w:tc>
      </w:tr>
      <w:tr w:rsidR="000B34C3" w:rsidRPr="00750F5B" w:rsidTr="004D6666">
        <w:tc>
          <w:tcPr>
            <w:tcW w:w="1987"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Нет, не встречали</w:t>
            </w:r>
          </w:p>
        </w:tc>
        <w:tc>
          <w:tcPr>
            <w:tcW w:w="602"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22</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37</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20</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22</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30</w:t>
            </w:r>
          </w:p>
        </w:tc>
      </w:tr>
      <w:tr w:rsidR="000B34C3" w:rsidRPr="00750F5B" w:rsidTr="004D6666">
        <w:tc>
          <w:tcPr>
            <w:tcW w:w="1987"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Затрудняются сказать</w:t>
            </w:r>
          </w:p>
        </w:tc>
        <w:tc>
          <w:tcPr>
            <w:tcW w:w="602"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20</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19</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17</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31</w:t>
            </w:r>
          </w:p>
        </w:tc>
        <w:tc>
          <w:tcPr>
            <w:tcW w:w="60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17</w:t>
            </w:r>
          </w:p>
        </w:tc>
      </w:tr>
      <w:tr w:rsidR="000B34C3" w:rsidRPr="00750F5B" w:rsidTr="004D6666">
        <w:tc>
          <w:tcPr>
            <w:tcW w:w="1987" w:type="pct"/>
            <w:tcBorders>
              <w:bottom w:val="single" w:sz="12" w:space="0" w:color="auto"/>
            </w:tcBorders>
          </w:tcPr>
          <w:p w:rsidR="000B34C3" w:rsidRPr="00750F5B" w:rsidRDefault="000B34C3" w:rsidP="004D6666">
            <w:pPr>
              <w:spacing w:after="0" w:line="240" w:lineRule="auto"/>
              <w:ind w:left="180" w:hanging="180"/>
              <w:jc w:val="right"/>
              <w:rPr>
                <w:rFonts w:ascii="Times New Roman" w:hAnsi="Times New Roman"/>
              </w:rPr>
            </w:pPr>
            <w:r w:rsidRPr="00750F5B">
              <w:rPr>
                <w:rFonts w:ascii="Times New Roman" w:hAnsi="Times New Roman"/>
              </w:rPr>
              <w:t>Итого</w:t>
            </w:r>
          </w:p>
        </w:tc>
        <w:tc>
          <w:tcPr>
            <w:tcW w:w="602"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rPr>
            </w:pPr>
            <w:r w:rsidRPr="00750F5B">
              <w:rPr>
                <w:rFonts w:ascii="Times New Roman" w:hAnsi="Times New Roman"/>
              </w:rPr>
              <w:t>100</w:t>
            </w:r>
          </w:p>
        </w:tc>
        <w:tc>
          <w:tcPr>
            <w:tcW w:w="603"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rPr>
            </w:pPr>
            <w:r w:rsidRPr="00750F5B">
              <w:rPr>
                <w:rFonts w:ascii="Times New Roman" w:hAnsi="Times New Roman"/>
              </w:rPr>
              <w:t>100</w:t>
            </w:r>
          </w:p>
        </w:tc>
        <w:tc>
          <w:tcPr>
            <w:tcW w:w="603"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rPr>
            </w:pPr>
            <w:r w:rsidRPr="00750F5B">
              <w:rPr>
                <w:rFonts w:ascii="Times New Roman" w:hAnsi="Times New Roman"/>
              </w:rPr>
              <w:t>100</w:t>
            </w:r>
          </w:p>
        </w:tc>
        <w:tc>
          <w:tcPr>
            <w:tcW w:w="603"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rPr>
            </w:pPr>
            <w:r w:rsidRPr="00750F5B">
              <w:rPr>
                <w:rFonts w:ascii="Times New Roman" w:hAnsi="Times New Roman"/>
              </w:rPr>
              <w:t>100</w:t>
            </w:r>
          </w:p>
        </w:tc>
        <w:tc>
          <w:tcPr>
            <w:tcW w:w="603"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rPr>
            </w:pPr>
            <w:r w:rsidRPr="00750F5B">
              <w:rPr>
                <w:rFonts w:ascii="Times New Roman" w:hAnsi="Times New Roman"/>
              </w:rPr>
              <w:t>100</w:t>
            </w:r>
          </w:p>
        </w:tc>
      </w:tr>
    </w:tbl>
    <w:p w:rsidR="000B34C3" w:rsidRPr="00750F5B" w:rsidRDefault="000B34C3" w:rsidP="00EF4582">
      <w:pPr>
        <w:spacing w:after="0" w:line="240" w:lineRule="auto"/>
        <w:jc w:val="both"/>
        <w:rPr>
          <w:rFonts w:ascii="Times New Roman" w:hAnsi="Times New Roman"/>
          <w:i/>
          <w:lang w:eastAsia="ru-RU"/>
        </w:rPr>
      </w:pPr>
      <w:r w:rsidRPr="00750F5B">
        <w:rPr>
          <w:rFonts w:ascii="Times New Roman" w:hAnsi="Times New Roman"/>
          <w:i/>
          <w:lang w:eastAsia="ru-RU"/>
        </w:rPr>
        <w:t>В таблице дается распределение ответов на вопрос «За последнее время встречали ли Вы информацию о том, где можно пройти обучение для открытия собственного бизнеса?»</w:t>
      </w:r>
    </w:p>
    <w:p w:rsidR="000B34C3" w:rsidRPr="00476619" w:rsidRDefault="000B34C3" w:rsidP="00EF4582">
      <w:pPr>
        <w:spacing w:after="0" w:line="240" w:lineRule="auto"/>
        <w:jc w:val="both"/>
        <w:rPr>
          <w:rFonts w:ascii="Times New Roman" w:hAnsi="Times New Roman"/>
          <w:i/>
          <w:sz w:val="20"/>
          <w:szCs w:val="20"/>
          <w:lang w:eastAsia="ru-RU"/>
        </w:rPr>
      </w:pPr>
    </w:p>
    <w:p w:rsidR="000B34C3" w:rsidRPr="00476619" w:rsidRDefault="000B34C3" w:rsidP="00EF4582">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4.8</w:t>
      </w:r>
    </w:p>
    <w:p w:rsidR="000B34C3" w:rsidRPr="00476619" w:rsidRDefault="000B34C3" w:rsidP="00EF4582">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доступности, легкости </w:t>
      </w:r>
      <w:r w:rsidRPr="00476619">
        <w:rPr>
          <w:rFonts w:ascii="Times New Roman" w:hAnsi="Times New Roman"/>
          <w:sz w:val="28"/>
          <w:szCs w:val="28"/>
          <w:u w:val="single"/>
        </w:rPr>
        <w:t>открытия</w:t>
      </w:r>
      <w:r w:rsidRPr="00476619">
        <w:rPr>
          <w:rFonts w:ascii="Times New Roman" w:hAnsi="Times New Roman"/>
          <w:sz w:val="28"/>
          <w:szCs w:val="28"/>
        </w:rPr>
        <w:t xml:space="preserve"> своего дела по </w:t>
      </w:r>
      <w:r w:rsidRPr="00476619">
        <w:rPr>
          <w:rFonts w:ascii="Times New Roman" w:hAnsi="Times New Roman"/>
          <w:sz w:val="28"/>
          <w:szCs w:val="28"/>
        </w:rPr>
        <w:br/>
        <w:t>месту проживания, %</w:t>
      </w:r>
    </w:p>
    <w:tbl>
      <w:tblPr>
        <w:tblW w:w="50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9"/>
        <w:gridCol w:w="1252"/>
        <w:gridCol w:w="1252"/>
        <w:gridCol w:w="1252"/>
        <w:gridCol w:w="1251"/>
        <w:gridCol w:w="1251"/>
      </w:tblGrid>
      <w:tr w:rsidR="000B34C3" w:rsidRPr="00476619" w:rsidTr="004D6666">
        <w:tc>
          <w:tcPr>
            <w:tcW w:w="1799" w:type="pct"/>
            <w:tcBorders>
              <w:top w:val="single" w:sz="12" w:space="0" w:color="auto"/>
            </w:tcBorders>
            <w:vAlign w:val="center"/>
          </w:tcPr>
          <w:p w:rsidR="000B34C3" w:rsidRPr="00476619" w:rsidRDefault="000B34C3" w:rsidP="004D6666">
            <w:pPr>
              <w:spacing w:after="0" w:line="240" w:lineRule="auto"/>
              <w:ind w:left="180" w:hanging="180"/>
              <w:jc w:val="center"/>
              <w:rPr>
                <w:rFonts w:ascii="Times New Roman" w:hAnsi="Times New Roman"/>
                <w:sz w:val="20"/>
                <w:szCs w:val="20"/>
              </w:rPr>
            </w:pPr>
            <w:r w:rsidRPr="00476619">
              <w:rPr>
                <w:rFonts w:ascii="Times New Roman" w:hAnsi="Times New Roman"/>
                <w:sz w:val="20"/>
                <w:szCs w:val="20"/>
              </w:rPr>
              <w:t>Варианты ответов</w:t>
            </w:r>
          </w:p>
        </w:tc>
        <w:tc>
          <w:tcPr>
            <w:tcW w:w="640" w:type="pct"/>
            <w:tcBorders>
              <w:top w:val="single" w:sz="12" w:space="0" w:color="auto"/>
            </w:tcBorders>
            <w:vAlign w:val="center"/>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свыше 80 тыс. чел.</w:t>
            </w:r>
          </w:p>
        </w:tc>
        <w:tc>
          <w:tcPr>
            <w:tcW w:w="640"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35 до 80 тыс. чел.</w:t>
            </w:r>
          </w:p>
        </w:tc>
        <w:tc>
          <w:tcPr>
            <w:tcW w:w="640"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20 до 35 тыс. чел.</w:t>
            </w:r>
          </w:p>
        </w:tc>
        <w:tc>
          <w:tcPr>
            <w:tcW w:w="640"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15 до 20 тыс. чел.</w:t>
            </w:r>
          </w:p>
        </w:tc>
        <w:tc>
          <w:tcPr>
            <w:tcW w:w="640"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менее 15 тыс. чел.</w:t>
            </w:r>
          </w:p>
        </w:tc>
      </w:tr>
      <w:tr w:rsidR="000B34C3" w:rsidRPr="00750F5B" w:rsidTr="004D6666">
        <w:tc>
          <w:tcPr>
            <w:tcW w:w="1799"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Очень сложно</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13</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4</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9</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6</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8</w:t>
            </w:r>
          </w:p>
        </w:tc>
      </w:tr>
      <w:tr w:rsidR="000B34C3" w:rsidRPr="00750F5B" w:rsidTr="004D6666">
        <w:tc>
          <w:tcPr>
            <w:tcW w:w="1799"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Сложно</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24</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20</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9</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27</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20</w:t>
            </w:r>
          </w:p>
        </w:tc>
      </w:tr>
      <w:tr w:rsidR="000B34C3" w:rsidRPr="00750F5B" w:rsidTr="004D6666">
        <w:tc>
          <w:tcPr>
            <w:tcW w:w="1799"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Затруднились оценить</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50</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57</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53</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54</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51</w:t>
            </w:r>
          </w:p>
        </w:tc>
      </w:tr>
      <w:tr w:rsidR="000B34C3" w:rsidRPr="00750F5B" w:rsidTr="004D6666">
        <w:tc>
          <w:tcPr>
            <w:tcW w:w="1799"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Скорее легко</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12</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13</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22</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10</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15</w:t>
            </w:r>
          </w:p>
        </w:tc>
      </w:tr>
      <w:tr w:rsidR="000B34C3" w:rsidRPr="00750F5B" w:rsidTr="004D6666">
        <w:tc>
          <w:tcPr>
            <w:tcW w:w="1799"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Легко</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6</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7</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3</w:t>
            </w:r>
          </w:p>
        </w:tc>
        <w:tc>
          <w:tcPr>
            <w:tcW w:w="640"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6</w:t>
            </w:r>
          </w:p>
        </w:tc>
      </w:tr>
      <w:tr w:rsidR="000B34C3" w:rsidRPr="00750F5B" w:rsidTr="004D6666">
        <w:tc>
          <w:tcPr>
            <w:tcW w:w="1799" w:type="pct"/>
            <w:tcBorders>
              <w:bottom w:val="single" w:sz="12" w:space="0" w:color="auto"/>
            </w:tcBorders>
          </w:tcPr>
          <w:p w:rsidR="000B34C3" w:rsidRPr="00750F5B" w:rsidRDefault="000B34C3" w:rsidP="004D6666">
            <w:pPr>
              <w:spacing w:after="0" w:line="240" w:lineRule="auto"/>
              <w:ind w:left="180" w:hanging="180"/>
              <w:jc w:val="right"/>
              <w:rPr>
                <w:rFonts w:ascii="Times New Roman" w:hAnsi="Times New Roman"/>
              </w:rPr>
            </w:pPr>
            <w:r w:rsidRPr="00750F5B">
              <w:rPr>
                <w:rFonts w:ascii="Times New Roman" w:hAnsi="Times New Roman"/>
              </w:rPr>
              <w:t>Итого</w:t>
            </w:r>
          </w:p>
        </w:tc>
        <w:tc>
          <w:tcPr>
            <w:tcW w:w="640"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c>
          <w:tcPr>
            <w:tcW w:w="640"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c>
          <w:tcPr>
            <w:tcW w:w="640"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c>
          <w:tcPr>
            <w:tcW w:w="640"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c>
          <w:tcPr>
            <w:tcW w:w="640"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r>
    </w:tbl>
    <w:p w:rsidR="000B34C3" w:rsidRPr="00750F5B" w:rsidRDefault="000B34C3" w:rsidP="00EF4582">
      <w:pPr>
        <w:spacing w:after="0" w:line="240" w:lineRule="auto"/>
        <w:rPr>
          <w:rFonts w:ascii="Times New Roman" w:hAnsi="Times New Roman"/>
          <w:i/>
          <w:lang w:eastAsia="ru-RU"/>
        </w:rPr>
      </w:pPr>
      <w:r w:rsidRPr="00750F5B">
        <w:rPr>
          <w:rFonts w:ascii="Times New Roman" w:hAnsi="Times New Roman"/>
          <w:i/>
          <w:lang w:eastAsia="ru-RU"/>
        </w:rPr>
        <w:t>В таблице дается распределение ответов на вопрос «Как вы считаете, насколько легко открыть свое дело в вашей местности?»</w:t>
      </w:r>
    </w:p>
    <w:p w:rsidR="000B34C3" w:rsidRPr="00476619" w:rsidRDefault="000B34C3" w:rsidP="00EF4582">
      <w:pPr>
        <w:spacing w:after="0" w:line="240" w:lineRule="auto"/>
        <w:rPr>
          <w:rFonts w:ascii="Times New Roman" w:hAnsi="Times New Roman"/>
          <w:i/>
          <w:sz w:val="20"/>
          <w:szCs w:val="20"/>
          <w:lang w:eastAsia="ru-RU"/>
        </w:rPr>
      </w:pPr>
    </w:p>
    <w:p w:rsidR="000B34C3" w:rsidRPr="00476619" w:rsidRDefault="000B34C3" w:rsidP="00EF4582">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4.9</w:t>
      </w:r>
    </w:p>
    <w:p w:rsidR="000B34C3" w:rsidRPr="00476619" w:rsidRDefault="000B34C3" w:rsidP="00EF4582">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доступности, легкости </w:t>
      </w:r>
      <w:r w:rsidRPr="00476619">
        <w:rPr>
          <w:rFonts w:ascii="Times New Roman" w:hAnsi="Times New Roman"/>
          <w:sz w:val="28"/>
          <w:szCs w:val="28"/>
          <w:u w:val="single"/>
        </w:rPr>
        <w:t>ведения</w:t>
      </w:r>
      <w:r w:rsidRPr="00476619">
        <w:rPr>
          <w:rFonts w:ascii="Times New Roman" w:hAnsi="Times New Roman"/>
          <w:sz w:val="28"/>
          <w:szCs w:val="28"/>
        </w:rPr>
        <w:t xml:space="preserve"> своего дела по </w:t>
      </w:r>
      <w:r w:rsidRPr="00476619">
        <w:rPr>
          <w:rFonts w:ascii="Times New Roman" w:hAnsi="Times New Roman"/>
          <w:sz w:val="28"/>
          <w:szCs w:val="28"/>
        </w:rPr>
        <w:br/>
        <w:t>месту проживания, %</w:t>
      </w:r>
    </w:p>
    <w:tbl>
      <w:tblPr>
        <w:tblW w:w="50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777"/>
        <w:gridCol w:w="1198"/>
        <w:gridCol w:w="1201"/>
        <w:gridCol w:w="1201"/>
        <w:gridCol w:w="1201"/>
        <w:gridCol w:w="1199"/>
      </w:tblGrid>
      <w:tr w:rsidR="000B34C3" w:rsidRPr="00476619" w:rsidTr="004D6666">
        <w:tc>
          <w:tcPr>
            <w:tcW w:w="1932" w:type="pct"/>
            <w:tcBorders>
              <w:top w:val="single" w:sz="12" w:space="0" w:color="auto"/>
            </w:tcBorders>
            <w:vAlign w:val="center"/>
          </w:tcPr>
          <w:p w:rsidR="000B34C3" w:rsidRPr="00476619" w:rsidRDefault="000B34C3" w:rsidP="004D6666">
            <w:pPr>
              <w:spacing w:after="0" w:line="240" w:lineRule="auto"/>
              <w:ind w:left="180" w:hanging="180"/>
              <w:jc w:val="center"/>
              <w:rPr>
                <w:rFonts w:ascii="Times New Roman" w:hAnsi="Times New Roman"/>
                <w:sz w:val="20"/>
                <w:szCs w:val="20"/>
              </w:rPr>
            </w:pPr>
            <w:r w:rsidRPr="00476619">
              <w:rPr>
                <w:rFonts w:ascii="Times New Roman" w:hAnsi="Times New Roman"/>
                <w:sz w:val="20"/>
                <w:szCs w:val="20"/>
              </w:rPr>
              <w:t>Варианты ответов</w:t>
            </w:r>
          </w:p>
        </w:tc>
        <w:tc>
          <w:tcPr>
            <w:tcW w:w="613" w:type="pct"/>
            <w:tcBorders>
              <w:top w:val="single" w:sz="12" w:space="0" w:color="auto"/>
            </w:tcBorders>
            <w:vAlign w:val="center"/>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свыше 80 тыс. чел.</w:t>
            </w:r>
          </w:p>
        </w:tc>
        <w:tc>
          <w:tcPr>
            <w:tcW w:w="614"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35 до 80 тыс. чел.</w:t>
            </w:r>
          </w:p>
        </w:tc>
        <w:tc>
          <w:tcPr>
            <w:tcW w:w="614"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20 до 35 тыс. чел.</w:t>
            </w:r>
          </w:p>
        </w:tc>
        <w:tc>
          <w:tcPr>
            <w:tcW w:w="614"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от 15 до 20 тыс. чел.</w:t>
            </w:r>
          </w:p>
        </w:tc>
        <w:tc>
          <w:tcPr>
            <w:tcW w:w="614" w:type="pct"/>
            <w:tcBorders>
              <w:top w:val="single" w:sz="12" w:space="0" w:color="auto"/>
            </w:tcBorders>
          </w:tcPr>
          <w:p w:rsidR="000B34C3" w:rsidRPr="00476619" w:rsidRDefault="000B34C3" w:rsidP="004D6666">
            <w:pPr>
              <w:spacing w:after="0" w:line="240" w:lineRule="auto"/>
              <w:ind w:left="-57" w:right="-57"/>
              <w:jc w:val="center"/>
              <w:rPr>
                <w:rFonts w:ascii="Times New Roman" w:hAnsi="Times New Roman"/>
                <w:sz w:val="20"/>
                <w:szCs w:val="20"/>
              </w:rPr>
            </w:pPr>
            <w:r w:rsidRPr="00476619">
              <w:rPr>
                <w:rFonts w:ascii="Times New Roman" w:hAnsi="Times New Roman"/>
                <w:sz w:val="20"/>
                <w:szCs w:val="20"/>
                <w:lang w:eastAsia="ru-RU"/>
              </w:rPr>
              <w:t>менее 15 тыс. чел.</w:t>
            </w:r>
          </w:p>
        </w:tc>
      </w:tr>
      <w:tr w:rsidR="000B34C3" w:rsidRPr="00750F5B" w:rsidTr="004D6666">
        <w:tc>
          <w:tcPr>
            <w:tcW w:w="1932"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Очень сложно</w:t>
            </w:r>
          </w:p>
        </w:tc>
        <w:tc>
          <w:tcPr>
            <w:tcW w:w="61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11</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8</w:t>
            </w:r>
          </w:p>
        </w:tc>
      </w:tr>
      <w:tr w:rsidR="000B34C3" w:rsidRPr="00750F5B" w:rsidTr="004D6666">
        <w:tc>
          <w:tcPr>
            <w:tcW w:w="1932"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Сложно</w:t>
            </w:r>
          </w:p>
        </w:tc>
        <w:tc>
          <w:tcPr>
            <w:tcW w:w="61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30</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26</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21</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34</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18</w:t>
            </w:r>
          </w:p>
        </w:tc>
      </w:tr>
      <w:tr w:rsidR="000B34C3" w:rsidRPr="00750F5B" w:rsidTr="004D6666">
        <w:tc>
          <w:tcPr>
            <w:tcW w:w="1932"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Затрудняются оценить</w:t>
            </w:r>
          </w:p>
        </w:tc>
        <w:tc>
          <w:tcPr>
            <w:tcW w:w="61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46</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58</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53</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54</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60</w:t>
            </w:r>
          </w:p>
        </w:tc>
      </w:tr>
      <w:tr w:rsidR="000B34C3" w:rsidRPr="00750F5B" w:rsidTr="004D6666">
        <w:tc>
          <w:tcPr>
            <w:tcW w:w="1932"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Скорее легко</w:t>
            </w:r>
          </w:p>
        </w:tc>
        <w:tc>
          <w:tcPr>
            <w:tcW w:w="61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12</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10</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18</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9</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11</w:t>
            </w:r>
          </w:p>
        </w:tc>
      </w:tr>
      <w:tr w:rsidR="000B34C3" w:rsidRPr="00750F5B" w:rsidTr="004D6666">
        <w:tc>
          <w:tcPr>
            <w:tcW w:w="1932" w:type="pct"/>
          </w:tcPr>
          <w:p w:rsidR="000B34C3" w:rsidRPr="00750F5B" w:rsidRDefault="000B34C3" w:rsidP="004D6666">
            <w:pPr>
              <w:spacing w:after="0" w:line="240" w:lineRule="auto"/>
              <w:ind w:left="180" w:hanging="180"/>
              <w:rPr>
                <w:rFonts w:ascii="Times New Roman" w:hAnsi="Times New Roman"/>
              </w:rPr>
            </w:pPr>
            <w:r w:rsidRPr="00750F5B">
              <w:rPr>
                <w:rFonts w:ascii="Times New Roman" w:hAnsi="Times New Roman"/>
              </w:rPr>
              <w:t>Легко</w:t>
            </w:r>
          </w:p>
        </w:tc>
        <w:tc>
          <w:tcPr>
            <w:tcW w:w="613"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3</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1</w:t>
            </w:r>
          </w:p>
        </w:tc>
        <w:tc>
          <w:tcPr>
            <w:tcW w:w="614" w:type="pct"/>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color w:val="000000"/>
              </w:rPr>
              <w:t>3</w:t>
            </w:r>
          </w:p>
        </w:tc>
      </w:tr>
      <w:tr w:rsidR="000B34C3" w:rsidRPr="00750F5B" w:rsidTr="004D6666">
        <w:tc>
          <w:tcPr>
            <w:tcW w:w="1932" w:type="pct"/>
            <w:tcBorders>
              <w:bottom w:val="single" w:sz="12" w:space="0" w:color="auto"/>
            </w:tcBorders>
          </w:tcPr>
          <w:p w:rsidR="000B34C3" w:rsidRPr="00750F5B" w:rsidRDefault="000B34C3" w:rsidP="004D6666">
            <w:pPr>
              <w:spacing w:after="0" w:line="240" w:lineRule="auto"/>
              <w:ind w:left="180" w:hanging="180"/>
              <w:jc w:val="right"/>
              <w:rPr>
                <w:rFonts w:ascii="Times New Roman" w:hAnsi="Times New Roman"/>
              </w:rPr>
            </w:pPr>
            <w:r w:rsidRPr="00750F5B">
              <w:rPr>
                <w:rFonts w:ascii="Times New Roman" w:hAnsi="Times New Roman"/>
              </w:rPr>
              <w:t>Итого</w:t>
            </w:r>
          </w:p>
        </w:tc>
        <w:tc>
          <w:tcPr>
            <w:tcW w:w="613"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c>
          <w:tcPr>
            <w:tcW w:w="614"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c>
          <w:tcPr>
            <w:tcW w:w="614"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c>
          <w:tcPr>
            <w:tcW w:w="614"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c>
          <w:tcPr>
            <w:tcW w:w="614" w:type="pct"/>
            <w:tcBorders>
              <w:bottom w:val="single" w:sz="12" w:space="0" w:color="auto"/>
            </w:tcBorders>
            <w:vAlign w:val="center"/>
          </w:tcPr>
          <w:p w:rsidR="000B34C3" w:rsidRPr="00750F5B" w:rsidRDefault="000B34C3" w:rsidP="004D6666">
            <w:pPr>
              <w:spacing w:after="0" w:line="240" w:lineRule="auto"/>
              <w:jc w:val="center"/>
              <w:rPr>
                <w:rFonts w:ascii="Times New Roman" w:hAnsi="Times New Roman"/>
                <w:color w:val="000000"/>
              </w:rPr>
            </w:pPr>
            <w:r w:rsidRPr="00750F5B">
              <w:rPr>
                <w:rFonts w:ascii="Times New Roman" w:hAnsi="Times New Roman"/>
              </w:rPr>
              <w:t>100</w:t>
            </w:r>
          </w:p>
        </w:tc>
      </w:tr>
    </w:tbl>
    <w:p w:rsidR="000B34C3" w:rsidRPr="00750F5B" w:rsidRDefault="000B34C3" w:rsidP="00EF4582">
      <w:pPr>
        <w:spacing w:after="0" w:line="240" w:lineRule="auto"/>
        <w:jc w:val="both"/>
        <w:rPr>
          <w:rFonts w:ascii="Times New Roman" w:hAnsi="Times New Roman"/>
          <w:i/>
          <w:spacing w:val="-12"/>
          <w:lang w:eastAsia="ru-RU"/>
        </w:rPr>
      </w:pPr>
      <w:r w:rsidRPr="00750F5B">
        <w:rPr>
          <w:rFonts w:ascii="Times New Roman" w:hAnsi="Times New Roman"/>
          <w:i/>
          <w:spacing w:val="-12"/>
          <w:lang w:eastAsia="ru-RU"/>
        </w:rPr>
        <w:t>В таблице дается распределение ответов на вопрос «Как вы считаете, насколько легко вести свое дело в вашей местности?»</w:t>
      </w:r>
    </w:p>
    <w:p w:rsidR="000B34C3" w:rsidRPr="00750F5B" w:rsidRDefault="000B34C3" w:rsidP="00EF4582">
      <w:pPr>
        <w:spacing w:after="0" w:line="240" w:lineRule="auto"/>
        <w:jc w:val="both"/>
        <w:rPr>
          <w:rFonts w:ascii="Times New Roman" w:hAnsi="Times New Roman"/>
          <w:i/>
          <w:lang w:eastAsia="ru-RU"/>
        </w:rPr>
      </w:pPr>
    </w:p>
    <w:p w:rsidR="000B34C3" w:rsidRPr="00476619" w:rsidRDefault="000B34C3" w:rsidP="00937587">
      <w:pPr>
        <w:pStyle w:val="a"/>
        <w:rPr>
          <w:rFonts w:ascii="Times New Roman" w:hAnsi="Times New Roman"/>
          <w:sz w:val="28"/>
          <w:szCs w:val="28"/>
        </w:rPr>
      </w:pPr>
      <w:r w:rsidRPr="00476619">
        <w:rPr>
          <w:rFonts w:ascii="Times New Roman" w:hAnsi="Times New Roman"/>
          <w:sz w:val="28"/>
          <w:szCs w:val="28"/>
        </w:rPr>
        <w:t xml:space="preserve">Предпочитаемыми сферами для будущего бизнеса опрошенные в наиболее крупных муниципальных образованиях чаще других называли услуги населению и производство; доля торговли как перспективного направления здесь понижена по сравнению с меньшими муниципальными образованиями. В муниципалитетах с численностью населения 20 – 35 тыс. человек приоритетными направлениями потенциальным предпринимателям видятся сельское хозяйство, услуги и производство. В несколько меньших муниципальных образованиях (15 – 20 тыс. чел.) чаще, чем в других, приоритет отдается строительству жилья и оказанию бухгалтерских услуг. Наконец, в наименьших по численности муниципалитетах перспективными направлениями опрошенные считают сельское хозяйство, торговлю и услуги. </w:t>
      </w:r>
    </w:p>
    <w:p w:rsidR="000B34C3" w:rsidRPr="00476619" w:rsidRDefault="000B34C3" w:rsidP="00937587">
      <w:pPr>
        <w:pStyle w:val="a"/>
        <w:rPr>
          <w:rFonts w:ascii="Times New Roman" w:hAnsi="Times New Roman"/>
          <w:sz w:val="28"/>
          <w:szCs w:val="28"/>
        </w:rPr>
      </w:pPr>
      <w:r w:rsidRPr="00476619">
        <w:rPr>
          <w:rFonts w:ascii="Times New Roman" w:hAnsi="Times New Roman"/>
          <w:sz w:val="28"/>
          <w:szCs w:val="28"/>
        </w:rPr>
        <w:t xml:space="preserve">По уровню информированности о том, где можно пройти обучение для открытия собственного бизнеса, выделяются муниципальные образования с численностью населения 20 – 35 тыс. человек и свыше 80 тыс. человек. Там доли опрошенных, встречавших такую информацию, составляют приблизительно 60%. Наименее информированными оказались жители муниципалитетов с численностью от 35 до 80 тыс. человек: опрошенные там встречали подобную информацию только в 44% случаев. </w:t>
      </w:r>
    </w:p>
    <w:p w:rsidR="000B34C3" w:rsidRPr="00476619" w:rsidRDefault="000B34C3" w:rsidP="00937587">
      <w:pPr>
        <w:pStyle w:val="a"/>
        <w:rPr>
          <w:rFonts w:ascii="Times New Roman" w:hAnsi="Times New Roman"/>
          <w:sz w:val="28"/>
          <w:szCs w:val="28"/>
        </w:rPr>
      </w:pPr>
      <w:r w:rsidRPr="00476619">
        <w:rPr>
          <w:rFonts w:ascii="Times New Roman" w:hAnsi="Times New Roman"/>
          <w:sz w:val="28"/>
          <w:szCs w:val="28"/>
        </w:rPr>
        <w:t xml:space="preserve">Наиболее крупные муниципальные образования (свыше 80 тыс. чел.) видятся опрошенным как места, наиболее сложные для открытия и ведения собственного бизнеса: о сложностях открытия дела там упоминают более 35%, о сложностях ведения – более 30% опрошенных. Наиболее благоприятная обстановка, по оценкам опрошенных, сложилась в муниципалитетах с численностью 20 – 35 тыс. человек. Открытие своего дела полагают там лёгким около 30% опрошенных, ведение своего дела – около 20%. </w:t>
      </w:r>
    </w:p>
    <w:p w:rsidR="000B34C3" w:rsidRDefault="000B34C3" w:rsidP="00937587">
      <w:pPr>
        <w:pStyle w:val="a"/>
        <w:rPr>
          <w:rFonts w:ascii="Times New Roman" w:hAnsi="Times New Roman"/>
          <w:sz w:val="28"/>
          <w:szCs w:val="28"/>
        </w:rPr>
      </w:pPr>
    </w:p>
    <w:p w:rsidR="000B34C3" w:rsidRPr="00476619" w:rsidRDefault="000B34C3" w:rsidP="00937587">
      <w:pPr>
        <w:pStyle w:val="a"/>
        <w:rPr>
          <w:rFonts w:ascii="Times New Roman" w:hAnsi="Times New Roman"/>
          <w:sz w:val="28"/>
          <w:szCs w:val="28"/>
        </w:rPr>
      </w:pPr>
    </w:p>
    <w:p w:rsidR="000B34C3" w:rsidRPr="00476619" w:rsidRDefault="000B34C3" w:rsidP="002F39AC">
      <w:pPr>
        <w:keepNext/>
        <w:keepLines/>
        <w:spacing w:after="0"/>
        <w:outlineLvl w:val="1"/>
        <w:rPr>
          <w:rFonts w:ascii="Times New Roman" w:hAnsi="Times New Roman"/>
          <w:bCs/>
          <w:sz w:val="32"/>
          <w:szCs w:val="32"/>
        </w:rPr>
      </w:pPr>
      <w:bookmarkStart w:id="32" w:name="_Toc497819261"/>
      <w:r w:rsidRPr="00476619">
        <w:rPr>
          <w:rFonts w:ascii="Times New Roman" w:hAnsi="Times New Roman"/>
          <w:bCs/>
          <w:sz w:val="32"/>
          <w:szCs w:val="32"/>
        </w:rPr>
        <w:t xml:space="preserve">4.2. </w:t>
      </w:r>
      <w:r w:rsidRPr="00476619">
        <w:rPr>
          <w:rFonts w:ascii="Times New Roman" w:hAnsi="Times New Roman"/>
          <w:sz w:val="32"/>
          <w:szCs w:val="32"/>
        </w:rPr>
        <w:t>Барьеры открытия и ведения своего бизнеса на локальных рынках</w:t>
      </w:r>
      <w:bookmarkEnd w:id="32"/>
    </w:p>
    <w:p w:rsidR="000B34C3" w:rsidRPr="00476619" w:rsidRDefault="000B34C3" w:rsidP="00937587">
      <w:pPr>
        <w:spacing w:after="0" w:line="360" w:lineRule="auto"/>
        <w:ind w:firstLine="567"/>
        <w:jc w:val="both"/>
        <w:rPr>
          <w:rFonts w:ascii="Times New Roman" w:hAnsi="Times New Roman"/>
          <w:sz w:val="28"/>
          <w:szCs w:val="28"/>
        </w:rPr>
      </w:pPr>
    </w:p>
    <w:p w:rsidR="000B34C3" w:rsidRPr="00476619" w:rsidRDefault="000B34C3" w:rsidP="00937587">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К наиболее значимым факторам, мешающим выживанию бизнеса, по мнению всех опрошенных, независимо от типа муниципалитета, относятся высокие налоги, конкуренция и низкая платежеспособность населения. Все эти причины упоминаются опрошенными во всех типах поселений, однако при этом для наиболее крупных муниципальных образований приоритетной проблемой выступает конкуренция, а для наименьших по численности населения на первый план выходит низкая платежеспособность потенциальных покупателей, а также отдаленность от крупных центров и коммуникаций. </w:t>
      </w:r>
    </w:p>
    <w:p w:rsidR="000B34C3" w:rsidRPr="00476619" w:rsidRDefault="000B34C3" w:rsidP="00370151">
      <w:pPr>
        <w:pStyle w:val="a"/>
        <w:rPr>
          <w:rFonts w:ascii="Times New Roman" w:hAnsi="Times New Roman"/>
          <w:sz w:val="28"/>
          <w:szCs w:val="28"/>
        </w:rPr>
      </w:pPr>
      <w:r w:rsidRPr="00476619">
        <w:rPr>
          <w:rFonts w:ascii="Times New Roman" w:hAnsi="Times New Roman"/>
          <w:sz w:val="28"/>
          <w:szCs w:val="28"/>
        </w:rPr>
        <w:t xml:space="preserve">Низкая платежеспособность, отсутствие средств на запуск бизнеса и на начальном этапе развития, а также высокая конкуренция играют, по оценкам опрошенных, самую большую роль в качестве препятствий к открытию собственного дела. Специфика крупных муниципалитетов проявляется в повышенном внимании к бюрократии, административным барьерам как факторам, препятствующим открытию бизнесов. В то же время, опрошенные из средних муниципалитетов подчеркивают значимость финансовых проблем, недостаточности средств. Наконец, опрошенные в малочисленных муниципальных образованиях чаще других считают препятствием недостаточный спрос. </w:t>
      </w:r>
    </w:p>
    <w:p w:rsidR="000B34C3" w:rsidRPr="00476619" w:rsidRDefault="000B34C3" w:rsidP="00937587">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4.10</w:t>
      </w:r>
    </w:p>
    <w:p w:rsidR="000B34C3" w:rsidRPr="00476619" w:rsidRDefault="000B34C3" w:rsidP="00937587">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Барьеры, препятствующие выживанию предпринимательства, %</w:t>
      </w:r>
    </w:p>
    <w:tbl>
      <w:tblPr>
        <w:tblW w:w="96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71"/>
        <w:gridCol w:w="1204"/>
        <w:gridCol w:w="1204"/>
        <w:gridCol w:w="1204"/>
        <w:gridCol w:w="1204"/>
        <w:gridCol w:w="1205"/>
      </w:tblGrid>
      <w:tr w:rsidR="000B34C3" w:rsidRPr="00476619" w:rsidTr="00476D96">
        <w:trPr>
          <w:trHeight w:val="252"/>
        </w:trPr>
        <w:tc>
          <w:tcPr>
            <w:tcW w:w="3671" w:type="dxa"/>
            <w:tcBorders>
              <w:top w:val="single" w:sz="12" w:space="0" w:color="auto"/>
            </w:tcBorders>
            <w:vAlign w:val="bottom"/>
          </w:tcPr>
          <w:p w:rsidR="000B34C3" w:rsidRPr="00476619" w:rsidRDefault="000B34C3" w:rsidP="00937587">
            <w:pPr>
              <w:spacing w:after="0" w:line="240" w:lineRule="auto"/>
              <w:rPr>
                <w:rFonts w:ascii="Times New Roman" w:hAnsi="Times New Roman"/>
                <w:sz w:val="20"/>
                <w:szCs w:val="20"/>
                <w:lang w:eastAsia="ru-RU"/>
              </w:rPr>
            </w:pPr>
            <w:r w:rsidRPr="00476619">
              <w:rPr>
                <w:rFonts w:ascii="Times New Roman" w:hAnsi="Times New Roman"/>
                <w:sz w:val="20"/>
                <w:szCs w:val="20"/>
                <w:lang w:eastAsia="ru-RU"/>
              </w:rPr>
              <w:t> </w:t>
            </w:r>
          </w:p>
        </w:tc>
        <w:tc>
          <w:tcPr>
            <w:tcW w:w="1204" w:type="dxa"/>
            <w:tcBorders>
              <w:top w:val="single" w:sz="12" w:space="0" w:color="auto"/>
            </w:tcBorders>
            <w:vAlign w:val="center"/>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свыше 80 тыс. чел.</w:t>
            </w:r>
          </w:p>
        </w:tc>
        <w:tc>
          <w:tcPr>
            <w:tcW w:w="1204" w:type="dxa"/>
            <w:tcBorders>
              <w:top w:val="single" w:sz="12" w:space="0" w:color="auto"/>
            </w:tcBorders>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от 35 до 80 тыс. чел.</w:t>
            </w:r>
          </w:p>
        </w:tc>
        <w:tc>
          <w:tcPr>
            <w:tcW w:w="1204" w:type="dxa"/>
            <w:tcBorders>
              <w:top w:val="single" w:sz="12" w:space="0" w:color="auto"/>
            </w:tcBorders>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от 20 до 35 тыс. чел.</w:t>
            </w:r>
          </w:p>
        </w:tc>
        <w:tc>
          <w:tcPr>
            <w:tcW w:w="1204" w:type="dxa"/>
            <w:tcBorders>
              <w:top w:val="single" w:sz="12" w:space="0" w:color="auto"/>
            </w:tcBorders>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от 15 до 20 тыс. чел.</w:t>
            </w:r>
          </w:p>
        </w:tc>
        <w:tc>
          <w:tcPr>
            <w:tcW w:w="1205" w:type="dxa"/>
            <w:tcBorders>
              <w:top w:val="single" w:sz="12" w:space="0" w:color="auto"/>
            </w:tcBorders>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менее 15 тыс. чел.</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Низкая платежеспособность населения, отсутствие спроса</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16</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38</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48</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34</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38</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Конкуренция</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30</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21</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9</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17</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5</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Налоги</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16</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13</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23</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14</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7</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Отдаленность от города, жд дороги, закрытость города</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4</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24</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Крупные торговые сети, монополия</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7</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4</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5</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Административные барьеры, бюрократия, коррупция, законы</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9</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Высокие проценты по кредитам</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4</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Нехватка финансовых ресурсов</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4</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Высокая арендная плата, большие коммунальные платежи</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5</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4</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 </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малочисленное население, отток населения, малый рынок сбыта</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7</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Кризис, нестабильность</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5</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r>
      <w:tr w:rsidR="000B34C3" w:rsidRPr="00EF4582" w:rsidTr="00476D96">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Излишняя отчетность, контроль</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 </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r>
      <w:tr w:rsidR="000B34C3" w:rsidRPr="00EF4582" w:rsidTr="003D09D9">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Отсутствие кадров</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 </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r>
      <w:tr w:rsidR="000B34C3" w:rsidRPr="00EF4582" w:rsidTr="003D09D9">
        <w:trPr>
          <w:trHeight w:val="252"/>
        </w:trPr>
        <w:tc>
          <w:tcPr>
            <w:tcW w:w="3671" w:type="dxa"/>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Отсутствие газа</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w:t>
            </w:r>
          </w:p>
        </w:tc>
        <w:tc>
          <w:tcPr>
            <w:tcW w:w="1205" w:type="dxa"/>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0</w:t>
            </w:r>
          </w:p>
        </w:tc>
      </w:tr>
      <w:tr w:rsidR="000B34C3" w:rsidRPr="00EF4582" w:rsidTr="003D09D9">
        <w:trPr>
          <w:trHeight w:val="252"/>
        </w:trPr>
        <w:tc>
          <w:tcPr>
            <w:tcW w:w="3671" w:type="dxa"/>
          </w:tcPr>
          <w:p w:rsidR="000B34C3" w:rsidRPr="00EF4582" w:rsidRDefault="000B34C3" w:rsidP="00CF538F">
            <w:pPr>
              <w:spacing w:after="0" w:line="240" w:lineRule="auto"/>
              <w:rPr>
                <w:rFonts w:ascii="Times New Roman" w:hAnsi="Times New Roman"/>
                <w:lang w:eastAsia="ru-RU"/>
              </w:rPr>
            </w:pPr>
            <w:r w:rsidRPr="00EF4582">
              <w:rPr>
                <w:rFonts w:ascii="Times New Roman" w:hAnsi="Times New Roman"/>
              </w:rPr>
              <w:t>Ничего не мешает</w:t>
            </w:r>
          </w:p>
        </w:tc>
        <w:tc>
          <w:tcPr>
            <w:tcW w:w="1204"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 </w:t>
            </w:r>
          </w:p>
        </w:tc>
        <w:tc>
          <w:tcPr>
            <w:tcW w:w="1204"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6</w:t>
            </w:r>
          </w:p>
        </w:tc>
        <w:tc>
          <w:tcPr>
            <w:tcW w:w="1204"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2</w:t>
            </w:r>
          </w:p>
        </w:tc>
        <w:tc>
          <w:tcPr>
            <w:tcW w:w="1205"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1</w:t>
            </w:r>
          </w:p>
        </w:tc>
      </w:tr>
      <w:tr w:rsidR="000B34C3" w:rsidRPr="00EF4582" w:rsidTr="003D09D9">
        <w:trPr>
          <w:trHeight w:val="252"/>
        </w:trPr>
        <w:tc>
          <w:tcPr>
            <w:tcW w:w="3671" w:type="dxa"/>
            <w:tcBorders>
              <w:bottom w:val="single" w:sz="12" w:space="0" w:color="auto"/>
            </w:tcBorders>
          </w:tcPr>
          <w:p w:rsidR="000B34C3" w:rsidRPr="00EF4582" w:rsidRDefault="000B34C3" w:rsidP="00267AEE">
            <w:pPr>
              <w:spacing w:after="0" w:line="240" w:lineRule="auto"/>
              <w:rPr>
                <w:rFonts w:ascii="Times New Roman" w:hAnsi="Times New Roman"/>
                <w:lang w:eastAsia="ru-RU"/>
              </w:rPr>
            </w:pPr>
            <w:r w:rsidRPr="00EF4582">
              <w:rPr>
                <w:rFonts w:ascii="Times New Roman" w:hAnsi="Times New Roman"/>
              </w:rPr>
              <w:t>Другое</w:t>
            </w:r>
          </w:p>
        </w:tc>
        <w:tc>
          <w:tcPr>
            <w:tcW w:w="1204" w:type="dxa"/>
            <w:tcBorders>
              <w:bottom w:val="single" w:sz="12" w:space="0" w:color="auto"/>
            </w:tcBorders>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5</w:t>
            </w:r>
          </w:p>
        </w:tc>
        <w:tc>
          <w:tcPr>
            <w:tcW w:w="1204" w:type="dxa"/>
            <w:tcBorders>
              <w:bottom w:val="single" w:sz="12" w:space="0" w:color="auto"/>
            </w:tcBorders>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12</w:t>
            </w:r>
          </w:p>
        </w:tc>
        <w:tc>
          <w:tcPr>
            <w:tcW w:w="1204" w:type="dxa"/>
            <w:tcBorders>
              <w:bottom w:val="single" w:sz="12" w:space="0" w:color="auto"/>
            </w:tcBorders>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3</w:t>
            </w:r>
          </w:p>
        </w:tc>
        <w:tc>
          <w:tcPr>
            <w:tcW w:w="1204" w:type="dxa"/>
            <w:tcBorders>
              <w:bottom w:val="single" w:sz="12" w:space="0" w:color="auto"/>
            </w:tcBorders>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23</w:t>
            </w:r>
          </w:p>
        </w:tc>
        <w:tc>
          <w:tcPr>
            <w:tcW w:w="1205" w:type="dxa"/>
            <w:tcBorders>
              <w:bottom w:val="single" w:sz="12" w:space="0" w:color="auto"/>
            </w:tcBorders>
            <w:noWrap/>
            <w:vAlign w:val="center"/>
          </w:tcPr>
          <w:p w:rsidR="000B34C3" w:rsidRPr="00EF4582" w:rsidRDefault="000B34C3" w:rsidP="00267AEE">
            <w:pPr>
              <w:spacing w:after="0" w:line="240" w:lineRule="auto"/>
              <w:jc w:val="center"/>
              <w:rPr>
                <w:rFonts w:ascii="Times New Roman" w:hAnsi="Times New Roman"/>
                <w:lang w:eastAsia="ru-RU"/>
              </w:rPr>
            </w:pPr>
            <w:r w:rsidRPr="00EF4582">
              <w:rPr>
                <w:rFonts w:ascii="Times New Roman" w:hAnsi="Times New Roman"/>
              </w:rPr>
              <w:t>8</w:t>
            </w:r>
          </w:p>
        </w:tc>
      </w:tr>
    </w:tbl>
    <w:p w:rsidR="000B34C3" w:rsidRPr="00EF4582" w:rsidRDefault="000B34C3" w:rsidP="006119CF">
      <w:pPr>
        <w:spacing w:after="0" w:line="240" w:lineRule="auto"/>
        <w:jc w:val="both"/>
        <w:rPr>
          <w:rFonts w:ascii="Times New Roman" w:hAnsi="Times New Roman"/>
          <w:i/>
          <w:spacing w:val="-12"/>
          <w:lang w:eastAsia="ru-RU"/>
        </w:rPr>
      </w:pPr>
    </w:p>
    <w:p w:rsidR="000B34C3" w:rsidRPr="00EF4582" w:rsidRDefault="000B34C3" w:rsidP="006119CF">
      <w:pPr>
        <w:spacing w:after="0" w:line="240" w:lineRule="auto"/>
        <w:jc w:val="both"/>
        <w:rPr>
          <w:rFonts w:ascii="Times New Roman" w:hAnsi="Times New Roman"/>
          <w:i/>
          <w:spacing w:val="-12"/>
          <w:lang w:eastAsia="ru-RU"/>
        </w:rPr>
      </w:pPr>
      <w:r w:rsidRPr="00EF4582">
        <w:rPr>
          <w:rFonts w:ascii="Times New Roman" w:hAnsi="Times New Roman"/>
          <w:i/>
          <w:spacing w:val="-12"/>
          <w:lang w:eastAsia="ru-RU"/>
        </w:rPr>
        <w:t>В таблице дается распределение ответов на открытый вопрос «Что в первую очередь мешает выживанию предпринимательства в вашей местности?»</w:t>
      </w:r>
    </w:p>
    <w:p w:rsidR="000B34C3" w:rsidRPr="00EF4582" w:rsidRDefault="000B34C3" w:rsidP="001C3258">
      <w:pPr>
        <w:spacing w:after="0" w:line="240" w:lineRule="auto"/>
        <w:jc w:val="both"/>
        <w:rPr>
          <w:rFonts w:ascii="Times New Roman" w:hAnsi="Times New Roman"/>
          <w:i/>
          <w:lang w:eastAsia="ru-RU"/>
        </w:rPr>
      </w:pPr>
      <w:r w:rsidRPr="00EF4582">
        <w:rPr>
          <w:rFonts w:ascii="Times New Roman" w:hAnsi="Times New Roman"/>
          <w:i/>
          <w:lang w:eastAsia="ru-RU"/>
        </w:rPr>
        <w:t>** Процент посчитан от количества ответивших на вопрос. Сумма превышает 100%, т.к. было возможно отметить несколько вариантов ответа</w:t>
      </w:r>
    </w:p>
    <w:p w:rsidR="000B34C3" w:rsidRPr="00476619" w:rsidRDefault="000B34C3" w:rsidP="00937587">
      <w:pPr>
        <w:spacing w:after="0"/>
        <w:rPr>
          <w:rFonts w:ascii="Times New Roman" w:hAnsi="Times New Roman"/>
          <w:lang w:eastAsia="ru-RU"/>
        </w:rPr>
      </w:pPr>
    </w:p>
    <w:p w:rsidR="000B34C3" w:rsidRDefault="000B34C3" w:rsidP="00937587">
      <w:pPr>
        <w:spacing w:after="0" w:line="240" w:lineRule="auto"/>
        <w:jc w:val="right"/>
        <w:rPr>
          <w:rFonts w:ascii="Times New Roman" w:hAnsi="Times New Roman"/>
          <w:spacing w:val="60"/>
          <w:sz w:val="28"/>
          <w:szCs w:val="28"/>
        </w:rPr>
      </w:pPr>
    </w:p>
    <w:p w:rsidR="000B34C3" w:rsidRDefault="000B34C3" w:rsidP="00937587">
      <w:pPr>
        <w:spacing w:after="0" w:line="240" w:lineRule="auto"/>
        <w:jc w:val="right"/>
        <w:rPr>
          <w:rFonts w:ascii="Times New Roman" w:hAnsi="Times New Roman"/>
          <w:spacing w:val="60"/>
          <w:sz w:val="28"/>
          <w:szCs w:val="28"/>
        </w:rPr>
      </w:pPr>
    </w:p>
    <w:p w:rsidR="000B34C3" w:rsidRDefault="000B34C3" w:rsidP="00937587">
      <w:pPr>
        <w:spacing w:after="0" w:line="240" w:lineRule="auto"/>
        <w:jc w:val="right"/>
        <w:rPr>
          <w:rFonts w:ascii="Times New Roman" w:hAnsi="Times New Roman"/>
          <w:spacing w:val="60"/>
          <w:sz w:val="28"/>
          <w:szCs w:val="28"/>
        </w:rPr>
      </w:pPr>
    </w:p>
    <w:p w:rsidR="000B34C3" w:rsidRDefault="000B34C3" w:rsidP="00937587">
      <w:pPr>
        <w:spacing w:after="0" w:line="240" w:lineRule="auto"/>
        <w:jc w:val="right"/>
        <w:rPr>
          <w:rFonts w:ascii="Times New Roman" w:hAnsi="Times New Roman"/>
          <w:spacing w:val="60"/>
          <w:sz w:val="28"/>
          <w:szCs w:val="28"/>
        </w:rPr>
      </w:pPr>
    </w:p>
    <w:p w:rsidR="000B34C3" w:rsidRPr="00476619" w:rsidRDefault="000B34C3" w:rsidP="00937587">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4.11</w:t>
      </w:r>
    </w:p>
    <w:p w:rsidR="000B34C3" w:rsidRPr="00476619" w:rsidRDefault="000B34C3" w:rsidP="00937587">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Барьеры открытия своего дела, %</w:t>
      </w:r>
    </w:p>
    <w:tbl>
      <w:tblPr>
        <w:tblW w:w="97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813"/>
        <w:gridCol w:w="1134"/>
        <w:gridCol w:w="1204"/>
        <w:gridCol w:w="1204"/>
        <w:gridCol w:w="1204"/>
        <w:gridCol w:w="1205"/>
      </w:tblGrid>
      <w:tr w:rsidR="000B34C3" w:rsidRPr="00476619" w:rsidTr="00370151">
        <w:trPr>
          <w:trHeight w:val="252"/>
          <w:tblHeader/>
        </w:trPr>
        <w:tc>
          <w:tcPr>
            <w:tcW w:w="3813" w:type="dxa"/>
            <w:tcBorders>
              <w:top w:val="single" w:sz="12" w:space="0" w:color="auto"/>
            </w:tcBorders>
            <w:vAlign w:val="bottom"/>
          </w:tcPr>
          <w:p w:rsidR="000B34C3" w:rsidRPr="00476619" w:rsidRDefault="000B34C3" w:rsidP="00937587">
            <w:pPr>
              <w:spacing w:after="0" w:line="240" w:lineRule="auto"/>
              <w:rPr>
                <w:rFonts w:ascii="Times New Roman" w:hAnsi="Times New Roman"/>
                <w:sz w:val="20"/>
                <w:szCs w:val="20"/>
                <w:lang w:eastAsia="ru-RU"/>
              </w:rPr>
            </w:pPr>
            <w:r w:rsidRPr="00476619">
              <w:rPr>
                <w:rFonts w:ascii="Times New Roman" w:hAnsi="Times New Roman"/>
                <w:sz w:val="20"/>
                <w:szCs w:val="20"/>
                <w:lang w:eastAsia="ru-RU"/>
              </w:rPr>
              <w:t> </w:t>
            </w:r>
          </w:p>
        </w:tc>
        <w:tc>
          <w:tcPr>
            <w:tcW w:w="1134" w:type="dxa"/>
            <w:tcBorders>
              <w:top w:val="single" w:sz="12" w:space="0" w:color="auto"/>
            </w:tcBorders>
            <w:vAlign w:val="center"/>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свыше 80 тыс. чел.</w:t>
            </w:r>
          </w:p>
        </w:tc>
        <w:tc>
          <w:tcPr>
            <w:tcW w:w="1204" w:type="dxa"/>
            <w:tcBorders>
              <w:top w:val="single" w:sz="12" w:space="0" w:color="auto"/>
            </w:tcBorders>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от 35 до 80 тыс. чел.</w:t>
            </w:r>
          </w:p>
        </w:tc>
        <w:tc>
          <w:tcPr>
            <w:tcW w:w="1204" w:type="dxa"/>
            <w:tcBorders>
              <w:top w:val="single" w:sz="12" w:space="0" w:color="auto"/>
            </w:tcBorders>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от 20 до 35 тыс. чел.</w:t>
            </w:r>
          </w:p>
        </w:tc>
        <w:tc>
          <w:tcPr>
            <w:tcW w:w="1204" w:type="dxa"/>
            <w:tcBorders>
              <w:top w:val="single" w:sz="12" w:space="0" w:color="auto"/>
            </w:tcBorders>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от 15 до 20 тыс. чел.</w:t>
            </w:r>
          </w:p>
        </w:tc>
        <w:tc>
          <w:tcPr>
            <w:tcW w:w="1205" w:type="dxa"/>
            <w:tcBorders>
              <w:top w:val="single" w:sz="12" w:space="0" w:color="auto"/>
            </w:tcBorders>
          </w:tcPr>
          <w:p w:rsidR="000B34C3" w:rsidRPr="00476619" w:rsidRDefault="000B34C3" w:rsidP="00937587">
            <w:pPr>
              <w:spacing w:after="0" w:line="240" w:lineRule="auto"/>
              <w:jc w:val="center"/>
              <w:rPr>
                <w:rFonts w:ascii="Times New Roman" w:hAnsi="Times New Roman"/>
                <w:sz w:val="20"/>
                <w:szCs w:val="20"/>
                <w:lang w:eastAsia="ru-RU"/>
              </w:rPr>
            </w:pPr>
            <w:r w:rsidRPr="00476619">
              <w:rPr>
                <w:rFonts w:ascii="Times New Roman" w:hAnsi="Times New Roman"/>
                <w:sz w:val="20"/>
                <w:szCs w:val="20"/>
                <w:lang w:eastAsia="ru-RU"/>
              </w:rPr>
              <w:t>менее 15 тыс. чел.</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Финансовые проблемы: недостаточно средств</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26</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35</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42</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40</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31</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Конкуренция</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13</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23</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13</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7</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Спрос, рынок сбыта, низкая платежеспособность населения</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17</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6</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12</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15</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Налоги</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9</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6</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9</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Бюрократия, сложность оформления, административные барьеры</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26</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Высокие процентные ставки по кредитам</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4</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9</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6</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5</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Мало информации</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5</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5</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Характер, лень</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5</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4</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 </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Низкая численность населения</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6</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Отсутствие поддержки со стороны власти</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Географическое расположение</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4</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Отсутствие инвестиций</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4</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Дорогостоящая аренда</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 </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Кризис, экономическая нестабильность</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6</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2</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Отсутствие производственных площадей</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Коррупция</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4</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Монополизация рынка</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3</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Слаборазвитая инфраструктура</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Кадровая проблема</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Закрытость города</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r>
      <w:tr w:rsidR="000B34C3" w:rsidRPr="00EF4582" w:rsidTr="00476D96">
        <w:trPr>
          <w:trHeight w:val="252"/>
        </w:trPr>
        <w:tc>
          <w:tcPr>
            <w:tcW w:w="3813" w:type="dxa"/>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Много барьеров</w:t>
            </w:r>
          </w:p>
        </w:tc>
        <w:tc>
          <w:tcPr>
            <w:tcW w:w="113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4"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c>
          <w:tcPr>
            <w:tcW w:w="1205" w:type="dxa"/>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0</w:t>
            </w:r>
          </w:p>
        </w:tc>
      </w:tr>
      <w:tr w:rsidR="000B34C3" w:rsidRPr="00EF4582" w:rsidTr="00CF538F">
        <w:trPr>
          <w:trHeight w:val="252"/>
        </w:trPr>
        <w:tc>
          <w:tcPr>
            <w:tcW w:w="3813" w:type="dxa"/>
          </w:tcPr>
          <w:p w:rsidR="000B34C3" w:rsidRPr="00EF4582" w:rsidRDefault="000B34C3" w:rsidP="00CF538F">
            <w:pPr>
              <w:spacing w:after="0" w:line="240" w:lineRule="auto"/>
              <w:rPr>
                <w:rFonts w:ascii="Times New Roman" w:hAnsi="Times New Roman"/>
                <w:lang w:eastAsia="ru-RU"/>
              </w:rPr>
            </w:pPr>
            <w:r w:rsidRPr="00EF4582">
              <w:rPr>
                <w:rFonts w:ascii="Times New Roman" w:hAnsi="Times New Roman"/>
              </w:rPr>
              <w:t>Ничего не мешает</w:t>
            </w:r>
          </w:p>
        </w:tc>
        <w:tc>
          <w:tcPr>
            <w:tcW w:w="1134"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4</w:t>
            </w:r>
          </w:p>
        </w:tc>
        <w:tc>
          <w:tcPr>
            <w:tcW w:w="1204"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5</w:t>
            </w:r>
          </w:p>
        </w:tc>
        <w:tc>
          <w:tcPr>
            <w:tcW w:w="1204"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15</w:t>
            </w:r>
          </w:p>
        </w:tc>
        <w:tc>
          <w:tcPr>
            <w:tcW w:w="1204"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4</w:t>
            </w:r>
          </w:p>
        </w:tc>
        <w:tc>
          <w:tcPr>
            <w:tcW w:w="1205" w:type="dxa"/>
            <w:noWrap/>
            <w:vAlign w:val="center"/>
          </w:tcPr>
          <w:p w:rsidR="000B34C3" w:rsidRPr="00EF4582" w:rsidRDefault="000B34C3" w:rsidP="00CF538F">
            <w:pPr>
              <w:spacing w:after="0" w:line="240" w:lineRule="auto"/>
              <w:jc w:val="center"/>
              <w:rPr>
                <w:rFonts w:ascii="Times New Roman" w:hAnsi="Times New Roman"/>
                <w:lang w:eastAsia="ru-RU"/>
              </w:rPr>
            </w:pPr>
            <w:r w:rsidRPr="00EF4582">
              <w:rPr>
                <w:rFonts w:ascii="Times New Roman" w:hAnsi="Times New Roman"/>
              </w:rPr>
              <w:t>9</w:t>
            </w:r>
          </w:p>
        </w:tc>
      </w:tr>
      <w:tr w:rsidR="000B34C3" w:rsidRPr="00EF4582" w:rsidTr="00476D96">
        <w:trPr>
          <w:trHeight w:val="252"/>
        </w:trPr>
        <w:tc>
          <w:tcPr>
            <w:tcW w:w="3813" w:type="dxa"/>
            <w:tcBorders>
              <w:bottom w:val="single" w:sz="12" w:space="0" w:color="auto"/>
            </w:tcBorders>
          </w:tcPr>
          <w:p w:rsidR="000B34C3" w:rsidRPr="00EF4582" w:rsidRDefault="000B34C3" w:rsidP="003D09D9">
            <w:pPr>
              <w:spacing w:after="0" w:line="240" w:lineRule="auto"/>
              <w:rPr>
                <w:rFonts w:ascii="Times New Roman" w:hAnsi="Times New Roman"/>
                <w:lang w:eastAsia="ru-RU"/>
              </w:rPr>
            </w:pPr>
            <w:r w:rsidRPr="00EF4582">
              <w:rPr>
                <w:rFonts w:ascii="Times New Roman" w:hAnsi="Times New Roman"/>
              </w:rPr>
              <w:t>Другое</w:t>
            </w:r>
          </w:p>
        </w:tc>
        <w:tc>
          <w:tcPr>
            <w:tcW w:w="1134" w:type="dxa"/>
            <w:tcBorders>
              <w:bottom w:val="single" w:sz="12" w:space="0" w:color="auto"/>
            </w:tcBorders>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14</w:t>
            </w:r>
          </w:p>
        </w:tc>
        <w:tc>
          <w:tcPr>
            <w:tcW w:w="1204" w:type="dxa"/>
            <w:tcBorders>
              <w:bottom w:val="single" w:sz="12" w:space="0" w:color="auto"/>
            </w:tcBorders>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4</w:t>
            </w:r>
          </w:p>
        </w:tc>
        <w:tc>
          <w:tcPr>
            <w:tcW w:w="1204" w:type="dxa"/>
            <w:tcBorders>
              <w:bottom w:val="single" w:sz="12" w:space="0" w:color="auto"/>
            </w:tcBorders>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5</w:t>
            </w:r>
          </w:p>
        </w:tc>
        <w:tc>
          <w:tcPr>
            <w:tcW w:w="1204" w:type="dxa"/>
            <w:tcBorders>
              <w:bottom w:val="single" w:sz="12" w:space="0" w:color="auto"/>
            </w:tcBorders>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11</w:t>
            </w:r>
          </w:p>
        </w:tc>
        <w:tc>
          <w:tcPr>
            <w:tcW w:w="1205" w:type="dxa"/>
            <w:tcBorders>
              <w:bottom w:val="single" w:sz="12" w:space="0" w:color="auto"/>
            </w:tcBorders>
            <w:noWrap/>
            <w:vAlign w:val="center"/>
          </w:tcPr>
          <w:p w:rsidR="000B34C3" w:rsidRPr="00EF4582" w:rsidRDefault="000B34C3" w:rsidP="003D09D9">
            <w:pPr>
              <w:spacing w:after="0" w:line="240" w:lineRule="auto"/>
              <w:jc w:val="center"/>
              <w:rPr>
                <w:rFonts w:ascii="Times New Roman" w:hAnsi="Times New Roman"/>
                <w:lang w:eastAsia="ru-RU"/>
              </w:rPr>
            </w:pPr>
            <w:r w:rsidRPr="00EF4582">
              <w:rPr>
                <w:rFonts w:ascii="Times New Roman" w:hAnsi="Times New Roman"/>
              </w:rPr>
              <w:t>15</w:t>
            </w:r>
          </w:p>
        </w:tc>
      </w:tr>
    </w:tbl>
    <w:p w:rsidR="000B34C3" w:rsidRPr="00EF4582" w:rsidRDefault="000B34C3" w:rsidP="0043450A">
      <w:pPr>
        <w:spacing w:after="0" w:line="240" w:lineRule="auto"/>
        <w:jc w:val="both"/>
        <w:rPr>
          <w:rFonts w:ascii="Times New Roman" w:hAnsi="Times New Roman"/>
          <w:i/>
          <w:spacing w:val="-12"/>
          <w:lang w:eastAsia="ru-RU"/>
        </w:rPr>
      </w:pPr>
      <w:r w:rsidRPr="00EF4582">
        <w:rPr>
          <w:rFonts w:ascii="Times New Roman" w:hAnsi="Times New Roman"/>
          <w:i/>
          <w:spacing w:val="-12"/>
          <w:lang w:eastAsia="ru-RU"/>
        </w:rPr>
        <w:t xml:space="preserve">В таблице дается распределение ответов на открытый вопрос «Что в первую очередь мешает открытию своего дела в вашей местности?» </w:t>
      </w:r>
    </w:p>
    <w:p w:rsidR="000B34C3" w:rsidRPr="00EF4582" w:rsidRDefault="000B34C3" w:rsidP="001C3258">
      <w:pPr>
        <w:spacing w:after="0" w:line="240" w:lineRule="auto"/>
        <w:jc w:val="both"/>
        <w:rPr>
          <w:rFonts w:ascii="Times New Roman" w:hAnsi="Times New Roman"/>
          <w:i/>
          <w:lang w:eastAsia="ru-RU"/>
        </w:rPr>
      </w:pPr>
      <w:r w:rsidRPr="00EF4582">
        <w:rPr>
          <w:rFonts w:ascii="Times New Roman" w:hAnsi="Times New Roman"/>
          <w:i/>
          <w:lang w:eastAsia="ru-RU"/>
        </w:rPr>
        <w:t>** Процент посчитан от количества ответивших на вопрос. Сумма превышает 100%, т.к. было возможно отметить несколько вариантов ответа</w:t>
      </w:r>
    </w:p>
    <w:p w:rsidR="000B34C3" w:rsidRPr="00EF4582" w:rsidRDefault="000B34C3" w:rsidP="0043450A">
      <w:pPr>
        <w:spacing w:after="0" w:line="240" w:lineRule="auto"/>
        <w:jc w:val="both"/>
        <w:rPr>
          <w:rFonts w:ascii="Times New Roman" w:hAnsi="Times New Roman"/>
          <w:i/>
          <w:spacing w:val="-12"/>
          <w:lang w:eastAsia="ru-RU"/>
        </w:rPr>
      </w:pPr>
    </w:p>
    <w:p w:rsidR="000B34C3" w:rsidRPr="00476619" w:rsidRDefault="000B34C3" w:rsidP="00937587">
      <w:pPr>
        <w:pStyle w:val="a"/>
        <w:rPr>
          <w:rFonts w:ascii="Times New Roman" w:hAnsi="Times New Roman"/>
          <w:i/>
          <w:sz w:val="28"/>
          <w:szCs w:val="28"/>
        </w:rPr>
      </w:pPr>
      <w:r w:rsidRPr="00476619">
        <w:rPr>
          <w:rFonts w:ascii="Times New Roman" w:hAnsi="Times New Roman"/>
          <w:sz w:val="28"/>
          <w:szCs w:val="28"/>
        </w:rPr>
        <w:t xml:space="preserve">Эти же тенденции подтверждает и анализ ответов на вопрос об удовлетворенности в целом различными аспектами делового климата. В качестве наиболее удовлетворяющих чаще всего упоминаются возможность аренды помещений, возможность получить разрешение на открытие бизнеса, взаимодействие с органами власти. Наименьшее удовлетворение вызывают налоговая отчетность и состояние спроса. Крупные муниципалитеты оценивают различные аспекты бизнес-обстановки наиболее критически, а наиболее одобрительно о сложившейся обстановке отзываются опрошенные жители средних и малых муниципальных образований. </w:t>
      </w:r>
    </w:p>
    <w:p w:rsidR="000B34C3" w:rsidRPr="00476619" w:rsidRDefault="000B34C3" w:rsidP="00937587">
      <w:pPr>
        <w:spacing w:after="0" w:line="240" w:lineRule="auto"/>
        <w:jc w:val="right"/>
        <w:rPr>
          <w:rFonts w:ascii="Times New Roman" w:hAnsi="Times New Roman"/>
          <w:spacing w:val="60"/>
          <w:sz w:val="28"/>
          <w:szCs w:val="28"/>
        </w:rPr>
        <w:sectPr w:rsidR="000B34C3" w:rsidRPr="00476619" w:rsidSect="00AB6357">
          <w:footerReference w:type="default" r:id="rId11"/>
          <w:pgSz w:w="11906" w:h="16838"/>
          <w:pgMar w:top="1134" w:right="1134" w:bottom="1134" w:left="1134" w:header="709" w:footer="709" w:gutter="0"/>
          <w:cols w:space="708"/>
          <w:titlePg/>
          <w:docGrid w:linePitch="360"/>
        </w:sectPr>
      </w:pPr>
    </w:p>
    <w:p w:rsidR="000B34C3" w:rsidRPr="00476619" w:rsidRDefault="000B34C3" w:rsidP="00937587">
      <w:pPr>
        <w:spacing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4.12</w:t>
      </w:r>
    </w:p>
    <w:p w:rsidR="000B34C3" w:rsidRPr="00476619" w:rsidRDefault="000B34C3" w:rsidP="00937587">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Удовлетворенность различными аспектами, свидетельствующими об обстановке для ведения бизнеса по месту проживания, %</w:t>
      </w:r>
    </w:p>
    <w:tbl>
      <w:tblPr>
        <w:tblW w:w="50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24"/>
        <w:gridCol w:w="1706"/>
        <w:gridCol w:w="381"/>
        <w:gridCol w:w="381"/>
        <w:gridCol w:w="381"/>
        <w:gridCol w:w="381"/>
        <w:gridCol w:w="381"/>
        <w:gridCol w:w="7"/>
        <w:gridCol w:w="422"/>
        <w:gridCol w:w="381"/>
        <w:gridCol w:w="380"/>
        <w:gridCol w:w="276"/>
        <w:gridCol w:w="104"/>
        <w:gridCol w:w="383"/>
        <w:gridCol w:w="380"/>
        <w:gridCol w:w="380"/>
        <w:gridCol w:w="380"/>
        <w:gridCol w:w="380"/>
        <w:gridCol w:w="383"/>
        <w:gridCol w:w="380"/>
        <w:gridCol w:w="380"/>
        <w:gridCol w:w="380"/>
        <w:gridCol w:w="321"/>
        <w:gridCol w:w="59"/>
        <w:gridCol w:w="383"/>
        <w:gridCol w:w="380"/>
        <w:gridCol w:w="380"/>
        <w:gridCol w:w="380"/>
        <w:gridCol w:w="380"/>
        <w:gridCol w:w="316"/>
      </w:tblGrid>
      <w:tr w:rsidR="000B34C3" w:rsidRPr="00476619" w:rsidTr="008928E9">
        <w:tc>
          <w:tcPr>
            <w:tcW w:w="1753" w:type="pct"/>
            <w:gridSpan w:val="2"/>
            <w:vMerge w:val="restart"/>
            <w:tcBorders>
              <w:top w:val="single" w:sz="12" w:space="0" w:color="auto"/>
            </w:tcBorders>
            <w:vAlign w:val="center"/>
          </w:tcPr>
          <w:p w:rsidR="000B34C3" w:rsidRPr="00476619" w:rsidRDefault="000B34C3" w:rsidP="00937587">
            <w:pPr>
              <w:spacing w:after="0" w:line="240" w:lineRule="auto"/>
              <w:ind w:left="180" w:hanging="180"/>
              <w:jc w:val="center"/>
              <w:rPr>
                <w:rFonts w:ascii="Times New Roman" w:hAnsi="Times New Roman"/>
                <w:sz w:val="24"/>
                <w:szCs w:val="24"/>
              </w:rPr>
            </w:pPr>
            <w:r w:rsidRPr="00476619">
              <w:rPr>
                <w:rFonts w:ascii="Times New Roman" w:hAnsi="Times New Roman"/>
                <w:sz w:val="24"/>
                <w:szCs w:val="24"/>
              </w:rPr>
              <w:t>Аспекты оценивания</w:t>
            </w:r>
          </w:p>
        </w:tc>
        <w:tc>
          <w:tcPr>
            <w:tcW w:w="652" w:type="pct"/>
            <w:gridSpan w:val="6"/>
            <w:tcBorders>
              <w:top w:val="single" w:sz="12" w:space="0" w:color="auto"/>
            </w:tcBorders>
            <w:vAlign w:val="center"/>
          </w:tcPr>
          <w:p w:rsidR="000B34C3" w:rsidRPr="00476619" w:rsidRDefault="000B34C3" w:rsidP="00937587">
            <w:pPr>
              <w:spacing w:after="0" w:line="240" w:lineRule="auto"/>
              <w:jc w:val="center"/>
              <w:rPr>
                <w:rFonts w:ascii="Times New Roman" w:hAnsi="Times New Roman"/>
                <w:color w:val="000000"/>
                <w:sz w:val="24"/>
                <w:szCs w:val="24"/>
              </w:rPr>
            </w:pPr>
            <w:r w:rsidRPr="00476619">
              <w:rPr>
                <w:rFonts w:ascii="Times New Roman" w:hAnsi="Times New Roman"/>
                <w:sz w:val="24"/>
                <w:szCs w:val="24"/>
              </w:rPr>
              <w:t>Плохо</w:t>
            </w:r>
          </w:p>
        </w:tc>
        <w:tc>
          <w:tcPr>
            <w:tcW w:w="665" w:type="pct"/>
            <w:gridSpan w:val="6"/>
            <w:tcBorders>
              <w:top w:val="single" w:sz="12" w:space="0" w:color="auto"/>
            </w:tcBorders>
            <w:shd w:val="clear" w:color="auto" w:fill="F2F2F2"/>
            <w:vAlign w:val="center"/>
          </w:tcPr>
          <w:p w:rsidR="000B34C3" w:rsidRPr="00476619" w:rsidRDefault="000B34C3" w:rsidP="00937587">
            <w:pPr>
              <w:spacing w:after="0" w:line="240" w:lineRule="auto"/>
              <w:jc w:val="center"/>
              <w:rPr>
                <w:rFonts w:ascii="Times New Roman" w:hAnsi="Times New Roman"/>
                <w:color w:val="000000"/>
                <w:sz w:val="24"/>
                <w:szCs w:val="24"/>
              </w:rPr>
            </w:pPr>
            <w:r w:rsidRPr="00476619">
              <w:rPr>
                <w:rFonts w:ascii="Times New Roman" w:hAnsi="Times New Roman"/>
                <w:sz w:val="24"/>
                <w:szCs w:val="24"/>
              </w:rPr>
              <w:t xml:space="preserve">Не </w:t>
            </w:r>
            <w:r w:rsidRPr="00476619">
              <w:rPr>
                <w:rFonts w:ascii="Times New Roman" w:hAnsi="Times New Roman"/>
                <w:sz w:val="24"/>
                <w:szCs w:val="24"/>
              </w:rPr>
              <w:br/>
              <w:t>удовлетворительно</w:t>
            </w:r>
          </w:p>
        </w:tc>
        <w:tc>
          <w:tcPr>
            <w:tcW w:w="651" w:type="pct"/>
            <w:gridSpan w:val="5"/>
            <w:tcBorders>
              <w:top w:val="single" w:sz="12" w:space="0" w:color="auto"/>
            </w:tcBorders>
            <w:vAlign w:val="center"/>
          </w:tcPr>
          <w:p w:rsidR="000B34C3" w:rsidRPr="00476619" w:rsidRDefault="000B34C3" w:rsidP="00937587">
            <w:pPr>
              <w:spacing w:after="0" w:line="240" w:lineRule="auto"/>
              <w:jc w:val="center"/>
              <w:rPr>
                <w:rFonts w:ascii="Times New Roman" w:hAnsi="Times New Roman"/>
                <w:color w:val="000000"/>
                <w:sz w:val="24"/>
                <w:szCs w:val="24"/>
              </w:rPr>
            </w:pPr>
            <w:r w:rsidRPr="00476619">
              <w:rPr>
                <w:rFonts w:ascii="Times New Roman" w:hAnsi="Times New Roman"/>
                <w:sz w:val="24"/>
                <w:szCs w:val="24"/>
              </w:rPr>
              <w:t>Удовлетворительно</w:t>
            </w:r>
          </w:p>
        </w:tc>
        <w:tc>
          <w:tcPr>
            <w:tcW w:w="651" w:type="pct"/>
            <w:gridSpan w:val="6"/>
            <w:tcBorders>
              <w:top w:val="single" w:sz="12" w:space="0" w:color="auto"/>
            </w:tcBorders>
            <w:shd w:val="clear" w:color="auto" w:fill="F2F2F2"/>
            <w:vAlign w:val="center"/>
          </w:tcPr>
          <w:p w:rsidR="000B34C3" w:rsidRPr="00476619" w:rsidRDefault="000B34C3" w:rsidP="00937587">
            <w:pPr>
              <w:spacing w:after="0" w:line="240" w:lineRule="auto"/>
              <w:jc w:val="center"/>
              <w:rPr>
                <w:rFonts w:ascii="Times New Roman" w:hAnsi="Times New Roman"/>
                <w:color w:val="000000"/>
                <w:sz w:val="24"/>
                <w:szCs w:val="24"/>
              </w:rPr>
            </w:pPr>
            <w:r w:rsidRPr="00476619">
              <w:rPr>
                <w:rFonts w:ascii="Times New Roman" w:hAnsi="Times New Roman"/>
                <w:sz w:val="24"/>
                <w:szCs w:val="24"/>
              </w:rPr>
              <w:t>Хорошо</w:t>
            </w:r>
          </w:p>
        </w:tc>
        <w:tc>
          <w:tcPr>
            <w:tcW w:w="628" w:type="pct"/>
            <w:gridSpan w:val="5"/>
            <w:tcBorders>
              <w:top w:val="single" w:sz="12" w:space="0" w:color="auto"/>
            </w:tcBorders>
            <w:shd w:val="clear" w:color="auto" w:fill="FFFFFF"/>
            <w:vAlign w:val="center"/>
          </w:tcPr>
          <w:p w:rsidR="000B34C3" w:rsidRPr="00476619" w:rsidRDefault="000B34C3" w:rsidP="00937587">
            <w:pPr>
              <w:spacing w:after="0" w:line="240" w:lineRule="auto"/>
              <w:jc w:val="center"/>
              <w:rPr>
                <w:rFonts w:ascii="Times New Roman" w:hAnsi="Times New Roman"/>
                <w:color w:val="000000"/>
                <w:sz w:val="24"/>
                <w:szCs w:val="24"/>
              </w:rPr>
            </w:pPr>
            <w:r w:rsidRPr="00476619">
              <w:rPr>
                <w:rFonts w:ascii="Times New Roman" w:hAnsi="Times New Roman"/>
                <w:sz w:val="24"/>
                <w:szCs w:val="24"/>
              </w:rPr>
              <w:t>Отлично</w:t>
            </w:r>
          </w:p>
        </w:tc>
      </w:tr>
      <w:tr w:rsidR="000B34C3" w:rsidRPr="00476619" w:rsidTr="008928E9">
        <w:tc>
          <w:tcPr>
            <w:tcW w:w="1753" w:type="pct"/>
            <w:gridSpan w:val="2"/>
            <w:vMerge/>
          </w:tcPr>
          <w:p w:rsidR="000B34C3" w:rsidRPr="00476619" w:rsidRDefault="000B34C3" w:rsidP="00937587">
            <w:pPr>
              <w:spacing w:after="0" w:line="240" w:lineRule="auto"/>
              <w:ind w:left="180" w:hanging="180"/>
              <w:rPr>
                <w:rFonts w:ascii="Times New Roman" w:hAnsi="Times New Roman"/>
                <w:sz w:val="24"/>
                <w:szCs w:val="24"/>
              </w:rPr>
            </w:pP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Наличие информации о состоянии рынков города/района</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9</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13</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17</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Наличие спроса и возможности у населения оплачивать эти товары или услуги</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11</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23</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14</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Взаимоотношение с другими фирмами-конкурентами</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 </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49</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39</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47</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19</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Возможность получения кредитов</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11</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48</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19</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24</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14</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Получение разрешение на открытие бизнеса</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 </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39</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19</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Возможности аренды помещений</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43</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Взаимодействие бизнеса с органами власти</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9</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17</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Объем требований и отчетности для налоговых служб</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13</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18</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20</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Доступность государственных и муниципальных услуг</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39</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19</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23</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Возможность участвовать в тендерах и конкурсах, организуемых местными властями</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 </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39</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39</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18</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Снижение барьеров для занятия бизнесом</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38</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18</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17</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9</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r>
      <w:tr w:rsidR="000B34C3" w:rsidRPr="00476619" w:rsidTr="008928E9">
        <w:tc>
          <w:tcPr>
            <w:tcW w:w="1753" w:type="pct"/>
            <w:gridSpan w:val="2"/>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Преодоление семейственности и клановости в органах, регулирующих развитие конкуренции в районе</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46"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9</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38</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25</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38</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14</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17</w:t>
            </w:r>
          </w:p>
        </w:tc>
        <w:tc>
          <w:tcPr>
            <w:tcW w:w="130" w:type="pct"/>
            <w:gridSpan w:val="2"/>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15</w:t>
            </w:r>
          </w:p>
        </w:tc>
        <w:tc>
          <w:tcPr>
            <w:tcW w:w="130" w:type="pct"/>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17</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30"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 </w:t>
            </w:r>
          </w:p>
        </w:tc>
        <w:tc>
          <w:tcPr>
            <w:tcW w:w="107" w:type="pct"/>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r>
      <w:tr w:rsidR="000B34C3" w:rsidRPr="00476619" w:rsidTr="008928E9">
        <w:tc>
          <w:tcPr>
            <w:tcW w:w="1753" w:type="pct"/>
            <w:gridSpan w:val="2"/>
            <w:tcBorders>
              <w:bottom w:val="single" w:sz="12" w:space="0" w:color="auto"/>
            </w:tcBorders>
          </w:tcPr>
          <w:p w:rsidR="000B34C3" w:rsidRPr="00EF4582" w:rsidRDefault="000B34C3" w:rsidP="00937587">
            <w:pPr>
              <w:spacing w:after="0" w:line="240" w:lineRule="auto"/>
              <w:ind w:left="180" w:hanging="180"/>
              <w:rPr>
                <w:rFonts w:ascii="Times New Roman" w:hAnsi="Times New Roman"/>
              </w:rPr>
            </w:pPr>
            <w:r w:rsidRPr="00EF4582">
              <w:rPr>
                <w:rFonts w:ascii="Times New Roman" w:hAnsi="Times New Roman"/>
                <w:color w:val="000000"/>
              </w:rPr>
              <w:t>Возможности страхования бизнеса</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46" w:type="pct"/>
            <w:gridSpan w:val="2"/>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30" w:type="pct"/>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30" w:type="pct"/>
            <w:gridSpan w:val="2"/>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38</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22</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36</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22</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30" w:type="pct"/>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14</w:t>
            </w:r>
          </w:p>
        </w:tc>
        <w:tc>
          <w:tcPr>
            <w:tcW w:w="130" w:type="pct"/>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15</w:t>
            </w:r>
          </w:p>
        </w:tc>
        <w:tc>
          <w:tcPr>
            <w:tcW w:w="130" w:type="pct"/>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13</w:t>
            </w:r>
          </w:p>
        </w:tc>
        <w:tc>
          <w:tcPr>
            <w:tcW w:w="130" w:type="pct"/>
            <w:gridSpan w:val="2"/>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13</w:t>
            </w:r>
          </w:p>
        </w:tc>
        <w:tc>
          <w:tcPr>
            <w:tcW w:w="130" w:type="pct"/>
            <w:tcBorders>
              <w:bottom w:val="single" w:sz="12" w:space="0" w:color="auto"/>
            </w:tcBorders>
            <w:shd w:val="clear" w:color="auto" w:fill="F2F2F2"/>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13</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30"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c>
          <w:tcPr>
            <w:tcW w:w="107" w:type="pct"/>
            <w:tcBorders>
              <w:bottom w:val="single" w:sz="12" w:space="0" w:color="auto"/>
            </w:tcBorders>
            <w:vAlign w:val="center"/>
          </w:tcPr>
          <w:p w:rsidR="000B34C3" w:rsidRPr="00476619" w:rsidRDefault="000B34C3" w:rsidP="00937587">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0</w:t>
            </w:r>
          </w:p>
        </w:tc>
      </w:tr>
      <w:tr w:rsidR="000B34C3" w:rsidRPr="00EF4582"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278" w:type="dxa"/>
        </w:trPr>
        <w:tc>
          <w:tcPr>
            <w:tcW w:w="1386" w:type="pct"/>
            <w:vAlign w:val="center"/>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*Муниципальные образования с численностью населения:</w:t>
            </w:r>
          </w:p>
        </w:tc>
        <w:tc>
          <w:tcPr>
            <w:tcW w:w="2055" w:type="pct"/>
            <w:gridSpan w:val="11"/>
            <w:vAlign w:val="center"/>
          </w:tcPr>
          <w:p w:rsidR="000B34C3" w:rsidRPr="00530BA4" w:rsidRDefault="000B34C3" w:rsidP="00530BA4">
            <w:pPr>
              <w:spacing w:after="0" w:line="240" w:lineRule="auto"/>
              <w:jc w:val="center"/>
              <w:rPr>
                <w:rFonts w:ascii="Times New Roman" w:hAnsi="Times New Roman"/>
                <w:i/>
                <w:lang w:eastAsia="ru-RU"/>
              </w:rPr>
            </w:pPr>
            <w:r w:rsidRPr="00530BA4">
              <w:rPr>
                <w:rFonts w:ascii="Times New Roman" w:hAnsi="Times New Roman"/>
                <w:i/>
                <w:lang w:eastAsia="ru-RU"/>
              </w:rPr>
              <w:t>1 – свыше 80 тыс. чел.</w:t>
            </w:r>
          </w:p>
          <w:p w:rsidR="000B34C3" w:rsidRPr="00530BA4" w:rsidRDefault="000B34C3" w:rsidP="00530BA4">
            <w:pPr>
              <w:spacing w:after="0" w:line="240" w:lineRule="auto"/>
              <w:jc w:val="center"/>
              <w:rPr>
                <w:rFonts w:ascii="Times New Roman" w:hAnsi="Times New Roman"/>
                <w:i/>
                <w:lang w:eastAsia="ru-RU"/>
              </w:rPr>
            </w:pPr>
            <w:r w:rsidRPr="00530BA4">
              <w:rPr>
                <w:rFonts w:ascii="Times New Roman" w:hAnsi="Times New Roman"/>
                <w:i/>
                <w:lang w:eastAsia="ru-RU"/>
              </w:rPr>
              <w:t>2 – от 35 до 80 тыс. чел.</w:t>
            </w:r>
          </w:p>
          <w:p w:rsidR="000B34C3" w:rsidRPr="00530BA4" w:rsidRDefault="000B34C3" w:rsidP="00530BA4">
            <w:pPr>
              <w:spacing w:after="0" w:line="240" w:lineRule="auto"/>
              <w:jc w:val="center"/>
              <w:rPr>
                <w:rFonts w:ascii="Times New Roman" w:hAnsi="Times New Roman"/>
                <w:i/>
                <w:lang w:eastAsia="ru-RU"/>
              </w:rPr>
            </w:pPr>
            <w:r w:rsidRPr="00530BA4">
              <w:rPr>
                <w:rFonts w:ascii="Times New Roman" w:hAnsi="Times New Roman"/>
                <w:i/>
                <w:lang w:eastAsia="ru-RU"/>
              </w:rPr>
              <w:t>3 – от 20 до 35 тыс. чел.</w:t>
            </w:r>
          </w:p>
        </w:tc>
        <w:tc>
          <w:tcPr>
            <w:tcW w:w="1559" w:type="pct"/>
            <w:gridSpan w:val="11"/>
            <w:vAlign w:val="center"/>
          </w:tcPr>
          <w:p w:rsidR="000B34C3" w:rsidRPr="00530BA4" w:rsidRDefault="000B34C3" w:rsidP="00530BA4">
            <w:pPr>
              <w:spacing w:after="0" w:line="240" w:lineRule="auto"/>
              <w:jc w:val="center"/>
              <w:rPr>
                <w:rFonts w:ascii="Times New Roman" w:hAnsi="Times New Roman"/>
                <w:i/>
                <w:lang w:eastAsia="ru-RU"/>
              </w:rPr>
            </w:pPr>
            <w:r w:rsidRPr="00530BA4">
              <w:rPr>
                <w:rFonts w:ascii="Times New Roman" w:hAnsi="Times New Roman"/>
                <w:i/>
                <w:lang w:eastAsia="ru-RU"/>
              </w:rPr>
              <w:t>4 – от 15 до 20 тыс. чел.</w:t>
            </w:r>
          </w:p>
          <w:p w:rsidR="000B34C3" w:rsidRPr="00530BA4" w:rsidRDefault="000B34C3" w:rsidP="00530BA4">
            <w:pPr>
              <w:spacing w:after="0" w:line="240" w:lineRule="auto"/>
              <w:jc w:val="center"/>
              <w:rPr>
                <w:rFonts w:ascii="Times New Roman" w:hAnsi="Times New Roman"/>
                <w:i/>
                <w:lang w:eastAsia="ru-RU"/>
              </w:rPr>
            </w:pPr>
            <w:r w:rsidRPr="00530BA4">
              <w:rPr>
                <w:rFonts w:ascii="Times New Roman" w:hAnsi="Times New Roman"/>
                <w:i/>
                <w:lang w:eastAsia="ru-RU"/>
              </w:rPr>
              <w:t>5 – менее 15 тыс. чел.</w:t>
            </w:r>
          </w:p>
        </w:tc>
      </w:tr>
    </w:tbl>
    <w:p w:rsidR="000B34C3" w:rsidRPr="00476619" w:rsidRDefault="000B34C3" w:rsidP="00937587">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«Как, по вашему мнению, в вашем городе/районе складывается обстановка для ведения бизнеса?»</w:t>
      </w:r>
    </w:p>
    <w:p w:rsidR="000B34C3" w:rsidRPr="00476619" w:rsidRDefault="000B34C3" w:rsidP="00937587">
      <w:pPr>
        <w:pStyle w:val="a"/>
        <w:spacing w:line="240" w:lineRule="auto"/>
        <w:rPr>
          <w:rFonts w:ascii="Times New Roman" w:hAnsi="Times New Roman"/>
          <w:sz w:val="28"/>
          <w:szCs w:val="28"/>
        </w:rPr>
        <w:sectPr w:rsidR="000B34C3" w:rsidRPr="00476619" w:rsidSect="00937587">
          <w:pgSz w:w="16838" w:h="11906" w:orient="landscape"/>
          <w:pgMar w:top="1134" w:right="1134" w:bottom="1134" w:left="1134" w:header="709" w:footer="709" w:gutter="0"/>
          <w:cols w:space="708"/>
          <w:titlePg/>
          <w:docGrid w:linePitch="360"/>
        </w:sectPr>
      </w:pPr>
    </w:p>
    <w:p w:rsidR="000B34C3" w:rsidRPr="00A53121" w:rsidRDefault="000B34C3" w:rsidP="00A53121">
      <w:pPr>
        <w:jc w:val="center"/>
        <w:rPr>
          <w:rFonts w:ascii="Times New Roman" w:hAnsi="Times New Roman"/>
          <w:sz w:val="28"/>
          <w:szCs w:val="28"/>
          <w:lang w:eastAsia="ru-RU"/>
        </w:rPr>
      </w:pPr>
      <w:bookmarkStart w:id="33" w:name="_Toc497819262"/>
      <w:r w:rsidRPr="00A53121">
        <w:rPr>
          <w:rFonts w:ascii="Times New Roman" w:hAnsi="Times New Roman"/>
          <w:sz w:val="28"/>
          <w:szCs w:val="28"/>
          <w:lang w:eastAsia="ru-RU"/>
        </w:rPr>
        <w:t>***</w:t>
      </w:r>
    </w:p>
    <w:p w:rsidR="000B34C3" w:rsidRDefault="000B34C3" w:rsidP="00093DD6">
      <w:pPr>
        <w:pStyle w:val="a"/>
        <w:numPr>
          <w:ilvl w:val="0"/>
          <w:numId w:val="18"/>
        </w:numPr>
        <w:ind w:left="426"/>
        <w:rPr>
          <w:rFonts w:ascii="Times New Roman" w:hAnsi="Times New Roman"/>
          <w:sz w:val="28"/>
          <w:szCs w:val="28"/>
        </w:rPr>
      </w:pPr>
      <w:r>
        <w:rPr>
          <w:rFonts w:ascii="Times New Roman" w:hAnsi="Times New Roman"/>
          <w:sz w:val="28"/>
          <w:szCs w:val="28"/>
        </w:rPr>
        <w:t xml:space="preserve">Представители муниципалитетов с большим населением (свыше 80 тыс. человек) склонны наиболее тревожно воспринимать складывающуюся в стране и области экономическую ситуацию. При этом, однако, при оценивании ситуации в своем населенном пункте и семье оценки выравниваются и сближаются с оценками представителей средних и малых муниципалитетов. Своё поселение и семья воспринимаются как относительно благополучные большинством опрошенных. </w:t>
      </w:r>
    </w:p>
    <w:p w:rsidR="000B34C3" w:rsidRDefault="000B34C3" w:rsidP="00093DD6">
      <w:pPr>
        <w:pStyle w:val="a"/>
        <w:numPr>
          <w:ilvl w:val="0"/>
          <w:numId w:val="18"/>
        </w:numPr>
        <w:ind w:left="426"/>
        <w:rPr>
          <w:rFonts w:ascii="Times New Roman" w:hAnsi="Times New Roman"/>
          <w:sz w:val="28"/>
          <w:szCs w:val="28"/>
        </w:rPr>
      </w:pPr>
      <w:r>
        <w:rPr>
          <w:rFonts w:ascii="Times New Roman" w:hAnsi="Times New Roman"/>
          <w:sz w:val="28"/>
          <w:szCs w:val="28"/>
        </w:rPr>
        <w:t xml:space="preserve">В крупных муниципалитетах бизнес более сложно организован с точки зрения организационно-правовых форм (чаще, чем в малых муниципалитетах, встречаются ООО) и более разнообразен по направлениям деятельности. </w:t>
      </w:r>
    </w:p>
    <w:p w:rsidR="000B34C3" w:rsidRDefault="000B34C3" w:rsidP="00093DD6">
      <w:pPr>
        <w:pStyle w:val="a"/>
        <w:numPr>
          <w:ilvl w:val="0"/>
          <w:numId w:val="18"/>
        </w:numPr>
        <w:ind w:left="426"/>
        <w:rPr>
          <w:rFonts w:ascii="Times New Roman" w:hAnsi="Times New Roman"/>
          <w:sz w:val="28"/>
          <w:szCs w:val="28"/>
        </w:rPr>
      </w:pPr>
      <w:r>
        <w:rPr>
          <w:rFonts w:ascii="Times New Roman" w:hAnsi="Times New Roman"/>
          <w:sz w:val="28"/>
          <w:szCs w:val="28"/>
        </w:rPr>
        <w:t xml:space="preserve">Виды деятельности с </w:t>
      </w:r>
      <w:r w:rsidRPr="00D00291">
        <w:rPr>
          <w:rFonts w:ascii="Times New Roman" w:hAnsi="Times New Roman"/>
          <w:i/>
          <w:sz w:val="28"/>
          <w:szCs w:val="28"/>
        </w:rPr>
        <w:t>повышенной распространенностью по сравнению с другими</w:t>
      </w:r>
      <w:r>
        <w:rPr>
          <w:rFonts w:ascii="Times New Roman" w:hAnsi="Times New Roman"/>
          <w:sz w:val="28"/>
          <w:szCs w:val="28"/>
        </w:rPr>
        <w:t xml:space="preserve"> типами муниципалитетов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50"/>
        <w:gridCol w:w="3255"/>
        <w:gridCol w:w="3501"/>
      </w:tblGrid>
      <w:tr w:rsidR="000B34C3" w:rsidRPr="00D00291" w:rsidTr="00530BA4">
        <w:trPr>
          <w:trHeight w:val="300"/>
        </w:trPr>
        <w:tc>
          <w:tcPr>
            <w:tcW w:w="2850" w:type="dxa"/>
            <w:noWrap/>
            <w:vAlign w:val="center"/>
          </w:tcPr>
          <w:p w:rsidR="000B34C3" w:rsidRPr="00530BA4" w:rsidRDefault="000B34C3" w:rsidP="00530BA4">
            <w:pPr>
              <w:spacing w:after="0" w:line="240" w:lineRule="auto"/>
              <w:rPr>
                <w:rFonts w:ascii="Times New Roman" w:hAnsi="Times New Roman"/>
                <w:color w:val="000000"/>
                <w:sz w:val="24"/>
                <w:szCs w:val="24"/>
                <w:lang w:eastAsia="ru-RU"/>
              </w:rPr>
            </w:pPr>
          </w:p>
        </w:tc>
        <w:tc>
          <w:tcPr>
            <w:tcW w:w="3255"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color w:val="000000"/>
                <w:sz w:val="24"/>
                <w:szCs w:val="24"/>
                <w:lang w:eastAsia="ru-RU"/>
              </w:rPr>
              <w:t>Текущая деятельность</w:t>
            </w:r>
          </w:p>
        </w:tc>
        <w:tc>
          <w:tcPr>
            <w:tcW w:w="3501"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color w:val="000000"/>
                <w:sz w:val="24"/>
                <w:szCs w:val="24"/>
                <w:lang w:eastAsia="ru-RU"/>
              </w:rPr>
              <w:t>Планируемые сферы деятельности</w:t>
            </w:r>
          </w:p>
        </w:tc>
      </w:tr>
      <w:tr w:rsidR="000B34C3" w:rsidRPr="00D00291" w:rsidTr="00530BA4">
        <w:trPr>
          <w:trHeight w:val="300"/>
        </w:trPr>
        <w:tc>
          <w:tcPr>
            <w:tcW w:w="2850" w:type="dxa"/>
            <w:noWrap/>
            <w:vAlign w:val="center"/>
          </w:tcPr>
          <w:p w:rsidR="000B34C3" w:rsidRPr="00530BA4" w:rsidRDefault="000B34C3" w:rsidP="00530BA4">
            <w:pPr>
              <w:spacing w:after="0" w:line="240" w:lineRule="auto"/>
              <w:rPr>
                <w:rFonts w:ascii="Times New Roman" w:hAnsi="Times New Roman"/>
                <w:color w:val="000000"/>
                <w:sz w:val="24"/>
                <w:szCs w:val="24"/>
                <w:lang w:eastAsia="ru-RU"/>
              </w:rPr>
            </w:pPr>
            <w:r w:rsidRPr="00530BA4">
              <w:rPr>
                <w:rFonts w:ascii="Times New Roman" w:hAnsi="Times New Roman"/>
                <w:color w:val="000000"/>
                <w:sz w:val="24"/>
                <w:szCs w:val="24"/>
                <w:lang w:eastAsia="ru-RU"/>
              </w:rPr>
              <w:t>свыше 80 тыс. чел.</w:t>
            </w:r>
          </w:p>
        </w:tc>
        <w:tc>
          <w:tcPr>
            <w:tcW w:w="3255"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sz w:val="24"/>
                <w:szCs w:val="24"/>
              </w:rPr>
              <w:t>Производство пищевых продуктов, строительство, транспорт и связь</w:t>
            </w:r>
          </w:p>
        </w:tc>
        <w:tc>
          <w:tcPr>
            <w:tcW w:w="3501"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color w:val="000000"/>
                <w:sz w:val="24"/>
                <w:szCs w:val="24"/>
                <w:lang w:eastAsia="ru-RU"/>
              </w:rPr>
              <w:t>Услуги, производство</w:t>
            </w:r>
          </w:p>
        </w:tc>
      </w:tr>
      <w:tr w:rsidR="000B34C3" w:rsidRPr="00D00291" w:rsidTr="00530BA4">
        <w:trPr>
          <w:trHeight w:val="300"/>
        </w:trPr>
        <w:tc>
          <w:tcPr>
            <w:tcW w:w="2850" w:type="dxa"/>
            <w:noWrap/>
            <w:vAlign w:val="center"/>
          </w:tcPr>
          <w:p w:rsidR="000B34C3" w:rsidRPr="00530BA4" w:rsidRDefault="000B34C3" w:rsidP="00530BA4">
            <w:pPr>
              <w:spacing w:after="0" w:line="240" w:lineRule="auto"/>
              <w:rPr>
                <w:rFonts w:ascii="Times New Roman" w:hAnsi="Times New Roman"/>
                <w:color w:val="000000"/>
                <w:sz w:val="24"/>
                <w:szCs w:val="24"/>
                <w:lang w:eastAsia="ru-RU"/>
              </w:rPr>
            </w:pPr>
            <w:r w:rsidRPr="00530BA4">
              <w:rPr>
                <w:rFonts w:ascii="Times New Roman" w:hAnsi="Times New Roman"/>
                <w:color w:val="000000"/>
                <w:sz w:val="24"/>
                <w:szCs w:val="24"/>
                <w:lang w:eastAsia="ru-RU"/>
              </w:rPr>
              <w:t>от 35 до 80 тыс. чел.</w:t>
            </w:r>
          </w:p>
        </w:tc>
        <w:tc>
          <w:tcPr>
            <w:tcW w:w="3255"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sz w:val="24"/>
                <w:szCs w:val="24"/>
              </w:rPr>
              <w:t>Торговля непродовольственными товарами, сельское хозяйство, строительство, обслуживание автотранспортных средств, бытовые услуги</w:t>
            </w:r>
          </w:p>
        </w:tc>
        <w:tc>
          <w:tcPr>
            <w:tcW w:w="3501"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color w:val="000000"/>
                <w:sz w:val="24"/>
                <w:szCs w:val="24"/>
                <w:lang w:eastAsia="ru-RU"/>
              </w:rPr>
              <w:t>Торговля</w:t>
            </w:r>
          </w:p>
        </w:tc>
      </w:tr>
      <w:tr w:rsidR="000B34C3" w:rsidRPr="00D00291" w:rsidTr="00530BA4">
        <w:trPr>
          <w:trHeight w:val="300"/>
        </w:trPr>
        <w:tc>
          <w:tcPr>
            <w:tcW w:w="2850" w:type="dxa"/>
            <w:noWrap/>
            <w:vAlign w:val="center"/>
          </w:tcPr>
          <w:p w:rsidR="000B34C3" w:rsidRPr="00530BA4" w:rsidRDefault="000B34C3" w:rsidP="00530BA4">
            <w:pPr>
              <w:spacing w:after="0" w:line="240" w:lineRule="auto"/>
              <w:rPr>
                <w:rFonts w:ascii="Times New Roman" w:hAnsi="Times New Roman"/>
                <w:color w:val="000000"/>
                <w:sz w:val="24"/>
                <w:szCs w:val="24"/>
                <w:lang w:eastAsia="ru-RU"/>
              </w:rPr>
            </w:pPr>
            <w:r w:rsidRPr="00530BA4">
              <w:rPr>
                <w:rFonts w:ascii="Times New Roman" w:hAnsi="Times New Roman"/>
                <w:color w:val="000000"/>
                <w:sz w:val="24"/>
                <w:szCs w:val="24"/>
                <w:lang w:eastAsia="ru-RU"/>
              </w:rPr>
              <w:t>от 20 до 35 тыс. чел.</w:t>
            </w:r>
          </w:p>
        </w:tc>
        <w:tc>
          <w:tcPr>
            <w:tcW w:w="3255"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color w:val="000000"/>
                <w:sz w:val="24"/>
                <w:szCs w:val="24"/>
                <w:lang w:eastAsia="ru-RU"/>
              </w:rPr>
              <w:t>Деревообработка, торговля продуктами питания</w:t>
            </w:r>
          </w:p>
        </w:tc>
        <w:tc>
          <w:tcPr>
            <w:tcW w:w="3501"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color w:val="000000"/>
                <w:sz w:val="24"/>
                <w:szCs w:val="24"/>
                <w:lang w:eastAsia="ru-RU"/>
              </w:rPr>
              <w:t>Сельское хозяйство, услуги, производство.</w:t>
            </w:r>
          </w:p>
        </w:tc>
      </w:tr>
      <w:tr w:rsidR="000B34C3" w:rsidRPr="00D00291" w:rsidTr="00530BA4">
        <w:trPr>
          <w:trHeight w:val="300"/>
        </w:trPr>
        <w:tc>
          <w:tcPr>
            <w:tcW w:w="2850" w:type="dxa"/>
            <w:noWrap/>
            <w:vAlign w:val="center"/>
          </w:tcPr>
          <w:p w:rsidR="000B34C3" w:rsidRPr="00530BA4" w:rsidRDefault="000B34C3" w:rsidP="00530BA4">
            <w:pPr>
              <w:spacing w:after="0" w:line="240" w:lineRule="auto"/>
              <w:rPr>
                <w:rFonts w:ascii="Times New Roman" w:hAnsi="Times New Roman"/>
                <w:color w:val="000000"/>
                <w:sz w:val="24"/>
                <w:szCs w:val="24"/>
                <w:lang w:eastAsia="ru-RU"/>
              </w:rPr>
            </w:pPr>
            <w:r w:rsidRPr="00530BA4">
              <w:rPr>
                <w:rFonts w:ascii="Times New Roman" w:hAnsi="Times New Roman"/>
                <w:color w:val="000000"/>
                <w:sz w:val="24"/>
                <w:szCs w:val="24"/>
                <w:lang w:eastAsia="ru-RU"/>
              </w:rPr>
              <w:t>от 15 до 20 тыс. чел.</w:t>
            </w:r>
          </w:p>
        </w:tc>
        <w:tc>
          <w:tcPr>
            <w:tcW w:w="3255"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sz w:val="24"/>
                <w:szCs w:val="24"/>
              </w:rPr>
              <w:t>Деревообработка, транспорт</w:t>
            </w:r>
          </w:p>
        </w:tc>
        <w:tc>
          <w:tcPr>
            <w:tcW w:w="3501"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color w:val="000000"/>
                <w:sz w:val="24"/>
                <w:szCs w:val="24"/>
                <w:lang w:eastAsia="ru-RU"/>
              </w:rPr>
              <w:t>Строительство жилья, услуги</w:t>
            </w:r>
          </w:p>
        </w:tc>
      </w:tr>
      <w:tr w:rsidR="000B34C3" w:rsidRPr="00D00291" w:rsidTr="00530BA4">
        <w:trPr>
          <w:trHeight w:val="300"/>
        </w:trPr>
        <w:tc>
          <w:tcPr>
            <w:tcW w:w="2850" w:type="dxa"/>
            <w:noWrap/>
            <w:vAlign w:val="center"/>
          </w:tcPr>
          <w:p w:rsidR="000B34C3" w:rsidRPr="00530BA4" w:rsidRDefault="000B34C3" w:rsidP="00530BA4">
            <w:pPr>
              <w:spacing w:after="0" w:line="240" w:lineRule="auto"/>
              <w:rPr>
                <w:rFonts w:ascii="Times New Roman" w:hAnsi="Times New Roman"/>
                <w:color w:val="000000"/>
                <w:sz w:val="24"/>
                <w:szCs w:val="24"/>
                <w:lang w:eastAsia="ru-RU"/>
              </w:rPr>
            </w:pPr>
            <w:r w:rsidRPr="00530BA4">
              <w:rPr>
                <w:rFonts w:ascii="Times New Roman" w:hAnsi="Times New Roman"/>
                <w:color w:val="000000"/>
                <w:sz w:val="24"/>
                <w:szCs w:val="24"/>
                <w:lang w:eastAsia="ru-RU"/>
              </w:rPr>
              <w:t>менее 15 тыс. чел.</w:t>
            </w:r>
          </w:p>
        </w:tc>
        <w:tc>
          <w:tcPr>
            <w:tcW w:w="3255"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color w:val="000000"/>
                <w:sz w:val="24"/>
                <w:szCs w:val="24"/>
                <w:lang w:eastAsia="ru-RU"/>
              </w:rPr>
              <w:t>Сельское хозяйство</w:t>
            </w:r>
          </w:p>
        </w:tc>
        <w:tc>
          <w:tcPr>
            <w:tcW w:w="3501" w:type="dxa"/>
            <w:vAlign w:val="center"/>
          </w:tcPr>
          <w:p w:rsidR="000B34C3" w:rsidRPr="00530BA4" w:rsidRDefault="000B34C3" w:rsidP="00530BA4">
            <w:pPr>
              <w:spacing w:after="0" w:line="240" w:lineRule="auto"/>
              <w:jc w:val="center"/>
              <w:rPr>
                <w:rFonts w:ascii="Times New Roman" w:hAnsi="Times New Roman"/>
                <w:color w:val="000000"/>
                <w:sz w:val="24"/>
                <w:szCs w:val="24"/>
                <w:lang w:eastAsia="ru-RU"/>
              </w:rPr>
            </w:pPr>
            <w:r w:rsidRPr="00530BA4">
              <w:rPr>
                <w:rFonts w:ascii="Times New Roman" w:hAnsi="Times New Roman"/>
                <w:color w:val="000000"/>
                <w:sz w:val="24"/>
                <w:szCs w:val="24"/>
                <w:lang w:eastAsia="ru-RU"/>
              </w:rPr>
              <w:t>Сельское хозяйство, торговля, услуги.</w:t>
            </w:r>
          </w:p>
        </w:tc>
      </w:tr>
    </w:tbl>
    <w:p w:rsidR="000B34C3" w:rsidRDefault="000B34C3" w:rsidP="00A53121">
      <w:pPr>
        <w:pStyle w:val="a"/>
        <w:rPr>
          <w:rFonts w:ascii="Times New Roman" w:hAnsi="Times New Roman"/>
          <w:sz w:val="28"/>
          <w:szCs w:val="28"/>
        </w:rPr>
      </w:pPr>
    </w:p>
    <w:p w:rsidR="000B34C3" w:rsidRDefault="000B34C3" w:rsidP="00093DD6">
      <w:pPr>
        <w:pStyle w:val="a"/>
        <w:numPr>
          <w:ilvl w:val="0"/>
          <w:numId w:val="19"/>
        </w:numPr>
        <w:ind w:left="426"/>
        <w:rPr>
          <w:rFonts w:ascii="Times New Roman" w:hAnsi="Times New Roman"/>
          <w:sz w:val="28"/>
          <w:szCs w:val="28"/>
        </w:rPr>
      </w:pPr>
      <w:r>
        <w:rPr>
          <w:rFonts w:ascii="Times New Roman" w:hAnsi="Times New Roman"/>
          <w:sz w:val="28"/>
          <w:szCs w:val="28"/>
        </w:rPr>
        <w:t>Крупные муниципалитеты обладают повышенным потенциалом наращивания предпринимательской активности, ориентированной на коммерческий успех. В малых муниципалитетах бизнес чаще видится как одно из средств поправить дела в отчаянной ситуации, при потере работы.</w:t>
      </w:r>
    </w:p>
    <w:p w:rsidR="000B34C3" w:rsidRPr="00A53121" w:rsidRDefault="000B34C3" w:rsidP="00A53121">
      <w:pPr>
        <w:rPr>
          <w:lang w:eastAsia="ru-RU"/>
        </w:rPr>
      </w:pPr>
    </w:p>
    <w:p w:rsidR="000B34C3" w:rsidRPr="00476619" w:rsidRDefault="000B34C3" w:rsidP="00196002">
      <w:pPr>
        <w:pStyle w:val="Heading1"/>
        <w:spacing w:before="0"/>
        <w:ind w:left="567" w:hanging="567"/>
        <w:rPr>
          <w:rFonts w:ascii="Times New Roman" w:hAnsi="Times New Roman"/>
          <w:color w:val="auto"/>
          <w:lang w:eastAsia="ru-RU"/>
        </w:rPr>
      </w:pPr>
      <w:r w:rsidRPr="00476619">
        <w:rPr>
          <w:rFonts w:ascii="Times New Roman" w:hAnsi="Times New Roman"/>
          <w:color w:val="auto"/>
          <w:lang w:eastAsia="ru-RU"/>
        </w:rPr>
        <w:t>§5. МОНИТОРИНГ ИНФРАСТРУКТУРЫ УПРАВЛЕНИЯ КОНКУРЕНЦИЕЙ В РЕГИОНЕ</w:t>
      </w:r>
      <w:bookmarkEnd w:id="31"/>
      <w:bookmarkEnd w:id="33"/>
      <w:r w:rsidRPr="00476619">
        <w:rPr>
          <w:rFonts w:ascii="Times New Roman" w:hAnsi="Times New Roman"/>
          <w:color w:val="auto"/>
          <w:lang w:eastAsia="ru-RU"/>
        </w:rPr>
        <w:t xml:space="preserve"> </w:t>
      </w:r>
    </w:p>
    <w:p w:rsidR="000B34C3" w:rsidRPr="00476619" w:rsidRDefault="000B34C3" w:rsidP="00370151">
      <w:pPr>
        <w:spacing w:after="0" w:line="240" w:lineRule="auto"/>
        <w:ind w:firstLine="567"/>
        <w:jc w:val="both"/>
        <w:rPr>
          <w:rFonts w:ascii="Times New Roman" w:hAnsi="Times New Roman"/>
          <w:sz w:val="28"/>
          <w:szCs w:val="28"/>
        </w:rPr>
      </w:pPr>
    </w:p>
    <w:p w:rsidR="000B34C3" w:rsidRPr="00476619" w:rsidRDefault="000B34C3" w:rsidP="00370151">
      <w:pPr>
        <w:spacing w:after="0" w:line="240" w:lineRule="auto"/>
        <w:ind w:firstLine="567"/>
        <w:jc w:val="both"/>
        <w:rPr>
          <w:rFonts w:ascii="Times New Roman" w:hAnsi="Times New Roman"/>
          <w:sz w:val="28"/>
          <w:szCs w:val="28"/>
        </w:rPr>
      </w:pPr>
    </w:p>
    <w:p w:rsidR="000B34C3" w:rsidRDefault="000B34C3" w:rsidP="00F17762">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Органы власти различного уровня и общественные организации представляют инфраструктуру управления конкуренцией в регионе. В целом для всех муниципальных образований характерна тенденция одобрения деятельности органов власти различных уровней, направленной на развитие конкуренции (Табл.5.1). В наиболее крупных муниципалитетах численностью свыше 80 тысяч человек уровень удовлетворительных оценок несколько ниже, чем в менее крупных муниципальных образованиях. </w:t>
      </w:r>
    </w:p>
    <w:p w:rsidR="000B34C3" w:rsidRPr="00476619" w:rsidRDefault="000B34C3" w:rsidP="00370151">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5.1</w:t>
      </w:r>
    </w:p>
    <w:p w:rsidR="000B34C3" w:rsidRPr="00476619" w:rsidRDefault="000B34C3" w:rsidP="00370151">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работы органов власти и организаций по развитию конкуренции </w:t>
      </w:r>
      <w:r w:rsidRPr="00476619">
        <w:rPr>
          <w:rFonts w:ascii="Times New Roman" w:hAnsi="Times New Roman"/>
          <w:sz w:val="28"/>
          <w:szCs w:val="28"/>
        </w:rPr>
        <w:br/>
        <w:t>в населенном пункте, %</w:t>
      </w:r>
    </w:p>
    <w:tbl>
      <w:tblPr>
        <w:tblW w:w="50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0"/>
        <w:gridCol w:w="1053"/>
        <w:gridCol w:w="340"/>
        <w:gridCol w:w="338"/>
        <w:gridCol w:w="338"/>
        <w:gridCol w:w="338"/>
        <w:gridCol w:w="343"/>
        <w:gridCol w:w="337"/>
        <w:gridCol w:w="103"/>
        <w:gridCol w:w="234"/>
        <w:gridCol w:w="337"/>
        <w:gridCol w:w="337"/>
        <w:gridCol w:w="357"/>
        <w:gridCol w:w="337"/>
        <w:gridCol w:w="337"/>
        <w:gridCol w:w="337"/>
        <w:gridCol w:w="337"/>
        <w:gridCol w:w="333"/>
        <w:gridCol w:w="172"/>
      </w:tblGrid>
      <w:tr w:rsidR="000B34C3" w:rsidRPr="00476619" w:rsidTr="001141B4">
        <w:trPr>
          <w:gridAfter w:val="1"/>
          <w:wAfter w:w="172" w:type="dxa"/>
        </w:trPr>
        <w:tc>
          <w:tcPr>
            <w:tcW w:w="2392" w:type="pct"/>
            <w:gridSpan w:val="2"/>
            <w:vMerge w:val="restart"/>
            <w:tcBorders>
              <w:top w:val="single" w:sz="12" w:space="0" w:color="auto"/>
            </w:tcBorders>
            <w:vAlign w:val="center"/>
          </w:tcPr>
          <w:p w:rsidR="000B34C3" w:rsidRPr="00EF4582" w:rsidRDefault="000B34C3" w:rsidP="001141B4">
            <w:pPr>
              <w:spacing w:after="0" w:line="240" w:lineRule="auto"/>
              <w:ind w:left="180" w:hanging="180"/>
              <w:jc w:val="center"/>
              <w:rPr>
                <w:rFonts w:ascii="Times New Roman" w:hAnsi="Times New Roman"/>
              </w:rPr>
            </w:pPr>
            <w:r w:rsidRPr="00EF4582">
              <w:rPr>
                <w:rFonts w:ascii="Times New Roman" w:hAnsi="Times New Roman"/>
              </w:rPr>
              <w:t>Органы власти и организации</w:t>
            </w:r>
          </w:p>
        </w:tc>
        <w:tc>
          <w:tcPr>
            <w:tcW w:w="869" w:type="pct"/>
            <w:gridSpan w:val="5"/>
            <w:tcBorders>
              <w:top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pacing w:val="-12"/>
                <w:sz w:val="20"/>
                <w:szCs w:val="20"/>
              </w:rPr>
            </w:pPr>
            <w:r w:rsidRPr="00476619">
              <w:rPr>
                <w:rFonts w:ascii="Times New Roman" w:hAnsi="Times New Roman"/>
                <w:spacing w:val="-12"/>
                <w:sz w:val="20"/>
                <w:szCs w:val="20"/>
              </w:rPr>
              <w:t xml:space="preserve">Не </w:t>
            </w:r>
            <w:r w:rsidRPr="00476619">
              <w:rPr>
                <w:rFonts w:ascii="Times New Roman" w:hAnsi="Times New Roman"/>
                <w:spacing w:val="-12"/>
                <w:sz w:val="20"/>
                <w:szCs w:val="20"/>
              </w:rPr>
              <w:br/>
              <w:t>удовлетворительно</w:t>
            </w:r>
          </w:p>
        </w:tc>
        <w:tc>
          <w:tcPr>
            <w:tcW w:w="875" w:type="pct"/>
            <w:gridSpan w:val="6"/>
            <w:tcBorders>
              <w:top w:val="single" w:sz="12" w:space="0" w:color="auto"/>
            </w:tcBorders>
            <w:shd w:val="clear" w:color="auto" w:fill="F2F2F2"/>
            <w:vAlign w:val="center"/>
          </w:tcPr>
          <w:p w:rsidR="000B34C3" w:rsidRPr="00476619" w:rsidRDefault="000B34C3" w:rsidP="001141B4">
            <w:pPr>
              <w:spacing w:after="0" w:line="240" w:lineRule="auto"/>
              <w:jc w:val="center"/>
              <w:rPr>
                <w:rFonts w:ascii="Times New Roman" w:hAnsi="Times New Roman"/>
                <w:color w:val="000000"/>
                <w:sz w:val="20"/>
                <w:szCs w:val="20"/>
              </w:rPr>
            </w:pPr>
            <w:r w:rsidRPr="00476619">
              <w:rPr>
                <w:rFonts w:ascii="Times New Roman" w:hAnsi="Times New Roman"/>
                <w:sz w:val="20"/>
                <w:szCs w:val="20"/>
              </w:rPr>
              <w:t>Средне</w:t>
            </w:r>
          </w:p>
        </w:tc>
        <w:tc>
          <w:tcPr>
            <w:tcW w:w="863" w:type="pct"/>
            <w:gridSpan w:val="5"/>
            <w:tcBorders>
              <w:top w:val="single" w:sz="12" w:space="0" w:color="auto"/>
            </w:tcBorders>
            <w:shd w:val="clear" w:color="auto" w:fill="FFFFFF"/>
            <w:vAlign w:val="center"/>
          </w:tcPr>
          <w:p w:rsidR="000B34C3" w:rsidRPr="00476619" w:rsidRDefault="000B34C3" w:rsidP="001141B4">
            <w:pPr>
              <w:spacing w:after="0" w:line="240" w:lineRule="auto"/>
              <w:jc w:val="center"/>
              <w:rPr>
                <w:rFonts w:ascii="Times New Roman" w:hAnsi="Times New Roman"/>
                <w:color w:val="000000"/>
                <w:sz w:val="20"/>
                <w:szCs w:val="20"/>
              </w:rPr>
            </w:pPr>
            <w:r w:rsidRPr="00476619">
              <w:rPr>
                <w:rFonts w:ascii="Times New Roman" w:hAnsi="Times New Roman"/>
                <w:sz w:val="20"/>
                <w:szCs w:val="20"/>
              </w:rPr>
              <w:t>Удовлетворительно</w:t>
            </w:r>
          </w:p>
        </w:tc>
      </w:tr>
      <w:tr w:rsidR="000B34C3" w:rsidRPr="00476619" w:rsidTr="001141B4">
        <w:trPr>
          <w:gridAfter w:val="1"/>
          <w:wAfter w:w="172" w:type="dxa"/>
        </w:trPr>
        <w:tc>
          <w:tcPr>
            <w:tcW w:w="2392" w:type="pct"/>
            <w:gridSpan w:val="2"/>
            <w:vMerge/>
            <w:vAlign w:val="center"/>
          </w:tcPr>
          <w:p w:rsidR="000B34C3" w:rsidRPr="00EF4582" w:rsidRDefault="000B34C3" w:rsidP="001141B4">
            <w:pPr>
              <w:spacing w:after="0" w:line="240" w:lineRule="auto"/>
              <w:ind w:left="180" w:hanging="180"/>
              <w:rPr>
                <w:rFonts w:ascii="Times New Roman" w:hAnsi="Times New Roman"/>
              </w:rPr>
            </w:pPr>
          </w:p>
        </w:tc>
        <w:tc>
          <w:tcPr>
            <w:tcW w:w="174"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1</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4</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sz w:val="20"/>
                <w:szCs w:val="20"/>
              </w:rPr>
            </w:pPr>
            <w:r w:rsidRPr="00476619">
              <w:rPr>
                <w:rFonts w:ascii="Times New Roman" w:hAnsi="Times New Roman"/>
                <w:sz w:val="20"/>
                <w:szCs w:val="20"/>
              </w:rPr>
              <w:t>5</w:t>
            </w:r>
          </w:p>
        </w:tc>
      </w:tr>
      <w:tr w:rsidR="000B34C3" w:rsidRPr="00476619" w:rsidTr="001141B4">
        <w:trPr>
          <w:gridAfter w:val="1"/>
          <w:wAfter w:w="172" w:type="dxa"/>
        </w:trPr>
        <w:tc>
          <w:tcPr>
            <w:tcW w:w="2392" w:type="pct"/>
            <w:gridSpan w:val="2"/>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Районный отдел (департамент) по развитию предпринимательства</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31</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36</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38</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46</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54</w:t>
            </w:r>
          </w:p>
        </w:tc>
      </w:tr>
      <w:tr w:rsidR="000B34C3" w:rsidRPr="00476619" w:rsidTr="001141B4">
        <w:trPr>
          <w:gridAfter w:val="1"/>
          <w:wAfter w:w="172" w:type="dxa"/>
        </w:trPr>
        <w:tc>
          <w:tcPr>
            <w:tcW w:w="2392" w:type="pct"/>
            <w:gridSpan w:val="2"/>
            <w:vAlign w:val="center"/>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Президент России (В.Путин)</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25</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31</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48</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56</w:t>
            </w:r>
          </w:p>
        </w:tc>
      </w:tr>
      <w:tr w:rsidR="000B34C3" w:rsidRPr="00476619" w:rsidTr="001141B4">
        <w:trPr>
          <w:gridAfter w:val="1"/>
          <w:wAfter w:w="172" w:type="dxa"/>
        </w:trPr>
        <w:tc>
          <w:tcPr>
            <w:tcW w:w="2392" w:type="pct"/>
            <w:gridSpan w:val="2"/>
            <w:vAlign w:val="center"/>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Администрация района</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43</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51</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47</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62</w:t>
            </w:r>
          </w:p>
        </w:tc>
      </w:tr>
      <w:tr w:rsidR="000B34C3" w:rsidRPr="00476619" w:rsidTr="001141B4">
        <w:trPr>
          <w:gridAfter w:val="1"/>
          <w:wAfter w:w="172" w:type="dxa"/>
        </w:trPr>
        <w:tc>
          <w:tcPr>
            <w:tcW w:w="2392" w:type="pct"/>
            <w:gridSpan w:val="2"/>
            <w:vAlign w:val="center"/>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Глава администрации района</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43</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31</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64</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51</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64</w:t>
            </w:r>
          </w:p>
        </w:tc>
      </w:tr>
      <w:tr w:rsidR="000B34C3" w:rsidRPr="00476619" w:rsidTr="001141B4">
        <w:trPr>
          <w:gridAfter w:val="1"/>
          <w:wAfter w:w="172" w:type="dxa"/>
        </w:trPr>
        <w:tc>
          <w:tcPr>
            <w:tcW w:w="2392" w:type="pct"/>
            <w:gridSpan w:val="2"/>
            <w:vAlign w:val="center"/>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Губернатор Нижегородской области</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36</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41</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41</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57</w:t>
            </w:r>
          </w:p>
        </w:tc>
      </w:tr>
      <w:tr w:rsidR="000B34C3" w:rsidRPr="00476619" w:rsidTr="001141B4">
        <w:trPr>
          <w:gridAfter w:val="1"/>
          <w:wAfter w:w="172" w:type="dxa"/>
        </w:trPr>
        <w:tc>
          <w:tcPr>
            <w:tcW w:w="2392" w:type="pct"/>
            <w:gridSpan w:val="2"/>
            <w:vAlign w:val="center"/>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Общественная приемная Губернатора НО</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11</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41</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55</w:t>
            </w:r>
          </w:p>
        </w:tc>
      </w:tr>
      <w:tr w:rsidR="000B34C3" w:rsidRPr="00476619" w:rsidTr="001141B4">
        <w:trPr>
          <w:gridAfter w:val="1"/>
          <w:wAfter w:w="172" w:type="dxa"/>
        </w:trPr>
        <w:tc>
          <w:tcPr>
            <w:tcW w:w="2392" w:type="pct"/>
            <w:gridSpan w:val="2"/>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Ваш Сельсовет</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23</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50</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47</w:t>
            </w:r>
          </w:p>
        </w:tc>
      </w:tr>
      <w:tr w:rsidR="000B34C3" w:rsidRPr="00476619" w:rsidTr="001141B4">
        <w:trPr>
          <w:gridAfter w:val="1"/>
          <w:wAfter w:w="172" w:type="dxa"/>
        </w:trPr>
        <w:tc>
          <w:tcPr>
            <w:tcW w:w="2392" w:type="pct"/>
            <w:gridSpan w:val="2"/>
            <w:vAlign w:val="center"/>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Федеральная антимонопольная служба по Нижегородской области</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44</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47</w:t>
            </w:r>
          </w:p>
        </w:tc>
      </w:tr>
      <w:tr w:rsidR="000B34C3" w:rsidRPr="00476619" w:rsidTr="001141B4">
        <w:trPr>
          <w:gridAfter w:val="1"/>
          <w:wAfter w:w="172" w:type="dxa"/>
        </w:trPr>
        <w:tc>
          <w:tcPr>
            <w:tcW w:w="2392" w:type="pct"/>
            <w:gridSpan w:val="2"/>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Правовой центр защиты потребителей</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25</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24</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38</w:t>
            </w:r>
          </w:p>
        </w:tc>
      </w:tr>
      <w:tr w:rsidR="000B34C3" w:rsidRPr="00476619" w:rsidTr="001141B4">
        <w:trPr>
          <w:gridAfter w:val="1"/>
          <w:wAfter w:w="172" w:type="dxa"/>
        </w:trPr>
        <w:tc>
          <w:tcPr>
            <w:tcW w:w="2392" w:type="pct"/>
            <w:gridSpan w:val="2"/>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Районные комитеты по защите прав потребителей</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35</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31</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44</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47</w:t>
            </w:r>
          </w:p>
        </w:tc>
      </w:tr>
      <w:tr w:rsidR="000B34C3" w:rsidRPr="00476619" w:rsidTr="001141B4">
        <w:trPr>
          <w:gridAfter w:val="1"/>
          <w:wAfter w:w="172" w:type="dxa"/>
        </w:trPr>
        <w:tc>
          <w:tcPr>
            <w:tcW w:w="2392" w:type="pct"/>
            <w:gridSpan w:val="2"/>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Учебные заведения района</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9</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9</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37</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41</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40</w:t>
            </w:r>
          </w:p>
        </w:tc>
      </w:tr>
      <w:tr w:rsidR="000B34C3" w:rsidRPr="00476619" w:rsidTr="001141B4">
        <w:trPr>
          <w:gridAfter w:val="1"/>
          <w:wAfter w:w="172" w:type="dxa"/>
        </w:trPr>
        <w:tc>
          <w:tcPr>
            <w:tcW w:w="2392" w:type="pct"/>
            <w:gridSpan w:val="2"/>
            <w:vAlign w:val="center"/>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Комитет по управлению муниципальным имуществом</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41</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31</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35</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44</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43</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54</w:t>
            </w:r>
          </w:p>
        </w:tc>
      </w:tr>
      <w:tr w:rsidR="000B34C3" w:rsidRPr="00476619" w:rsidTr="001141B4">
        <w:trPr>
          <w:gridAfter w:val="1"/>
          <w:wAfter w:w="172" w:type="dxa"/>
        </w:trPr>
        <w:tc>
          <w:tcPr>
            <w:tcW w:w="2392" w:type="pct"/>
            <w:gridSpan w:val="2"/>
            <w:vAlign w:val="center"/>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Общественная приемная Президента РФ</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11</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31</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48</w:t>
            </w:r>
          </w:p>
        </w:tc>
      </w:tr>
      <w:tr w:rsidR="000B34C3" w:rsidRPr="00476619" w:rsidTr="001141B4">
        <w:trPr>
          <w:gridAfter w:val="1"/>
          <w:wAfter w:w="172" w:type="dxa"/>
        </w:trPr>
        <w:tc>
          <w:tcPr>
            <w:tcW w:w="2392" w:type="pct"/>
            <w:gridSpan w:val="2"/>
            <w:vAlign w:val="center"/>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Глава МСУ Вашего района, председатель Земского собрания</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10</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39</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47</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60</w:t>
            </w:r>
          </w:p>
        </w:tc>
      </w:tr>
      <w:tr w:rsidR="000B34C3" w:rsidRPr="00476619" w:rsidTr="001141B4">
        <w:trPr>
          <w:gridAfter w:val="1"/>
          <w:wAfter w:w="172" w:type="dxa"/>
        </w:trPr>
        <w:tc>
          <w:tcPr>
            <w:tcW w:w="2392" w:type="pct"/>
            <w:gridSpan w:val="2"/>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Нижегородская региональная общественная организация по защите прав потребителей</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31</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33</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38</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16</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30</w:t>
            </w:r>
          </w:p>
        </w:tc>
      </w:tr>
      <w:tr w:rsidR="000B34C3" w:rsidRPr="00476619" w:rsidTr="001141B4">
        <w:trPr>
          <w:gridAfter w:val="1"/>
          <w:wAfter w:w="172" w:type="dxa"/>
        </w:trPr>
        <w:tc>
          <w:tcPr>
            <w:tcW w:w="2392" w:type="pct"/>
            <w:gridSpan w:val="2"/>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Общественная палата Нижегородской области</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28</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23</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29</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24</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18</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31</w:t>
            </w:r>
          </w:p>
        </w:tc>
      </w:tr>
      <w:tr w:rsidR="000B34C3" w:rsidRPr="00476619" w:rsidTr="001141B4">
        <w:trPr>
          <w:gridAfter w:val="1"/>
          <w:wAfter w:w="172" w:type="dxa"/>
        </w:trPr>
        <w:tc>
          <w:tcPr>
            <w:tcW w:w="2392" w:type="pct"/>
            <w:gridSpan w:val="2"/>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 xml:space="preserve">Деловая Россия </w:t>
            </w:r>
          </w:p>
        </w:tc>
        <w:tc>
          <w:tcPr>
            <w:tcW w:w="174"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5</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5"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8</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19</w:t>
            </w:r>
          </w:p>
        </w:tc>
        <w:tc>
          <w:tcPr>
            <w:tcW w:w="173" w:type="pct"/>
            <w:gridSpan w:val="2"/>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19</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24</w:t>
            </w:r>
          </w:p>
        </w:tc>
        <w:tc>
          <w:tcPr>
            <w:tcW w:w="173"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18</w:t>
            </w:r>
          </w:p>
        </w:tc>
        <w:tc>
          <w:tcPr>
            <w:tcW w:w="182" w:type="pct"/>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17</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19</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34</w:t>
            </w:r>
          </w:p>
        </w:tc>
        <w:tc>
          <w:tcPr>
            <w:tcW w:w="173"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14</w:t>
            </w:r>
          </w:p>
        </w:tc>
        <w:tc>
          <w:tcPr>
            <w:tcW w:w="170" w:type="pct"/>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27</w:t>
            </w:r>
          </w:p>
        </w:tc>
      </w:tr>
      <w:tr w:rsidR="000B34C3" w:rsidRPr="00476619" w:rsidTr="001141B4">
        <w:trPr>
          <w:gridAfter w:val="1"/>
          <w:wAfter w:w="172" w:type="dxa"/>
        </w:trPr>
        <w:tc>
          <w:tcPr>
            <w:tcW w:w="2392" w:type="pct"/>
            <w:gridSpan w:val="2"/>
            <w:tcBorders>
              <w:bottom w:val="single" w:sz="12" w:space="0" w:color="auto"/>
            </w:tcBorders>
          </w:tcPr>
          <w:p w:rsidR="000B34C3" w:rsidRPr="00EF4582" w:rsidRDefault="000B34C3" w:rsidP="001141B4">
            <w:pPr>
              <w:spacing w:after="0" w:line="240" w:lineRule="auto"/>
              <w:ind w:left="180" w:hanging="180"/>
              <w:rPr>
                <w:rFonts w:ascii="Times New Roman" w:hAnsi="Times New Roman"/>
              </w:rPr>
            </w:pPr>
            <w:r w:rsidRPr="00EF4582">
              <w:rPr>
                <w:rFonts w:ascii="Times New Roman" w:hAnsi="Times New Roman"/>
              </w:rPr>
              <w:t>ОПОРА России</w:t>
            </w:r>
          </w:p>
        </w:tc>
        <w:tc>
          <w:tcPr>
            <w:tcW w:w="174"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73"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73"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4</w:t>
            </w:r>
          </w:p>
        </w:tc>
        <w:tc>
          <w:tcPr>
            <w:tcW w:w="173"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w:t>
            </w:r>
          </w:p>
        </w:tc>
        <w:tc>
          <w:tcPr>
            <w:tcW w:w="175"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6</w:t>
            </w:r>
          </w:p>
        </w:tc>
        <w:tc>
          <w:tcPr>
            <w:tcW w:w="173" w:type="pct"/>
            <w:tcBorders>
              <w:bottom w:val="single" w:sz="12" w:space="0" w:color="auto"/>
            </w:tcBorders>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18</w:t>
            </w:r>
          </w:p>
        </w:tc>
        <w:tc>
          <w:tcPr>
            <w:tcW w:w="173" w:type="pct"/>
            <w:gridSpan w:val="2"/>
            <w:tcBorders>
              <w:bottom w:val="single" w:sz="12" w:space="0" w:color="auto"/>
            </w:tcBorders>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18</w:t>
            </w:r>
          </w:p>
        </w:tc>
        <w:tc>
          <w:tcPr>
            <w:tcW w:w="173" w:type="pct"/>
            <w:tcBorders>
              <w:bottom w:val="single" w:sz="12" w:space="0" w:color="auto"/>
            </w:tcBorders>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73" w:type="pct"/>
            <w:tcBorders>
              <w:bottom w:val="single" w:sz="12" w:space="0" w:color="auto"/>
            </w:tcBorders>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18</w:t>
            </w:r>
          </w:p>
        </w:tc>
        <w:tc>
          <w:tcPr>
            <w:tcW w:w="182" w:type="pct"/>
            <w:tcBorders>
              <w:bottom w:val="single" w:sz="12" w:space="0" w:color="auto"/>
            </w:tcBorders>
            <w:shd w:val="clear" w:color="auto" w:fill="F2F2F2"/>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20</w:t>
            </w:r>
          </w:p>
        </w:tc>
        <w:tc>
          <w:tcPr>
            <w:tcW w:w="173"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16</w:t>
            </w:r>
          </w:p>
        </w:tc>
        <w:tc>
          <w:tcPr>
            <w:tcW w:w="173"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21</w:t>
            </w:r>
          </w:p>
        </w:tc>
        <w:tc>
          <w:tcPr>
            <w:tcW w:w="173"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35</w:t>
            </w:r>
          </w:p>
        </w:tc>
        <w:tc>
          <w:tcPr>
            <w:tcW w:w="173"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13</w:t>
            </w:r>
          </w:p>
        </w:tc>
        <w:tc>
          <w:tcPr>
            <w:tcW w:w="170" w:type="pct"/>
            <w:tcBorders>
              <w:bottom w:val="single" w:sz="12" w:space="0" w:color="auto"/>
            </w:tcBorders>
            <w:vAlign w:val="center"/>
          </w:tcPr>
          <w:p w:rsidR="000B34C3" w:rsidRPr="00476619" w:rsidRDefault="000B34C3" w:rsidP="001141B4">
            <w:pPr>
              <w:spacing w:after="0" w:line="240" w:lineRule="auto"/>
              <w:ind w:left="-57" w:right="-57"/>
              <w:jc w:val="center"/>
              <w:rPr>
                <w:rFonts w:ascii="Times New Roman" w:hAnsi="Times New Roman"/>
                <w:color w:val="000000"/>
                <w:sz w:val="20"/>
                <w:szCs w:val="20"/>
              </w:rPr>
            </w:pPr>
            <w:r w:rsidRPr="00476619">
              <w:rPr>
                <w:rFonts w:ascii="Times New Roman" w:hAnsi="Times New Roman"/>
                <w:color w:val="000000"/>
                <w:sz w:val="18"/>
                <w:szCs w:val="18"/>
              </w:rPr>
              <w:t>32</w:t>
            </w:r>
          </w:p>
        </w:tc>
      </w:tr>
      <w:tr w:rsidR="000B34C3" w:rsidRPr="00EF4582"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20" w:type="pct"/>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*Муниципальные образования с численностью населения:</w:t>
            </w:r>
          </w:p>
        </w:tc>
        <w:tc>
          <w:tcPr>
            <w:tcW w:w="1608" w:type="pct"/>
            <w:gridSpan w:val="8"/>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1 – свыше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2 – от 35 до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3 – от 20 до 35 тыс. чел.</w:t>
            </w:r>
          </w:p>
        </w:tc>
        <w:tc>
          <w:tcPr>
            <w:tcW w:w="1572" w:type="pct"/>
            <w:gridSpan w:val="10"/>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4 – от 15 до 20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5 – менее 15 тыс. чел.</w:t>
            </w:r>
          </w:p>
        </w:tc>
      </w:tr>
    </w:tbl>
    <w:p w:rsidR="000B34C3" w:rsidRPr="00EF4582" w:rsidRDefault="000B34C3" w:rsidP="00370151">
      <w:pPr>
        <w:spacing w:after="0" w:line="240" w:lineRule="auto"/>
        <w:jc w:val="both"/>
        <w:rPr>
          <w:rFonts w:ascii="Times New Roman" w:hAnsi="Times New Roman"/>
          <w:i/>
          <w:lang w:eastAsia="ru-RU"/>
        </w:rPr>
      </w:pPr>
      <w:r w:rsidRPr="00EF4582">
        <w:rPr>
          <w:rFonts w:ascii="Times New Roman" w:hAnsi="Times New Roman"/>
          <w:i/>
          <w:lang w:eastAsia="ru-RU"/>
        </w:rPr>
        <w:t>В таблице дается распределение ответов на вопрос «Как вы оцениваете работу следующих органов власти и организаций по развитию конкуренции в вашем населенном пункте/ районе области?»</w:t>
      </w:r>
    </w:p>
    <w:p w:rsidR="000B34C3" w:rsidRPr="00476619" w:rsidRDefault="000B34C3" w:rsidP="00370151">
      <w:pPr>
        <w:spacing w:after="0" w:line="240" w:lineRule="auto"/>
        <w:jc w:val="both"/>
        <w:rPr>
          <w:rFonts w:ascii="Times New Roman" w:hAnsi="Times New Roman"/>
          <w:i/>
          <w:lang w:eastAsia="ru-RU"/>
        </w:rPr>
      </w:pPr>
    </w:p>
    <w:p w:rsidR="000B34C3" w:rsidRPr="00476619" w:rsidRDefault="000B34C3" w:rsidP="00F17762">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Более всего одобрения заслужили районные администрации, в том числе отдел (департамент) по развитию конкуренции, глава администрации, а также Президент РФ и Губернатор области. При этом в муниципальных образованиях с населением от 20 до 35 тысяч человек и менее 15 тысяч человек наблюдаются наивысшие значения этих показателей. </w:t>
      </w:r>
    </w:p>
    <w:p w:rsidR="000B34C3" w:rsidRPr="00476619" w:rsidRDefault="000B34C3" w:rsidP="00F17762">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Оценки деятельности ФАС по Нижегородской области, правового центра защиты потребителей, районных центров защиты прав потребителей и других специализированных организаций, направленных на защиту прав потребителей и развитие конкуренции, ниже, но в целом удовлетворительны. </w:t>
      </w:r>
    </w:p>
    <w:p w:rsidR="000B34C3" w:rsidRPr="00476619" w:rsidRDefault="000B34C3" w:rsidP="00F17762">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При этом органы власти, по мнению опрошенных, прежде всего, должны контролировать цены и качество товаров, оказывать различного рода помощь (финансовую, правовую), а также осуществлять информирование и развивать связи с общественностью (Табл. 5.2). Эти действия, по мнению всех опрошенных, должны регулярно предприниматься органами местного самоуправления для развития конкуренции. Единственное стоит отметить, что для самых небольших по численности населения муниципалитетов, как ни для каких других, будет важна финансовая и правовая помощь (23%). </w:t>
      </w:r>
    </w:p>
    <w:p w:rsidR="000B34C3" w:rsidRPr="00476619" w:rsidRDefault="000B34C3" w:rsidP="00F17762">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5.2</w:t>
      </w:r>
    </w:p>
    <w:p w:rsidR="000B34C3" w:rsidRPr="00476619" w:rsidRDefault="000B34C3" w:rsidP="00F17762">
      <w:pPr>
        <w:spacing w:after="0" w:line="240" w:lineRule="auto"/>
        <w:jc w:val="center"/>
        <w:rPr>
          <w:rFonts w:ascii="Times New Roman" w:hAnsi="Times New Roman"/>
          <w:sz w:val="28"/>
          <w:szCs w:val="28"/>
        </w:rPr>
      </w:pPr>
      <w:r w:rsidRPr="00476619">
        <w:rPr>
          <w:rFonts w:ascii="Times New Roman" w:hAnsi="Times New Roman"/>
          <w:sz w:val="28"/>
          <w:szCs w:val="28"/>
        </w:rPr>
        <w:t>Действия, которые должны регулярно предприниматься органами местного самоуправления для развития конкуренции, %</w:t>
      </w:r>
    </w:p>
    <w:tbl>
      <w:tblPr>
        <w:tblW w:w="50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5515"/>
        <w:gridCol w:w="817"/>
        <w:gridCol w:w="994"/>
        <w:gridCol w:w="821"/>
        <w:gridCol w:w="833"/>
        <w:gridCol w:w="749"/>
      </w:tblGrid>
      <w:tr w:rsidR="000B34C3" w:rsidRPr="00476619" w:rsidTr="00476D96">
        <w:trPr>
          <w:trHeight w:val="20"/>
        </w:trPr>
        <w:tc>
          <w:tcPr>
            <w:tcW w:w="2834" w:type="pct"/>
            <w:tcBorders>
              <w:top w:val="single" w:sz="12" w:space="0" w:color="auto"/>
            </w:tcBorders>
          </w:tcPr>
          <w:p w:rsidR="000B34C3" w:rsidRPr="00476619" w:rsidRDefault="000B34C3" w:rsidP="008928E9">
            <w:pPr>
              <w:spacing w:after="0" w:line="240" w:lineRule="auto"/>
              <w:rPr>
                <w:rFonts w:ascii="Times New Roman" w:hAnsi="Times New Roman"/>
                <w:sz w:val="20"/>
                <w:szCs w:val="20"/>
              </w:rPr>
            </w:pPr>
          </w:p>
        </w:tc>
        <w:tc>
          <w:tcPr>
            <w:tcW w:w="420" w:type="pct"/>
            <w:tcBorders>
              <w:top w:val="single" w:sz="12" w:space="0" w:color="auto"/>
            </w:tcBorders>
            <w:vAlign w:val="center"/>
          </w:tcPr>
          <w:p w:rsidR="000B34C3" w:rsidRPr="00476619" w:rsidRDefault="000B34C3" w:rsidP="008928E9">
            <w:pPr>
              <w:spacing w:after="0" w:line="240" w:lineRule="auto"/>
              <w:ind w:left="-57" w:right="-57"/>
              <w:jc w:val="center"/>
              <w:rPr>
                <w:rFonts w:ascii="Times New Roman" w:hAnsi="Times New Roman"/>
              </w:rPr>
            </w:pPr>
            <w:r w:rsidRPr="00476619">
              <w:rPr>
                <w:rFonts w:ascii="Times New Roman" w:hAnsi="Times New Roman"/>
                <w:sz w:val="20"/>
                <w:szCs w:val="20"/>
                <w:lang w:eastAsia="ru-RU"/>
              </w:rPr>
              <w:t>свыше 80 тыс. чел.</w:t>
            </w:r>
          </w:p>
        </w:tc>
        <w:tc>
          <w:tcPr>
            <w:tcW w:w="511" w:type="pct"/>
            <w:tcBorders>
              <w:top w:val="single" w:sz="12" w:space="0" w:color="auto"/>
            </w:tcBorders>
          </w:tcPr>
          <w:p w:rsidR="000B34C3" w:rsidRPr="00476619" w:rsidRDefault="000B34C3" w:rsidP="008928E9">
            <w:pPr>
              <w:spacing w:after="0" w:line="240" w:lineRule="auto"/>
              <w:ind w:left="-57" w:right="-57"/>
              <w:jc w:val="center"/>
              <w:rPr>
                <w:rFonts w:ascii="Times New Roman" w:hAnsi="Times New Roman"/>
              </w:rPr>
            </w:pPr>
            <w:r w:rsidRPr="00476619">
              <w:rPr>
                <w:rFonts w:ascii="Times New Roman" w:hAnsi="Times New Roman"/>
                <w:sz w:val="20"/>
                <w:szCs w:val="20"/>
                <w:lang w:eastAsia="ru-RU"/>
              </w:rPr>
              <w:t>от 35 до 80 тыс. чел.</w:t>
            </w:r>
          </w:p>
        </w:tc>
        <w:tc>
          <w:tcPr>
            <w:tcW w:w="422" w:type="pct"/>
            <w:tcBorders>
              <w:top w:val="single" w:sz="12" w:space="0" w:color="auto"/>
            </w:tcBorders>
          </w:tcPr>
          <w:p w:rsidR="000B34C3" w:rsidRPr="00476619" w:rsidRDefault="000B34C3" w:rsidP="008928E9">
            <w:pPr>
              <w:spacing w:after="0" w:line="240" w:lineRule="auto"/>
              <w:ind w:left="-57" w:right="-57"/>
              <w:jc w:val="center"/>
              <w:rPr>
                <w:rFonts w:ascii="Times New Roman" w:hAnsi="Times New Roman"/>
              </w:rPr>
            </w:pPr>
            <w:r w:rsidRPr="00476619">
              <w:rPr>
                <w:rFonts w:ascii="Times New Roman" w:hAnsi="Times New Roman"/>
                <w:sz w:val="20"/>
                <w:szCs w:val="20"/>
                <w:lang w:eastAsia="ru-RU"/>
              </w:rPr>
              <w:t>от 20 до 35 тыс. чел.</w:t>
            </w:r>
          </w:p>
        </w:tc>
        <w:tc>
          <w:tcPr>
            <w:tcW w:w="428" w:type="pct"/>
            <w:tcBorders>
              <w:top w:val="single" w:sz="12" w:space="0" w:color="auto"/>
            </w:tcBorders>
          </w:tcPr>
          <w:p w:rsidR="000B34C3" w:rsidRPr="00476619" w:rsidRDefault="000B34C3" w:rsidP="008928E9">
            <w:pPr>
              <w:spacing w:after="0" w:line="240" w:lineRule="auto"/>
              <w:ind w:left="-57" w:right="-57"/>
              <w:jc w:val="center"/>
              <w:rPr>
                <w:rFonts w:ascii="Times New Roman" w:hAnsi="Times New Roman"/>
              </w:rPr>
            </w:pPr>
            <w:r w:rsidRPr="00476619">
              <w:rPr>
                <w:rFonts w:ascii="Times New Roman" w:hAnsi="Times New Roman"/>
                <w:sz w:val="20"/>
                <w:szCs w:val="20"/>
                <w:lang w:eastAsia="ru-RU"/>
              </w:rPr>
              <w:t>от 15 до 20 тыс. чел.</w:t>
            </w:r>
          </w:p>
        </w:tc>
        <w:tc>
          <w:tcPr>
            <w:tcW w:w="386" w:type="pct"/>
            <w:tcBorders>
              <w:top w:val="single" w:sz="12" w:space="0" w:color="auto"/>
            </w:tcBorders>
          </w:tcPr>
          <w:p w:rsidR="000B34C3" w:rsidRPr="00476619" w:rsidRDefault="000B34C3" w:rsidP="008928E9">
            <w:pPr>
              <w:spacing w:after="0" w:line="240" w:lineRule="auto"/>
              <w:ind w:left="-57" w:right="-57"/>
              <w:jc w:val="center"/>
              <w:rPr>
                <w:rFonts w:ascii="Times New Roman" w:hAnsi="Times New Roman"/>
              </w:rPr>
            </w:pPr>
            <w:r w:rsidRPr="00476619">
              <w:rPr>
                <w:rFonts w:ascii="Times New Roman" w:hAnsi="Times New Roman"/>
                <w:sz w:val="20"/>
                <w:szCs w:val="20"/>
                <w:lang w:eastAsia="ru-RU"/>
              </w:rPr>
              <w:t>менее 15 тыс. чел.</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Информирование, развитие связей с общественностью</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10</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8</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9</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Контролирование конкуренции</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Изучение рынка, мониторинг</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Инвестирование, привлечение инвесторов</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7</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11</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Контроль цен и качества товара</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11</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15</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11</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16</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Оказание помощи и поддержки (финансовой, правовой и др.)</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11</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8</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14</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14</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23</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Снижение административных барьеров</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Снижение стоимости аренды</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Снижение налогов</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Создание рабочих мест</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Проведение различных семинаров, выставок, конкурсов, референдумов, совещаний</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7</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Разработка и утверждение программ для предпринимателей</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sz w:val="20"/>
                <w:szCs w:val="20"/>
              </w:rPr>
            </w:pPr>
            <w:r w:rsidRPr="00476619">
              <w:rPr>
                <w:rFonts w:ascii="Times New Roman" w:hAnsi="Times New Roman"/>
                <w:color w:val="000000"/>
                <w:sz w:val="20"/>
                <w:szCs w:val="20"/>
              </w:rPr>
              <w:t>Создание условия для развития предпринимательства</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6</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16</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7</w:t>
            </w:r>
          </w:p>
        </w:tc>
      </w:tr>
      <w:tr w:rsidR="000B34C3" w:rsidRPr="00476619" w:rsidTr="00476D96">
        <w:trPr>
          <w:trHeight w:val="20"/>
        </w:trPr>
        <w:tc>
          <w:tcPr>
            <w:tcW w:w="2834" w:type="pct"/>
          </w:tcPr>
          <w:p w:rsidR="000B34C3" w:rsidRPr="00476619" w:rsidRDefault="000B34C3" w:rsidP="00852381">
            <w:pPr>
              <w:spacing w:after="0" w:line="240" w:lineRule="auto"/>
              <w:rPr>
                <w:rFonts w:ascii="Times New Roman" w:hAnsi="Times New Roman"/>
                <w:sz w:val="20"/>
                <w:szCs w:val="20"/>
              </w:rPr>
            </w:pPr>
            <w:r w:rsidRPr="00476619">
              <w:rPr>
                <w:rFonts w:ascii="Times New Roman" w:hAnsi="Times New Roman"/>
                <w:color w:val="000000"/>
                <w:sz w:val="20"/>
                <w:szCs w:val="20"/>
              </w:rPr>
              <w:t>Контроль соблюдения законодательства</w:t>
            </w:r>
          </w:p>
        </w:tc>
        <w:tc>
          <w:tcPr>
            <w:tcW w:w="420"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511"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42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428"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386"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r>
      <w:tr w:rsidR="000B34C3" w:rsidRPr="00476619" w:rsidTr="00476D96">
        <w:trPr>
          <w:trHeight w:val="20"/>
        </w:trPr>
        <w:tc>
          <w:tcPr>
            <w:tcW w:w="2834" w:type="pct"/>
          </w:tcPr>
          <w:p w:rsidR="000B34C3" w:rsidRPr="00476619" w:rsidRDefault="000B34C3" w:rsidP="008928E9">
            <w:pPr>
              <w:spacing w:after="0" w:line="240" w:lineRule="auto"/>
              <w:rPr>
                <w:rFonts w:ascii="Times New Roman" w:hAnsi="Times New Roman"/>
                <w:color w:val="000000"/>
                <w:sz w:val="20"/>
                <w:szCs w:val="20"/>
              </w:rPr>
            </w:pPr>
            <w:r w:rsidRPr="00476619">
              <w:rPr>
                <w:rFonts w:ascii="Times New Roman" w:hAnsi="Times New Roman"/>
                <w:color w:val="000000"/>
                <w:sz w:val="20"/>
                <w:szCs w:val="20"/>
              </w:rPr>
              <w:t>Никаких действий, не мешать</w:t>
            </w:r>
          </w:p>
        </w:tc>
        <w:tc>
          <w:tcPr>
            <w:tcW w:w="420" w:type="pct"/>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4</w:t>
            </w:r>
          </w:p>
        </w:tc>
        <w:tc>
          <w:tcPr>
            <w:tcW w:w="511" w:type="pct"/>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1</w:t>
            </w:r>
          </w:p>
        </w:tc>
        <w:tc>
          <w:tcPr>
            <w:tcW w:w="422" w:type="pct"/>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2</w:t>
            </w:r>
          </w:p>
        </w:tc>
        <w:tc>
          <w:tcPr>
            <w:tcW w:w="428" w:type="pct"/>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3</w:t>
            </w:r>
          </w:p>
        </w:tc>
        <w:tc>
          <w:tcPr>
            <w:tcW w:w="386" w:type="pct"/>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2</w:t>
            </w:r>
          </w:p>
        </w:tc>
      </w:tr>
      <w:tr w:rsidR="000B34C3" w:rsidRPr="00476619" w:rsidTr="00476D96">
        <w:trPr>
          <w:trHeight w:val="20"/>
        </w:trPr>
        <w:tc>
          <w:tcPr>
            <w:tcW w:w="2834" w:type="pct"/>
            <w:tcBorders>
              <w:bottom w:val="single" w:sz="12" w:space="0" w:color="auto"/>
            </w:tcBorders>
          </w:tcPr>
          <w:p w:rsidR="000B34C3" w:rsidRPr="00476619" w:rsidRDefault="000B34C3" w:rsidP="008928E9">
            <w:pPr>
              <w:spacing w:after="0" w:line="240" w:lineRule="auto"/>
              <w:rPr>
                <w:rFonts w:ascii="Times New Roman" w:hAnsi="Times New Roman"/>
                <w:color w:val="000000"/>
                <w:sz w:val="20"/>
                <w:szCs w:val="20"/>
              </w:rPr>
            </w:pPr>
            <w:r w:rsidRPr="00476619">
              <w:rPr>
                <w:rFonts w:ascii="Times New Roman" w:hAnsi="Times New Roman"/>
                <w:color w:val="000000"/>
                <w:sz w:val="20"/>
                <w:szCs w:val="20"/>
              </w:rPr>
              <w:t>Другое</w:t>
            </w:r>
          </w:p>
        </w:tc>
        <w:tc>
          <w:tcPr>
            <w:tcW w:w="420"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20</w:t>
            </w:r>
          </w:p>
        </w:tc>
        <w:tc>
          <w:tcPr>
            <w:tcW w:w="511"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422"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13</w:t>
            </w:r>
          </w:p>
        </w:tc>
        <w:tc>
          <w:tcPr>
            <w:tcW w:w="428"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10</w:t>
            </w:r>
          </w:p>
        </w:tc>
        <w:tc>
          <w:tcPr>
            <w:tcW w:w="386"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sz w:val="18"/>
                <w:szCs w:val="18"/>
              </w:rPr>
            </w:pPr>
            <w:r w:rsidRPr="00476619">
              <w:rPr>
                <w:rFonts w:ascii="Times New Roman" w:hAnsi="Times New Roman"/>
                <w:color w:val="000000"/>
                <w:sz w:val="18"/>
                <w:szCs w:val="18"/>
              </w:rPr>
              <w:t>15</w:t>
            </w:r>
          </w:p>
        </w:tc>
      </w:tr>
    </w:tbl>
    <w:p w:rsidR="000B34C3" w:rsidRPr="00476619" w:rsidRDefault="000B34C3" w:rsidP="00F17762">
      <w:pPr>
        <w:spacing w:after="0" w:line="240" w:lineRule="auto"/>
        <w:rPr>
          <w:rFonts w:ascii="Times New Roman" w:hAnsi="Times New Roman"/>
          <w:i/>
          <w:sz w:val="20"/>
          <w:szCs w:val="20"/>
          <w:lang w:eastAsia="ru-RU"/>
        </w:rPr>
      </w:pPr>
      <w:r w:rsidRPr="00476619">
        <w:rPr>
          <w:rFonts w:ascii="Times New Roman" w:hAnsi="Times New Roman"/>
          <w:i/>
          <w:sz w:val="20"/>
          <w:szCs w:val="20"/>
          <w:lang w:eastAsia="ru-RU"/>
        </w:rPr>
        <w:t>В таблице дается распределение ответов на вопрос «</w:t>
      </w:r>
      <w:r w:rsidRPr="00476619">
        <w:rPr>
          <w:rFonts w:ascii="Times New Roman" w:hAnsi="Times New Roman"/>
          <w:i/>
          <w:sz w:val="20"/>
          <w:szCs w:val="20"/>
        </w:rPr>
        <w:t>Какие действия, по вашему мнению, должны регулярно предприниматься органами местного самоуправления для развития конкуренции в вашей местности?</w:t>
      </w:r>
      <w:r w:rsidRPr="00476619">
        <w:rPr>
          <w:rFonts w:ascii="Times New Roman" w:hAnsi="Times New Roman"/>
          <w:i/>
          <w:sz w:val="20"/>
          <w:szCs w:val="20"/>
          <w:lang w:eastAsia="ru-RU"/>
        </w:rPr>
        <w:t>»</w:t>
      </w:r>
    </w:p>
    <w:p w:rsidR="000B34C3" w:rsidRPr="00476619" w:rsidRDefault="000B34C3" w:rsidP="00F17762">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5.3</w:t>
      </w:r>
    </w:p>
    <w:p w:rsidR="000B34C3" w:rsidRPr="00476619" w:rsidRDefault="000B34C3" w:rsidP="00F17762">
      <w:pPr>
        <w:spacing w:after="0" w:line="240" w:lineRule="auto"/>
        <w:jc w:val="center"/>
        <w:rPr>
          <w:rFonts w:ascii="Times New Roman" w:hAnsi="Times New Roman"/>
          <w:sz w:val="28"/>
          <w:szCs w:val="28"/>
        </w:rPr>
      </w:pPr>
      <w:r w:rsidRPr="00476619">
        <w:rPr>
          <w:rFonts w:ascii="Times New Roman" w:hAnsi="Times New Roman"/>
          <w:sz w:val="28"/>
          <w:szCs w:val="28"/>
        </w:rPr>
        <w:t xml:space="preserve">Оценка важности направлений работы по развитию конкуренции </w:t>
      </w:r>
      <w:r w:rsidRPr="00476619">
        <w:rPr>
          <w:rFonts w:ascii="Times New Roman" w:hAnsi="Times New Roman"/>
          <w:sz w:val="28"/>
          <w:szCs w:val="28"/>
        </w:rPr>
        <w:br/>
        <w:t>в районе проживания, %</w:t>
      </w:r>
    </w:p>
    <w:tbl>
      <w:tblPr>
        <w:tblW w:w="507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610"/>
        <w:gridCol w:w="3188"/>
        <w:gridCol w:w="701"/>
        <w:gridCol w:w="453"/>
        <w:gridCol w:w="453"/>
        <w:gridCol w:w="453"/>
        <w:gridCol w:w="453"/>
        <w:gridCol w:w="449"/>
        <w:gridCol w:w="472"/>
      </w:tblGrid>
      <w:tr w:rsidR="000B34C3" w:rsidRPr="00476619" w:rsidTr="008928E9">
        <w:trPr>
          <w:gridAfter w:val="1"/>
          <w:wAfter w:w="472" w:type="dxa"/>
        </w:trPr>
        <w:tc>
          <w:tcPr>
            <w:tcW w:w="3842" w:type="pct"/>
            <w:gridSpan w:val="3"/>
            <w:tcBorders>
              <w:top w:val="single" w:sz="12" w:space="0" w:color="auto"/>
            </w:tcBorders>
            <w:vAlign w:val="center"/>
          </w:tcPr>
          <w:p w:rsidR="000B34C3" w:rsidRPr="00EF4582" w:rsidRDefault="000B34C3" w:rsidP="008928E9">
            <w:pPr>
              <w:spacing w:after="0" w:line="240" w:lineRule="auto"/>
              <w:ind w:left="180" w:hanging="180"/>
              <w:jc w:val="center"/>
              <w:rPr>
                <w:rFonts w:ascii="Times New Roman" w:hAnsi="Times New Roman"/>
              </w:rPr>
            </w:pPr>
            <w:r w:rsidRPr="00EF4582">
              <w:rPr>
                <w:rFonts w:ascii="Times New Roman" w:hAnsi="Times New Roman"/>
              </w:rPr>
              <w:t xml:space="preserve">Направления работы </w:t>
            </w:r>
          </w:p>
        </w:tc>
        <w:tc>
          <w:tcPr>
            <w:tcW w:w="232" w:type="pct"/>
            <w:tcBorders>
              <w:top w:val="single" w:sz="12" w:space="0" w:color="auto"/>
            </w:tcBorders>
            <w:vAlign w:val="center"/>
          </w:tcPr>
          <w:p w:rsidR="000B34C3" w:rsidRPr="00476619" w:rsidRDefault="000B34C3" w:rsidP="008928E9">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1*</w:t>
            </w:r>
          </w:p>
        </w:tc>
        <w:tc>
          <w:tcPr>
            <w:tcW w:w="232" w:type="pct"/>
            <w:tcBorders>
              <w:top w:val="single" w:sz="12" w:space="0" w:color="auto"/>
            </w:tcBorders>
            <w:vAlign w:val="center"/>
          </w:tcPr>
          <w:p w:rsidR="000B34C3" w:rsidRPr="00476619" w:rsidRDefault="000B34C3" w:rsidP="008928E9">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2</w:t>
            </w:r>
          </w:p>
        </w:tc>
        <w:tc>
          <w:tcPr>
            <w:tcW w:w="232" w:type="pct"/>
            <w:tcBorders>
              <w:top w:val="single" w:sz="12" w:space="0" w:color="auto"/>
            </w:tcBorders>
            <w:vAlign w:val="center"/>
          </w:tcPr>
          <w:p w:rsidR="000B34C3" w:rsidRPr="00476619" w:rsidRDefault="000B34C3" w:rsidP="008928E9">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3</w:t>
            </w:r>
          </w:p>
        </w:tc>
        <w:tc>
          <w:tcPr>
            <w:tcW w:w="232" w:type="pct"/>
            <w:tcBorders>
              <w:top w:val="single" w:sz="12" w:space="0" w:color="auto"/>
            </w:tcBorders>
            <w:vAlign w:val="center"/>
          </w:tcPr>
          <w:p w:rsidR="000B34C3" w:rsidRPr="00476619" w:rsidRDefault="000B34C3" w:rsidP="008928E9">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4</w:t>
            </w:r>
          </w:p>
        </w:tc>
        <w:tc>
          <w:tcPr>
            <w:tcW w:w="232" w:type="pct"/>
            <w:tcBorders>
              <w:top w:val="single" w:sz="12" w:space="0" w:color="auto"/>
            </w:tcBorders>
            <w:vAlign w:val="center"/>
          </w:tcPr>
          <w:p w:rsidR="000B34C3" w:rsidRPr="00476619" w:rsidRDefault="000B34C3" w:rsidP="008928E9">
            <w:pPr>
              <w:spacing w:after="0" w:line="240" w:lineRule="auto"/>
              <w:ind w:left="-57" w:right="-57"/>
              <w:jc w:val="center"/>
              <w:rPr>
                <w:rFonts w:ascii="Times New Roman" w:hAnsi="Times New Roman"/>
                <w:sz w:val="23"/>
                <w:szCs w:val="23"/>
              </w:rPr>
            </w:pPr>
            <w:r w:rsidRPr="00476619">
              <w:rPr>
                <w:rFonts w:ascii="Times New Roman" w:hAnsi="Times New Roman"/>
                <w:sz w:val="23"/>
                <w:szCs w:val="23"/>
              </w:rPr>
              <w:t>5</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Контроль над ростом цен</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51</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50</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57</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55</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 xml:space="preserve">Контроль над качеством продукции </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37</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38</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39</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40</w:t>
            </w:r>
          </w:p>
        </w:tc>
      </w:tr>
      <w:tr w:rsidR="000B34C3" w:rsidRPr="00476619" w:rsidTr="008928E9">
        <w:trPr>
          <w:gridAfter w:val="1"/>
          <w:wAfter w:w="472" w:type="dxa"/>
        </w:trPr>
        <w:tc>
          <w:tcPr>
            <w:tcW w:w="3842" w:type="pct"/>
            <w:gridSpan w:val="3"/>
          </w:tcPr>
          <w:p w:rsidR="000B34C3" w:rsidRPr="00EF4582" w:rsidRDefault="000B34C3" w:rsidP="008928E9">
            <w:pPr>
              <w:tabs>
                <w:tab w:val="left" w:pos="3686"/>
              </w:tabs>
              <w:spacing w:after="0" w:line="240" w:lineRule="auto"/>
              <w:rPr>
                <w:rFonts w:ascii="Times New Roman" w:hAnsi="Times New Roman"/>
              </w:rPr>
            </w:pPr>
            <w:r w:rsidRPr="00EF4582">
              <w:rPr>
                <w:rFonts w:ascii="Times New Roman" w:hAnsi="Times New Roman"/>
                <w:color w:val="000000"/>
              </w:rPr>
              <w:t>Создание условий для того, чтобы местных продуктов питания и услуг было больше, чем привозных из других регионов</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28</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29</w:t>
            </w:r>
          </w:p>
        </w:tc>
        <w:tc>
          <w:tcPr>
            <w:tcW w:w="232" w:type="pct"/>
            <w:vAlign w:val="center"/>
          </w:tcPr>
          <w:p w:rsidR="000B34C3" w:rsidRPr="00476619" w:rsidRDefault="000B34C3" w:rsidP="008928E9">
            <w:pPr>
              <w:spacing w:after="0" w:line="240" w:lineRule="auto"/>
              <w:jc w:val="center"/>
              <w:rPr>
                <w:rFonts w:ascii="Times New Roman" w:hAnsi="Times New Roman"/>
                <w:b/>
                <w:color w:val="000000"/>
              </w:rPr>
            </w:pPr>
            <w:r w:rsidRPr="00476619">
              <w:rPr>
                <w:rFonts w:ascii="Times New Roman" w:hAnsi="Times New Roman"/>
                <w:b/>
                <w:color w:val="000000"/>
                <w:sz w:val="18"/>
                <w:szCs w:val="18"/>
              </w:rPr>
              <w:t>38</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32</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24</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Контроль над тем, чтобы одна компания не начинала полностью диктовать условия на рынке</w:t>
            </w:r>
          </w:p>
        </w:tc>
        <w:tc>
          <w:tcPr>
            <w:tcW w:w="232" w:type="pct"/>
            <w:vAlign w:val="center"/>
          </w:tcPr>
          <w:p w:rsidR="000B34C3" w:rsidRPr="00476619" w:rsidRDefault="000B34C3" w:rsidP="008928E9">
            <w:pPr>
              <w:spacing w:after="0" w:line="240" w:lineRule="auto"/>
              <w:jc w:val="center"/>
              <w:rPr>
                <w:rFonts w:ascii="Times New Roman" w:hAnsi="Times New Roman"/>
                <w:b/>
                <w:color w:val="000000"/>
              </w:rPr>
            </w:pPr>
            <w:r w:rsidRPr="00476619">
              <w:rPr>
                <w:rFonts w:ascii="Times New Roman" w:hAnsi="Times New Roman"/>
                <w:b/>
                <w:color w:val="000000"/>
                <w:sz w:val="18"/>
                <w:szCs w:val="18"/>
              </w:rPr>
              <w:t>25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19</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16</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22</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11</w:t>
            </w:r>
          </w:p>
        </w:tc>
      </w:tr>
      <w:tr w:rsidR="000B34C3" w:rsidRPr="00476619" w:rsidTr="008928E9">
        <w:trPr>
          <w:gridAfter w:val="1"/>
          <w:wAfter w:w="472" w:type="dxa"/>
        </w:trPr>
        <w:tc>
          <w:tcPr>
            <w:tcW w:w="3842" w:type="pct"/>
            <w:gridSpan w:val="3"/>
          </w:tcPr>
          <w:p w:rsidR="000B34C3" w:rsidRPr="00EF4582" w:rsidRDefault="000B34C3" w:rsidP="008928E9">
            <w:pPr>
              <w:tabs>
                <w:tab w:val="left" w:pos="3686"/>
              </w:tabs>
              <w:spacing w:after="0" w:line="240" w:lineRule="auto"/>
              <w:ind w:left="180" w:hanging="180"/>
              <w:rPr>
                <w:rFonts w:ascii="Times New Roman" w:hAnsi="Times New Roman"/>
              </w:rPr>
            </w:pPr>
            <w:r w:rsidRPr="00EF4582">
              <w:rPr>
                <w:rFonts w:ascii="Times New Roman" w:hAnsi="Times New Roman"/>
                <w:color w:val="000000"/>
              </w:rPr>
              <w:t>Создание условий для того, чтобы российских производителей было больше, чем иностранных</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21</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23</w:t>
            </w:r>
          </w:p>
        </w:tc>
        <w:tc>
          <w:tcPr>
            <w:tcW w:w="232" w:type="pct"/>
            <w:vAlign w:val="center"/>
          </w:tcPr>
          <w:p w:rsidR="000B34C3" w:rsidRPr="00476619" w:rsidRDefault="000B34C3" w:rsidP="008928E9">
            <w:pPr>
              <w:spacing w:after="0" w:line="240" w:lineRule="auto"/>
              <w:jc w:val="center"/>
              <w:rPr>
                <w:rFonts w:ascii="Times New Roman" w:hAnsi="Times New Roman"/>
                <w:b/>
                <w:color w:val="000000"/>
              </w:rPr>
            </w:pPr>
            <w:r w:rsidRPr="00476619">
              <w:rPr>
                <w:rFonts w:ascii="Times New Roman" w:hAnsi="Times New Roman"/>
                <w:b/>
                <w:color w:val="000000"/>
                <w:sz w:val="18"/>
                <w:szCs w:val="18"/>
              </w:rPr>
              <w:t>30</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20</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1" w:hanging="181"/>
              <w:rPr>
                <w:rFonts w:ascii="Times New Roman" w:hAnsi="Times New Roman"/>
              </w:rPr>
            </w:pPr>
            <w:r w:rsidRPr="00EF4582">
              <w:rPr>
                <w:rFonts w:ascii="Times New Roman" w:hAnsi="Times New Roman"/>
              </w:rPr>
              <w:t>Контроль над работой естественных монополий, таких как водоснабжение, электро- и теплоснабжение, ж/д и авиатранспорт</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18</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13</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7</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6</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9</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Создание новых рабочих мест</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17</w:t>
            </w:r>
          </w:p>
        </w:tc>
        <w:tc>
          <w:tcPr>
            <w:tcW w:w="232" w:type="pct"/>
            <w:vAlign w:val="center"/>
          </w:tcPr>
          <w:p w:rsidR="000B34C3" w:rsidRPr="00476619" w:rsidRDefault="000B34C3" w:rsidP="008928E9">
            <w:pPr>
              <w:spacing w:after="0" w:line="240" w:lineRule="auto"/>
              <w:jc w:val="center"/>
              <w:rPr>
                <w:rFonts w:ascii="Times New Roman" w:hAnsi="Times New Roman"/>
                <w:b/>
                <w:color w:val="000000"/>
              </w:rPr>
            </w:pPr>
            <w:r w:rsidRPr="00476619">
              <w:rPr>
                <w:rFonts w:ascii="Times New Roman" w:hAnsi="Times New Roman"/>
                <w:b/>
                <w:color w:val="000000"/>
                <w:sz w:val="18"/>
                <w:szCs w:val="18"/>
              </w:rPr>
              <w:t>32</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26</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30</w:t>
            </w:r>
          </w:p>
        </w:tc>
        <w:tc>
          <w:tcPr>
            <w:tcW w:w="232" w:type="pct"/>
            <w:vAlign w:val="center"/>
          </w:tcPr>
          <w:p w:rsidR="000B34C3" w:rsidRPr="00476619" w:rsidRDefault="000B34C3" w:rsidP="008928E9">
            <w:pPr>
              <w:spacing w:after="0" w:line="240" w:lineRule="auto"/>
              <w:jc w:val="center"/>
              <w:rPr>
                <w:rFonts w:ascii="Times New Roman" w:hAnsi="Times New Roman"/>
                <w:b/>
                <w:color w:val="000000"/>
              </w:rPr>
            </w:pPr>
            <w:r w:rsidRPr="00476619">
              <w:rPr>
                <w:rFonts w:ascii="Times New Roman" w:hAnsi="Times New Roman"/>
                <w:b/>
                <w:color w:val="000000"/>
                <w:sz w:val="18"/>
                <w:szCs w:val="18"/>
              </w:rPr>
              <w:t>35</w:t>
            </w:r>
          </w:p>
        </w:tc>
      </w:tr>
      <w:tr w:rsidR="000B34C3" w:rsidRPr="00476619" w:rsidTr="008928E9">
        <w:trPr>
          <w:gridAfter w:val="1"/>
          <w:wAfter w:w="472" w:type="dxa"/>
        </w:trPr>
        <w:tc>
          <w:tcPr>
            <w:tcW w:w="3842" w:type="pct"/>
            <w:gridSpan w:val="3"/>
          </w:tcPr>
          <w:p w:rsidR="000B34C3" w:rsidRPr="00EF4582" w:rsidRDefault="000B34C3" w:rsidP="008928E9">
            <w:pPr>
              <w:tabs>
                <w:tab w:val="left" w:pos="3686"/>
              </w:tabs>
              <w:spacing w:after="0" w:line="240" w:lineRule="auto"/>
              <w:ind w:left="180" w:hanging="180"/>
              <w:rPr>
                <w:rFonts w:ascii="Times New Roman" w:hAnsi="Times New Roman"/>
              </w:rPr>
            </w:pPr>
            <w:r w:rsidRPr="00EF4582">
              <w:rPr>
                <w:rFonts w:ascii="Times New Roman" w:hAnsi="Times New Roman"/>
              </w:rPr>
              <w:t>Создание условий для того, чтобы компаний, продающих товары, работы или услуги, становилось больше</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14</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22</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18</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Помощь начинающим предпринимателям</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17</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12</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12</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18</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Создание системы информирования населения о работе различных компаний, защите прав потребителей и состоянии конкуренции в районе</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11</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13</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7</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9</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7</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Привлечение инвесторов</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10</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14</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19</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18</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Поддержка новых направлений развития экономики города и района</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9</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11</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9</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10</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Контроль над тем, чтобы фирмы соревновались честно</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8</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7</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5</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10</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Повышение открытости процедур муниципальных конкурсов и закупок</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7</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Обеспечение того, чтобы все желающие заняться бизнесом могли получить эту возможность</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6</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6</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6</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11</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7</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Сокращение муниципальных предприятий, оказывающих услуги населению, за счет появления новых коммерческих предприятий</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Юридическая защита предпринимателей</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4</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3</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r>
      <w:tr w:rsidR="000B34C3" w:rsidRPr="00476619" w:rsidTr="008928E9">
        <w:trPr>
          <w:gridAfter w:val="1"/>
          <w:wAfter w:w="472" w:type="dxa"/>
        </w:trPr>
        <w:tc>
          <w:tcPr>
            <w:tcW w:w="3842" w:type="pct"/>
            <w:gridSpan w:val="3"/>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Ведение учета обращений граждан, связанных с проблемами развития конкуренции</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2</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 </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 </w:t>
            </w:r>
          </w:p>
        </w:tc>
        <w:tc>
          <w:tcPr>
            <w:tcW w:w="232" w:type="pct"/>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 </w:t>
            </w:r>
          </w:p>
        </w:tc>
      </w:tr>
      <w:tr w:rsidR="000B34C3" w:rsidRPr="00476619" w:rsidTr="008928E9">
        <w:trPr>
          <w:gridAfter w:val="1"/>
          <w:wAfter w:w="472" w:type="dxa"/>
        </w:trPr>
        <w:tc>
          <w:tcPr>
            <w:tcW w:w="3842" w:type="pct"/>
            <w:gridSpan w:val="3"/>
            <w:tcBorders>
              <w:bottom w:val="single" w:sz="12" w:space="0" w:color="auto"/>
            </w:tcBorders>
          </w:tcPr>
          <w:p w:rsidR="000B34C3" w:rsidRPr="00EF4582" w:rsidRDefault="000B34C3" w:rsidP="008928E9">
            <w:pPr>
              <w:spacing w:after="0" w:line="240" w:lineRule="auto"/>
              <w:ind w:left="180" w:hanging="180"/>
              <w:rPr>
                <w:rFonts w:ascii="Times New Roman" w:hAnsi="Times New Roman"/>
              </w:rPr>
            </w:pPr>
            <w:r w:rsidRPr="00EF4582">
              <w:rPr>
                <w:rFonts w:ascii="Times New Roman" w:hAnsi="Times New Roman"/>
              </w:rPr>
              <w:t>Другое</w:t>
            </w:r>
          </w:p>
        </w:tc>
        <w:tc>
          <w:tcPr>
            <w:tcW w:w="232"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232"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c>
          <w:tcPr>
            <w:tcW w:w="232"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232"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0</w:t>
            </w:r>
          </w:p>
        </w:tc>
        <w:tc>
          <w:tcPr>
            <w:tcW w:w="232" w:type="pct"/>
            <w:tcBorders>
              <w:bottom w:val="single" w:sz="12" w:space="0" w:color="auto"/>
            </w:tcBorders>
            <w:vAlign w:val="center"/>
          </w:tcPr>
          <w:p w:rsidR="000B34C3" w:rsidRPr="00476619" w:rsidRDefault="000B34C3" w:rsidP="008928E9">
            <w:pPr>
              <w:spacing w:after="0" w:line="240" w:lineRule="auto"/>
              <w:jc w:val="center"/>
              <w:rPr>
                <w:rFonts w:ascii="Times New Roman" w:hAnsi="Times New Roman"/>
                <w:color w:val="000000"/>
              </w:rPr>
            </w:pPr>
            <w:r w:rsidRPr="00476619">
              <w:rPr>
                <w:rFonts w:ascii="Times New Roman" w:hAnsi="Times New Roman"/>
                <w:color w:val="000000"/>
                <w:sz w:val="18"/>
                <w:szCs w:val="18"/>
              </w:rPr>
              <w:t>1</w:t>
            </w:r>
          </w:p>
        </w:tc>
      </w:tr>
      <w:tr w:rsidR="000B34C3" w:rsidRPr="00EF4582" w:rsidTr="0053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64" w:type="pct"/>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*Муниципальные образования с численностью населения:</w:t>
            </w:r>
          </w:p>
        </w:tc>
        <w:tc>
          <w:tcPr>
            <w:tcW w:w="1558" w:type="pct"/>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1 – свыше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2 – от 35 до 80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3 – от 20 до 35 тыс. чел.</w:t>
            </w:r>
          </w:p>
        </w:tc>
        <w:tc>
          <w:tcPr>
            <w:tcW w:w="1678" w:type="pct"/>
            <w:gridSpan w:val="7"/>
          </w:tcPr>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4 – от 15 до 20 тыс. чел.</w:t>
            </w:r>
          </w:p>
          <w:p w:rsidR="000B34C3" w:rsidRPr="00530BA4" w:rsidRDefault="000B34C3" w:rsidP="00530BA4">
            <w:pPr>
              <w:spacing w:after="0" w:line="240" w:lineRule="auto"/>
              <w:rPr>
                <w:rFonts w:ascii="Times New Roman" w:hAnsi="Times New Roman"/>
                <w:i/>
                <w:lang w:eastAsia="ru-RU"/>
              </w:rPr>
            </w:pPr>
            <w:r w:rsidRPr="00530BA4">
              <w:rPr>
                <w:rFonts w:ascii="Times New Roman" w:hAnsi="Times New Roman"/>
                <w:i/>
                <w:lang w:eastAsia="ru-RU"/>
              </w:rPr>
              <w:t>5 – менее 15 тыс. чел.</w:t>
            </w:r>
          </w:p>
        </w:tc>
      </w:tr>
    </w:tbl>
    <w:p w:rsidR="000B34C3" w:rsidRPr="00EF4582" w:rsidRDefault="000B34C3" w:rsidP="00F17762">
      <w:pPr>
        <w:spacing w:after="0" w:line="240" w:lineRule="auto"/>
        <w:jc w:val="both"/>
        <w:rPr>
          <w:rFonts w:ascii="Times New Roman" w:hAnsi="Times New Roman"/>
          <w:i/>
          <w:lang w:eastAsia="ru-RU"/>
        </w:rPr>
      </w:pPr>
      <w:r w:rsidRPr="00EF4582">
        <w:rPr>
          <w:rFonts w:ascii="Times New Roman" w:hAnsi="Times New Roman"/>
          <w:i/>
          <w:lang w:eastAsia="ru-RU"/>
        </w:rPr>
        <w:t>В таблице дается распределение ответов на вопрос «На что, по вашему мнению, должна быть в первую очередь направлена работа по развитию конкуренции в вашем районе?»</w:t>
      </w:r>
    </w:p>
    <w:p w:rsidR="000B34C3" w:rsidRPr="00EF4582" w:rsidRDefault="000B34C3" w:rsidP="00F17762">
      <w:pPr>
        <w:spacing w:after="0" w:line="240" w:lineRule="auto"/>
        <w:jc w:val="both"/>
        <w:rPr>
          <w:rFonts w:ascii="Times New Roman" w:hAnsi="Times New Roman"/>
          <w:i/>
          <w:lang w:eastAsia="ru-RU"/>
        </w:rPr>
      </w:pPr>
      <w:r w:rsidRPr="00EF4582">
        <w:rPr>
          <w:rFonts w:ascii="Times New Roman" w:hAnsi="Times New Roman"/>
          <w:i/>
          <w:lang w:eastAsia="ru-RU"/>
        </w:rPr>
        <w:t>Сумма превышает 100%, т.к. было возможно отметить несколько вариантов ответа</w:t>
      </w:r>
    </w:p>
    <w:p w:rsidR="000B34C3" w:rsidRPr="00476619" w:rsidRDefault="000B34C3" w:rsidP="00F17762">
      <w:pPr>
        <w:spacing w:after="0" w:line="240" w:lineRule="auto"/>
        <w:jc w:val="both"/>
        <w:rPr>
          <w:rFonts w:ascii="Times New Roman" w:hAnsi="Times New Roman"/>
          <w:i/>
          <w:lang w:eastAsia="ru-RU"/>
        </w:rPr>
      </w:pPr>
    </w:p>
    <w:p w:rsidR="000B34C3" w:rsidRDefault="000B34C3" w:rsidP="00F17762">
      <w:pPr>
        <w:spacing w:line="360" w:lineRule="auto"/>
        <w:ind w:firstLine="709"/>
        <w:jc w:val="both"/>
        <w:rPr>
          <w:rFonts w:ascii="Times New Roman" w:hAnsi="Times New Roman"/>
          <w:sz w:val="28"/>
          <w:szCs w:val="28"/>
        </w:rPr>
      </w:pPr>
      <w:r w:rsidRPr="00476619">
        <w:rPr>
          <w:rFonts w:ascii="Times New Roman" w:hAnsi="Times New Roman"/>
          <w:sz w:val="28"/>
          <w:szCs w:val="28"/>
        </w:rPr>
        <w:t xml:space="preserve">Наиболее важными направлениями работы по развитию конкуренции, по мнению опрошенных во всех типах муниципальных образований, являются контролирующие функции: контроль над ростом цен и за качеством продукции. В зависимости от размера муниципалитета меняется востребованности тех или иных видов деятельности. Для крупных муниципальных образований (80 тысяч человек) помимо названных контролирующих функций, актуален контроль над процессами монополизации, предотвращение ситуациий, когда одна компания не начинала полностью диктовать условия на рынке. Для муниципалитетов с численностью населения от 35 до 80 тысяч человек в приоритете – создание рабочих мест. Для средних муниципалитетов (20-35 тысяч человек) как ни для каких других важна политика протекционизма (создание условий для того, чтобы местных продуктов питания и услуг было больше, чем привозных из других регионов, и чтобы в целом российских производителей было больше, чем иностранных). Для небольших муниципальных образований (15-20 тысяч человек) характерны общие тенденции, но важнее всего контроль над ростом цен. Для самых малых муниципалитетов (менее 15 тысяч человек) первоочередная мера – создание рабочих мест как фактор развития конкурентной среды. </w:t>
      </w:r>
    </w:p>
    <w:p w:rsidR="000B34C3" w:rsidRPr="00476619" w:rsidRDefault="000B34C3" w:rsidP="00EF4582">
      <w:pPr>
        <w:spacing w:line="360" w:lineRule="auto"/>
        <w:ind w:firstLine="709"/>
        <w:jc w:val="center"/>
        <w:rPr>
          <w:rFonts w:ascii="Times New Roman" w:hAnsi="Times New Roman"/>
          <w:sz w:val="28"/>
          <w:szCs w:val="28"/>
        </w:rPr>
      </w:pPr>
      <w:r>
        <w:rPr>
          <w:rFonts w:ascii="Times New Roman" w:hAnsi="Times New Roman"/>
          <w:sz w:val="28"/>
          <w:szCs w:val="28"/>
        </w:rPr>
        <w:t>***</w:t>
      </w:r>
    </w:p>
    <w:p w:rsidR="000B34C3" w:rsidRPr="00D60160" w:rsidRDefault="000B34C3" w:rsidP="00093DD6">
      <w:pPr>
        <w:pStyle w:val="ListParagraph"/>
        <w:numPr>
          <w:ilvl w:val="0"/>
          <w:numId w:val="7"/>
        </w:numPr>
        <w:spacing w:line="360" w:lineRule="auto"/>
        <w:ind w:left="426"/>
        <w:jc w:val="both"/>
      </w:pPr>
      <w:r>
        <w:rPr>
          <w:rFonts w:ascii="Times New Roman" w:hAnsi="Times New Roman"/>
          <w:sz w:val="28"/>
          <w:szCs w:val="28"/>
        </w:rPr>
        <w:t>Д</w:t>
      </w:r>
      <w:r w:rsidRPr="00EF2761">
        <w:rPr>
          <w:rFonts w:ascii="Times New Roman" w:hAnsi="Times New Roman"/>
          <w:sz w:val="28"/>
          <w:szCs w:val="28"/>
        </w:rPr>
        <w:t xml:space="preserve">ля всех муниципальных образований характерна тенденция одобрения деятельности органов власти различных уровней, направленной на развитие конкуренции. </w:t>
      </w:r>
      <w:r>
        <w:rPr>
          <w:rFonts w:ascii="Times New Roman" w:hAnsi="Times New Roman"/>
          <w:sz w:val="28"/>
          <w:szCs w:val="28"/>
        </w:rPr>
        <w:t>В</w:t>
      </w:r>
      <w:r w:rsidRPr="00EF2761">
        <w:rPr>
          <w:rFonts w:ascii="Times New Roman" w:hAnsi="Times New Roman"/>
          <w:sz w:val="28"/>
          <w:szCs w:val="28"/>
        </w:rPr>
        <w:t xml:space="preserve"> крупных муниципалитетах, численностью свыше 80 тысяч человек, уровень удовлетворительных оценок несколько ниже, чем в других. Более всего одобрения заслужили районные администрации, в т.ч. отдел (департамент) по развитию конкуренции, глава администрации, а также Президент РФ и Губернатор области. При этом в муниципальных образованиях с населением от 20 до 35 тысяч человек и менее 15 тысяч человек мы видим наивысшие значения показателей.</w:t>
      </w:r>
    </w:p>
    <w:p w:rsidR="000B34C3" w:rsidRDefault="000B34C3" w:rsidP="00093DD6">
      <w:pPr>
        <w:pStyle w:val="ListParagraph"/>
        <w:numPr>
          <w:ilvl w:val="0"/>
          <w:numId w:val="7"/>
        </w:numPr>
        <w:spacing w:line="360" w:lineRule="auto"/>
        <w:ind w:left="426"/>
        <w:jc w:val="both"/>
      </w:pPr>
      <w:r>
        <w:rPr>
          <w:rFonts w:ascii="Times New Roman" w:hAnsi="Times New Roman"/>
          <w:sz w:val="28"/>
          <w:szCs w:val="28"/>
        </w:rPr>
        <w:t>Среди приоритетных направлений по развитию конкуренции в регионе назывались, прежде всего, контроль над ростом цен и за качеством продукции.</w:t>
      </w:r>
    </w:p>
    <w:p w:rsidR="000B34C3" w:rsidRDefault="000B34C3">
      <w:pPr>
        <w:rPr>
          <w:rFonts w:ascii="Times New Roman" w:hAnsi="Times New Roman"/>
          <w:b/>
          <w:sz w:val="24"/>
          <w:szCs w:val="24"/>
        </w:rPr>
      </w:pPr>
    </w:p>
    <w:p w:rsidR="000B34C3" w:rsidRDefault="000B34C3">
      <w:pPr>
        <w:rPr>
          <w:rFonts w:ascii="Times New Roman" w:hAnsi="Times New Roman"/>
          <w:b/>
          <w:sz w:val="24"/>
          <w:szCs w:val="24"/>
        </w:rPr>
      </w:pPr>
    </w:p>
    <w:p w:rsidR="000B34C3" w:rsidRPr="00476619" w:rsidRDefault="000B34C3">
      <w:pPr>
        <w:rPr>
          <w:rFonts w:ascii="Times New Roman" w:hAnsi="Times New Roman"/>
          <w:b/>
          <w:sz w:val="24"/>
          <w:szCs w:val="24"/>
        </w:rPr>
      </w:pPr>
      <w:r w:rsidRPr="00476619">
        <w:rPr>
          <w:rFonts w:ascii="Times New Roman" w:hAnsi="Times New Roman"/>
          <w:b/>
          <w:sz w:val="24"/>
          <w:szCs w:val="24"/>
        </w:rPr>
        <w:br w:type="page"/>
      </w:r>
    </w:p>
    <w:p w:rsidR="000B34C3" w:rsidRPr="00476619" w:rsidRDefault="000B34C3" w:rsidP="000D26EC">
      <w:pPr>
        <w:pStyle w:val="Heading1"/>
        <w:pageBreakBefore/>
        <w:rPr>
          <w:rFonts w:ascii="Times New Roman" w:hAnsi="Times New Roman"/>
          <w:color w:val="auto"/>
          <w:lang w:eastAsia="ru-RU"/>
        </w:rPr>
      </w:pPr>
      <w:bookmarkStart w:id="34" w:name="_Toc467447111"/>
      <w:bookmarkStart w:id="35" w:name="_Toc497819263"/>
      <w:r w:rsidRPr="00476619">
        <w:rPr>
          <w:rFonts w:ascii="Times New Roman" w:hAnsi="Times New Roman"/>
          <w:color w:val="auto"/>
          <w:lang w:eastAsia="ru-RU"/>
        </w:rPr>
        <w:t>РАЗДЕЛ I</w:t>
      </w:r>
      <w:r w:rsidRPr="00476619">
        <w:rPr>
          <w:rFonts w:ascii="Times New Roman" w:hAnsi="Times New Roman"/>
          <w:color w:val="auto"/>
          <w:lang w:val="en-GB" w:eastAsia="ru-RU"/>
        </w:rPr>
        <w:t>I</w:t>
      </w:r>
      <w:r w:rsidRPr="00476619">
        <w:rPr>
          <w:rFonts w:ascii="Times New Roman" w:hAnsi="Times New Roman"/>
          <w:color w:val="auto"/>
          <w:lang w:eastAsia="ru-RU"/>
        </w:rPr>
        <w:t>. ТЕРРИТОРИАЛЬНАЯ СПЕЦИФИКА КОНКУРЕНТНОЙ СРЕДЫ РЕГИОНА ПО ОЦЕНКАМ СУБЪЕКТОВ ПРЕДПРИНИМАТЕЛЬСКОЙ ДЕЯТЕЛЬНОСТИ</w:t>
      </w:r>
      <w:bookmarkEnd w:id="34"/>
      <w:bookmarkEnd w:id="35"/>
    </w:p>
    <w:p w:rsidR="000B34C3" w:rsidRPr="00476619" w:rsidRDefault="000B34C3" w:rsidP="001A51C7">
      <w:pPr>
        <w:spacing w:after="0" w:line="240" w:lineRule="auto"/>
        <w:rPr>
          <w:rFonts w:ascii="Times New Roman" w:hAnsi="Times New Roman"/>
          <w:sz w:val="28"/>
          <w:szCs w:val="28"/>
        </w:rPr>
      </w:pPr>
    </w:p>
    <w:p w:rsidR="000B34C3" w:rsidRPr="00476619" w:rsidRDefault="000B34C3" w:rsidP="001A51C7">
      <w:pPr>
        <w:pStyle w:val="Heading1"/>
        <w:ind w:left="567" w:hanging="567"/>
        <w:rPr>
          <w:rFonts w:ascii="Times New Roman" w:hAnsi="Times New Roman"/>
          <w:color w:val="auto"/>
          <w:lang w:eastAsia="ru-RU"/>
        </w:rPr>
      </w:pPr>
      <w:bookmarkStart w:id="36" w:name="_Toc467447112"/>
      <w:bookmarkStart w:id="37" w:name="_Toc497819264"/>
      <w:r w:rsidRPr="00476619">
        <w:rPr>
          <w:rFonts w:ascii="Times New Roman" w:hAnsi="Times New Roman"/>
          <w:color w:val="auto"/>
          <w:lang w:eastAsia="ru-RU"/>
        </w:rPr>
        <w:t xml:space="preserve">6. ТЕРРИТОРИАЛЬНАЯ СПЕЦИФИКА СУБЪЕКТОВ ПРЕДПРИНИМАТЕЛЬСКОЙ ДЕЯТЕЛЬНОСТИ, </w:t>
      </w:r>
      <w:r w:rsidRPr="00476619">
        <w:rPr>
          <w:rFonts w:ascii="Times New Roman" w:hAnsi="Times New Roman"/>
          <w:color w:val="auto"/>
          <w:lang w:eastAsia="ru-RU"/>
        </w:rPr>
        <w:br/>
        <w:t>ПРИНЯВШИХ УЧАСТИЕ В ОПРОСЕ</w:t>
      </w:r>
      <w:bookmarkEnd w:id="36"/>
      <w:bookmarkEnd w:id="37"/>
      <w:r w:rsidRPr="00476619">
        <w:rPr>
          <w:rFonts w:ascii="Times New Roman" w:hAnsi="Times New Roman"/>
          <w:color w:val="auto"/>
          <w:lang w:eastAsia="ru-RU"/>
        </w:rPr>
        <w:t xml:space="preserve"> </w:t>
      </w:r>
    </w:p>
    <w:p w:rsidR="000B34C3" w:rsidRPr="00476619" w:rsidRDefault="000B34C3" w:rsidP="005B047E">
      <w:pPr>
        <w:spacing w:after="0" w:line="360" w:lineRule="auto"/>
        <w:ind w:firstLine="709"/>
        <w:jc w:val="both"/>
        <w:rPr>
          <w:rFonts w:ascii="Times New Roman" w:hAnsi="Times New Roman"/>
          <w:sz w:val="28"/>
          <w:szCs w:val="28"/>
        </w:rPr>
      </w:pPr>
    </w:p>
    <w:p w:rsidR="000B34C3" w:rsidRPr="00476619" w:rsidRDefault="000B34C3" w:rsidP="005B047E">
      <w:pPr>
        <w:spacing w:after="0" w:line="360" w:lineRule="auto"/>
        <w:ind w:firstLine="709"/>
        <w:jc w:val="both"/>
        <w:rPr>
          <w:rFonts w:ascii="Times New Roman" w:hAnsi="Times New Roman"/>
          <w:sz w:val="28"/>
          <w:szCs w:val="28"/>
        </w:rPr>
      </w:pPr>
    </w:p>
    <w:p w:rsidR="000B34C3" w:rsidRPr="00476619" w:rsidRDefault="000B34C3" w:rsidP="005B047E">
      <w:pPr>
        <w:spacing w:after="0" w:line="360" w:lineRule="auto"/>
        <w:ind w:firstLine="709"/>
        <w:jc w:val="both"/>
        <w:rPr>
          <w:rFonts w:ascii="Times New Roman" w:hAnsi="Times New Roman"/>
          <w:spacing w:val="60"/>
          <w:sz w:val="28"/>
          <w:szCs w:val="28"/>
        </w:rPr>
      </w:pPr>
      <w:r w:rsidRPr="00476619">
        <w:rPr>
          <w:rFonts w:ascii="Times New Roman" w:hAnsi="Times New Roman"/>
          <w:sz w:val="28"/>
          <w:szCs w:val="28"/>
        </w:rPr>
        <w:t xml:space="preserve">Практически все предприниматели, принявшие участие в опросе, работают на региональном рынке больше года, при этом более половины обследуемых организаций имеют опыт предпринимательской деятельности более 5 лет. </w:t>
      </w:r>
    </w:p>
    <w:p w:rsidR="000B34C3" w:rsidRPr="00476619" w:rsidRDefault="000B34C3" w:rsidP="005B047E">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6.1</w:t>
      </w:r>
    </w:p>
    <w:p w:rsidR="000B34C3" w:rsidRPr="00476619" w:rsidRDefault="000B34C3" w:rsidP="005B047E">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Период времени, в течение которого бизнес осуществляет свою деятельность, %</w:t>
      </w:r>
    </w:p>
    <w:tbl>
      <w:tblPr>
        <w:tblW w:w="50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250"/>
        <w:gridCol w:w="1302"/>
        <w:gridCol w:w="1301"/>
        <w:gridCol w:w="1301"/>
        <w:gridCol w:w="1301"/>
        <w:gridCol w:w="1301"/>
      </w:tblGrid>
      <w:tr w:rsidR="000B34C3" w:rsidRPr="00476619" w:rsidTr="00530BA4">
        <w:tc>
          <w:tcPr>
            <w:tcW w:w="1665" w:type="pct"/>
            <w:tcBorders>
              <w:top w:val="single" w:sz="12" w:space="0" w:color="auto"/>
            </w:tcBorders>
          </w:tcPr>
          <w:p w:rsidR="000B34C3" w:rsidRPr="00530BA4" w:rsidRDefault="000B34C3" w:rsidP="00530BA4">
            <w:pPr>
              <w:spacing w:after="0" w:line="240" w:lineRule="auto"/>
              <w:jc w:val="both"/>
              <w:rPr>
                <w:rFonts w:ascii="Times New Roman" w:hAnsi="Times New Roman"/>
              </w:rPr>
            </w:pPr>
          </w:p>
        </w:tc>
        <w:tc>
          <w:tcPr>
            <w:tcW w:w="667"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66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66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66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66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EF4582" w:rsidTr="00530BA4">
        <w:tc>
          <w:tcPr>
            <w:tcW w:w="1665"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Менее 1 года</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15</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12</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14</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12</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17</w:t>
            </w:r>
          </w:p>
        </w:tc>
      </w:tr>
      <w:tr w:rsidR="000B34C3" w:rsidRPr="00EF4582" w:rsidTr="00530BA4">
        <w:tc>
          <w:tcPr>
            <w:tcW w:w="1665"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От 1 года до 5 лет</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33</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28</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36</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23</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33</w:t>
            </w:r>
          </w:p>
        </w:tc>
      </w:tr>
      <w:tr w:rsidR="000B34C3" w:rsidRPr="00EF4582" w:rsidTr="00530BA4">
        <w:tc>
          <w:tcPr>
            <w:tcW w:w="1665"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Более 5 лет</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52</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60</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50</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65</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49</w:t>
            </w:r>
          </w:p>
        </w:tc>
      </w:tr>
      <w:tr w:rsidR="000B34C3" w:rsidRPr="00EF4582" w:rsidTr="00530BA4">
        <w:tc>
          <w:tcPr>
            <w:tcW w:w="1665"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Затруднились ответить</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66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1665" w:type="pct"/>
            <w:tcBorders>
              <w:bottom w:val="single" w:sz="12" w:space="0" w:color="auto"/>
            </w:tcBorders>
          </w:tcPr>
          <w:p w:rsidR="000B34C3" w:rsidRPr="00530BA4" w:rsidRDefault="000B34C3" w:rsidP="00530BA4">
            <w:pPr>
              <w:spacing w:after="0" w:line="240" w:lineRule="auto"/>
              <w:jc w:val="right"/>
              <w:rPr>
                <w:rFonts w:ascii="Times New Roman" w:hAnsi="Times New Roman"/>
              </w:rPr>
            </w:pPr>
            <w:r w:rsidRPr="00530BA4">
              <w:rPr>
                <w:rFonts w:ascii="Times New Roman" w:hAnsi="Times New Roman"/>
              </w:rPr>
              <w:t>Итого</w:t>
            </w:r>
          </w:p>
        </w:tc>
        <w:tc>
          <w:tcPr>
            <w:tcW w:w="66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6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6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6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6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r>
    </w:tbl>
    <w:p w:rsidR="000B34C3" w:rsidRPr="00476619" w:rsidRDefault="000B34C3" w:rsidP="005B047E">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«В течение какого периода времени Ваш бизнес осуществляет свою деятельность?»</w:t>
      </w:r>
    </w:p>
    <w:p w:rsidR="000B34C3" w:rsidRPr="00476619" w:rsidRDefault="000B34C3" w:rsidP="00476D96">
      <w:pPr>
        <w:tabs>
          <w:tab w:val="left" w:pos="7051"/>
          <w:tab w:val="right" w:pos="9355"/>
        </w:tabs>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6.2</w:t>
      </w:r>
    </w:p>
    <w:p w:rsidR="000B34C3" w:rsidRPr="00476619" w:rsidRDefault="000B34C3" w:rsidP="00476D96">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Занимаемая должность в представляемой организации,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4661"/>
        <w:gridCol w:w="1019"/>
        <w:gridCol w:w="1022"/>
        <w:gridCol w:w="1020"/>
        <w:gridCol w:w="1022"/>
        <w:gridCol w:w="1022"/>
      </w:tblGrid>
      <w:tr w:rsidR="000B34C3" w:rsidRPr="00476619" w:rsidTr="00530BA4">
        <w:tc>
          <w:tcPr>
            <w:tcW w:w="2387" w:type="pct"/>
            <w:tcBorders>
              <w:top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522"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523"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522"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523"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523"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EF4582" w:rsidTr="00530BA4">
        <w:tc>
          <w:tcPr>
            <w:tcW w:w="2387"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Собственник бизнеса (совладелец)</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59</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80</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77</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72</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82</w:t>
            </w:r>
          </w:p>
        </w:tc>
      </w:tr>
      <w:tr w:rsidR="000B34C3" w:rsidRPr="00EF4582" w:rsidTr="00530BA4">
        <w:tc>
          <w:tcPr>
            <w:tcW w:w="2387"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Руководитель высшего звена (генеральный директор, заместитель генерального директора или иная аналогичная позиция)</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31</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12</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23</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r>
      <w:tr w:rsidR="000B34C3" w:rsidRPr="00EF4582" w:rsidTr="00530BA4">
        <w:tc>
          <w:tcPr>
            <w:tcW w:w="2387" w:type="pct"/>
            <w:tcBorders>
              <w:bottom w:val="single" w:sz="12" w:space="0" w:color="auto"/>
            </w:tcBorders>
          </w:tcPr>
          <w:p w:rsidR="000B34C3" w:rsidRPr="00530BA4" w:rsidRDefault="000B34C3" w:rsidP="00530BA4">
            <w:pPr>
              <w:spacing w:after="0" w:line="240" w:lineRule="auto"/>
              <w:rPr>
                <w:rFonts w:ascii="Times New Roman" w:hAnsi="Times New Roman"/>
              </w:rPr>
            </w:pPr>
            <w:r w:rsidRPr="00530BA4">
              <w:rPr>
                <w:rFonts w:ascii="Times New Roman" w:hAnsi="Times New Roman"/>
              </w:rPr>
              <w:t>Руководитель среднего звена (руководитель управления/подразделения/отдела)</w:t>
            </w:r>
          </w:p>
        </w:tc>
        <w:tc>
          <w:tcPr>
            <w:tcW w:w="522"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12</w:t>
            </w:r>
          </w:p>
        </w:tc>
        <w:tc>
          <w:tcPr>
            <w:tcW w:w="523"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9</w:t>
            </w:r>
          </w:p>
        </w:tc>
        <w:tc>
          <w:tcPr>
            <w:tcW w:w="522"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w:t>
            </w:r>
          </w:p>
        </w:tc>
        <w:tc>
          <w:tcPr>
            <w:tcW w:w="523"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c>
          <w:tcPr>
            <w:tcW w:w="523"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r>
    </w:tbl>
    <w:p w:rsidR="000B34C3" w:rsidRPr="00EF4582" w:rsidRDefault="000B34C3" w:rsidP="00476D96">
      <w:pPr>
        <w:spacing w:after="0" w:line="240" w:lineRule="auto"/>
        <w:jc w:val="both"/>
        <w:rPr>
          <w:rFonts w:ascii="Times New Roman" w:hAnsi="Times New Roman"/>
          <w:i/>
          <w:lang w:eastAsia="ru-RU"/>
        </w:rPr>
      </w:pPr>
      <w:r w:rsidRPr="00EF4582">
        <w:rPr>
          <w:rFonts w:ascii="Times New Roman" w:hAnsi="Times New Roman"/>
          <w:i/>
          <w:lang w:eastAsia="ru-RU"/>
        </w:rPr>
        <w:t xml:space="preserve">В таблице дается распределение ответов на вопрос «Какую должность Вы занимаете в организации, которую Вы представляете?» </w:t>
      </w:r>
    </w:p>
    <w:p w:rsidR="000B34C3" w:rsidRPr="00EF4582" w:rsidRDefault="000B34C3" w:rsidP="002B74D6">
      <w:pPr>
        <w:spacing w:after="0" w:line="240" w:lineRule="auto"/>
        <w:rPr>
          <w:rFonts w:ascii="Times New Roman" w:hAnsi="Times New Roman"/>
          <w:i/>
          <w:lang w:eastAsia="ru-RU"/>
        </w:rPr>
      </w:pPr>
      <w:r w:rsidRPr="00EF4582">
        <w:rPr>
          <w:rFonts w:ascii="Times New Roman" w:hAnsi="Times New Roman"/>
          <w:i/>
          <w:lang w:eastAsia="ru-RU"/>
        </w:rPr>
        <w:t xml:space="preserve"> Сумма ответов в таблице больше 100%, т.к. было возможно несколько вариантов ответа, совмещая владение бизнесом и указание должности</w:t>
      </w:r>
    </w:p>
    <w:p w:rsidR="000B34C3" w:rsidRPr="00476619" w:rsidRDefault="000B34C3" w:rsidP="00476D96">
      <w:pPr>
        <w:spacing w:after="0" w:line="240" w:lineRule="auto"/>
        <w:jc w:val="both"/>
        <w:rPr>
          <w:rFonts w:ascii="Times New Roman" w:hAnsi="Times New Roman"/>
          <w:i/>
          <w:lang w:eastAsia="ru-RU"/>
        </w:rPr>
      </w:pPr>
    </w:p>
    <w:p w:rsidR="000B34C3" w:rsidRPr="00476619" w:rsidRDefault="000B34C3" w:rsidP="00476D96">
      <w:pPr>
        <w:spacing w:after="0" w:line="240" w:lineRule="auto"/>
        <w:jc w:val="both"/>
        <w:rPr>
          <w:rFonts w:ascii="Times New Roman" w:hAnsi="Times New Roman"/>
          <w:i/>
          <w:lang w:eastAsia="ru-RU"/>
        </w:rPr>
      </w:pPr>
    </w:p>
    <w:p w:rsidR="000B34C3" w:rsidRPr="00476619" w:rsidRDefault="000B34C3" w:rsidP="005B047E">
      <w:pPr>
        <w:spacing w:after="0" w:line="360" w:lineRule="auto"/>
        <w:ind w:firstLine="709"/>
        <w:jc w:val="both"/>
        <w:rPr>
          <w:rFonts w:ascii="Times New Roman" w:hAnsi="Times New Roman"/>
          <w:sz w:val="28"/>
          <w:szCs w:val="28"/>
        </w:rPr>
      </w:pPr>
      <w:r w:rsidRPr="00476619">
        <w:rPr>
          <w:rFonts w:ascii="Times New Roman" w:hAnsi="Times New Roman"/>
          <w:sz w:val="28"/>
          <w:szCs w:val="28"/>
        </w:rPr>
        <w:t xml:space="preserve">В муниципальных образованиях с численностью население свыше 80 тысяч человек больше представлено предпринимателей, являющихся руководителями высшего звена (31%), тогда как в других – в основном собственники или совладельцы бизнеса. Наибольшее число опрошенных собственников бизнеса – в муниципалитетах с численностью населения менее 15 тысяч человек (82%). </w:t>
      </w:r>
    </w:p>
    <w:p w:rsidR="000B34C3" w:rsidRPr="00476619" w:rsidRDefault="000B34C3" w:rsidP="00EF4582">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6.3</w:t>
      </w:r>
    </w:p>
    <w:p w:rsidR="000B34C3" w:rsidRPr="00476619" w:rsidRDefault="000B34C3" w:rsidP="00EF4582">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Размеры бизнеса: численность сотрудников представляемой организации,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2683"/>
        <w:gridCol w:w="1417"/>
        <w:gridCol w:w="1416"/>
        <w:gridCol w:w="1416"/>
        <w:gridCol w:w="1416"/>
        <w:gridCol w:w="1418"/>
      </w:tblGrid>
      <w:tr w:rsidR="000B34C3" w:rsidRPr="00476619" w:rsidTr="00530BA4">
        <w:tc>
          <w:tcPr>
            <w:tcW w:w="1372" w:type="pct"/>
            <w:tcBorders>
              <w:top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725"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725"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725"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725"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726"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EF4582" w:rsidTr="00530BA4">
        <w:tc>
          <w:tcPr>
            <w:tcW w:w="1372"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До 15 человек</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57</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86</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83</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64</w:t>
            </w:r>
          </w:p>
        </w:tc>
        <w:tc>
          <w:tcPr>
            <w:tcW w:w="72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85</w:t>
            </w:r>
          </w:p>
        </w:tc>
      </w:tr>
      <w:tr w:rsidR="000B34C3" w:rsidRPr="00EF4582" w:rsidTr="00530BA4">
        <w:tc>
          <w:tcPr>
            <w:tcW w:w="1372"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От 16 до 100 человек</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14</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14</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33</w:t>
            </w:r>
          </w:p>
        </w:tc>
        <w:tc>
          <w:tcPr>
            <w:tcW w:w="72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r>
      <w:tr w:rsidR="000B34C3" w:rsidRPr="00EF4582" w:rsidTr="00530BA4">
        <w:tc>
          <w:tcPr>
            <w:tcW w:w="1372"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От 101 до 250 человек</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72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1372"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От 251 до 1000 человек</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72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1372"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Свыше 1000 человек</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725"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72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1372" w:type="pct"/>
            <w:tcBorders>
              <w:bottom w:val="single" w:sz="12" w:space="0" w:color="auto"/>
            </w:tcBorders>
          </w:tcPr>
          <w:p w:rsidR="000B34C3" w:rsidRPr="00530BA4" w:rsidRDefault="000B34C3" w:rsidP="00530BA4">
            <w:pPr>
              <w:spacing w:after="0" w:line="240" w:lineRule="auto"/>
              <w:jc w:val="right"/>
              <w:rPr>
                <w:rFonts w:ascii="Times New Roman" w:hAnsi="Times New Roman"/>
              </w:rPr>
            </w:pPr>
            <w:r w:rsidRPr="00530BA4">
              <w:rPr>
                <w:rFonts w:ascii="Times New Roman" w:hAnsi="Times New Roman"/>
              </w:rPr>
              <w:t>Итого</w:t>
            </w:r>
          </w:p>
        </w:tc>
        <w:tc>
          <w:tcPr>
            <w:tcW w:w="725"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725"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725"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725"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726"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r>
    </w:tbl>
    <w:p w:rsidR="000B34C3" w:rsidRPr="00EF4582" w:rsidRDefault="000B34C3" w:rsidP="00EF4582">
      <w:pPr>
        <w:spacing w:after="0" w:line="240" w:lineRule="auto"/>
        <w:jc w:val="both"/>
        <w:rPr>
          <w:rFonts w:ascii="Times New Roman" w:hAnsi="Times New Roman"/>
          <w:i/>
          <w:lang w:eastAsia="ru-RU"/>
        </w:rPr>
      </w:pPr>
      <w:r w:rsidRPr="00EF4582">
        <w:rPr>
          <w:rFonts w:ascii="Times New Roman" w:hAnsi="Times New Roman"/>
          <w:i/>
          <w:lang w:eastAsia="ru-RU"/>
        </w:rPr>
        <w:t>В таблице дается распределение ответов на вопрос «Какова численность сотрудников Вашей организации в настоящее время?»</w:t>
      </w:r>
    </w:p>
    <w:p w:rsidR="000B34C3" w:rsidRPr="00476619" w:rsidRDefault="000B34C3" w:rsidP="00EF4582">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6.4</w:t>
      </w:r>
    </w:p>
    <w:p w:rsidR="000B34C3" w:rsidRPr="00476619" w:rsidRDefault="000B34C3" w:rsidP="00EF4582">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 xml:space="preserve">Размеры бизнеса: примерная величина годового оборота </w:t>
      </w:r>
      <w:r w:rsidRPr="00476619">
        <w:rPr>
          <w:rFonts w:ascii="Times New Roman" w:hAnsi="Times New Roman"/>
          <w:spacing w:val="-12"/>
          <w:sz w:val="28"/>
          <w:szCs w:val="28"/>
        </w:rPr>
        <w:br/>
        <w:t xml:space="preserve"> представляемой организации,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4095"/>
        <w:gridCol w:w="1135"/>
        <w:gridCol w:w="1135"/>
        <w:gridCol w:w="1135"/>
        <w:gridCol w:w="1135"/>
        <w:gridCol w:w="1131"/>
      </w:tblGrid>
      <w:tr w:rsidR="000B34C3" w:rsidRPr="00EF4582" w:rsidTr="00530BA4">
        <w:tc>
          <w:tcPr>
            <w:tcW w:w="2097" w:type="pct"/>
            <w:tcBorders>
              <w:top w:val="single" w:sz="12" w:space="0" w:color="auto"/>
            </w:tcBorders>
          </w:tcPr>
          <w:p w:rsidR="000B34C3" w:rsidRPr="00530BA4" w:rsidRDefault="000B34C3" w:rsidP="00530BA4">
            <w:pPr>
              <w:spacing w:after="0" w:line="240" w:lineRule="auto"/>
              <w:jc w:val="both"/>
              <w:rPr>
                <w:rFonts w:ascii="Times New Roman" w:hAnsi="Times New Roman"/>
              </w:rPr>
            </w:pPr>
          </w:p>
        </w:tc>
        <w:tc>
          <w:tcPr>
            <w:tcW w:w="581"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rPr>
            </w:pPr>
            <w:r w:rsidRPr="00530BA4">
              <w:rPr>
                <w:rFonts w:ascii="Times New Roman" w:hAnsi="Times New Roman"/>
                <w:lang w:eastAsia="ru-RU"/>
              </w:rPr>
              <w:t>свыше 80 тыс. чел.</w:t>
            </w:r>
          </w:p>
        </w:tc>
        <w:tc>
          <w:tcPr>
            <w:tcW w:w="581" w:type="pct"/>
            <w:tcBorders>
              <w:top w:val="single" w:sz="12" w:space="0" w:color="auto"/>
            </w:tcBorders>
          </w:tcPr>
          <w:p w:rsidR="000B34C3" w:rsidRPr="00530BA4" w:rsidRDefault="000B34C3" w:rsidP="00530BA4">
            <w:pPr>
              <w:spacing w:after="0" w:line="240" w:lineRule="auto"/>
              <w:jc w:val="center"/>
              <w:rPr>
                <w:rFonts w:ascii="Times New Roman" w:hAnsi="Times New Roman"/>
              </w:rPr>
            </w:pPr>
            <w:r w:rsidRPr="00530BA4">
              <w:rPr>
                <w:rFonts w:ascii="Times New Roman" w:hAnsi="Times New Roman"/>
                <w:lang w:eastAsia="ru-RU"/>
              </w:rPr>
              <w:t>от 35 до 80 тыс. чел.</w:t>
            </w:r>
          </w:p>
        </w:tc>
        <w:tc>
          <w:tcPr>
            <w:tcW w:w="581" w:type="pct"/>
            <w:tcBorders>
              <w:top w:val="single" w:sz="12" w:space="0" w:color="auto"/>
            </w:tcBorders>
          </w:tcPr>
          <w:p w:rsidR="000B34C3" w:rsidRPr="00530BA4" w:rsidRDefault="000B34C3" w:rsidP="00530BA4">
            <w:pPr>
              <w:spacing w:after="0" w:line="240" w:lineRule="auto"/>
              <w:jc w:val="center"/>
              <w:rPr>
                <w:rFonts w:ascii="Times New Roman" w:hAnsi="Times New Roman"/>
              </w:rPr>
            </w:pPr>
            <w:r w:rsidRPr="00530BA4">
              <w:rPr>
                <w:rFonts w:ascii="Times New Roman" w:hAnsi="Times New Roman"/>
                <w:lang w:eastAsia="ru-RU"/>
              </w:rPr>
              <w:t>от 20 до 35 тыс. чел.</w:t>
            </w:r>
          </w:p>
        </w:tc>
        <w:tc>
          <w:tcPr>
            <w:tcW w:w="581" w:type="pct"/>
            <w:tcBorders>
              <w:top w:val="single" w:sz="12" w:space="0" w:color="auto"/>
            </w:tcBorders>
          </w:tcPr>
          <w:p w:rsidR="000B34C3" w:rsidRPr="00530BA4" w:rsidRDefault="000B34C3" w:rsidP="00530BA4">
            <w:pPr>
              <w:spacing w:after="0" w:line="240" w:lineRule="auto"/>
              <w:jc w:val="center"/>
              <w:rPr>
                <w:rFonts w:ascii="Times New Roman" w:hAnsi="Times New Roman"/>
              </w:rPr>
            </w:pPr>
            <w:r w:rsidRPr="00530BA4">
              <w:rPr>
                <w:rFonts w:ascii="Times New Roman" w:hAnsi="Times New Roman"/>
                <w:lang w:eastAsia="ru-RU"/>
              </w:rPr>
              <w:t>от 15 до 20 тыс. чел.</w:t>
            </w:r>
          </w:p>
        </w:tc>
        <w:tc>
          <w:tcPr>
            <w:tcW w:w="581" w:type="pct"/>
            <w:tcBorders>
              <w:top w:val="single" w:sz="12" w:space="0" w:color="auto"/>
            </w:tcBorders>
          </w:tcPr>
          <w:p w:rsidR="000B34C3" w:rsidRPr="00530BA4" w:rsidRDefault="000B34C3" w:rsidP="00530BA4">
            <w:pPr>
              <w:spacing w:after="0" w:line="240" w:lineRule="auto"/>
              <w:jc w:val="center"/>
              <w:rPr>
                <w:rFonts w:ascii="Times New Roman" w:hAnsi="Times New Roman"/>
              </w:rPr>
            </w:pPr>
            <w:r w:rsidRPr="00530BA4">
              <w:rPr>
                <w:rFonts w:ascii="Times New Roman" w:hAnsi="Times New Roman"/>
                <w:lang w:eastAsia="ru-RU"/>
              </w:rPr>
              <w:t>менее 15 тыс. чел.</w:t>
            </w:r>
          </w:p>
        </w:tc>
      </w:tr>
      <w:tr w:rsidR="000B34C3" w:rsidRPr="00EF4582" w:rsidTr="00530BA4">
        <w:tc>
          <w:tcPr>
            <w:tcW w:w="2097"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До 120 млн.руб. (микропредприятие*)</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73</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85</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70</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81</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76</w:t>
            </w:r>
          </w:p>
        </w:tc>
      </w:tr>
      <w:tr w:rsidR="000B34C3" w:rsidRPr="00EF4582" w:rsidTr="00530BA4">
        <w:tc>
          <w:tcPr>
            <w:tcW w:w="2097"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От 120 до 800 млн.руб. (малое предприятие)</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r>
      <w:tr w:rsidR="000B34C3" w:rsidRPr="00EF4582" w:rsidTr="00530BA4">
        <w:tc>
          <w:tcPr>
            <w:tcW w:w="2097"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От 800 до 2000 млн.рублей (среднее предприятие)</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097"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Более 2000 млн.рублей</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9</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r>
      <w:tr w:rsidR="000B34C3" w:rsidRPr="00EF4582" w:rsidTr="00530BA4">
        <w:tc>
          <w:tcPr>
            <w:tcW w:w="2097" w:type="pct"/>
          </w:tcPr>
          <w:p w:rsidR="000B34C3" w:rsidRPr="00530BA4" w:rsidRDefault="000B34C3" w:rsidP="00530BA4">
            <w:pPr>
              <w:spacing w:after="0" w:line="240" w:lineRule="auto"/>
              <w:rPr>
                <w:rFonts w:ascii="Times New Roman" w:hAnsi="Times New Roman"/>
              </w:rPr>
            </w:pPr>
            <w:r w:rsidRPr="00530BA4">
              <w:rPr>
                <w:rFonts w:ascii="Times New Roman" w:hAnsi="Times New Roman"/>
              </w:rPr>
              <w:t>Затруднились ответить</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11</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16</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18</w:t>
            </w:r>
          </w:p>
        </w:tc>
      </w:tr>
      <w:tr w:rsidR="000B34C3" w:rsidRPr="00EF4582" w:rsidTr="00530BA4">
        <w:tc>
          <w:tcPr>
            <w:tcW w:w="2097" w:type="pct"/>
            <w:tcBorders>
              <w:bottom w:val="single" w:sz="12" w:space="0" w:color="auto"/>
            </w:tcBorders>
          </w:tcPr>
          <w:p w:rsidR="000B34C3" w:rsidRPr="00530BA4" w:rsidRDefault="000B34C3" w:rsidP="00530BA4">
            <w:pPr>
              <w:spacing w:after="0" w:line="240" w:lineRule="auto"/>
              <w:jc w:val="right"/>
              <w:rPr>
                <w:rFonts w:ascii="Times New Roman" w:hAnsi="Times New Roman"/>
              </w:rPr>
            </w:pPr>
            <w:r w:rsidRPr="00530BA4">
              <w:rPr>
                <w:rFonts w:ascii="Times New Roman" w:hAnsi="Times New Roman"/>
              </w:rPr>
              <w:t>Итого</w:t>
            </w:r>
          </w:p>
        </w:tc>
        <w:tc>
          <w:tcPr>
            <w:tcW w:w="58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8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8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8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8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r>
    </w:tbl>
    <w:p w:rsidR="000B34C3" w:rsidRPr="00476619" w:rsidRDefault="000B34C3" w:rsidP="00EF4582">
      <w:pPr>
        <w:spacing w:after="0" w:line="240" w:lineRule="auto"/>
        <w:jc w:val="both"/>
        <w:rPr>
          <w:rFonts w:ascii="Times New Roman" w:hAnsi="Times New Roman"/>
          <w:i/>
          <w:lang w:eastAsia="ru-RU"/>
        </w:rPr>
      </w:pPr>
      <w:r w:rsidRPr="00EF4582">
        <w:rPr>
          <w:rFonts w:ascii="Times New Roman" w:hAnsi="Times New Roman"/>
          <w:i/>
          <w:lang w:eastAsia="ru-RU"/>
        </w:rPr>
        <w:t xml:space="preserve">В таблице дается распределение ответов на вопрос «Какова примерная величина годового оборота </w:t>
      </w:r>
      <w:r w:rsidRPr="00476619">
        <w:rPr>
          <w:rFonts w:ascii="Times New Roman" w:hAnsi="Times New Roman"/>
          <w:i/>
          <w:lang w:eastAsia="ru-RU"/>
        </w:rPr>
        <w:t>бизнеса, который Вы представляете?»</w:t>
      </w:r>
    </w:p>
    <w:p w:rsidR="000B34C3" w:rsidRPr="00476619" w:rsidRDefault="000B34C3" w:rsidP="00EF4582">
      <w:pPr>
        <w:spacing w:after="0" w:line="360" w:lineRule="auto"/>
        <w:ind w:firstLine="709"/>
        <w:jc w:val="both"/>
        <w:rPr>
          <w:rFonts w:ascii="Times New Roman" w:hAnsi="Times New Roman"/>
          <w:sz w:val="28"/>
          <w:szCs w:val="28"/>
        </w:rPr>
      </w:pPr>
    </w:p>
    <w:p w:rsidR="000B34C3" w:rsidRPr="00476619" w:rsidRDefault="000B34C3" w:rsidP="005B047E">
      <w:pPr>
        <w:spacing w:after="0" w:line="360" w:lineRule="auto"/>
        <w:ind w:firstLine="709"/>
        <w:jc w:val="both"/>
        <w:rPr>
          <w:rFonts w:ascii="Times New Roman" w:hAnsi="Times New Roman"/>
          <w:sz w:val="28"/>
          <w:szCs w:val="28"/>
        </w:rPr>
      </w:pPr>
      <w:r w:rsidRPr="00476619">
        <w:rPr>
          <w:rFonts w:ascii="Times New Roman" w:hAnsi="Times New Roman"/>
          <w:sz w:val="28"/>
          <w:szCs w:val="28"/>
        </w:rPr>
        <w:t xml:space="preserve">Бизнес Нижегородской области представлен в основном микро-предприятиями с численностью до 15 человек. При этом таких предприятий большинство (более 80%) в муниципалитетах с численностью от 20 до 80 тысяч жителей и менее 15 тысяч. В крупных муниципальных образованиях (свыше 80 тысяч жителей) и в тех, где жителей от 15 до 20 тысяч, около трети организаций можно отнести к малым предприятиям (16 до 100 сотрудников). Более крупные организации представлены только в муниципалитетах с численностью населения свыше 80 тысяч человек. </w:t>
      </w:r>
    </w:p>
    <w:p w:rsidR="000B34C3" w:rsidRPr="00476619" w:rsidRDefault="000B34C3" w:rsidP="005B047E">
      <w:pPr>
        <w:spacing w:after="0" w:line="360" w:lineRule="auto"/>
        <w:ind w:firstLine="709"/>
        <w:jc w:val="both"/>
        <w:rPr>
          <w:rFonts w:ascii="Times New Roman" w:hAnsi="Times New Roman"/>
          <w:sz w:val="28"/>
          <w:szCs w:val="28"/>
        </w:rPr>
      </w:pPr>
      <w:r w:rsidRPr="00476619">
        <w:rPr>
          <w:rFonts w:ascii="Times New Roman" w:hAnsi="Times New Roman"/>
          <w:sz w:val="28"/>
          <w:szCs w:val="28"/>
        </w:rPr>
        <w:t>Та же тенденция сохраняется и при оценке размера бизнеса по величине годового оборота. В основном это микро-предприятия с оборотом до 120 млн. рублей в год. Только в крупных муниципальных образованиях есть бизнесы с величиной годового оборота денежных средств от 120 до 800 млн. рублей (10%), более 800 млн. рублей – около 14%.</w:t>
      </w:r>
    </w:p>
    <w:p w:rsidR="000B34C3" w:rsidRPr="00476619" w:rsidRDefault="000B34C3" w:rsidP="00B5719F">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6.5</w:t>
      </w:r>
    </w:p>
    <w:p w:rsidR="000B34C3" w:rsidRPr="00476619" w:rsidRDefault="000B34C3" w:rsidP="00B5719F">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Основная сфера экономической деятельности представляемой организации, %</w:t>
      </w:r>
    </w:p>
    <w:tbl>
      <w:tblPr>
        <w:tblW w:w="507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5515"/>
        <w:gridCol w:w="798"/>
        <w:gridCol w:w="896"/>
        <w:gridCol w:w="853"/>
        <w:gridCol w:w="847"/>
        <w:gridCol w:w="851"/>
      </w:tblGrid>
      <w:tr w:rsidR="000B34C3" w:rsidRPr="00476619" w:rsidTr="00530BA4">
        <w:tc>
          <w:tcPr>
            <w:tcW w:w="2825" w:type="pct"/>
            <w:tcBorders>
              <w:top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409" w:type="pct"/>
            <w:tcBorders>
              <w:top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459" w:type="pct"/>
            <w:tcBorders>
              <w:top w:val="single" w:sz="12" w:space="0" w:color="auto"/>
            </w:tcBorders>
          </w:tcPr>
          <w:p w:rsidR="000B34C3" w:rsidRPr="00530BA4" w:rsidRDefault="000B34C3" w:rsidP="00530BA4">
            <w:pPr>
              <w:spacing w:after="0" w:line="240" w:lineRule="auto"/>
              <w:ind w:left="-57" w:right="-57"/>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437" w:type="pct"/>
            <w:tcBorders>
              <w:top w:val="single" w:sz="12" w:space="0" w:color="auto"/>
            </w:tcBorders>
          </w:tcPr>
          <w:p w:rsidR="000B34C3" w:rsidRPr="00530BA4" w:rsidRDefault="000B34C3" w:rsidP="00530BA4">
            <w:pPr>
              <w:spacing w:after="0" w:line="240" w:lineRule="auto"/>
              <w:ind w:left="-57" w:right="-57"/>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434" w:type="pct"/>
            <w:tcBorders>
              <w:top w:val="single" w:sz="12" w:space="0" w:color="auto"/>
            </w:tcBorders>
          </w:tcPr>
          <w:p w:rsidR="000B34C3" w:rsidRPr="00530BA4" w:rsidRDefault="000B34C3" w:rsidP="00530BA4">
            <w:pPr>
              <w:spacing w:after="0" w:line="240" w:lineRule="auto"/>
              <w:ind w:left="-57" w:right="-57"/>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436" w:type="pct"/>
            <w:tcBorders>
              <w:top w:val="single" w:sz="12" w:space="0" w:color="auto"/>
            </w:tcBorders>
          </w:tcPr>
          <w:p w:rsidR="000B34C3" w:rsidRPr="00530BA4" w:rsidRDefault="000B34C3" w:rsidP="00530BA4">
            <w:pPr>
              <w:spacing w:after="0" w:line="240" w:lineRule="auto"/>
              <w:ind w:left="-57" w:right="-57"/>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Розничная торговля (кроме торговли автотранспортными средствами и мотоциклами)</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16</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38</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31</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30</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36</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Производство готовых металлических изделий</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10</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Сельское хозяйство, охота и лесное хозяйство</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5</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9</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12</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20</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Текстильное и швейное производство</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5</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Производство и распределение электроэнергии, газа и воды</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5</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Гостиницы и рестораны</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5</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6</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5</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Производство пищевых продуктов, включая напитки, и табака</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5</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8</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9</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Строительство</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5</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7</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Оптовая торговля (кроме торговли автотранспортными средствами и мотоциклами)</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5</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Обработка древесины и производство изделий из дерева</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6</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7</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9</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Производство машин и оборудования</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Производство электрооборудования, электронного и оптического оборудования</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Финансовые услуги</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Образование</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3</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Рыболовство, рыбоводство</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Целлюлозно-бумажное производство; издательская и полиграфическая деятельность</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Производство резиновых и пластмассовых изделий</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Транспорт и связь</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6</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7</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Операции с недвижимым имуществом, аренда и предоставление услуг</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4</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Предоставление коммунальных услуг</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Торговля автотранспортными средствами и мотоциклами, их обслуживание и ремонт</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2</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Здравоохранение и предоставление социальных услуг</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Добыча полезных ископаемых</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2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Другое</w:t>
            </w:r>
          </w:p>
        </w:tc>
        <w:tc>
          <w:tcPr>
            <w:tcW w:w="40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9</w:t>
            </w:r>
          </w:p>
        </w:tc>
        <w:tc>
          <w:tcPr>
            <w:tcW w:w="459"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12</w:t>
            </w:r>
          </w:p>
        </w:tc>
        <w:tc>
          <w:tcPr>
            <w:tcW w:w="437"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9</w:t>
            </w:r>
          </w:p>
        </w:tc>
        <w:tc>
          <w:tcPr>
            <w:tcW w:w="434"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8</w:t>
            </w:r>
          </w:p>
        </w:tc>
        <w:tc>
          <w:tcPr>
            <w:tcW w:w="436"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12</w:t>
            </w:r>
          </w:p>
        </w:tc>
      </w:tr>
      <w:tr w:rsidR="000B34C3" w:rsidRPr="00EF4582" w:rsidTr="00530BA4">
        <w:tc>
          <w:tcPr>
            <w:tcW w:w="2825" w:type="pct"/>
            <w:tcBorders>
              <w:bottom w:val="single" w:sz="12" w:space="0" w:color="auto"/>
            </w:tcBorders>
          </w:tcPr>
          <w:p w:rsidR="000B34C3" w:rsidRPr="00530BA4" w:rsidRDefault="000B34C3" w:rsidP="00530BA4">
            <w:pPr>
              <w:tabs>
                <w:tab w:val="left" w:pos="299"/>
                <w:tab w:val="right" w:pos="4224"/>
              </w:tabs>
              <w:spacing w:after="0" w:line="240" w:lineRule="auto"/>
              <w:rPr>
                <w:rFonts w:ascii="Times New Roman" w:hAnsi="Times New Roman"/>
                <w:color w:val="000000"/>
              </w:rPr>
            </w:pPr>
            <w:r w:rsidRPr="00530BA4">
              <w:rPr>
                <w:rFonts w:ascii="Times New Roman" w:hAnsi="Times New Roman"/>
                <w:color w:val="000000"/>
              </w:rPr>
              <w:tab/>
            </w:r>
            <w:r w:rsidRPr="00530BA4">
              <w:rPr>
                <w:rFonts w:ascii="Times New Roman" w:hAnsi="Times New Roman"/>
                <w:color w:val="000000"/>
              </w:rPr>
              <w:tab/>
              <w:t>Итого</w:t>
            </w:r>
          </w:p>
        </w:tc>
        <w:tc>
          <w:tcPr>
            <w:tcW w:w="409"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rPr>
              <w:t>100</w:t>
            </w:r>
          </w:p>
        </w:tc>
        <w:tc>
          <w:tcPr>
            <w:tcW w:w="459"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rPr>
              <w:t>100</w:t>
            </w:r>
          </w:p>
        </w:tc>
        <w:tc>
          <w:tcPr>
            <w:tcW w:w="437"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rPr>
              <w:t>100</w:t>
            </w:r>
          </w:p>
        </w:tc>
        <w:tc>
          <w:tcPr>
            <w:tcW w:w="434"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rPr>
              <w:t>100</w:t>
            </w:r>
          </w:p>
        </w:tc>
        <w:tc>
          <w:tcPr>
            <w:tcW w:w="436"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rPr>
              <w:t>100</w:t>
            </w:r>
          </w:p>
        </w:tc>
      </w:tr>
    </w:tbl>
    <w:p w:rsidR="000B34C3" w:rsidRPr="00EF4582" w:rsidRDefault="000B34C3" w:rsidP="00B5719F">
      <w:pPr>
        <w:spacing w:after="0" w:line="240" w:lineRule="auto"/>
        <w:jc w:val="both"/>
        <w:rPr>
          <w:rFonts w:ascii="Times New Roman" w:hAnsi="Times New Roman"/>
          <w:i/>
          <w:lang w:eastAsia="ru-RU"/>
        </w:rPr>
      </w:pPr>
      <w:r w:rsidRPr="00EF4582">
        <w:rPr>
          <w:rFonts w:ascii="Times New Roman" w:hAnsi="Times New Roman"/>
          <w:i/>
          <w:lang w:eastAsia="ru-RU"/>
        </w:rPr>
        <w:t>В таблице дается распределение ответов на вопрос «К какой сфере экономической деятельности относится деятельность бизнеса, который Вы представляете?»</w:t>
      </w:r>
    </w:p>
    <w:p w:rsidR="000B34C3" w:rsidRPr="00476619" w:rsidRDefault="000B34C3" w:rsidP="00B5719F">
      <w:pPr>
        <w:spacing w:after="0" w:line="360" w:lineRule="auto"/>
        <w:ind w:firstLine="709"/>
        <w:jc w:val="both"/>
        <w:rPr>
          <w:rFonts w:ascii="Times New Roman" w:hAnsi="Times New Roman"/>
          <w:sz w:val="28"/>
          <w:szCs w:val="28"/>
        </w:rPr>
      </w:pPr>
    </w:p>
    <w:p w:rsidR="000B34C3" w:rsidRPr="00476619" w:rsidRDefault="000B34C3" w:rsidP="005B047E">
      <w:pPr>
        <w:spacing w:after="0" w:line="360" w:lineRule="auto"/>
        <w:ind w:firstLine="709"/>
        <w:jc w:val="both"/>
        <w:rPr>
          <w:rFonts w:ascii="Times New Roman" w:hAnsi="Times New Roman"/>
          <w:sz w:val="28"/>
          <w:szCs w:val="28"/>
        </w:rPr>
      </w:pPr>
      <w:r w:rsidRPr="00476619">
        <w:rPr>
          <w:rFonts w:ascii="Times New Roman" w:hAnsi="Times New Roman"/>
          <w:sz w:val="28"/>
          <w:szCs w:val="28"/>
        </w:rPr>
        <w:t xml:space="preserve">Предприниматели, принявшие участие в опросе в муниципальных образованиях с численностью жителей менее 80 тысяч человек, в основном ведут бизнес в сфере розничной торговли – более 30%. В таких муниципальных образованиях выше доля сельскохозяйственного бизнеса, особенно в малых муниципалитетах (20%). В крупных муниципальных образованиях предпринимательская деятельность более разнообразна: по 5% бизнеса представлено в сферах сельского хозяйства, текстильного и швейного производства, производства электроэнергии, гостиничных услуг. В муниципалитетах с населением от 35 до 80 тысяч человек наибольшее число предпринимателей, занимающихся строительством (10%). </w:t>
      </w:r>
    </w:p>
    <w:p w:rsidR="000B34C3" w:rsidRPr="00476619" w:rsidRDefault="000B34C3" w:rsidP="005B047E">
      <w:pPr>
        <w:spacing w:after="0" w:line="360" w:lineRule="auto"/>
        <w:ind w:firstLine="709"/>
        <w:jc w:val="both"/>
        <w:rPr>
          <w:rFonts w:ascii="Times New Roman" w:hAnsi="Times New Roman"/>
          <w:sz w:val="28"/>
          <w:szCs w:val="28"/>
        </w:rPr>
      </w:pPr>
      <w:r w:rsidRPr="00476619">
        <w:rPr>
          <w:rFonts w:ascii="Times New Roman" w:hAnsi="Times New Roman"/>
          <w:sz w:val="28"/>
          <w:szCs w:val="28"/>
        </w:rPr>
        <w:t>Организации, деятельность которых анализировалась в крупных муниципалитетах, в основном осуществляют торговлю или дистрибуцию товаров и услуг, произведенных другими компаниями или сырье и компоненты для производства конечной продукции (39%), около трети – предоставляют услуги, пятая часть – реализуют конечную продукцию (Табл. 6.6).</w:t>
      </w:r>
    </w:p>
    <w:p w:rsidR="000B34C3" w:rsidRPr="00476619" w:rsidRDefault="000B34C3" w:rsidP="00B5719F">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6.6</w:t>
      </w:r>
    </w:p>
    <w:p w:rsidR="000B34C3" w:rsidRPr="00476619" w:rsidRDefault="000B34C3" w:rsidP="00B5719F">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Основная продукция (товар, работа, услуга) представляемого бизнеса,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47"/>
        <w:gridCol w:w="915"/>
        <w:gridCol w:w="1095"/>
        <w:gridCol w:w="1095"/>
        <w:gridCol w:w="1095"/>
        <w:gridCol w:w="861"/>
      </w:tblGrid>
      <w:tr w:rsidR="000B34C3" w:rsidRPr="00476619" w:rsidTr="00530BA4">
        <w:tc>
          <w:tcPr>
            <w:tcW w:w="2366" w:type="pct"/>
            <w:tcBorders>
              <w:top w:val="single" w:sz="12" w:space="0" w:color="auto"/>
              <w:left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476"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570"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570"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570"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449" w:type="pct"/>
            <w:tcBorders>
              <w:top w:val="single" w:sz="12" w:space="0" w:color="auto"/>
              <w:right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476619" w:rsidTr="00530BA4">
        <w:tc>
          <w:tcPr>
            <w:tcW w:w="2366" w:type="pct"/>
            <w:tcBorders>
              <w:left w:val="single" w:sz="12" w:space="0" w:color="auto"/>
            </w:tcBorders>
          </w:tcPr>
          <w:p w:rsidR="000B34C3" w:rsidRPr="00530BA4" w:rsidRDefault="000B34C3" w:rsidP="00530BA4">
            <w:pPr>
              <w:spacing w:after="0" w:line="240" w:lineRule="auto"/>
              <w:rPr>
                <w:rFonts w:ascii="Times New Roman" w:hAnsi="Times New Roman"/>
                <w:color w:val="FF0000"/>
              </w:rPr>
            </w:pPr>
            <w:r w:rsidRPr="00530BA4">
              <w:rPr>
                <w:rFonts w:ascii="Times New Roman" w:hAnsi="Times New Roman"/>
                <w:color w:val="000000"/>
              </w:rPr>
              <w:t>Компоненты для производства конечной продукции, Бизнес осуществляет торговлю или дистрибуцию товаров и услуг, произведенных другими компаниями</w:t>
            </w:r>
          </w:p>
        </w:tc>
        <w:tc>
          <w:tcPr>
            <w:tcW w:w="476"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39</w:t>
            </w:r>
          </w:p>
        </w:tc>
        <w:tc>
          <w:tcPr>
            <w:tcW w:w="570"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29</w:t>
            </w:r>
          </w:p>
        </w:tc>
        <w:tc>
          <w:tcPr>
            <w:tcW w:w="570"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29</w:t>
            </w:r>
          </w:p>
        </w:tc>
        <w:tc>
          <w:tcPr>
            <w:tcW w:w="570"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34</w:t>
            </w:r>
          </w:p>
        </w:tc>
        <w:tc>
          <w:tcPr>
            <w:tcW w:w="449" w:type="pct"/>
            <w:tcBorders>
              <w:right w:val="single" w:sz="12" w:space="0" w:color="auto"/>
            </w:tcBorders>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20</w:t>
            </w:r>
          </w:p>
        </w:tc>
      </w:tr>
      <w:tr w:rsidR="000B34C3" w:rsidRPr="00476619" w:rsidTr="00530BA4">
        <w:tc>
          <w:tcPr>
            <w:tcW w:w="2366" w:type="pct"/>
            <w:tcBorders>
              <w:left w:val="single" w:sz="12" w:space="0" w:color="auto"/>
            </w:tcBorders>
          </w:tcPr>
          <w:p w:rsidR="000B34C3" w:rsidRPr="00530BA4" w:rsidRDefault="000B34C3" w:rsidP="00530BA4">
            <w:pPr>
              <w:spacing w:after="0" w:line="240" w:lineRule="auto"/>
              <w:rPr>
                <w:rFonts w:ascii="Times New Roman" w:hAnsi="Times New Roman"/>
              </w:rPr>
            </w:pPr>
            <w:r w:rsidRPr="00530BA4">
              <w:rPr>
                <w:rFonts w:ascii="Times New Roman" w:hAnsi="Times New Roman"/>
                <w:color w:val="000000"/>
              </w:rPr>
              <w:t>Услуги</w:t>
            </w:r>
          </w:p>
        </w:tc>
        <w:tc>
          <w:tcPr>
            <w:tcW w:w="47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29</w:t>
            </w:r>
          </w:p>
        </w:tc>
        <w:tc>
          <w:tcPr>
            <w:tcW w:w="570"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29</w:t>
            </w:r>
          </w:p>
        </w:tc>
        <w:tc>
          <w:tcPr>
            <w:tcW w:w="570"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32</w:t>
            </w:r>
          </w:p>
        </w:tc>
        <w:tc>
          <w:tcPr>
            <w:tcW w:w="570"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28</w:t>
            </w:r>
          </w:p>
        </w:tc>
        <w:tc>
          <w:tcPr>
            <w:tcW w:w="449" w:type="pct"/>
            <w:tcBorders>
              <w:right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28</w:t>
            </w:r>
          </w:p>
        </w:tc>
      </w:tr>
      <w:tr w:rsidR="000B34C3" w:rsidRPr="00476619" w:rsidTr="00530BA4">
        <w:tc>
          <w:tcPr>
            <w:tcW w:w="2366" w:type="pct"/>
            <w:tcBorders>
              <w:left w:val="single" w:sz="12" w:space="0" w:color="auto"/>
            </w:tcBorders>
          </w:tcPr>
          <w:p w:rsidR="000B34C3" w:rsidRPr="00530BA4" w:rsidRDefault="000B34C3" w:rsidP="00530BA4">
            <w:pPr>
              <w:spacing w:after="0" w:line="240" w:lineRule="auto"/>
              <w:rPr>
                <w:rFonts w:ascii="Times New Roman" w:hAnsi="Times New Roman"/>
              </w:rPr>
            </w:pPr>
            <w:r w:rsidRPr="00530BA4">
              <w:rPr>
                <w:rFonts w:ascii="Times New Roman" w:hAnsi="Times New Roman"/>
                <w:color w:val="000000"/>
              </w:rPr>
              <w:t>Конечная продукция</w:t>
            </w:r>
          </w:p>
        </w:tc>
        <w:tc>
          <w:tcPr>
            <w:tcW w:w="47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22</w:t>
            </w:r>
          </w:p>
        </w:tc>
        <w:tc>
          <w:tcPr>
            <w:tcW w:w="570"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35</w:t>
            </w:r>
          </w:p>
        </w:tc>
        <w:tc>
          <w:tcPr>
            <w:tcW w:w="570"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27</w:t>
            </w:r>
          </w:p>
        </w:tc>
        <w:tc>
          <w:tcPr>
            <w:tcW w:w="570"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21</w:t>
            </w:r>
          </w:p>
        </w:tc>
        <w:tc>
          <w:tcPr>
            <w:tcW w:w="449" w:type="pct"/>
            <w:tcBorders>
              <w:right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r>
      <w:tr w:rsidR="000B34C3" w:rsidRPr="00476619" w:rsidTr="00530BA4">
        <w:tc>
          <w:tcPr>
            <w:tcW w:w="2366" w:type="pct"/>
            <w:tcBorders>
              <w:left w:val="single" w:sz="12" w:space="0" w:color="auto"/>
            </w:tcBorders>
          </w:tcPr>
          <w:p w:rsidR="000B34C3" w:rsidRPr="00530BA4" w:rsidRDefault="000B34C3" w:rsidP="00530BA4">
            <w:pPr>
              <w:spacing w:after="0" w:line="240" w:lineRule="auto"/>
              <w:rPr>
                <w:rFonts w:ascii="Times New Roman" w:hAnsi="Times New Roman"/>
                <w:color w:val="FF0000"/>
              </w:rPr>
            </w:pPr>
            <w:r w:rsidRPr="00530BA4">
              <w:rPr>
                <w:rFonts w:ascii="Times New Roman" w:hAnsi="Times New Roman"/>
                <w:color w:val="000000"/>
              </w:rPr>
              <w:t>Сырье или материалы для дальнейшей переработки</w:t>
            </w:r>
          </w:p>
        </w:tc>
        <w:tc>
          <w:tcPr>
            <w:tcW w:w="476"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5</w:t>
            </w:r>
          </w:p>
        </w:tc>
        <w:tc>
          <w:tcPr>
            <w:tcW w:w="570"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3</w:t>
            </w:r>
          </w:p>
        </w:tc>
        <w:tc>
          <w:tcPr>
            <w:tcW w:w="570"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8</w:t>
            </w:r>
          </w:p>
        </w:tc>
        <w:tc>
          <w:tcPr>
            <w:tcW w:w="570"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8</w:t>
            </w:r>
          </w:p>
        </w:tc>
        <w:tc>
          <w:tcPr>
            <w:tcW w:w="449" w:type="pct"/>
            <w:tcBorders>
              <w:right w:val="single" w:sz="12" w:space="0" w:color="auto"/>
            </w:tcBorders>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14</w:t>
            </w:r>
          </w:p>
        </w:tc>
      </w:tr>
      <w:tr w:rsidR="000B34C3" w:rsidRPr="00476619" w:rsidTr="00530BA4">
        <w:tc>
          <w:tcPr>
            <w:tcW w:w="2366" w:type="pct"/>
            <w:tcBorders>
              <w:left w:val="single" w:sz="12" w:space="0" w:color="auto"/>
            </w:tcBorders>
          </w:tcPr>
          <w:p w:rsidR="000B34C3" w:rsidRPr="00530BA4" w:rsidRDefault="000B34C3" w:rsidP="00530BA4">
            <w:pPr>
              <w:spacing w:after="0" w:line="240" w:lineRule="auto"/>
              <w:rPr>
                <w:rFonts w:ascii="Times New Roman" w:hAnsi="Times New Roman"/>
                <w:i/>
              </w:rPr>
            </w:pPr>
            <w:r w:rsidRPr="00530BA4">
              <w:rPr>
                <w:rFonts w:ascii="Times New Roman" w:hAnsi="Times New Roman"/>
              </w:rPr>
              <w:t>Другое</w:t>
            </w:r>
          </w:p>
        </w:tc>
        <w:tc>
          <w:tcPr>
            <w:tcW w:w="47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570"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570"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570"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9</w:t>
            </w:r>
          </w:p>
        </w:tc>
        <w:tc>
          <w:tcPr>
            <w:tcW w:w="449" w:type="pct"/>
            <w:tcBorders>
              <w:right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w:t>
            </w:r>
          </w:p>
        </w:tc>
      </w:tr>
      <w:tr w:rsidR="000B34C3" w:rsidRPr="00476619" w:rsidTr="00530BA4">
        <w:tc>
          <w:tcPr>
            <w:tcW w:w="2366" w:type="pct"/>
            <w:tcBorders>
              <w:left w:val="single" w:sz="12" w:space="0" w:color="auto"/>
              <w:bottom w:val="single" w:sz="12" w:space="0" w:color="auto"/>
            </w:tcBorders>
          </w:tcPr>
          <w:p w:rsidR="000B34C3" w:rsidRPr="00530BA4" w:rsidRDefault="000B34C3" w:rsidP="00530BA4">
            <w:pPr>
              <w:spacing w:after="0" w:line="240" w:lineRule="auto"/>
              <w:jc w:val="right"/>
              <w:rPr>
                <w:rFonts w:ascii="Times New Roman" w:hAnsi="Times New Roman"/>
                <w:color w:val="000000"/>
              </w:rPr>
            </w:pPr>
            <w:r w:rsidRPr="00530BA4">
              <w:rPr>
                <w:rFonts w:ascii="Times New Roman" w:hAnsi="Times New Roman"/>
                <w:color w:val="000000"/>
              </w:rPr>
              <w:t xml:space="preserve">Итого </w:t>
            </w:r>
          </w:p>
        </w:tc>
        <w:tc>
          <w:tcPr>
            <w:tcW w:w="476"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c>
          <w:tcPr>
            <w:tcW w:w="570"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c>
          <w:tcPr>
            <w:tcW w:w="570"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c>
          <w:tcPr>
            <w:tcW w:w="570"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c>
          <w:tcPr>
            <w:tcW w:w="449" w:type="pct"/>
            <w:tcBorders>
              <w:bottom w:val="single" w:sz="12" w:space="0" w:color="auto"/>
              <w:right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r>
    </w:tbl>
    <w:p w:rsidR="000B34C3" w:rsidRPr="00476619" w:rsidRDefault="000B34C3" w:rsidP="00B5719F">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«Основной продукцией (товаром, работой, услугой) бизнеса, который Вы представляете, является?»</w:t>
      </w:r>
    </w:p>
    <w:p w:rsidR="000B34C3" w:rsidRPr="00476619" w:rsidRDefault="000B34C3" w:rsidP="00B5719F">
      <w:pPr>
        <w:spacing w:after="0" w:line="240" w:lineRule="auto"/>
        <w:jc w:val="both"/>
        <w:rPr>
          <w:rFonts w:ascii="Times New Roman" w:hAnsi="Times New Roman"/>
          <w:i/>
          <w:lang w:eastAsia="ru-RU"/>
        </w:rPr>
      </w:pPr>
    </w:p>
    <w:p w:rsidR="000B34C3" w:rsidRPr="00476619" w:rsidRDefault="000B34C3" w:rsidP="00B5719F">
      <w:pPr>
        <w:spacing w:after="0" w:line="240" w:lineRule="auto"/>
        <w:jc w:val="both"/>
        <w:rPr>
          <w:rFonts w:ascii="Times New Roman" w:hAnsi="Times New Roman"/>
          <w:i/>
          <w:lang w:eastAsia="ru-RU"/>
        </w:rPr>
      </w:pPr>
    </w:p>
    <w:p w:rsidR="000B34C3" w:rsidRPr="00476619" w:rsidRDefault="000B34C3" w:rsidP="005B047E">
      <w:pPr>
        <w:spacing w:after="0" w:line="360" w:lineRule="auto"/>
        <w:ind w:firstLine="709"/>
        <w:jc w:val="both"/>
        <w:rPr>
          <w:rFonts w:ascii="Times New Roman" w:hAnsi="Times New Roman"/>
          <w:sz w:val="28"/>
          <w:szCs w:val="28"/>
        </w:rPr>
      </w:pPr>
      <w:r w:rsidRPr="00476619">
        <w:rPr>
          <w:rFonts w:ascii="Times New Roman" w:hAnsi="Times New Roman"/>
          <w:sz w:val="28"/>
          <w:szCs w:val="28"/>
        </w:rPr>
        <w:t>В муниципальных образованиях с населением от 35 до 80 тысяч человек доля предпринимателей, реализующих конечную продукцию, несколько выше по сравнению с другими территориями. В остальных типах муниципалитетов практически в равных долях представлены бизнесы, предоставляющие как конечную продукцию или услуги, так и сырье или компоненты для производства конечной продукции.</w:t>
      </w:r>
    </w:p>
    <w:p w:rsidR="000B34C3" w:rsidRPr="00476619" w:rsidRDefault="000B34C3" w:rsidP="005B047E">
      <w:pPr>
        <w:spacing w:after="0" w:line="360" w:lineRule="auto"/>
        <w:ind w:firstLine="709"/>
        <w:jc w:val="both"/>
        <w:rPr>
          <w:rFonts w:ascii="Times New Roman" w:hAnsi="Times New Roman"/>
          <w:sz w:val="28"/>
          <w:szCs w:val="28"/>
        </w:rPr>
      </w:pPr>
      <w:r w:rsidRPr="00476619">
        <w:rPr>
          <w:rFonts w:ascii="Times New Roman" w:hAnsi="Times New Roman"/>
          <w:sz w:val="28"/>
          <w:szCs w:val="28"/>
        </w:rPr>
        <w:t>В основном предприятия реализуют продукты питания, стройматериалы, мебель, непродовольственные товары; небольшая часть (5-7%) работает в сфере туризма. (Табл.6.7.)</w:t>
      </w:r>
    </w:p>
    <w:p w:rsidR="000B34C3" w:rsidRPr="00476619" w:rsidRDefault="000B34C3" w:rsidP="005B047E">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6.7</w:t>
      </w:r>
    </w:p>
    <w:p w:rsidR="000B34C3" w:rsidRPr="00476619" w:rsidRDefault="000B34C3" w:rsidP="005B047E">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Продукция, которую реализует представляемый бизнес,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5656"/>
        <w:gridCol w:w="822"/>
        <w:gridCol w:w="822"/>
        <w:gridCol w:w="822"/>
        <w:gridCol w:w="822"/>
        <w:gridCol w:w="822"/>
      </w:tblGrid>
      <w:tr w:rsidR="000B34C3" w:rsidRPr="00476619" w:rsidTr="00530BA4">
        <w:tc>
          <w:tcPr>
            <w:tcW w:w="2895" w:type="pct"/>
            <w:tcBorders>
              <w:top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421"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421"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421"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421"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421"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Продукты питания</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29</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29</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Стройматериалы, мебель (производство и продажа)</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16</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16</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17</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19</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Торговля непродовольственными товарами: цветы, текстиль и др.</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Сфера туризма и досуга</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Одежда и обувь</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Досуг, образование для детей</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Канцтовары, книги, сувениры, полиграфия</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Строительство</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r>
      <w:tr w:rsidR="000B34C3" w:rsidRPr="00EF4582" w:rsidTr="00530BA4">
        <w:tc>
          <w:tcPr>
            <w:tcW w:w="2895" w:type="pct"/>
          </w:tcPr>
          <w:p w:rsidR="000B34C3" w:rsidRPr="00530BA4" w:rsidRDefault="000B34C3" w:rsidP="00530BA4">
            <w:pPr>
              <w:tabs>
                <w:tab w:val="left" w:pos="3315"/>
              </w:tabs>
              <w:spacing w:after="0" w:line="240" w:lineRule="auto"/>
              <w:rPr>
                <w:rFonts w:ascii="Times New Roman" w:hAnsi="Times New Roman"/>
                <w:color w:val="000000"/>
              </w:rPr>
            </w:pPr>
            <w:r w:rsidRPr="00530BA4">
              <w:rPr>
                <w:rFonts w:ascii="Times New Roman" w:hAnsi="Times New Roman"/>
                <w:color w:val="000000"/>
              </w:rPr>
              <w:t>Автомобили и автозапчасти к ним</w:t>
            </w:r>
            <w:r w:rsidRPr="00530BA4">
              <w:rPr>
                <w:rFonts w:ascii="Times New Roman" w:hAnsi="Times New Roman"/>
                <w:color w:val="000000"/>
              </w:rPr>
              <w:tab/>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Грузоперевозки, транспортные услуги</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Сельское хозяйство</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12</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Услуги по ремонту</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Шитье одежды</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Операции с недвижимым имуществом, аренда и предоставление услуг</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Бытовая техника</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Товары для детей</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Ритуальные услуги</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Парикмахерские услуги</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Фото и видеоуслуги населению</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Здравоохранение</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Банковские, финансовые, юридические услуги</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9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Услуги ЖКХ</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EF4582" w:rsidTr="00530BA4">
        <w:tc>
          <w:tcPr>
            <w:tcW w:w="2895" w:type="pct"/>
            <w:tcBorders>
              <w:bottom w:val="single" w:sz="12" w:space="0" w:color="auto"/>
            </w:tcBorders>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Другое</w:t>
            </w:r>
          </w:p>
        </w:tc>
        <w:tc>
          <w:tcPr>
            <w:tcW w:w="42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14</w:t>
            </w:r>
          </w:p>
        </w:tc>
        <w:tc>
          <w:tcPr>
            <w:tcW w:w="42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42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42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w:t>
            </w:r>
          </w:p>
        </w:tc>
        <w:tc>
          <w:tcPr>
            <w:tcW w:w="42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r>
    </w:tbl>
    <w:p w:rsidR="000B34C3" w:rsidRPr="00EF4582" w:rsidRDefault="000B34C3" w:rsidP="005B047E">
      <w:pPr>
        <w:spacing w:after="0"/>
      </w:pPr>
      <w:r w:rsidRPr="00EF4582">
        <w:rPr>
          <w:rFonts w:ascii="Times New Roman" w:hAnsi="Times New Roman"/>
          <w:i/>
          <w:lang w:eastAsia="ru-RU"/>
        </w:rPr>
        <w:t>В таблице дается распределение ответов на вопрос «Какую именно продукцию (товары, работы, услуги) реализует бизнес, который Вы представляете?»</w:t>
      </w:r>
    </w:p>
    <w:p w:rsidR="000B34C3" w:rsidRPr="00476619" w:rsidRDefault="000B34C3" w:rsidP="005B047E">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6.8</w:t>
      </w:r>
    </w:p>
    <w:p w:rsidR="000B34C3" w:rsidRPr="00476619" w:rsidRDefault="000B34C3" w:rsidP="005B047E">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Основные географический рынок (рынки) представляемого бизнеса, %</w:t>
      </w: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3"/>
        <w:gridCol w:w="845"/>
        <w:gridCol w:w="1000"/>
        <w:gridCol w:w="988"/>
        <w:gridCol w:w="990"/>
        <w:gridCol w:w="853"/>
      </w:tblGrid>
      <w:tr w:rsidR="000B34C3" w:rsidRPr="00476619" w:rsidTr="00530BA4">
        <w:tc>
          <w:tcPr>
            <w:tcW w:w="2675" w:type="pct"/>
          </w:tcPr>
          <w:p w:rsidR="000B34C3" w:rsidRPr="00530BA4" w:rsidRDefault="000B34C3" w:rsidP="00530BA4">
            <w:pPr>
              <w:spacing w:after="0" w:line="240" w:lineRule="auto"/>
              <w:jc w:val="both"/>
              <w:rPr>
                <w:rFonts w:ascii="Times New Roman" w:hAnsi="Times New Roman"/>
                <w:sz w:val="20"/>
                <w:szCs w:val="20"/>
              </w:rPr>
            </w:pPr>
          </w:p>
        </w:tc>
        <w:tc>
          <w:tcPr>
            <w:tcW w:w="420" w:type="pct"/>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497" w:type="pct"/>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491" w:type="pct"/>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492" w:type="pct"/>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424" w:type="pct"/>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EF4582" w:rsidTr="00530BA4">
        <w:tc>
          <w:tcPr>
            <w:tcW w:w="2675" w:type="pct"/>
          </w:tcPr>
          <w:p w:rsidR="000B34C3" w:rsidRPr="00530BA4" w:rsidRDefault="000B34C3" w:rsidP="00530BA4">
            <w:pPr>
              <w:tabs>
                <w:tab w:val="left" w:pos="3828"/>
              </w:tabs>
              <w:spacing w:after="0" w:line="240" w:lineRule="auto"/>
              <w:rPr>
                <w:rFonts w:ascii="Times New Roman" w:hAnsi="Times New Roman"/>
                <w:color w:val="000000"/>
              </w:rPr>
            </w:pPr>
            <w:r w:rsidRPr="00530BA4">
              <w:rPr>
                <w:rFonts w:ascii="Times New Roman" w:hAnsi="Times New Roman"/>
                <w:color w:val="000000"/>
              </w:rPr>
              <w:t>Локальный рынок (отдельное муниципальное образование)</w:t>
            </w:r>
          </w:p>
        </w:tc>
        <w:tc>
          <w:tcPr>
            <w:tcW w:w="420"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41</w:t>
            </w:r>
          </w:p>
        </w:tc>
        <w:tc>
          <w:tcPr>
            <w:tcW w:w="497"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52</w:t>
            </w:r>
          </w:p>
        </w:tc>
        <w:tc>
          <w:tcPr>
            <w:tcW w:w="491"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47</w:t>
            </w:r>
          </w:p>
        </w:tc>
        <w:tc>
          <w:tcPr>
            <w:tcW w:w="492"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43</w:t>
            </w:r>
          </w:p>
        </w:tc>
        <w:tc>
          <w:tcPr>
            <w:tcW w:w="424"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46</w:t>
            </w:r>
          </w:p>
        </w:tc>
      </w:tr>
      <w:tr w:rsidR="000B34C3" w:rsidRPr="00EF4582" w:rsidTr="00530BA4">
        <w:tc>
          <w:tcPr>
            <w:tcW w:w="267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Рынок Нижегородской области</w:t>
            </w:r>
          </w:p>
        </w:tc>
        <w:tc>
          <w:tcPr>
            <w:tcW w:w="420"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36</w:t>
            </w:r>
          </w:p>
        </w:tc>
        <w:tc>
          <w:tcPr>
            <w:tcW w:w="497"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35</w:t>
            </w:r>
          </w:p>
        </w:tc>
        <w:tc>
          <w:tcPr>
            <w:tcW w:w="491"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34</w:t>
            </w:r>
          </w:p>
        </w:tc>
        <w:tc>
          <w:tcPr>
            <w:tcW w:w="492"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34</w:t>
            </w:r>
          </w:p>
        </w:tc>
        <w:tc>
          <w:tcPr>
            <w:tcW w:w="424"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38</w:t>
            </w:r>
          </w:p>
        </w:tc>
      </w:tr>
      <w:tr w:rsidR="000B34C3" w:rsidRPr="00EF4582" w:rsidTr="00530BA4">
        <w:tc>
          <w:tcPr>
            <w:tcW w:w="267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Рынки нескольких субъектов Российской Федерации</w:t>
            </w:r>
          </w:p>
        </w:tc>
        <w:tc>
          <w:tcPr>
            <w:tcW w:w="420"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w:t>
            </w:r>
          </w:p>
        </w:tc>
        <w:tc>
          <w:tcPr>
            <w:tcW w:w="497"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491"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w:t>
            </w:r>
          </w:p>
        </w:tc>
        <w:tc>
          <w:tcPr>
            <w:tcW w:w="492"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c>
          <w:tcPr>
            <w:tcW w:w="424"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9</w:t>
            </w:r>
          </w:p>
        </w:tc>
      </w:tr>
      <w:tr w:rsidR="000B34C3" w:rsidRPr="00EF4582" w:rsidTr="00530BA4">
        <w:tc>
          <w:tcPr>
            <w:tcW w:w="267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Рынок Российской Федерации</w:t>
            </w:r>
          </w:p>
        </w:tc>
        <w:tc>
          <w:tcPr>
            <w:tcW w:w="420"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c>
          <w:tcPr>
            <w:tcW w:w="497"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491"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492"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w:t>
            </w:r>
          </w:p>
        </w:tc>
        <w:tc>
          <w:tcPr>
            <w:tcW w:w="424"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r>
      <w:tr w:rsidR="000B34C3" w:rsidRPr="00EF4582" w:rsidTr="00530BA4">
        <w:tc>
          <w:tcPr>
            <w:tcW w:w="267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Рынки стран СНГ</w:t>
            </w:r>
          </w:p>
        </w:tc>
        <w:tc>
          <w:tcPr>
            <w:tcW w:w="420"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97"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91"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92"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4"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67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Рынки стран дальнего зарубежья</w:t>
            </w:r>
          </w:p>
        </w:tc>
        <w:tc>
          <w:tcPr>
            <w:tcW w:w="420"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97"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91"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92"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424"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r>
      <w:tr w:rsidR="000B34C3" w:rsidRPr="00EF4582" w:rsidTr="00530BA4">
        <w:tc>
          <w:tcPr>
            <w:tcW w:w="2675"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Затруднились ответить</w:t>
            </w:r>
          </w:p>
        </w:tc>
        <w:tc>
          <w:tcPr>
            <w:tcW w:w="420"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497"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91"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w:t>
            </w:r>
          </w:p>
        </w:tc>
        <w:tc>
          <w:tcPr>
            <w:tcW w:w="492"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424"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r>
      <w:tr w:rsidR="000B34C3" w:rsidRPr="00EF4582" w:rsidTr="00530BA4">
        <w:tc>
          <w:tcPr>
            <w:tcW w:w="2675" w:type="pct"/>
          </w:tcPr>
          <w:p w:rsidR="000B34C3" w:rsidRPr="00530BA4" w:rsidRDefault="000B34C3" w:rsidP="00530BA4">
            <w:pPr>
              <w:spacing w:after="0" w:line="240" w:lineRule="auto"/>
              <w:jc w:val="right"/>
              <w:rPr>
                <w:rFonts w:ascii="Times New Roman" w:hAnsi="Times New Roman"/>
                <w:color w:val="000000"/>
              </w:rPr>
            </w:pPr>
            <w:r w:rsidRPr="00530BA4">
              <w:rPr>
                <w:rFonts w:ascii="Times New Roman" w:hAnsi="Times New Roman"/>
                <w:color w:val="000000"/>
              </w:rPr>
              <w:t xml:space="preserve">Итого </w:t>
            </w:r>
          </w:p>
        </w:tc>
        <w:tc>
          <w:tcPr>
            <w:tcW w:w="420"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c>
          <w:tcPr>
            <w:tcW w:w="497"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c>
          <w:tcPr>
            <w:tcW w:w="491"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c>
          <w:tcPr>
            <w:tcW w:w="492"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c>
          <w:tcPr>
            <w:tcW w:w="424" w:type="pct"/>
            <w:vAlign w:val="bottom"/>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100</w:t>
            </w:r>
          </w:p>
        </w:tc>
      </w:tr>
    </w:tbl>
    <w:p w:rsidR="000B34C3" w:rsidRPr="00476619" w:rsidRDefault="000B34C3" w:rsidP="005B047E">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«Какой географический рынок (рынки) является основным* для бизнеса, который Вы представляете?»</w:t>
      </w:r>
    </w:p>
    <w:p w:rsidR="000B34C3" w:rsidRPr="00476619" w:rsidRDefault="000B34C3" w:rsidP="005B047E">
      <w:pPr>
        <w:spacing w:after="0" w:line="240" w:lineRule="auto"/>
        <w:jc w:val="both"/>
        <w:rPr>
          <w:rFonts w:ascii="Times New Roman" w:hAnsi="Times New Roman"/>
          <w:i/>
          <w:lang w:eastAsia="ru-RU"/>
        </w:rPr>
      </w:pPr>
      <w:r w:rsidRPr="00476619">
        <w:rPr>
          <w:rFonts w:ascii="Times New Roman" w:hAnsi="Times New Roman"/>
          <w:i/>
          <w:lang w:eastAsia="ru-RU"/>
        </w:rPr>
        <w:t>* под основным рынком подразумевается тот географический рынок, где регулярно реализуется наибольшая доля продукции (товара, работы, услуги) бизнеса</w:t>
      </w:r>
    </w:p>
    <w:p w:rsidR="000B34C3" w:rsidRPr="00476619" w:rsidRDefault="000B34C3" w:rsidP="005B047E">
      <w:pPr>
        <w:spacing w:after="0" w:line="360" w:lineRule="auto"/>
        <w:ind w:firstLine="709"/>
        <w:jc w:val="both"/>
        <w:rPr>
          <w:rFonts w:ascii="Times New Roman" w:hAnsi="Times New Roman"/>
          <w:sz w:val="28"/>
          <w:szCs w:val="28"/>
        </w:rPr>
      </w:pPr>
    </w:p>
    <w:p w:rsidR="000B34C3" w:rsidRPr="00476619" w:rsidRDefault="000B34C3" w:rsidP="005B047E">
      <w:pPr>
        <w:tabs>
          <w:tab w:val="right" w:pos="9355"/>
        </w:tabs>
        <w:spacing w:after="0" w:line="360" w:lineRule="auto"/>
        <w:ind w:firstLine="709"/>
        <w:jc w:val="both"/>
        <w:rPr>
          <w:rFonts w:ascii="Times New Roman" w:hAnsi="Times New Roman"/>
          <w:sz w:val="28"/>
          <w:szCs w:val="28"/>
        </w:rPr>
      </w:pPr>
      <w:r w:rsidRPr="00476619">
        <w:rPr>
          <w:rFonts w:ascii="Times New Roman" w:hAnsi="Times New Roman"/>
          <w:sz w:val="28"/>
          <w:szCs w:val="28"/>
        </w:rPr>
        <w:t>Среди представленных компаний около половины реализуют товары и услуги на локальном рынке, около трети – на региональном, около 10% - на рынках нескольких субъектов РФ. Лишь среди предпринимателей из крупных муниципалитетов есть более значимое число тех, кто ведет бизнес на российском рынке (13%).</w:t>
      </w:r>
      <w:r w:rsidRPr="00476619">
        <w:rPr>
          <w:rFonts w:ascii="Times New Roman" w:hAnsi="Times New Roman"/>
          <w:sz w:val="28"/>
          <w:szCs w:val="28"/>
        </w:rPr>
        <w:tab/>
        <w:t>.</w:t>
      </w:r>
    </w:p>
    <w:p w:rsidR="000B34C3" w:rsidRDefault="000B34C3" w:rsidP="00EF4582">
      <w:pPr>
        <w:spacing w:after="0" w:line="360" w:lineRule="auto"/>
        <w:ind w:firstLine="709"/>
        <w:jc w:val="center"/>
        <w:rPr>
          <w:rFonts w:ascii="Times New Roman" w:hAnsi="Times New Roman"/>
          <w:sz w:val="28"/>
          <w:szCs w:val="28"/>
        </w:rPr>
      </w:pPr>
      <w:r>
        <w:rPr>
          <w:rFonts w:ascii="Times New Roman" w:hAnsi="Times New Roman"/>
          <w:sz w:val="28"/>
          <w:szCs w:val="28"/>
        </w:rPr>
        <w:t>***</w:t>
      </w:r>
    </w:p>
    <w:p w:rsidR="000B34C3" w:rsidRPr="001A2F50" w:rsidRDefault="000B34C3" w:rsidP="00093DD6">
      <w:pPr>
        <w:pStyle w:val="ListParagraph"/>
        <w:numPr>
          <w:ilvl w:val="0"/>
          <w:numId w:val="7"/>
        </w:numPr>
        <w:spacing w:line="360" w:lineRule="auto"/>
        <w:ind w:left="426"/>
        <w:jc w:val="both"/>
        <w:rPr>
          <w:rFonts w:ascii="Times New Roman" w:hAnsi="Times New Roman"/>
          <w:sz w:val="28"/>
          <w:szCs w:val="28"/>
        </w:rPr>
      </w:pPr>
      <w:r>
        <w:rPr>
          <w:rFonts w:ascii="Times New Roman" w:hAnsi="Times New Roman"/>
          <w:sz w:val="28"/>
          <w:szCs w:val="28"/>
        </w:rPr>
        <w:t xml:space="preserve">Предприниматели, принявшие участие в опросе, работают </w:t>
      </w:r>
      <w:r w:rsidRPr="005A6BA2">
        <w:rPr>
          <w:rFonts w:ascii="Times New Roman" w:hAnsi="Times New Roman"/>
          <w:sz w:val="28"/>
          <w:szCs w:val="28"/>
        </w:rPr>
        <w:t xml:space="preserve">на региональном рынке больше года, при этом более половины обследуемых </w:t>
      </w:r>
      <w:r>
        <w:rPr>
          <w:rFonts w:ascii="Times New Roman" w:hAnsi="Times New Roman"/>
          <w:sz w:val="28"/>
          <w:szCs w:val="28"/>
        </w:rPr>
        <w:t>организаций</w:t>
      </w:r>
      <w:r w:rsidRPr="005A6BA2">
        <w:rPr>
          <w:rFonts w:ascii="Times New Roman" w:hAnsi="Times New Roman"/>
          <w:sz w:val="28"/>
          <w:szCs w:val="28"/>
        </w:rPr>
        <w:t xml:space="preserve"> имеют опыт предпринимательской деятельности более 5 лет</w:t>
      </w:r>
      <w:r>
        <w:rPr>
          <w:rFonts w:ascii="Times New Roman" w:hAnsi="Times New Roman"/>
          <w:sz w:val="28"/>
          <w:szCs w:val="28"/>
        </w:rPr>
        <w:t xml:space="preserve">. </w:t>
      </w:r>
    </w:p>
    <w:p w:rsidR="000B34C3" w:rsidRDefault="000B34C3" w:rsidP="00093DD6">
      <w:pPr>
        <w:pStyle w:val="ListParagraph"/>
        <w:numPr>
          <w:ilvl w:val="0"/>
          <w:numId w:val="7"/>
        </w:numPr>
        <w:spacing w:line="360" w:lineRule="auto"/>
        <w:ind w:left="426"/>
        <w:jc w:val="both"/>
        <w:rPr>
          <w:rFonts w:ascii="Times New Roman" w:hAnsi="Times New Roman"/>
          <w:sz w:val="28"/>
          <w:szCs w:val="28"/>
        </w:rPr>
      </w:pPr>
      <w:r w:rsidRPr="005A6BA2">
        <w:rPr>
          <w:rFonts w:ascii="Times New Roman" w:hAnsi="Times New Roman"/>
          <w:sz w:val="28"/>
          <w:szCs w:val="28"/>
        </w:rPr>
        <w:t>Бизнес Нижегородской области представлен в основном микропредприятиями с численностью до 15 человек</w:t>
      </w:r>
      <w:r>
        <w:rPr>
          <w:rFonts w:ascii="Times New Roman" w:hAnsi="Times New Roman"/>
          <w:sz w:val="28"/>
          <w:szCs w:val="28"/>
        </w:rPr>
        <w:t>. Крупные организации представлены только в муниципалитетах с численностью населения свыше 80 тысяч человек. В основном годовой оборот денежных средств оценивается до 120 млн. рублей в год. Только в крупных муниципальных образованиях есть бизнесы с величиной годового оборота более 120 млн.рублей.</w:t>
      </w:r>
    </w:p>
    <w:p w:rsidR="000B34C3" w:rsidRDefault="000B34C3" w:rsidP="00093DD6">
      <w:pPr>
        <w:pStyle w:val="ListParagraph"/>
        <w:numPr>
          <w:ilvl w:val="0"/>
          <w:numId w:val="7"/>
        </w:numPr>
        <w:spacing w:line="360" w:lineRule="auto"/>
        <w:ind w:left="426"/>
        <w:jc w:val="both"/>
        <w:rPr>
          <w:rFonts w:ascii="Times New Roman" w:hAnsi="Times New Roman"/>
          <w:sz w:val="28"/>
          <w:szCs w:val="28"/>
        </w:rPr>
      </w:pPr>
      <w:r>
        <w:rPr>
          <w:rFonts w:ascii="Times New Roman" w:hAnsi="Times New Roman"/>
          <w:sz w:val="28"/>
          <w:szCs w:val="28"/>
        </w:rPr>
        <w:t xml:space="preserve">Предприниматели, принявшие участие в опросе в муниципальных образованиях с численностью жителей менее 80 тысяч человек, в основном ведут бизнес в сфере розничной торговли. В крупных муниципальных образованиях предпринимательская деятельность более разнообразна (сфера сельского хозяйства, текстильного и швейного производства, производства электроэнергии, гостиничных услуг). В муниципалитетах с населением от 35 до 80 тысяч человек наибольшее число предпринимателей, занимающихся строительством (10%). </w:t>
      </w:r>
    </w:p>
    <w:p w:rsidR="000B34C3" w:rsidRDefault="000B34C3" w:rsidP="00093DD6">
      <w:pPr>
        <w:pStyle w:val="ListParagraph"/>
        <w:numPr>
          <w:ilvl w:val="0"/>
          <w:numId w:val="7"/>
        </w:numPr>
        <w:spacing w:line="360" w:lineRule="auto"/>
        <w:ind w:left="426"/>
        <w:jc w:val="both"/>
        <w:rPr>
          <w:rFonts w:ascii="Times New Roman" w:hAnsi="Times New Roman"/>
          <w:sz w:val="28"/>
          <w:szCs w:val="28"/>
        </w:rPr>
      </w:pPr>
      <w:r>
        <w:rPr>
          <w:rFonts w:ascii="Times New Roman" w:hAnsi="Times New Roman"/>
          <w:sz w:val="28"/>
          <w:szCs w:val="28"/>
        </w:rPr>
        <w:t xml:space="preserve">Организации в основном осуществляют торговлю или дистрибуцию товаров и услуг, произведенных другими компаниями или сырье и компоненты для производства конечной продукции (39%), около трети – предоставляют услуги, пятая часть – реализуют конечную продукцию. </w:t>
      </w:r>
    </w:p>
    <w:p w:rsidR="000B34C3" w:rsidRDefault="000B34C3" w:rsidP="00093DD6">
      <w:pPr>
        <w:pStyle w:val="ListParagraph"/>
        <w:numPr>
          <w:ilvl w:val="0"/>
          <w:numId w:val="7"/>
        </w:numPr>
        <w:spacing w:line="360" w:lineRule="auto"/>
        <w:ind w:left="426"/>
        <w:jc w:val="both"/>
        <w:rPr>
          <w:rFonts w:ascii="Times New Roman" w:hAnsi="Times New Roman"/>
          <w:sz w:val="28"/>
          <w:szCs w:val="28"/>
        </w:rPr>
      </w:pPr>
      <w:r>
        <w:rPr>
          <w:rFonts w:ascii="Times New Roman" w:hAnsi="Times New Roman"/>
          <w:sz w:val="28"/>
          <w:szCs w:val="28"/>
        </w:rPr>
        <w:t>В основном предприятия реализуют продукты питания, стройматериалы, мебель, непродовольственные товары, небольшая часть (5-7%) работает в сфере туризма.</w:t>
      </w:r>
    </w:p>
    <w:p w:rsidR="000B34C3" w:rsidRPr="001A2F50" w:rsidRDefault="000B34C3" w:rsidP="00093DD6">
      <w:pPr>
        <w:pStyle w:val="ListParagraph"/>
        <w:numPr>
          <w:ilvl w:val="0"/>
          <w:numId w:val="7"/>
        </w:numPr>
        <w:spacing w:line="360" w:lineRule="auto"/>
        <w:ind w:left="426"/>
        <w:jc w:val="both"/>
        <w:rPr>
          <w:rFonts w:ascii="Times New Roman" w:hAnsi="Times New Roman"/>
          <w:sz w:val="28"/>
          <w:szCs w:val="28"/>
        </w:rPr>
      </w:pPr>
      <w:r>
        <w:rPr>
          <w:rFonts w:ascii="Times New Roman" w:hAnsi="Times New Roman"/>
          <w:sz w:val="28"/>
          <w:szCs w:val="28"/>
        </w:rPr>
        <w:t>Среди представленных компаний около половины реализуют товары и услуги на локальном рынке, около трети – на региональном, около 10% - на рынках нескольких субъектов РФ. Лишь среди предпринимателей из крупных муниципалитетов есть более значимое число тех, кто ведет бизнес на российском рынке (13%)</w:t>
      </w:r>
    </w:p>
    <w:p w:rsidR="000B34C3" w:rsidRDefault="000B34C3" w:rsidP="005B047E">
      <w:pPr>
        <w:spacing w:after="0" w:line="360" w:lineRule="auto"/>
        <w:ind w:firstLine="709"/>
        <w:jc w:val="both"/>
        <w:rPr>
          <w:rFonts w:ascii="Times New Roman" w:hAnsi="Times New Roman"/>
          <w:sz w:val="28"/>
          <w:szCs w:val="28"/>
        </w:rPr>
      </w:pPr>
    </w:p>
    <w:p w:rsidR="000B34C3" w:rsidRPr="00476619" w:rsidRDefault="000B34C3" w:rsidP="005B047E">
      <w:pPr>
        <w:spacing w:after="0" w:line="360" w:lineRule="auto"/>
        <w:ind w:firstLine="709"/>
        <w:jc w:val="both"/>
        <w:rPr>
          <w:rFonts w:ascii="Times New Roman" w:hAnsi="Times New Roman"/>
          <w:sz w:val="28"/>
          <w:szCs w:val="28"/>
        </w:rPr>
      </w:pPr>
    </w:p>
    <w:p w:rsidR="000B34C3" w:rsidRPr="00476619" w:rsidRDefault="000B34C3">
      <w:pPr>
        <w:rPr>
          <w:rFonts w:ascii="Times New Roman" w:hAnsi="Times New Roman"/>
          <w:sz w:val="24"/>
          <w:szCs w:val="24"/>
        </w:rPr>
      </w:pPr>
      <w:r w:rsidRPr="00476619">
        <w:rPr>
          <w:rFonts w:ascii="Times New Roman" w:hAnsi="Times New Roman"/>
          <w:sz w:val="24"/>
          <w:szCs w:val="24"/>
        </w:rPr>
        <w:br w:type="page"/>
      </w:r>
    </w:p>
    <w:p w:rsidR="000B34C3" w:rsidRPr="00476619" w:rsidRDefault="000B34C3" w:rsidP="00106EC5">
      <w:pPr>
        <w:pStyle w:val="Heading1"/>
        <w:ind w:left="567" w:hanging="567"/>
        <w:rPr>
          <w:rFonts w:ascii="Times New Roman" w:hAnsi="Times New Roman"/>
          <w:sz w:val="28"/>
          <w:szCs w:val="28"/>
        </w:rPr>
      </w:pPr>
      <w:bookmarkStart w:id="38" w:name="_Toc467447113"/>
      <w:bookmarkStart w:id="39" w:name="_Toc497819265"/>
      <w:r w:rsidRPr="00476619">
        <w:rPr>
          <w:rFonts w:ascii="Times New Roman" w:hAnsi="Times New Roman"/>
          <w:color w:val="auto"/>
          <w:lang w:eastAsia="ru-RU"/>
        </w:rPr>
        <w:t xml:space="preserve">7. ОСОБЕННОСТИ </w:t>
      </w:r>
      <w:bookmarkEnd w:id="38"/>
      <w:r w:rsidRPr="00476619">
        <w:rPr>
          <w:rFonts w:ascii="Times New Roman" w:hAnsi="Times New Roman"/>
          <w:color w:val="auto"/>
          <w:lang w:eastAsia="ru-RU"/>
        </w:rPr>
        <w:t>КОНКУРЕНТНОЙ СРЕДЫ И НАЛИЧИЯ/ ОТСУТСТВИЯ БАРЬЕРОВ ПРЕДПРИНИМАТЕЛЬСКОЙ ДЕЯТЕЛЬНОСТИ В РАЙОНАХ ОБЛАСТИ</w:t>
      </w:r>
      <w:bookmarkEnd w:id="39"/>
      <w:r w:rsidRPr="00476619">
        <w:rPr>
          <w:rFonts w:ascii="Times New Roman" w:hAnsi="Times New Roman"/>
          <w:color w:val="auto"/>
          <w:lang w:eastAsia="ru-RU"/>
        </w:rPr>
        <w:t xml:space="preserve"> </w:t>
      </w:r>
    </w:p>
    <w:p w:rsidR="000B34C3" w:rsidRPr="00476619" w:rsidRDefault="000B34C3" w:rsidP="00F9710B">
      <w:pPr>
        <w:spacing w:after="0" w:line="240" w:lineRule="auto"/>
        <w:ind w:firstLine="567"/>
        <w:jc w:val="both"/>
        <w:rPr>
          <w:rFonts w:ascii="Times New Roman" w:hAnsi="Times New Roman"/>
          <w:sz w:val="28"/>
          <w:szCs w:val="28"/>
        </w:rPr>
      </w:pPr>
    </w:p>
    <w:p w:rsidR="000B34C3" w:rsidRPr="00476619" w:rsidRDefault="000B34C3" w:rsidP="00F9710B">
      <w:pPr>
        <w:spacing w:after="0" w:line="240" w:lineRule="auto"/>
        <w:ind w:firstLine="567"/>
        <w:jc w:val="both"/>
        <w:rPr>
          <w:rFonts w:ascii="Times New Roman" w:hAnsi="Times New Roman"/>
          <w:sz w:val="28"/>
          <w:szCs w:val="28"/>
        </w:rPr>
      </w:pPr>
    </w:p>
    <w:p w:rsidR="000B34C3" w:rsidRPr="00476619" w:rsidRDefault="000B34C3" w:rsidP="00F9710B">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Предприниматели в более крупных муниципальных образованиях, чаще остальных отмечают существование несколько более высокой конкуренции по месту жительства. Так, по 19% опрошенных, проживающих в муниципальных образованиях от 35 до 80 тыс. жителей и свыше 80 тыс. жителей, отмечают, что конкуренция очень высокая, говорят о большем числе конкурентов. </w:t>
      </w:r>
    </w:p>
    <w:p w:rsidR="000B34C3" w:rsidRPr="00476619" w:rsidRDefault="000B34C3" w:rsidP="00A83D67">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7.1</w:t>
      </w:r>
    </w:p>
    <w:p w:rsidR="000B34C3" w:rsidRPr="00476619" w:rsidRDefault="000B34C3" w:rsidP="00A83D67">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 xml:space="preserve">Утверждение, наиболее точно характеризующее </w:t>
      </w:r>
      <w:r w:rsidRPr="00476619">
        <w:rPr>
          <w:rFonts w:ascii="Times New Roman" w:hAnsi="Times New Roman"/>
          <w:spacing w:val="-12"/>
          <w:sz w:val="28"/>
          <w:szCs w:val="28"/>
        </w:rPr>
        <w:br/>
        <w:t>условия ведения представляемого бизнеса, %</w:t>
      </w:r>
    </w:p>
    <w:tbl>
      <w:tblPr>
        <w:tblW w:w="5000"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005"/>
        <w:gridCol w:w="1122"/>
        <w:gridCol w:w="1122"/>
        <w:gridCol w:w="1122"/>
        <w:gridCol w:w="1122"/>
        <w:gridCol w:w="1115"/>
      </w:tblGrid>
      <w:tr w:rsidR="000B34C3" w:rsidRPr="00476619" w:rsidTr="00530BA4">
        <w:tc>
          <w:tcPr>
            <w:tcW w:w="2084" w:type="pct"/>
            <w:tcBorders>
              <w:top w:val="single" w:sz="12" w:space="0" w:color="auto"/>
            </w:tcBorders>
            <w:vAlign w:val="center"/>
          </w:tcPr>
          <w:p w:rsidR="000B34C3" w:rsidRPr="00530BA4" w:rsidRDefault="000B34C3" w:rsidP="00530BA4">
            <w:pPr>
              <w:spacing w:after="0" w:line="240" w:lineRule="auto"/>
              <w:jc w:val="both"/>
              <w:rPr>
                <w:rFonts w:ascii="Times New Roman" w:hAnsi="Times New Roman"/>
                <w:sz w:val="20"/>
                <w:szCs w:val="20"/>
              </w:rPr>
            </w:pPr>
          </w:p>
        </w:tc>
        <w:tc>
          <w:tcPr>
            <w:tcW w:w="584"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584"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584"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584"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581"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A53121" w:rsidTr="00530BA4">
        <w:tc>
          <w:tcPr>
            <w:tcW w:w="2084" w:type="pct"/>
            <w:vAlign w:val="center"/>
          </w:tcPr>
          <w:p w:rsidR="000B34C3" w:rsidRPr="00530BA4" w:rsidRDefault="000B34C3" w:rsidP="00530BA4">
            <w:pPr>
              <w:tabs>
                <w:tab w:val="left" w:pos="4287"/>
              </w:tabs>
              <w:spacing w:after="0" w:line="240" w:lineRule="auto"/>
              <w:jc w:val="both"/>
              <w:rPr>
                <w:rFonts w:ascii="Times New Roman" w:hAnsi="Times New Roman"/>
                <w:color w:val="000000"/>
              </w:rPr>
            </w:pPr>
            <w:r w:rsidRPr="00530BA4">
              <w:rPr>
                <w:rFonts w:ascii="Times New Roman" w:hAnsi="Times New Roman"/>
                <w:bCs/>
                <w:color w:val="000000"/>
              </w:rPr>
              <w:t>Нет конкуренции</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6</w:t>
            </w:r>
          </w:p>
        </w:tc>
      </w:tr>
      <w:tr w:rsidR="000B34C3" w:rsidRPr="00A53121" w:rsidTr="00530BA4">
        <w:tc>
          <w:tcPr>
            <w:tcW w:w="2084" w:type="pct"/>
            <w:vAlign w:val="center"/>
          </w:tcPr>
          <w:p w:rsidR="000B34C3" w:rsidRPr="00530BA4" w:rsidRDefault="000B34C3" w:rsidP="00530BA4">
            <w:pPr>
              <w:spacing w:after="0" w:line="240" w:lineRule="auto"/>
              <w:jc w:val="both"/>
              <w:rPr>
                <w:rFonts w:ascii="Times New Roman" w:hAnsi="Times New Roman"/>
                <w:color w:val="000000"/>
              </w:rPr>
            </w:pPr>
            <w:r w:rsidRPr="00530BA4">
              <w:rPr>
                <w:rFonts w:ascii="Times New Roman" w:hAnsi="Times New Roman"/>
                <w:bCs/>
                <w:color w:val="000000"/>
              </w:rPr>
              <w:t>Слабая конкуренция</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11</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14</w:t>
            </w:r>
          </w:p>
        </w:tc>
      </w:tr>
      <w:tr w:rsidR="000B34C3" w:rsidRPr="00A53121" w:rsidTr="00530BA4">
        <w:tc>
          <w:tcPr>
            <w:tcW w:w="2084" w:type="pct"/>
            <w:vAlign w:val="center"/>
          </w:tcPr>
          <w:p w:rsidR="000B34C3" w:rsidRPr="00530BA4" w:rsidRDefault="000B34C3" w:rsidP="00530BA4">
            <w:pPr>
              <w:spacing w:after="0" w:line="240" w:lineRule="auto"/>
              <w:jc w:val="both"/>
              <w:rPr>
                <w:rFonts w:ascii="Times New Roman" w:hAnsi="Times New Roman"/>
                <w:color w:val="000000"/>
              </w:rPr>
            </w:pPr>
            <w:r w:rsidRPr="00530BA4">
              <w:rPr>
                <w:rFonts w:ascii="Times New Roman" w:hAnsi="Times New Roman"/>
                <w:bCs/>
                <w:color w:val="000000"/>
              </w:rPr>
              <w:t>Умеренная конкуренция</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38</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41</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33</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34</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33</w:t>
            </w:r>
          </w:p>
        </w:tc>
      </w:tr>
      <w:tr w:rsidR="000B34C3" w:rsidRPr="00A53121" w:rsidTr="00530BA4">
        <w:tc>
          <w:tcPr>
            <w:tcW w:w="2084" w:type="pct"/>
            <w:vAlign w:val="center"/>
          </w:tcPr>
          <w:p w:rsidR="000B34C3" w:rsidRPr="00530BA4" w:rsidRDefault="000B34C3" w:rsidP="00530BA4">
            <w:pPr>
              <w:spacing w:after="0" w:line="240" w:lineRule="auto"/>
              <w:jc w:val="both"/>
              <w:rPr>
                <w:rFonts w:ascii="Times New Roman" w:hAnsi="Times New Roman"/>
                <w:color w:val="000000"/>
              </w:rPr>
            </w:pPr>
            <w:r w:rsidRPr="00530BA4">
              <w:rPr>
                <w:rFonts w:ascii="Times New Roman" w:hAnsi="Times New Roman"/>
                <w:bCs/>
                <w:color w:val="000000"/>
              </w:rPr>
              <w:t>Высокая конкуренция</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27</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25</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27</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35</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r>
      <w:tr w:rsidR="000B34C3" w:rsidRPr="00A53121" w:rsidTr="00530BA4">
        <w:tc>
          <w:tcPr>
            <w:tcW w:w="2084" w:type="pct"/>
            <w:vAlign w:val="center"/>
          </w:tcPr>
          <w:p w:rsidR="000B34C3" w:rsidRPr="00530BA4" w:rsidRDefault="000B34C3" w:rsidP="00530BA4">
            <w:pPr>
              <w:spacing w:after="0" w:line="240" w:lineRule="auto"/>
              <w:jc w:val="both"/>
              <w:rPr>
                <w:rFonts w:ascii="Times New Roman" w:hAnsi="Times New Roman"/>
                <w:color w:val="000000"/>
              </w:rPr>
            </w:pPr>
            <w:r w:rsidRPr="00530BA4">
              <w:rPr>
                <w:rFonts w:ascii="Times New Roman" w:hAnsi="Times New Roman"/>
                <w:bCs/>
                <w:color w:val="000000"/>
              </w:rPr>
              <w:t>Очень высокая конкуренция</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19</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19</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16</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11</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12</w:t>
            </w:r>
          </w:p>
        </w:tc>
      </w:tr>
      <w:tr w:rsidR="000B34C3" w:rsidRPr="00A53121" w:rsidTr="00530BA4">
        <w:tc>
          <w:tcPr>
            <w:tcW w:w="2084" w:type="pct"/>
            <w:vAlign w:val="center"/>
          </w:tcPr>
          <w:p w:rsidR="000B34C3" w:rsidRPr="00530BA4" w:rsidRDefault="000B34C3" w:rsidP="00530BA4">
            <w:pPr>
              <w:spacing w:after="0" w:line="240" w:lineRule="auto"/>
              <w:jc w:val="both"/>
              <w:rPr>
                <w:rFonts w:ascii="Times New Roman" w:hAnsi="Times New Roman"/>
                <w:color w:val="000000"/>
              </w:rPr>
            </w:pPr>
            <w:r w:rsidRPr="00530BA4">
              <w:rPr>
                <w:rFonts w:ascii="Times New Roman" w:hAnsi="Times New Roman"/>
                <w:color w:val="000000"/>
              </w:rPr>
              <w:t>Затруднились ответить</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584"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58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r>
      <w:tr w:rsidR="000B34C3" w:rsidRPr="00A53121" w:rsidTr="00530BA4">
        <w:tc>
          <w:tcPr>
            <w:tcW w:w="2084" w:type="pct"/>
            <w:tcBorders>
              <w:bottom w:val="single" w:sz="12" w:space="0" w:color="auto"/>
            </w:tcBorders>
            <w:vAlign w:val="center"/>
          </w:tcPr>
          <w:p w:rsidR="000B34C3" w:rsidRPr="00530BA4" w:rsidRDefault="000B34C3" w:rsidP="00530BA4">
            <w:pPr>
              <w:spacing w:after="0" w:line="240" w:lineRule="auto"/>
              <w:jc w:val="right"/>
              <w:rPr>
                <w:rFonts w:ascii="Times New Roman" w:hAnsi="Times New Roman"/>
                <w:color w:val="000000"/>
              </w:rPr>
            </w:pPr>
            <w:r w:rsidRPr="00530BA4">
              <w:rPr>
                <w:rFonts w:ascii="Times New Roman" w:hAnsi="Times New Roman"/>
                <w:color w:val="000000"/>
              </w:rPr>
              <w:t>Итого</w:t>
            </w:r>
          </w:p>
        </w:tc>
        <w:tc>
          <w:tcPr>
            <w:tcW w:w="584"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84"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84"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84"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8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r>
    </w:tbl>
    <w:p w:rsidR="000B34C3" w:rsidRPr="00476619" w:rsidRDefault="000B34C3" w:rsidP="00A83D67">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«Выберите утверждение, наиболее точно характеризующее условия ведения бизнеса, который Вы представляете?»</w:t>
      </w:r>
    </w:p>
    <w:p w:rsidR="000B34C3" w:rsidRPr="00476619" w:rsidRDefault="000B34C3" w:rsidP="00A83D67">
      <w:pPr>
        <w:spacing w:after="0" w:line="240" w:lineRule="auto"/>
        <w:jc w:val="both"/>
        <w:rPr>
          <w:rFonts w:ascii="Times New Roman" w:hAnsi="Times New Roman"/>
          <w:i/>
          <w:lang w:eastAsia="ru-RU"/>
        </w:rPr>
      </w:pPr>
    </w:p>
    <w:p w:rsidR="000B34C3" w:rsidRPr="00476619" w:rsidRDefault="000B34C3" w:rsidP="00091526">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7.2</w:t>
      </w:r>
    </w:p>
    <w:p w:rsidR="000B34C3" w:rsidRPr="00476619" w:rsidRDefault="000B34C3" w:rsidP="00091526">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Примерное количество конкурентов представляемого бизнеса,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46"/>
        <w:gridCol w:w="1212"/>
        <w:gridCol w:w="1213"/>
        <w:gridCol w:w="1213"/>
        <w:gridCol w:w="1213"/>
        <w:gridCol w:w="1211"/>
      </w:tblGrid>
      <w:tr w:rsidR="000B34C3" w:rsidRPr="00476619" w:rsidTr="00530BA4">
        <w:tc>
          <w:tcPr>
            <w:tcW w:w="1846" w:type="pct"/>
            <w:tcBorders>
              <w:top w:val="single" w:sz="12" w:space="0" w:color="auto"/>
            </w:tcBorders>
            <w:vAlign w:val="center"/>
          </w:tcPr>
          <w:p w:rsidR="000B34C3" w:rsidRPr="00530BA4" w:rsidRDefault="000B34C3" w:rsidP="00530BA4">
            <w:pPr>
              <w:spacing w:after="0" w:line="240" w:lineRule="auto"/>
              <w:jc w:val="both"/>
              <w:rPr>
                <w:rFonts w:ascii="Times New Roman" w:hAnsi="Times New Roman"/>
                <w:sz w:val="20"/>
                <w:szCs w:val="20"/>
              </w:rPr>
            </w:pPr>
          </w:p>
        </w:tc>
        <w:tc>
          <w:tcPr>
            <w:tcW w:w="631"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631"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631"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631"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631"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A53121" w:rsidTr="00530BA4">
        <w:tc>
          <w:tcPr>
            <w:tcW w:w="184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Нет конкурентов</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r>
      <w:tr w:rsidR="000B34C3" w:rsidRPr="00A53121" w:rsidTr="00530BA4">
        <w:tc>
          <w:tcPr>
            <w:tcW w:w="184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От 1 до 3 конкурентов</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23</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27</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23</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20</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28</w:t>
            </w:r>
          </w:p>
        </w:tc>
      </w:tr>
      <w:tr w:rsidR="000B34C3" w:rsidRPr="00A53121" w:rsidTr="00530BA4">
        <w:tc>
          <w:tcPr>
            <w:tcW w:w="184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4 и более конкурентов</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29</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29</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34</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36</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r>
      <w:tr w:rsidR="000B34C3" w:rsidRPr="00A53121" w:rsidTr="00530BA4">
        <w:tc>
          <w:tcPr>
            <w:tcW w:w="184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Большое число конкурентов</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42</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39</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38</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34</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33</w:t>
            </w:r>
          </w:p>
        </w:tc>
      </w:tr>
      <w:tr w:rsidR="000B34C3" w:rsidRPr="00A53121" w:rsidTr="00530BA4">
        <w:tc>
          <w:tcPr>
            <w:tcW w:w="184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Затруднились ответить</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c>
          <w:tcPr>
            <w:tcW w:w="63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r>
      <w:tr w:rsidR="000B34C3" w:rsidRPr="00A53121" w:rsidTr="00530BA4">
        <w:tc>
          <w:tcPr>
            <w:tcW w:w="1846" w:type="pct"/>
            <w:tcBorders>
              <w:bottom w:val="single" w:sz="12" w:space="0" w:color="auto"/>
            </w:tcBorders>
            <w:vAlign w:val="center"/>
          </w:tcPr>
          <w:p w:rsidR="000B34C3" w:rsidRPr="00530BA4" w:rsidRDefault="000B34C3" w:rsidP="00530BA4">
            <w:pPr>
              <w:spacing w:after="0" w:line="240" w:lineRule="auto"/>
              <w:jc w:val="right"/>
              <w:rPr>
                <w:rFonts w:ascii="Times New Roman" w:hAnsi="Times New Roman"/>
                <w:color w:val="000000"/>
              </w:rPr>
            </w:pPr>
            <w:r w:rsidRPr="00530BA4">
              <w:rPr>
                <w:rFonts w:ascii="Times New Roman" w:hAnsi="Times New Roman"/>
                <w:color w:val="000000"/>
              </w:rPr>
              <w:t xml:space="preserve">Итого </w:t>
            </w:r>
          </w:p>
        </w:tc>
        <w:tc>
          <w:tcPr>
            <w:tcW w:w="63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3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3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3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3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r>
    </w:tbl>
    <w:p w:rsidR="000B34C3" w:rsidRPr="00476619" w:rsidRDefault="000B34C3" w:rsidP="00822F09">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«Оцените примерное количество конкурентов бизнеса, который вы представляете, предлагающих аналогичную продукцию (товар, работу, услугу) или ее заменители, на основном для него рынке?»</w:t>
      </w:r>
    </w:p>
    <w:p w:rsidR="000B34C3" w:rsidRPr="00476619" w:rsidRDefault="000B34C3" w:rsidP="00822F09">
      <w:pPr>
        <w:spacing w:after="0" w:line="240" w:lineRule="auto"/>
        <w:jc w:val="both"/>
        <w:rPr>
          <w:rFonts w:ascii="Times New Roman" w:hAnsi="Times New Roman"/>
          <w:i/>
          <w:lang w:eastAsia="ru-RU"/>
        </w:rPr>
      </w:pPr>
    </w:p>
    <w:p w:rsidR="000B34C3" w:rsidRPr="00476619" w:rsidRDefault="000B34C3" w:rsidP="00106EC5">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Оценки динамики изменения конкурентной среды варьируются в зависимости от типа муниципальных образований. Наиболее значимые изменения отмечают опрошенные предприниматели, проживающие в муниципальных образованиях с численностью населения от 20 до 35 тыс. жителей: две трети опрошенных, отметили произошедшее увеличение числа конкурентов, половина из них отметили увеличение более, чем на 4 конкурента. Подобные оценки были получены от предпринимателей из более крупных муниципальных образований с численностью населения от 35 до 80 тыс. жителей. Респонденты, проживающие в наиболее крупных муниципальных образованиях, чаще других отмечают отсутствие существенных изменений за последние 3 года. </w:t>
      </w:r>
    </w:p>
    <w:p w:rsidR="000B34C3" w:rsidRPr="00476619" w:rsidRDefault="000B34C3" w:rsidP="00106EC5">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небольших муниципальных образованиях с численностью населения менее 20 тыс. жителей прослеживается, по мнению опрошенных предпринимателей, тенденция увеличения числа конкурентов на 1-3 предприятия, но в то же время повышена доля тех, кто отмечает стабильность ситуации на протяжении последних трех лет. </w:t>
      </w:r>
    </w:p>
    <w:p w:rsidR="000B34C3" w:rsidRPr="00476619" w:rsidRDefault="000B34C3" w:rsidP="00091526">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7.3</w:t>
      </w:r>
    </w:p>
    <w:p w:rsidR="000B34C3" w:rsidRPr="00476619" w:rsidRDefault="000B34C3" w:rsidP="00091526">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 xml:space="preserve">Состояние конкуренции на основном рынке товаров и услуг </w:t>
      </w:r>
      <w:r w:rsidRPr="00476619">
        <w:rPr>
          <w:rFonts w:ascii="Times New Roman" w:hAnsi="Times New Roman"/>
          <w:spacing w:val="-12"/>
          <w:sz w:val="28"/>
          <w:szCs w:val="28"/>
        </w:rPr>
        <w:br/>
        <w:t>за последние 3 года,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48"/>
        <w:gridCol w:w="1242"/>
        <w:gridCol w:w="1244"/>
        <w:gridCol w:w="1244"/>
        <w:gridCol w:w="1244"/>
        <w:gridCol w:w="1244"/>
      </w:tblGrid>
      <w:tr w:rsidR="000B34C3" w:rsidRPr="00476619" w:rsidTr="00530BA4">
        <w:tc>
          <w:tcPr>
            <w:tcW w:w="1816" w:type="pct"/>
            <w:tcBorders>
              <w:top w:val="single" w:sz="12" w:space="0" w:color="auto"/>
            </w:tcBorders>
            <w:vAlign w:val="center"/>
          </w:tcPr>
          <w:p w:rsidR="000B34C3" w:rsidRPr="00530BA4" w:rsidRDefault="000B34C3" w:rsidP="00530BA4">
            <w:pPr>
              <w:spacing w:after="0" w:line="240" w:lineRule="auto"/>
              <w:jc w:val="both"/>
              <w:rPr>
                <w:rFonts w:ascii="Times New Roman" w:hAnsi="Times New Roman"/>
                <w:sz w:val="20"/>
                <w:szCs w:val="20"/>
              </w:rPr>
            </w:pPr>
          </w:p>
        </w:tc>
        <w:tc>
          <w:tcPr>
            <w:tcW w:w="636"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63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63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63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63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A53121" w:rsidTr="00530BA4">
        <w:tc>
          <w:tcPr>
            <w:tcW w:w="181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Увеличилось на 1-3 конкурента</w:t>
            </w:r>
          </w:p>
        </w:tc>
        <w:tc>
          <w:tcPr>
            <w:tcW w:w="63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47</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32</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37</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36</w:t>
            </w:r>
          </w:p>
        </w:tc>
      </w:tr>
      <w:tr w:rsidR="000B34C3" w:rsidRPr="00A53121" w:rsidTr="00530BA4">
        <w:tc>
          <w:tcPr>
            <w:tcW w:w="181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Увеличилось более чем на 4 конкурента</w:t>
            </w:r>
          </w:p>
        </w:tc>
        <w:tc>
          <w:tcPr>
            <w:tcW w:w="63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20</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22</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31</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18</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21</w:t>
            </w:r>
          </w:p>
        </w:tc>
      </w:tr>
      <w:tr w:rsidR="000B34C3" w:rsidRPr="00A53121" w:rsidTr="00530BA4">
        <w:tc>
          <w:tcPr>
            <w:tcW w:w="181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Сократилось на 1-3 конкурента</w:t>
            </w:r>
          </w:p>
        </w:tc>
        <w:tc>
          <w:tcPr>
            <w:tcW w:w="63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5</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r>
      <w:tr w:rsidR="000B34C3" w:rsidRPr="00A53121" w:rsidTr="00530BA4">
        <w:tc>
          <w:tcPr>
            <w:tcW w:w="181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Сократилось более чем на 4 конкурента</w:t>
            </w:r>
          </w:p>
        </w:tc>
        <w:tc>
          <w:tcPr>
            <w:tcW w:w="63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A53121" w:rsidTr="00530BA4">
        <w:tc>
          <w:tcPr>
            <w:tcW w:w="181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Не изменилось</w:t>
            </w:r>
          </w:p>
        </w:tc>
        <w:tc>
          <w:tcPr>
            <w:tcW w:w="63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32</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23</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20</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33</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25</w:t>
            </w:r>
          </w:p>
        </w:tc>
      </w:tr>
      <w:tr w:rsidR="000B34C3" w:rsidRPr="00A53121" w:rsidTr="00530BA4">
        <w:tc>
          <w:tcPr>
            <w:tcW w:w="1816" w:type="pct"/>
            <w:vAlign w:val="center"/>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Затруднились ответить</w:t>
            </w:r>
          </w:p>
        </w:tc>
        <w:tc>
          <w:tcPr>
            <w:tcW w:w="63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8</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15</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63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14</w:t>
            </w:r>
          </w:p>
        </w:tc>
      </w:tr>
      <w:tr w:rsidR="000B34C3" w:rsidRPr="00A53121" w:rsidTr="00530BA4">
        <w:tc>
          <w:tcPr>
            <w:tcW w:w="1816" w:type="pct"/>
            <w:tcBorders>
              <w:bottom w:val="single" w:sz="12" w:space="0" w:color="auto"/>
            </w:tcBorders>
            <w:vAlign w:val="center"/>
          </w:tcPr>
          <w:p w:rsidR="000B34C3" w:rsidRPr="00530BA4" w:rsidRDefault="000B34C3" w:rsidP="00530BA4">
            <w:pPr>
              <w:spacing w:after="0" w:line="240" w:lineRule="auto"/>
              <w:jc w:val="right"/>
              <w:rPr>
                <w:rFonts w:ascii="Times New Roman" w:hAnsi="Times New Roman"/>
                <w:color w:val="000000"/>
              </w:rPr>
            </w:pPr>
            <w:r w:rsidRPr="00530BA4">
              <w:rPr>
                <w:rFonts w:ascii="Times New Roman" w:hAnsi="Times New Roman"/>
                <w:color w:val="000000"/>
              </w:rPr>
              <w:t>Итого</w:t>
            </w:r>
          </w:p>
        </w:tc>
        <w:tc>
          <w:tcPr>
            <w:tcW w:w="636"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3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3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3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63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r>
    </w:tbl>
    <w:p w:rsidR="000B34C3" w:rsidRPr="00476619" w:rsidRDefault="000B34C3" w:rsidP="00822F09">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«Как изменилось число конкурентов бизнеса, который вы представляете, на основном рынке товаров и услуг за последние 3 года?»</w:t>
      </w:r>
    </w:p>
    <w:p w:rsidR="000B34C3" w:rsidRPr="00476619" w:rsidRDefault="000B34C3" w:rsidP="00822F09">
      <w:pPr>
        <w:spacing w:after="0" w:line="240" w:lineRule="auto"/>
        <w:jc w:val="both"/>
        <w:rPr>
          <w:rFonts w:ascii="Times New Roman" w:hAnsi="Times New Roman"/>
          <w:i/>
          <w:lang w:eastAsia="ru-RU"/>
        </w:rPr>
      </w:pPr>
    </w:p>
    <w:p w:rsidR="000B34C3" w:rsidRPr="00476619" w:rsidRDefault="000B34C3" w:rsidP="00C30B34">
      <w:pPr>
        <w:spacing w:after="0" w:line="360" w:lineRule="auto"/>
        <w:ind w:firstLine="567"/>
        <w:jc w:val="both"/>
        <w:rPr>
          <w:rFonts w:ascii="Times New Roman" w:hAnsi="Times New Roman"/>
          <w:sz w:val="28"/>
          <w:szCs w:val="28"/>
        </w:rPr>
      </w:pPr>
      <w:bookmarkStart w:id="40" w:name="_Toc467447114"/>
      <w:r w:rsidRPr="00476619">
        <w:rPr>
          <w:rFonts w:ascii="Times New Roman" w:hAnsi="Times New Roman"/>
          <w:sz w:val="28"/>
          <w:szCs w:val="28"/>
        </w:rPr>
        <w:t xml:space="preserve">Опрошенные предприниматели разных муниципальных образований в числе наиболее существенных административных барьеров отмечают высокие налоги, причем особое препятствие в этом видят респонденты, проживающие в небольших муниципальных образованиях с численностью населения менее 20 тыс. жителей. На втором месте в списке наиболее значимых административных барьеров, по мнению опрошенных предпринимателей, - нестабильность российского законодательства, регулирующего предпринимательскую деятельность. Особое значение этот фактор имеет для опрошенных предпринимателей средних по численности населения муниципальных образований (от 20 до 80 тыс. жителей). </w:t>
      </w:r>
    </w:p>
    <w:p w:rsidR="000B34C3" w:rsidRPr="00476619" w:rsidRDefault="000B34C3" w:rsidP="00A53121">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7.4</w:t>
      </w:r>
    </w:p>
    <w:p w:rsidR="000B34C3" w:rsidRPr="00476619" w:rsidRDefault="000B34C3" w:rsidP="00A53121">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Административные барьеры, являющиеся наиболее существенными для ведения текущей деятельности или открытия нового бизнеса на рынке, %*</w:t>
      </w:r>
    </w:p>
    <w:tbl>
      <w:tblPr>
        <w:tblW w:w="5087" w:type="pct"/>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5555"/>
        <w:gridCol w:w="842"/>
        <w:gridCol w:w="845"/>
        <w:gridCol w:w="843"/>
        <w:gridCol w:w="845"/>
        <w:gridCol w:w="845"/>
      </w:tblGrid>
      <w:tr w:rsidR="000B34C3" w:rsidRPr="00476619" w:rsidTr="00530BA4">
        <w:tc>
          <w:tcPr>
            <w:tcW w:w="2842" w:type="pct"/>
            <w:tcBorders>
              <w:top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431"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i/>
                <w:sz w:val="20"/>
                <w:szCs w:val="20"/>
              </w:rPr>
            </w:pPr>
            <w:r w:rsidRPr="00530BA4">
              <w:rPr>
                <w:rFonts w:ascii="Times New Roman" w:hAnsi="Times New Roman"/>
                <w:sz w:val="20"/>
                <w:szCs w:val="20"/>
                <w:lang w:eastAsia="ru-RU"/>
              </w:rPr>
              <w:t>свыше 80 тыс. чел.</w:t>
            </w:r>
          </w:p>
        </w:tc>
        <w:tc>
          <w:tcPr>
            <w:tcW w:w="432" w:type="pct"/>
            <w:tcBorders>
              <w:top w:val="single" w:sz="12" w:space="0" w:color="auto"/>
            </w:tcBorders>
          </w:tcPr>
          <w:p w:rsidR="000B34C3" w:rsidRPr="00530BA4" w:rsidRDefault="000B34C3" w:rsidP="00530BA4">
            <w:pPr>
              <w:spacing w:after="0" w:line="240" w:lineRule="auto"/>
              <w:jc w:val="center"/>
              <w:rPr>
                <w:rFonts w:ascii="Times New Roman" w:hAnsi="Times New Roman"/>
                <w:i/>
                <w:sz w:val="20"/>
                <w:szCs w:val="20"/>
              </w:rPr>
            </w:pPr>
            <w:r w:rsidRPr="00530BA4">
              <w:rPr>
                <w:rFonts w:ascii="Times New Roman" w:hAnsi="Times New Roman"/>
                <w:sz w:val="20"/>
                <w:szCs w:val="20"/>
                <w:lang w:eastAsia="ru-RU"/>
              </w:rPr>
              <w:t>от 35 до 80 тыс. чел.</w:t>
            </w:r>
          </w:p>
        </w:tc>
        <w:tc>
          <w:tcPr>
            <w:tcW w:w="431" w:type="pct"/>
            <w:tcBorders>
              <w:top w:val="single" w:sz="12" w:space="0" w:color="auto"/>
            </w:tcBorders>
          </w:tcPr>
          <w:p w:rsidR="000B34C3" w:rsidRPr="00530BA4" w:rsidRDefault="000B34C3" w:rsidP="00530BA4">
            <w:pPr>
              <w:spacing w:after="0" w:line="240" w:lineRule="auto"/>
              <w:jc w:val="center"/>
              <w:rPr>
                <w:rFonts w:ascii="Times New Roman" w:hAnsi="Times New Roman"/>
                <w:i/>
                <w:sz w:val="20"/>
                <w:szCs w:val="20"/>
              </w:rPr>
            </w:pPr>
            <w:r w:rsidRPr="00530BA4">
              <w:rPr>
                <w:rFonts w:ascii="Times New Roman" w:hAnsi="Times New Roman"/>
                <w:sz w:val="20"/>
                <w:szCs w:val="20"/>
                <w:lang w:eastAsia="ru-RU"/>
              </w:rPr>
              <w:t>от 20 до 35 тыс. чел.</w:t>
            </w:r>
          </w:p>
        </w:tc>
        <w:tc>
          <w:tcPr>
            <w:tcW w:w="432" w:type="pct"/>
            <w:tcBorders>
              <w:top w:val="single" w:sz="12" w:space="0" w:color="auto"/>
            </w:tcBorders>
          </w:tcPr>
          <w:p w:rsidR="000B34C3" w:rsidRPr="00530BA4" w:rsidRDefault="000B34C3" w:rsidP="00530BA4">
            <w:pPr>
              <w:spacing w:after="0" w:line="240" w:lineRule="auto"/>
              <w:jc w:val="center"/>
              <w:rPr>
                <w:rFonts w:ascii="Times New Roman" w:hAnsi="Times New Roman"/>
                <w:i/>
                <w:sz w:val="20"/>
                <w:szCs w:val="20"/>
              </w:rPr>
            </w:pPr>
            <w:r w:rsidRPr="00530BA4">
              <w:rPr>
                <w:rFonts w:ascii="Times New Roman" w:hAnsi="Times New Roman"/>
                <w:sz w:val="20"/>
                <w:szCs w:val="20"/>
                <w:lang w:eastAsia="ru-RU"/>
              </w:rPr>
              <w:t>от 15 до 20 тыс. чел.</w:t>
            </w:r>
          </w:p>
        </w:tc>
        <w:tc>
          <w:tcPr>
            <w:tcW w:w="432" w:type="pct"/>
            <w:tcBorders>
              <w:top w:val="single" w:sz="12" w:space="0" w:color="auto"/>
            </w:tcBorders>
          </w:tcPr>
          <w:p w:rsidR="000B34C3" w:rsidRPr="00530BA4" w:rsidRDefault="000B34C3" w:rsidP="00530BA4">
            <w:pPr>
              <w:spacing w:after="0" w:line="240" w:lineRule="auto"/>
              <w:jc w:val="center"/>
              <w:rPr>
                <w:rFonts w:ascii="Times New Roman" w:hAnsi="Times New Roman"/>
                <w:i/>
                <w:sz w:val="20"/>
                <w:szCs w:val="20"/>
              </w:rPr>
            </w:pPr>
            <w:r w:rsidRPr="00530BA4">
              <w:rPr>
                <w:rFonts w:ascii="Times New Roman" w:hAnsi="Times New Roman"/>
                <w:sz w:val="20"/>
                <w:szCs w:val="20"/>
                <w:lang w:eastAsia="ru-RU"/>
              </w:rPr>
              <w:t>менее 15 тыс. чел.</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Сложность получения доступа к земельным участкам</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15</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16</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12</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20</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12</w:t>
            </w:r>
          </w:p>
        </w:tc>
      </w:tr>
      <w:tr w:rsidR="000B34C3" w:rsidRPr="00A53121" w:rsidTr="00530BA4">
        <w:tc>
          <w:tcPr>
            <w:tcW w:w="2842" w:type="pct"/>
          </w:tcPr>
          <w:p w:rsidR="000B34C3" w:rsidRPr="00530BA4" w:rsidRDefault="000B34C3" w:rsidP="00530BA4">
            <w:pPr>
              <w:tabs>
                <w:tab w:val="left" w:pos="4678"/>
              </w:tabs>
              <w:spacing w:after="0" w:line="240" w:lineRule="auto"/>
              <w:rPr>
                <w:rFonts w:ascii="Times New Roman" w:hAnsi="Times New Roman"/>
                <w:color w:val="000000"/>
              </w:rPr>
            </w:pPr>
            <w:r w:rsidRPr="00530BA4">
              <w:rPr>
                <w:rFonts w:ascii="Times New Roman" w:hAnsi="Times New Roman"/>
                <w:color w:val="000000"/>
              </w:rPr>
              <w:t>Нестабильность российского законодательства, регулирующего предпринимательскую деятельность</w:t>
            </w:r>
          </w:p>
        </w:tc>
        <w:tc>
          <w:tcPr>
            <w:tcW w:w="431"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39</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46</w:t>
            </w:r>
          </w:p>
        </w:tc>
        <w:tc>
          <w:tcPr>
            <w:tcW w:w="431"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45</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45</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32</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Коррупция (включая взятки, дискриминацию и предоставление преференций</w:t>
            </w:r>
          </w:p>
        </w:tc>
        <w:tc>
          <w:tcPr>
            <w:tcW w:w="431"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12</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10</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6</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5</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3</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Сложность/ затянутость процедуры получения лицензий</w:t>
            </w:r>
          </w:p>
        </w:tc>
        <w:tc>
          <w:tcPr>
            <w:tcW w:w="431"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18</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17</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8</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17</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8</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Высокие налоги</w:t>
            </w:r>
          </w:p>
        </w:tc>
        <w:tc>
          <w:tcPr>
            <w:tcW w:w="431"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58</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56</w:t>
            </w:r>
          </w:p>
        </w:tc>
        <w:tc>
          <w:tcPr>
            <w:tcW w:w="431"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56</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73</w:t>
            </w:r>
          </w:p>
        </w:tc>
        <w:tc>
          <w:tcPr>
            <w:tcW w:w="432" w:type="pct"/>
            <w:vAlign w:val="center"/>
          </w:tcPr>
          <w:p w:rsidR="000B34C3" w:rsidRPr="00530BA4" w:rsidRDefault="000B34C3" w:rsidP="00530BA4">
            <w:pPr>
              <w:spacing w:after="0" w:line="240" w:lineRule="auto"/>
              <w:jc w:val="center"/>
              <w:rPr>
                <w:rFonts w:ascii="Times New Roman" w:hAnsi="Times New Roman"/>
                <w:b/>
                <w:i/>
                <w:color w:val="000000"/>
              </w:rPr>
            </w:pPr>
            <w:r w:rsidRPr="00530BA4">
              <w:rPr>
                <w:rFonts w:ascii="Times New Roman" w:hAnsi="Times New Roman"/>
                <w:b/>
                <w:color w:val="000000"/>
              </w:rPr>
              <w:t>63</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Необходимость установления партнерских отношений с органами власти</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10</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4</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6</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2</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3</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Ограничение/ сложность доступа к закупкам компаний с госучастием и субъектов естественных монополий</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13</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7</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3</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0</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4</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Ограничение/ сложность доступа к поставкам товаров, оказанию услуг и выполнению работ в рамках госзакупок</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7</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5</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4</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3</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5</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Ограничение органами власти инициатив по организации совместной деятельности малых предприятий</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5</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2</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0</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Иные действия/ давление со стороны органов власти, препятствующие ведению бизнеса на рынке</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3</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0</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3</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Силовое давление со стороны правоохранительных органов (угрозы, вымогательства и т.д.)</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0</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3</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2</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3</w:t>
            </w:r>
          </w:p>
        </w:tc>
      </w:tr>
      <w:tr w:rsidR="000B34C3" w:rsidRPr="00A53121" w:rsidTr="00530BA4">
        <w:tc>
          <w:tcPr>
            <w:tcW w:w="2842"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Нет ограничений</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12</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23</w:t>
            </w:r>
          </w:p>
        </w:tc>
        <w:tc>
          <w:tcPr>
            <w:tcW w:w="431"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21</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15</w:t>
            </w:r>
          </w:p>
        </w:tc>
        <w:tc>
          <w:tcPr>
            <w:tcW w:w="432" w:type="pct"/>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22</w:t>
            </w:r>
          </w:p>
        </w:tc>
      </w:tr>
      <w:tr w:rsidR="000B34C3" w:rsidRPr="00A53121" w:rsidTr="00530BA4">
        <w:tc>
          <w:tcPr>
            <w:tcW w:w="2842" w:type="pct"/>
            <w:tcBorders>
              <w:bottom w:val="single" w:sz="12" w:space="0" w:color="auto"/>
            </w:tcBorders>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Другое</w:t>
            </w:r>
          </w:p>
        </w:tc>
        <w:tc>
          <w:tcPr>
            <w:tcW w:w="43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5</w:t>
            </w:r>
          </w:p>
        </w:tc>
        <w:tc>
          <w:tcPr>
            <w:tcW w:w="432"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1</w:t>
            </w:r>
          </w:p>
        </w:tc>
        <w:tc>
          <w:tcPr>
            <w:tcW w:w="431"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3</w:t>
            </w:r>
          </w:p>
        </w:tc>
        <w:tc>
          <w:tcPr>
            <w:tcW w:w="432"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2</w:t>
            </w:r>
          </w:p>
        </w:tc>
        <w:tc>
          <w:tcPr>
            <w:tcW w:w="432"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i/>
                <w:color w:val="000000"/>
              </w:rPr>
            </w:pPr>
            <w:r w:rsidRPr="00530BA4">
              <w:rPr>
                <w:rFonts w:ascii="Times New Roman" w:hAnsi="Times New Roman"/>
                <w:color w:val="000000"/>
              </w:rPr>
              <w:t>4</w:t>
            </w:r>
          </w:p>
        </w:tc>
      </w:tr>
    </w:tbl>
    <w:p w:rsidR="000B34C3" w:rsidRPr="00476619" w:rsidRDefault="000B34C3" w:rsidP="00A53121">
      <w:pPr>
        <w:spacing w:after="0" w:line="240" w:lineRule="auto"/>
        <w:rPr>
          <w:rFonts w:ascii="Times New Roman" w:hAnsi="Times New Roman"/>
          <w:i/>
          <w:sz w:val="20"/>
          <w:szCs w:val="20"/>
          <w:lang w:eastAsia="ru-RU"/>
        </w:rPr>
      </w:pPr>
      <w:r w:rsidRPr="00476619">
        <w:rPr>
          <w:rFonts w:ascii="Times New Roman" w:hAnsi="Times New Roman"/>
          <w:i/>
          <w:sz w:val="20"/>
          <w:szCs w:val="20"/>
          <w:lang w:eastAsia="ru-RU"/>
        </w:rPr>
        <w:t>* Сумма ответов в таблице больше 100%, т.к. было возможно несколько вариантов ответа</w:t>
      </w:r>
    </w:p>
    <w:p w:rsidR="000B34C3" w:rsidRPr="00476619" w:rsidRDefault="000B34C3" w:rsidP="00A53121">
      <w:pPr>
        <w:spacing w:after="0" w:line="240" w:lineRule="auto"/>
        <w:jc w:val="both"/>
        <w:rPr>
          <w:rFonts w:ascii="Times New Roman" w:hAnsi="Times New Roman"/>
          <w:i/>
          <w:sz w:val="20"/>
          <w:szCs w:val="20"/>
          <w:lang w:eastAsia="ru-RU"/>
        </w:rPr>
      </w:pPr>
      <w:r w:rsidRPr="00476619">
        <w:rPr>
          <w:rFonts w:ascii="Times New Roman" w:hAnsi="Times New Roman"/>
          <w:i/>
          <w:sz w:val="20"/>
          <w:szCs w:val="20"/>
          <w:lang w:eastAsia="ru-RU"/>
        </w:rPr>
        <w:t>В таблице дается распределение ответов на вопрос «По вашему мнению,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 основном для бизнеса, который вы представляете?»</w:t>
      </w:r>
    </w:p>
    <w:p w:rsidR="000B34C3" w:rsidRPr="00476619" w:rsidRDefault="000B34C3" w:rsidP="00A53121">
      <w:pPr>
        <w:spacing w:after="0" w:line="240" w:lineRule="auto"/>
        <w:jc w:val="both"/>
        <w:rPr>
          <w:rFonts w:ascii="Times New Roman" w:hAnsi="Times New Roman"/>
          <w:i/>
          <w:lang w:eastAsia="ru-RU"/>
        </w:rPr>
      </w:pPr>
    </w:p>
    <w:p w:rsidR="000B34C3" w:rsidRPr="00476619" w:rsidRDefault="000B34C3" w:rsidP="00442E90">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Спектр административных барьеров для опрошенных предпринимателей наиболее крупных муниципальных образований наиболее широк: сложность/ затянутость процедуры получения лицензий, сложность получения доступа к земельным участкам; чаще других они упоминают существование ограничений, сложностей доступа к закупкам компаний с госучастием и субъектов естественных монополий, коррупцию, а также необходимость установления партнерских отношений с органами власти. Опрошенные предприниматели этой группы чаще других упоминают о наличии существенных и даже непреодолимых административных барьеров, чаще других отмечают отсутствие изменений по уровню и количеству административных барьеров или даже ухудшение ситуации за последние 3 года. </w:t>
      </w:r>
    </w:p>
    <w:p w:rsidR="000B34C3" w:rsidRPr="00476619" w:rsidRDefault="000B34C3" w:rsidP="00CA42AF">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7.5</w:t>
      </w:r>
    </w:p>
    <w:p w:rsidR="000B34C3" w:rsidRPr="00476619" w:rsidRDefault="000B34C3" w:rsidP="005C532D">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Оценка преодолимости административных барьеров для ведения текущей деятельности и открытия нового бизнеса на основном рынке для представляемого бизнеса,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5111"/>
        <w:gridCol w:w="929"/>
        <w:gridCol w:w="932"/>
        <w:gridCol w:w="932"/>
        <w:gridCol w:w="932"/>
        <w:gridCol w:w="930"/>
      </w:tblGrid>
      <w:tr w:rsidR="000B34C3" w:rsidRPr="00476619" w:rsidTr="00530BA4">
        <w:trPr>
          <w:trHeight w:val="289"/>
        </w:trPr>
        <w:tc>
          <w:tcPr>
            <w:tcW w:w="2617" w:type="pct"/>
            <w:tcBorders>
              <w:top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476"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47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47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47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477"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A53121" w:rsidTr="00530BA4">
        <w:tc>
          <w:tcPr>
            <w:tcW w:w="2617"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Есть непреодолимые административные барьеры</w:t>
            </w:r>
          </w:p>
        </w:tc>
        <w:tc>
          <w:tcPr>
            <w:tcW w:w="47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12</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7</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w:t>
            </w:r>
          </w:p>
        </w:tc>
      </w:tr>
      <w:tr w:rsidR="000B34C3" w:rsidRPr="00A53121" w:rsidTr="00530BA4">
        <w:tc>
          <w:tcPr>
            <w:tcW w:w="2617"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Есть барьеры, преодолимые при осуществлении значительных затрат</w:t>
            </w:r>
          </w:p>
        </w:tc>
        <w:tc>
          <w:tcPr>
            <w:tcW w:w="47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28</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16</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17</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17</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12</w:t>
            </w:r>
          </w:p>
        </w:tc>
      </w:tr>
      <w:tr w:rsidR="000B34C3" w:rsidRPr="00A53121" w:rsidTr="00530BA4">
        <w:tc>
          <w:tcPr>
            <w:tcW w:w="2617"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Административные барьеры есть, но они преодолимы без существенных затрат</w:t>
            </w:r>
          </w:p>
        </w:tc>
        <w:tc>
          <w:tcPr>
            <w:tcW w:w="47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25</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21</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24</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27</w:t>
            </w:r>
          </w:p>
        </w:tc>
      </w:tr>
      <w:tr w:rsidR="000B34C3" w:rsidRPr="00A53121" w:rsidTr="00530BA4">
        <w:tc>
          <w:tcPr>
            <w:tcW w:w="2617"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Нет административных барьеров</w:t>
            </w:r>
          </w:p>
        </w:tc>
        <w:tc>
          <w:tcPr>
            <w:tcW w:w="47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17</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31</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39</w:t>
            </w:r>
          </w:p>
        </w:tc>
      </w:tr>
      <w:tr w:rsidR="000B34C3" w:rsidRPr="00A53121" w:rsidTr="00530BA4">
        <w:tc>
          <w:tcPr>
            <w:tcW w:w="2617"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Затруднились ответить</w:t>
            </w:r>
          </w:p>
        </w:tc>
        <w:tc>
          <w:tcPr>
            <w:tcW w:w="476"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18</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16</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25</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25</w:t>
            </w:r>
          </w:p>
        </w:tc>
        <w:tc>
          <w:tcPr>
            <w:tcW w:w="477"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19</w:t>
            </w:r>
          </w:p>
        </w:tc>
      </w:tr>
      <w:tr w:rsidR="000B34C3" w:rsidRPr="00A53121" w:rsidTr="00530BA4">
        <w:tc>
          <w:tcPr>
            <w:tcW w:w="2617" w:type="pct"/>
            <w:tcBorders>
              <w:bottom w:val="single" w:sz="12" w:space="0" w:color="auto"/>
            </w:tcBorders>
          </w:tcPr>
          <w:p w:rsidR="000B34C3" w:rsidRPr="00530BA4" w:rsidRDefault="000B34C3" w:rsidP="00530BA4">
            <w:pPr>
              <w:spacing w:after="0" w:line="240" w:lineRule="auto"/>
              <w:jc w:val="right"/>
              <w:rPr>
                <w:rFonts w:ascii="Times New Roman" w:hAnsi="Times New Roman"/>
                <w:color w:val="000000"/>
              </w:rPr>
            </w:pPr>
            <w:r w:rsidRPr="00530BA4">
              <w:rPr>
                <w:rFonts w:ascii="Times New Roman" w:hAnsi="Times New Roman"/>
                <w:color w:val="000000"/>
              </w:rPr>
              <w:t>Итого</w:t>
            </w:r>
          </w:p>
        </w:tc>
        <w:tc>
          <w:tcPr>
            <w:tcW w:w="476"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lang w:val="en-US"/>
              </w:rPr>
            </w:pPr>
            <w:r w:rsidRPr="00530BA4">
              <w:rPr>
                <w:rFonts w:ascii="Times New Roman" w:hAnsi="Times New Roman"/>
              </w:rPr>
              <w:t>100</w:t>
            </w:r>
          </w:p>
        </w:tc>
        <w:tc>
          <w:tcPr>
            <w:tcW w:w="47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lang w:val="en-US"/>
              </w:rPr>
            </w:pPr>
            <w:r w:rsidRPr="00530BA4">
              <w:rPr>
                <w:rFonts w:ascii="Times New Roman" w:hAnsi="Times New Roman"/>
              </w:rPr>
              <w:t>100</w:t>
            </w:r>
          </w:p>
        </w:tc>
        <w:tc>
          <w:tcPr>
            <w:tcW w:w="47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lang w:val="en-US"/>
              </w:rPr>
            </w:pPr>
            <w:r w:rsidRPr="00530BA4">
              <w:rPr>
                <w:rFonts w:ascii="Times New Roman" w:hAnsi="Times New Roman"/>
              </w:rPr>
              <w:t>100</w:t>
            </w:r>
          </w:p>
        </w:tc>
        <w:tc>
          <w:tcPr>
            <w:tcW w:w="47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lang w:val="en-US"/>
              </w:rPr>
            </w:pPr>
            <w:r w:rsidRPr="00530BA4">
              <w:rPr>
                <w:rFonts w:ascii="Times New Roman" w:hAnsi="Times New Roman"/>
              </w:rPr>
              <w:t>100</w:t>
            </w:r>
          </w:p>
        </w:tc>
        <w:tc>
          <w:tcPr>
            <w:tcW w:w="477"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lang w:val="en-US"/>
              </w:rPr>
            </w:pPr>
            <w:r w:rsidRPr="00530BA4">
              <w:rPr>
                <w:rFonts w:ascii="Times New Roman" w:hAnsi="Times New Roman"/>
              </w:rPr>
              <w:t>100</w:t>
            </w:r>
          </w:p>
        </w:tc>
      </w:tr>
    </w:tbl>
    <w:p w:rsidR="000B34C3" w:rsidRPr="00476619" w:rsidRDefault="000B34C3" w:rsidP="005C532D">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«По вашей оценке, насколько преодолимы административные барьеры для ведения текущей деятельности и открытия нового бизнеса на рынке, основном для бизнеса, который вы представляете?»</w:t>
      </w:r>
    </w:p>
    <w:p w:rsidR="000B34C3" w:rsidRPr="00476619" w:rsidRDefault="000B34C3" w:rsidP="005C532D">
      <w:pPr>
        <w:spacing w:after="0" w:line="240" w:lineRule="auto"/>
        <w:jc w:val="both"/>
        <w:rPr>
          <w:rFonts w:ascii="Times New Roman" w:hAnsi="Times New Roman"/>
          <w:i/>
          <w:lang w:eastAsia="ru-RU"/>
        </w:rPr>
      </w:pPr>
    </w:p>
    <w:p w:rsidR="000B34C3" w:rsidRPr="00476619" w:rsidRDefault="000B34C3" w:rsidP="005C532D">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Таблица 7.6</w:t>
      </w:r>
    </w:p>
    <w:p w:rsidR="000B34C3" w:rsidRPr="00476619" w:rsidRDefault="000B34C3" w:rsidP="00CA42AF">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Оценка изменения уровня административных барьеров на основном рынке для представляемого бизнеса в течение последних 3 лет,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4660"/>
        <w:gridCol w:w="1020"/>
        <w:gridCol w:w="1022"/>
        <w:gridCol w:w="1022"/>
        <w:gridCol w:w="1022"/>
        <w:gridCol w:w="1020"/>
      </w:tblGrid>
      <w:tr w:rsidR="000B34C3" w:rsidRPr="00476619" w:rsidTr="00530BA4">
        <w:tc>
          <w:tcPr>
            <w:tcW w:w="2386" w:type="pct"/>
            <w:tcBorders>
              <w:top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522" w:type="pct"/>
            <w:tcBorders>
              <w:top w:val="single" w:sz="12" w:space="0" w:color="auto"/>
            </w:tcBorders>
            <w:vAlign w:val="center"/>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523"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523"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523"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522" w:type="pc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A53121" w:rsidTr="00530BA4">
        <w:tc>
          <w:tcPr>
            <w:tcW w:w="2386"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Административные барьеры были полностью устранены</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w:t>
            </w:r>
          </w:p>
        </w:tc>
      </w:tr>
      <w:tr w:rsidR="000B34C3" w:rsidRPr="00A53121" w:rsidTr="00530BA4">
        <w:tc>
          <w:tcPr>
            <w:tcW w:w="2386"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Бизнесу стало проще преодолевать административные барьеры, чем раньше</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16</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23</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9</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22</w:t>
            </w:r>
          </w:p>
        </w:tc>
      </w:tr>
      <w:tr w:rsidR="000B34C3" w:rsidRPr="00A53121" w:rsidTr="00530BA4">
        <w:tc>
          <w:tcPr>
            <w:tcW w:w="2386"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Уровень и количество административных барьеров не изменились</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21</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13</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9</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21</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14</w:t>
            </w:r>
          </w:p>
        </w:tc>
      </w:tr>
      <w:tr w:rsidR="000B34C3" w:rsidRPr="00A53121" w:rsidTr="00530BA4">
        <w:tc>
          <w:tcPr>
            <w:tcW w:w="2386"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Бизнесу стало сложнее преодолевать административные барьеры, чем раньше</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21</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10</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12</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9</w:t>
            </w:r>
          </w:p>
        </w:tc>
      </w:tr>
      <w:tr w:rsidR="000B34C3" w:rsidRPr="00A53121" w:rsidTr="00530BA4">
        <w:tc>
          <w:tcPr>
            <w:tcW w:w="2386"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Ранее административные барьеры отсутствовали, однако сейчас появились</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0</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w:t>
            </w:r>
          </w:p>
        </w:tc>
      </w:tr>
      <w:tr w:rsidR="000B34C3" w:rsidRPr="00A53121" w:rsidTr="00530BA4">
        <w:tc>
          <w:tcPr>
            <w:tcW w:w="2386"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Административные барьеры отсутствуют, как и ранее</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9</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14</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16</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25</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20</w:t>
            </w:r>
          </w:p>
        </w:tc>
      </w:tr>
      <w:tr w:rsidR="000B34C3" w:rsidRPr="00A53121" w:rsidTr="00530BA4">
        <w:tc>
          <w:tcPr>
            <w:tcW w:w="2386"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Затруднились ответить</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29</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37</w:t>
            </w:r>
          </w:p>
        </w:tc>
        <w:tc>
          <w:tcPr>
            <w:tcW w:w="523"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522"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r>
      <w:tr w:rsidR="000B34C3" w:rsidRPr="00A53121" w:rsidTr="00530BA4">
        <w:tc>
          <w:tcPr>
            <w:tcW w:w="2386" w:type="pct"/>
            <w:tcBorders>
              <w:bottom w:val="single" w:sz="12" w:space="0" w:color="auto"/>
            </w:tcBorders>
          </w:tcPr>
          <w:p w:rsidR="000B34C3" w:rsidRPr="00530BA4" w:rsidRDefault="000B34C3" w:rsidP="00530BA4">
            <w:pPr>
              <w:spacing w:after="0" w:line="240" w:lineRule="auto"/>
              <w:jc w:val="right"/>
              <w:rPr>
                <w:rFonts w:ascii="Times New Roman" w:hAnsi="Times New Roman"/>
                <w:color w:val="000000"/>
              </w:rPr>
            </w:pPr>
            <w:r w:rsidRPr="00530BA4">
              <w:rPr>
                <w:rFonts w:ascii="Times New Roman" w:hAnsi="Times New Roman"/>
                <w:color w:val="000000"/>
              </w:rPr>
              <w:t>Итого</w:t>
            </w:r>
          </w:p>
        </w:tc>
        <w:tc>
          <w:tcPr>
            <w:tcW w:w="522"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23"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23"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23"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c>
          <w:tcPr>
            <w:tcW w:w="522"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rPr>
              <w:t>100</w:t>
            </w:r>
          </w:p>
        </w:tc>
      </w:tr>
    </w:tbl>
    <w:p w:rsidR="000B34C3" w:rsidRPr="00476619" w:rsidRDefault="000B34C3" w:rsidP="00CA42AF">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«По вашей оценке, как изменился уровень административных барьеров на рынке, основном для бизнеса, который вы представляете, в течение последних 3 лет?»</w:t>
      </w:r>
    </w:p>
    <w:p w:rsidR="000B34C3" w:rsidRPr="00476619" w:rsidRDefault="000B34C3" w:rsidP="00CA42AF">
      <w:pPr>
        <w:spacing w:after="0" w:line="240" w:lineRule="auto"/>
        <w:jc w:val="both"/>
        <w:rPr>
          <w:rFonts w:ascii="Times New Roman" w:hAnsi="Times New Roman"/>
          <w:i/>
          <w:lang w:eastAsia="ru-RU"/>
        </w:rPr>
      </w:pPr>
    </w:p>
    <w:p w:rsidR="000B34C3" w:rsidRPr="00476619" w:rsidRDefault="000B34C3" w:rsidP="00FD2681">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С точки зрения опрошенных предпринимателей, бизнес в муниципальных образованиях с численностью населения от 35 до 80 тыс. жителей чаще, чем в других муниципалитетах, встречается с затянутостью процедуры получения лицензий, сложностями получения доступа к земельным участкам, а также с коррупцией. С точки зрения респондентов этой группы, существующая в данных муниципальных образованиях ситуация достаточно благополучна: чаще других они склонны говорить о положительных изменениях в этой сфере, чаще воспринимают существующие административные барьеры как преодолимые без существенных затрат. </w:t>
      </w:r>
    </w:p>
    <w:p w:rsidR="000B34C3" w:rsidRDefault="000B34C3" w:rsidP="00FD2681">
      <w:pPr>
        <w:spacing w:after="0" w:line="360" w:lineRule="auto"/>
        <w:ind w:firstLine="567"/>
        <w:jc w:val="both"/>
        <w:rPr>
          <w:rFonts w:ascii="Times New Roman" w:hAnsi="Times New Roman"/>
          <w:sz w:val="28"/>
          <w:szCs w:val="28"/>
        </w:rPr>
      </w:pPr>
      <w:r w:rsidRPr="00476619">
        <w:rPr>
          <w:rFonts w:ascii="Times New Roman" w:hAnsi="Times New Roman"/>
          <w:sz w:val="28"/>
          <w:szCs w:val="28"/>
        </w:rPr>
        <w:t>Для опрошенных предпринимателей более мелких муниципальных образований, и особенно с численностью населения от 15 до 20 тыс. жителей, в число основных препятствий ведения бизнеса входят сложности, связанные с получением доступа к земельным участкам. Опрошенные предприниматели муниципальных образований с численностью населения от 15 до 20 тыс. жителей также чаще других отмечают наличие сложностей, затянутость процедуры получения лицензий. Как и респонденты из наиболее крупных муниципальных образований, они отмечают отсутствие существенных изменений состояния конкурентной среды по части административных барьеров за последнее 3 года. Для респондентов из самых малых муниципальных образований характерно наиболее позитивное восприятие ситуации.</w:t>
      </w:r>
    </w:p>
    <w:p w:rsidR="000B34C3" w:rsidRDefault="000B34C3" w:rsidP="00FD2681">
      <w:pPr>
        <w:spacing w:after="0" w:line="360" w:lineRule="auto"/>
        <w:ind w:firstLine="567"/>
        <w:jc w:val="both"/>
        <w:rPr>
          <w:rFonts w:ascii="Times New Roman" w:hAnsi="Times New Roman"/>
          <w:sz w:val="28"/>
          <w:szCs w:val="28"/>
        </w:rPr>
      </w:pPr>
    </w:p>
    <w:p w:rsidR="000B34C3" w:rsidRPr="00476619" w:rsidRDefault="000B34C3" w:rsidP="001235BD">
      <w:pPr>
        <w:spacing w:after="0" w:line="360" w:lineRule="auto"/>
        <w:ind w:firstLine="567"/>
        <w:jc w:val="center"/>
        <w:rPr>
          <w:rFonts w:ascii="Times New Roman" w:hAnsi="Times New Roman"/>
          <w:sz w:val="28"/>
          <w:szCs w:val="28"/>
        </w:rPr>
      </w:pPr>
      <w:r>
        <w:rPr>
          <w:rFonts w:ascii="Times New Roman" w:hAnsi="Times New Roman"/>
          <w:sz w:val="28"/>
          <w:szCs w:val="28"/>
        </w:rPr>
        <w:t>***</w:t>
      </w:r>
    </w:p>
    <w:p w:rsidR="000B34C3" w:rsidRPr="001235BD" w:rsidRDefault="000B34C3" w:rsidP="00093DD6">
      <w:pPr>
        <w:pStyle w:val="ListParagraph"/>
        <w:numPr>
          <w:ilvl w:val="0"/>
          <w:numId w:val="22"/>
        </w:numPr>
        <w:spacing w:after="0" w:line="360" w:lineRule="auto"/>
        <w:ind w:left="426"/>
        <w:jc w:val="both"/>
        <w:rPr>
          <w:rFonts w:ascii="Times New Roman" w:hAnsi="Times New Roman"/>
          <w:sz w:val="28"/>
          <w:szCs w:val="28"/>
        </w:rPr>
      </w:pPr>
      <w:r w:rsidRPr="001235BD">
        <w:rPr>
          <w:rFonts w:ascii="Times New Roman" w:hAnsi="Times New Roman"/>
          <w:sz w:val="28"/>
          <w:szCs w:val="28"/>
        </w:rPr>
        <w:t>Предприниматели в более крупных муниципальных образованиях, чаще остальных отмечают существование несколько более высокой конкуренции по месту жительства. Оценки динамики изменения конкурентной среды варьируются в зависимости от типа муниципальных образований. Наиболее значимые изменения отмечают опрошенные предприниматели, проживающие в муниципальных образованиях с численностью населения от 20 до 35 тыс. В небольших муниципальных образованиях с численностью населения менее 20 тыс. прослеживается тенденция увеличения числа конкурентов на 1-3 предприятия. В наиболее крупных муниципальных образованиях чаще отмечают отсутствие существенных изменений за последние 3 года.</w:t>
      </w:r>
    </w:p>
    <w:p w:rsidR="000B34C3" w:rsidRPr="001235BD" w:rsidRDefault="000B34C3" w:rsidP="00093DD6">
      <w:pPr>
        <w:pStyle w:val="ListParagraph"/>
        <w:numPr>
          <w:ilvl w:val="0"/>
          <w:numId w:val="22"/>
        </w:numPr>
        <w:spacing w:after="0" w:line="360" w:lineRule="auto"/>
        <w:ind w:left="426"/>
        <w:jc w:val="both"/>
        <w:rPr>
          <w:rFonts w:ascii="Times New Roman" w:hAnsi="Times New Roman"/>
          <w:sz w:val="28"/>
          <w:szCs w:val="28"/>
        </w:rPr>
      </w:pPr>
      <w:r w:rsidRPr="001235BD">
        <w:rPr>
          <w:rFonts w:ascii="Times New Roman" w:hAnsi="Times New Roman"/>
          <w:sz w:val="28"/>
          <w:szCs w:val="28"/>
        </w:rPr>
        <w:t xml:space="preserve">Спектр административных барьеров для опрошенных предпринимателей наиболее крупных муниципальных образований наиболее широк: сложность/ затянутость процедуры получения лицензий, сложность получения доступа к земельным участкам; чаще других они упоминают существование ограничений, сложностей доступа к закупкам компаний с госучастием и субъектов естественных монополий, коррупцию, а также необходимость установления партнерских отношений с органами власти. Опрошенные предприниматели этой группы чаще других упоминают о наличии существенных и даже непреодолимых административных барьеров, чаще других отмечают отсутствие изменений по уровню и количеству административных барьеров или даже ухудшение ситуации за последние 3 года. Бизнес в муниципальных образованиях с численностью населения от 35 до 80 тыс. жителей чаще, чем в других муниципалитетах, встречается с затянутостью процедуры получения лицензий, сложностями получения доступа к земельным участкам, а также с коррупцией. </w:t>
      </w:r>
    </w:p>
    <w:p w:rsidR="000B34C3" w:rsidRPr="001235BD" w:rsidRDefault="000B34C3" w:rsidP="00093DD6">
      <w:pPr>
        <w:pStyle w:val="ListParagraph"/>
        <w:numPr>
          <w:ilvl w:val="0"/>
          <w:numId w:val="22"/>
        </w:numPr>
        <w:spacing w:after="0" w:line="360" w:lineRule="auto"/>
        <w:ind w:left="426"/>
        <w:jc w:val="both"/>
        <w:rPr>
          <w:rFonts w:ascii="Times New Roman" w:hAnsi="Times New Roman"/>
          <w:sz w:val="28"/>
          <w:szCs w:val="28"/>
        </w:rPr>
      </w:pPr>
      <w:r w:rsidRPr="001235BD">
        <w:rPr>
          <w:rFonts w:ascii="Times New Roman" w:hAnsi="Times New Roman"/>
          <w:sz w:val="28"/>
          <w:szCs w:val="28"/>
        </w:rPr>
        <w:t>В более мелких муниципальных образованиях, и особенно с численностью населения от 15 до 20 тыс. жителей, в число основных препятствий ведения бизнеса входят сложности, связанные с получением доступа к земельным участкам. Опрошенные предприниматели муниципальных образований с численностью населения от 15 до 20 тыс. жителей также чаще других отмечают наличие сложностей, затянутость процедуры получения лицензий. Для респондентов из самых малых муниципальных образований характерно наиболее позитивное восприятие ситуации.</w:t>
      </w:r>
    </w:p>
    <w:p w:rsidR="000B34C3" w:rsidRPr="00476619" w:rsidRDefault="000B34C3" w:rsidP="00CA42AF">
      <w:pPr>
        <w:spacing w:after="0" w:line="240" w:lineRule="auto"/>
        <w:jc w:val="both"/>
        <w:rPr>
          <w:rFonts w:ascii="Times New Roman" w:hAnsi="Times New Roman"/>
          <w:i/>
          <w:lang w:eastAsia="ru-RU"/>
        </w:rPr>
      </w:pPr>
    </w:p>
    <w:p w:rsidR="000B34C3" w:rsidRPr="00476619" w:rsidRDefault="000B34C3">
      <w:pPr>
        <w:rPr>
          <w:rFonts w:ascii="Times New Roman" w:hAnsi="Times New Roman"/>
          <w:i/>
          <w:lang w:eastAsia="ru-RU"/>
        </w:rPr>
      </w:pPr>
      <w:r w:rsidRPr="00476619">
        <w:rPr>
          <w:rFonts w:ascii="Times New Roman" w:hAnsi="Times New Roman"/>
          <w:i/>
          <w:lang w:eastAsia="ru-RU"/>
        </w:rPr>
        <w:br w:type="page"/>
      </w:r>
    </w:p>
    <w:p w:rsidR="000B34C3" w:rsidRPr="00476619" w:rsidRDefault="000B34C3" w:rsidP="00476619">
      <w:pPr>
        <w:pStyle w:val="Heading1"/>
        <w:ind w:left="567" w:hanging="567"/>
        <w:rPr>
          <w:rFonts w:ascii="Times New Roman" w:hAnsi="Times New Roman"/>
          <w:color w:val="auto"/>
          <w:lang w:eastAsia="ru-RU"/>
        </w:rPr>
      </w:pPr>
      <w:bookmarkStart w:id="41" w:name="_Toc497819266"/>
      <w:bookmarkStart w:id="42" w:name="_Toc467447116"/>
      <w:r w:rsidRPr="00476619">
        <w:rPr>
          <w:rFonts w:ascii="Times New Roman" w:hAnsi="Times New Roman"/>
          <w:color w:val="auto"/>
          <w:lang w:eastAsia="ru-RU"/>
        </w:rPr>
        <w:t>8. УДОВЛЕТВОРЕННОСТЬ СУБЪЕКТОВ ПРЕДПРИНИМАТЕЛЬСКОЙ ДЕЯТЕЛЬНОСТИ КАЧЕСТВОМ ТОВАРОВ, РАБОТ И УСЛУГ, ПРЕДОСТАВЛЯЕМЫХ СУБЪЕКТАМИ ЕСТЕСТВЕННЫХ МОНОПОЛИЙ В РАЙОНАХ ОБЛАСТИ</w:t>
      </w:r>
      <w:bookmarkEnd w:id="41"/>
      <w:r w:rsidRPr="00476619">
        <w:rPr>
          <w:rFonts w:ascii="Times New Roman" w:hAnsi="Times New Roman"/>
          <w:color w:val="auto"/>
          <w:lang w:eastAsia="ru-RU"/>
        </w:rPr>
        <w:t xml:space="preserve"> </w:t>
      </w:r>
    </w:p>
    <w:p w:rsidR="000B34C3" w:rsidRPr="00476619" w:rsidRDefault="000B34C3" w:rsidP="00476619">
      <w:pPr>
        <w:spacing w:after="0" w:line="240" w:lineRule="auto"/>
        <w:ind w:firstLine="567"/>
        <w:jc w:val="both"/>
        <w:rPr>
          <w:rFonts w:ascii="Times New Roman" w:hAnsi="Times New Roman"/>
          <w:sz w:val="28"/>
          <w:szCs w:val="28"/>
        </w:rPr>
      </w:pPr>
    </w:p>
    <w:p w:rsidR="000B34C3" w:rsidRPr="00476619" w:rsidRDefault="000B34C3" w:rsidP="00476619">
      <w:pPr>
        <w:spacing w:after="0" w:line="240" w:lineRule="auto"/>
        <w:ind w:firstLine="567"/>
        <w:jc w:val="both"/>
        <w:rPr>
          <w:rFonts w:ascii="Times New Roman" w:hAnsi="Times New Roman"/>
          <w:sz w:val="28"/>
          <w:szCs w:val="28"/>
        </w:rPr>
      </w:pPr>
    </w:p>
    <w:p w:rsidR="000B34C3" w:rsidRPr="00476619" w:rsidRDefault="000B34C3" w:rsidP="00476619">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Удовлетворенность опрошенных предпринимателей качеством товаров, услуг субъектов естественных монополий имеет значительную территориальную дифференциацию. </w:t>
      </w:r>
    </w:p>
    <w:p w:rsidR="000B34C3" w:rsidRPr="00476619" w:rsidRDefault="000B34C3" w:rsidP="00476619">
      <w:pPr>
        <w:spacing w:after="0" w:line="360" w:lineRule="auto"/>
        <w:ind w:firstLine="567"/>
        <w:jc w:val="both"/>
        <w:rPr>
          <w:rFonts w:ascii="Times New Roman" w:hAnsi="Times New Roman"/>
          <w:sz w:val="28"/>
          <w:szCs w:val="28"/>
        </w:rPr>
      </w:pPr>
      <w:r w:rsidRPr="00476619">
        <w:rPr>
          <w:rFonts w:ascii="Times New Roman" w:hAnsi="Times New Roman"/>
          <w:b/>
          <w:sz w:val="28"/>
          <w:szCs w:val="28"/>
        </w:rPr>
        <w:t xml:space="preserve">В наиболее крупных муниципальных образованиях </w:t>
      </w:r>
      <w:r w:rsidRPr="00476619">
        <w:rPr>
          <w:rFonts w:ascii="Times New Roman" w:hAnsi="Times New Roman"/>
          <w:sz w:val="28"/>
          <w:szCs w:val="28"/>
        </w:rPr>
        <w:t xml:space="preserve">наблюдается самый высокий уровень критики работы субъектов естественных монополий со стороны предпринимателей. Наибольшую неудовлетворённость вызывают высокая стоимость подключения услуг газо- и теплоснабжения. В зоне негативного баланса находятся оценки удовлетворённости стоимостью подключения электроснабжения и водоснабжения. Наиболее благополучная ситуация в этом сегменте складывается на рынке телефонной связи. По сложности процедур получения доступа наибольшую неудовлетворённость вызывает газоснабжения (уровень негативных оценок существенно превышает уровень положительных). Сроки получения доступа к услугам субъектов естественных монополий наиболее высоко оцениваемый показатель в этой группе по сравнению со сложностью и стоимость. Ситуация с получением доступа к земельному участку в наиболее крупных муниципальных образованиях по количеству необходимых для этого процедур более благополучная, чем в большинстве менее крупных муниципальных образований; в то же время по продолжительности ожидания ситуация не простая: 38% опрошенных отметили, что получение доступа к земельному участку заняло более года. </w:t>
      </w:r>
    </w:p>
    <w:p w:rsidR="000B34C3" w:rsidRDefault="000B34C3" w:rsidP="00476619">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В </w:t>
      </w:r>
      <w:r w:rsidRPr="00476619">
        <w:rPr>
          <w:rFonts w:ascii="Times New Roman" w:hAnsi="Times New Roman"/>
          <w:b/>
          <w:sz w:val="28"/>
          <w:szCs w:val="28"/>
        </w:rPr>
        <w:t>муниципальных образованиях с численностью населения от 35 до 80 тыс. жителей</w:t>
      </w:r>
      <w:r w:rsidRPr="00476619">
        <w:rPr>
          <w:rFonts w:ascii="Times New Roman" w:hAnsi="Times New Roman"/>
          <w:sz w:val="28"/>
          <w:szCs w:val="28"/>
        </w:rPr>
        <w:t xml:space="preserve"> оценки предпринимателями работы субъектов естественных монополий несколько позитивнее, чем в наиболее крупных муниципальных образованиях, но значительно критичнее всех остальных территорий. Наибольшую неудовлетворённость так</w:t>
      </w:r>
      <w:r>
        <w:rPr>
          <w:rFonts w:ascii="Times New Roman" w:hAnsi="Times New Roman"/>
          <w:sz w:val="28"/>
          <w:szCs w:val="28"/>
        </w:rPr>
        <w:t xml:space="preserve"> </w:t>
      </w:r>
      <w:r w:rsidRPr="00476619">
        <w:rPr>
          <w:rFonts w:ascii="Times New Roman" w:hAnsi="Times New Roman"/>
          <w:sz w:val="28"/>
          <w:szCs w:val="28"/>
        </w:rPr>
        <w:t>же</w:t>
      </w:r>
      <w:r>
        <w:rPr>
          <w:rFonts w:ascii="Times New Roman" w:hAnsi="Times New Roman"/>
          <w:sz w:val="28"/>
          <w:szCs w:val="28"/>
        </w:rPr>
        <w:t>,</w:t>
      </w:r>
      <w:r w:rsidRPr="00476619">
        <w:rPr>
          <w:rFonts w:ascii="Times New Roman" w:hAnsi="Times New Roman"/>
          <w:sz w:val="28"/>
          <w:szCs w:val="28"/>
        </w:rPr>
        <w:t xml:space="preserve"> как и в наиболее крупных муниципалитетах</w:t>
      </w:r>
      <w:r>
        <w:rPr>
          <w:rFonts w:ascii="Times New Roman" w:hAnsi="Times New Roman"/>
          <w:sz w:val="28"/>
          <w:szCs w:val="28"/>
        </w:rPr>
        <w:t>,</w:t>
      </w:r>
      <w:r w:rsidRPr="00476619">
        <w:rPr>
          <w:rFonts w:ascii="Times New Roman" w:hAnsi="Times New Roman"/>
          <w:sz w:val="28"/>
          <w:szCs w:val="28"/>
        </w:rPr>
        <w:t xml:space="preserve"> вызывает стоимость подключения большинства процедур и особенно газоснабжения и электроснабжения. </w:t>
      </w:r>
    </w:p>
    <w:p w:rsidR="000B34C3" w:rsidRPr="00476619" w:rsidRDefault="000B34C3" w:rsidP="00370151">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 xml:space="preserve">Таблица </w:t>
      </w:r>
      <w:r>
        <w:rPr>
          <w:rFonts w:ascii="Times New Roman" w:hAnsi="Times New Roman"/>
          <w:spacing w:val="60"/>
          <w:sz w:val="28"/>
          <w:szCs w:val="28"/>
        </w:rPr>
        <w:t>8</w:t>
      </w:r>
      <w:r w:rsidRPr="00476619">
        <w:rPr>
          <w:rFonts w:ascii="Times New Roman" w:hAnsi="Times New Roman"/>
          <w:spacing w:val="60"/>
          <w:sz w:val="28"/>
          <w:szCs w:val="28"/>
        </w:rPr>
        <w:t>.1-</w:t>
      </w:r>
      <w:r w:rsidRPr="00476619">
        <w:rPr>
          <w:rFonts w:ascii="Times New Roman" w:hAnsi="Times New Roman"/>
          <w:spacing w:val="60"/>
          <w:sz w:val="28"/>
          <w:szCs w:val="28"/>
          <w:lang w:val="en-GB"/>
        </w:rPr>
        <w:t>a</w:t>
      </w:r>
    </w:p>
    <w:p w:rsidR="000B34C3" w:rsidRPr="00476619" w:rsidRDefault="000B34C3" w:rsidP="00370151">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 xml:space="preserve">Оценка характеристик услуг субъектов естественных монополий </w:t>
      </w:r>
      <w:r w:rsidRPr="00476619">
        <w:rPr>
          <w:rFonts w:ascii="Times New Roman" w:hAnsi="Times New Roman"/>
          <w:spacing w:val="-12"/>
          <w:sz w:val="28"/>
          <w:szCs w:val="28"/>
        </w:rPr>
        <w:br/>
        <w:t>в Нижегородской области по критериям,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1996"/>
        <w:gridCol w:w="422"/>
        <w:gridCol w:w="422"/>
        <w:gridCol w:w="422"/>
        <w:gridCol w:w="423"/>
        <w:gridCol w:w="423"/>
        <w:gridCol w:w="423"/>
        <w:gridCol w:w="423"/>
        <w:gridCol w:w="423"/>
        <w:gridCol w:w="423"/>
        <w:gridCol w:w="423"/>
        <w:gridCol w:w="423"/>
        <w:gridCol w:w="430"/>
        <w:gridCol w:w="423"/>
        <w:gridCol w:w="423"/>
        <w:gridCol w:w="423"/>
        <w:gridCol w:w="423"/>
        <w:gridCol w:w="423"/>
        <w:gridCol w:w="417"/>
      </w:tblGrid>
      <w:tr w:rsidR="000B34C3" w:rsidRPr="00476619" w:rsidTr="00530BA4">
        <w:tc>
          <w:tcPr>
            <w:tcW w:w="1039" w:type="pct"/>
            <w:vMerge w:val="restart"/>
            <w:tcBorders>
              <w:top w:val="single" w:sz="12" w:space="0" w:color="auto"/>
            </w:tcBorders>
          </w:tcPr>
          <w:p w:rsidR="000B34C3" w:rsidRPr="00530BA4" w:rsidRDefault="000B34C3" w:rsidP="00530BA4">
            <w:pPr>
              <w:spacing w:after="0" w:line="240" w:lineRule="auto"/>
              <w:jc w:val="center"/>
              <w:rPr>
                <w:rFonts w:ascii="Times New Roman" w:hAnsi="Times New Roman"/>
                <w:sz w:val="20"/>
                <w:szCs w:val="20"/>
              </w:rPr>
            </w:pPr>
            <w:r w:rsidRPr="00530BA4">
              <w:rPr>
                <w:rFonts w:ascii="Times New Roman" w:hAnsi="Times New Roman"/>
                <w:sz w:val="20"/>
                <w:szCs w:val="20"/>
              </w:rPr>
              <w:t>Варианты</w:t>
            </w:r>
          </w:p>
        </w:tc>
        <w:tc>
          <w:tcPr>
            <w:tcW w:w="1319" w:type="pct"/>
            <w:gridSpan w:val="6"/>
            <w:tcBorders>
              <w:top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Сроки получения доступа</w:t>
            </w:r>
          </w:p>
        </w:tc>
        <w:tc>
          <w:tcPr>
            <w:tcW w:w="1324" w:type="pct"/>
            <w:gridSpan w:val="6"/>
            <w:tcBorders>
              <w:top w:val="single" w:sz="12" w:space="0" w:color="auto"/>
            </w:tcBorders>
            <w:shd w:val="clear" w:color="auto" w:fill="D9D9D9"/>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Сложность (количество) процедур подключения</w:t>
            </w:r>
          </w:p>
        </w:tc>
        <w:tc>
          <w:tcPr>
            <w:tcW w:w="1318" w:type="pct"/>
            <w:gridSpan w:val="6"/>
            <w:tcBorders>
              <w:top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Стоимость подключения</w:t>
            </w:r>
          </w:p>
        </w:tc>
      </w:tr>
      <w:tr w:rsidR="000B34C3" w:rsidRPr="00476619" w:rsidTr="00530BA4">
        <w:tc>
          <w:tcPr>
            <w:tcW w:w="1039" w:type="pct"/>
            <w:vMerge/>
          </w:tcPr>
          <w:p w:rsidR="000B34C3" w:rsidRPr="00530BA4" w:rsidRDefault="000B34C3" w:rsidP="00530BA4">
            <w:pPr>
              <w:spacing w:after="0" w:line="240" w:lineRule="auto"/>
              <w:rPr>
                <w:rFonts w:ascii="Times New Roman" w:hAnsi="Times New Roman"/>
                <w:color w:val="000000"/>
                <w:sz w:val="20"/>
                <w:szCs w:val="20"/>
              </w:rPr>
            </w:pP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5</w:t>
            </w:r>
          </w:p>
        </w:tc>
        <w:tc>
          <w:tcPr>
            <w:tcW w:w="220" w:type="pct"/>
            <w:shd w:val="clear" w:color="auto" w:fill="FFFFFF"/>
          </w:tcPr>
          <w:p w:rsidR="000B34C3" w:rsidRPr="00530BA4" w:rsidRDefault="000B34C3" w:rsidP="00530BA4">
            <w:pPr>
              <w:spacing w:after="0" w:line="240" w:lineRule="auto"/>
              <w:ind w:left="-57" w:right="-57"/>
              <w:jc w:val="center"/>
              <w:rPr>
                <w:rFonts w:ascii="Times New Roman" w:hAnsi="Times New Roman"/>
              </w:rPr>
            </w:pP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1</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4</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5</w:t>
            </w:r>
          </w:p>
        </w:tc>
        <w:tc>
          <w:tcPr>
            <w:tcW w:w="224" w:type="pct"/>
            <w:shd w:val="clear" w:color="auto" w:fill="D9D9D9"/>
          </w:tcPr>
          <w:p w:rsidR="000B34C3" w:rsidRPr="00530BA4" w:rsidRDefault="000B34C3" w:rsidP="00530BA4">
            <w:pPr>
              <w:spacing w:after="0" w:line="240" w:lineRule="auto"/>
              <w:ind w:left="-57" w:right="-57"/>
              <w:jc w:val="center"/>
              <w:rPr>
                <w:rFonts w:ascii="Times New Roman" w:hAnsi="Times New Roman"/>
              </w:rPr>
            </w:pP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rPr>
            </w:pPr>
            <w:r w:rsidRPr="00530BA4">
              <w:rPr>
                <w:rFonts w:ascii="Times New Roman" w:hAnsi="Times New Roman"/>
              </w:rPr>
              <w:t>5</w:t>
            </w:r>
          </w:p>
        </w:tc>
        <w:tc>
          <w:tcPr>
            <w:tcW w:w="217" w:type="pct"/>
          </w:tcPr>
          <w:p w:rsidR="000B34C3" w:rsidRPr="00530BA4" w:rsidRDefault="000B34C3" w:rsidP="00530BA4">
            <w:pPr>
              <w:spacing w:after="0" w:line="240" w:lineRule="auto"/>
              <w:ind w:left="-57" w:right="-57"/>
              <w:jc w:val="center"/>
              <w:rPr>
                <w:rFonts w:ascii="Times New Roman" w:hAnsi="Times New Roman"/>
              </w:rPr>
            </w:pPr>
          </w:p>
        </w:tc>
      </w:tr>
      <w:tr w:rsidR="000B34C3" w:rsidRPr="00476619" w:rsidTr="00530BA4">
        <w:tc>
          <w:tcPr>
            <w:tcW w:w="5000" w:type="pct"/>
            <w:gridSpan w:val="19"/>
            <w:shd w:val="clear" w:color="auto" w:fill="A6A6A6"/>
          </w:tcPr>
          <w:p w:rsidR="000B34C3" w:rsidRPr="00530BA4" w:rsidRDefault="000B34C3" w:rsidP="00530BA4">
            <w:pPr>
              <w:spacing w:after="0" w:line="240" w:lineRule="auto"/>
              <w:ind w:left="-57" w:right="-57"/>
              <w:jc w:val="center"/>
              <w:rPr>
                <w:rFonts w:ascii="Times New Roman" w:hAnsi="Times New Roman"/>
                <w:i/>
                <w:sz w:val="20"/>
                <w:szCs w:val="20"/>
                <w:lang w:eastAsia="ru-RU"/>
              </w:rPr>
            </w:pPr>
            <w:r w:rsidRPr="00530BA4">
              <w:rPr>
                <w:rFonts w:ascii="Times New Roman" w:hAnsi="Times New Roman"/>
                <w:i/>
                <w:sz w:val="20"/>
                <w:szCs w:val="20"/>
                <w:lang w:eastAsia="ru-RU"/>
              </w:rPr>
              <w:t>Муниципальные образования с численностью населения свыше 80 тыс. чел.</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Водоснабжение, водоотведение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39</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Газоснабжение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39</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ind w:right="-57"/>
              <w:rPr>
                <w:rFonts w:ascii="Times New Roman" w:hAnsi="Times New Roman"/>
                <w:color w:val="000000"/>
              </w:rPr>
            </w:pPr>
            <w:r w:rsidRPr="00530BA4">
              <w:rPr>
                <w:rFonts w:ascii="Times New Roman" w:hAnsi="Times New Roman"/>
                <w:color w:val="000000"/>
              </w:rPr>
              <w:t>Электроснабжение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41</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Теплоснабжение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33</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45</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Телефонная связь</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32</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5000" w:type="pct"/>
            <w:gridSpan w:val="19"/>
            <w:shd w:val="clear" w:color="auto" w:fill="A6A6A6"/>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 xml:space="preserve">… </w:t>
            </w:r>
            <w:r w:rsidRPr="00530BA4">
              <w:rPr>
                <w:rFonts w:ascii="Times New Roman" w:hAnsi="Times New Roman"/>
                <w:i/>
                <w:lang w:eastAsia="ru-RU"/>
              </w:rPr>
              <w:t>от 35 до 80 тыс. чел.</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Водоснабжение, водоотведение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ссссс</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Газоснабжение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9</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ind w:right="-57"/>
              <w:rPr>
                <w:rFonts w:ascii="Times New Roman" w:hAnsi="Times New Roman"/>
                <w:color w:val="000000"/>
              </w:rPr>
            </w:pPr>
            <w:r w:rsidRPr="00530BA4">
              <w:rPr>
                <w:rFonts w:ascii="Times New Roman" w:hAnsi="Times New Roman"/>
                <w:color w:val="000000"/>
              </w:rPr>
              <w:t>Электроснабжение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Теплоснабжение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Телефонная связь</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9</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31</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6</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5000" w:type="pct"/>
            <w:gridSpan w:val="19"/>
            <w:shd w:val="clear" w:color="auto" w:fill="A6A6A6"/>
          </w:tcPr>
          <w:p w:rsidR="000B34C3" w:rsidRPr="00530BA4" w:rsidRDefault="000B34C3" w:rsidP="00530BA4">
            <w:pPr>
              <w:spacing w:after="0" w:line="240" w:lineRule="auto"/>
              <w:ind w:left="-57" w:right="-57"/>
              <w:jc w:val="center"/>
              <w:rPr>
                <w:rFonts w:ascii="Times New Roman" w:hAnsi="Times New Roman"/>
                <w:i/>
                <w:lang w:eastAsia="ru-RU"/>
              </w:rPr>
            </w:pPr>
            <w:r w:rsidRPr="00530BA4">
              <w:rPr>
                <w:rFonts w:ascii="Times New Roman" w:hAnsi="Times New Roman"/>
                <w:i/>
                <w:lang w:eastAsia="ru-RU"/>
              </w:rPr>
              <w:t>… от 20 до 35 тыс. чел.</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Водоснабжение, водоотведение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36</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6</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Газоснабжение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ind w:right="-57"/>
              <w:rPr>
                <w:rFonts w:ascii="Times New Roman" w:hAnsi="Times New Roman"/>
                <w:color w:val="000000"/>
              </w:rPr>
            </w:pPr>
            <w:r w:rsidRPr="00530BA4">
              <w:rPr>
                <w:rFonts w:ascii="Times New Roman" w:hAnsi="Times New Roman"/>
                <w:color w:val="000000"/>
              </w:rPr>
              <w:t>Электроснабжение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8</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Теплоснабжение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6</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Телефонная связь</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r>
      <w:tr w:rsidR="000B34C3" w:rsidRPr="00476619" w:rsidTr="00530BA4">
        <w:tc>
          <w:tcPr>
            <w:tcW w:w="5000" w:type="pct"/>
            <w:gridSpan w:val="19"/>
            <w:shd w:val="clear" w:color="auto" w:fill="A6A6A6"/>
          </w:tcPr>
          <w:p w:rsidR="000B34C3" w:rsidRPr="00530BA4" w:rsidRDefault="000B34C3" w:rsidP="00530BA4">
            <w:pPr>
              <w:spacing w:after="0" w:line="240" w:lineRule="auto"/>
              <w:ind w:left="-57" w:right="-57"/>
              <w:jc w:val="center"/>
              <w:rPr>
                <w:rFonts w:ascii="Times New Roman" w:hAnsi="Times New Roman"/>
                <w:i/>
                <w:lang w:eastAsia="ru-RU"/>
              </w:rPr>
            </w:pPr>
            <w:r w:rsidRPr="00530BA4">
              <w:rPr>
                <w:rFonts w:ascii="Times New Roman" w:hAnsi="Times New Roman"/>
                <w:i/>
                <w:lang w:eastAsia="ru-RU"/>
              </w:rPr>
              <w:t>… от 15 до 20 тыс. чел.</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Водоснабжение, водоотведение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26</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Газоснабжение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43</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38</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34</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r w:rsidR="000B34C3" w:rsidRPr="00476619" w:rsidTr="00530BA4">
        <w:tc>
          <w:tcPr>
            <w:tcW w:w="1039" w:type="pct"/>
          </w:tcPr>
          <w:p w:rsidR="000B34C3" w:rsidRPr="00530BA4" w:rsidRDefault="000B34C3" w:rsidP="00530BA4">
            <w:pPr>
              <w:spacing w:after="0" w:line="240" w:lineRule="auto"/>
              <w:ind w:right="-57"/>
              <w:rPr>
                <w:rFonts w:ascii="Times New Roman" w:hAnsi="Times New Roman"/>
                <w:color w:val="000000"/>
              </w:rPr>
            </w:pPr>
            <w:r w:rsidRPr="00530BA4">
              <w:rPr>
                <w:rFonts w:ascii="Times New Roman" w:hAnsi="Times New Roman"/>
                <w:color w:val="000000"/>
              </w:rPr>
              <w:t>Электроснабжение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Теплоснабжение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29</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31</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Телефонная связь</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rPr>
            </w:pPr>
            <w:r w:rsidRPr="00530BA4">
              <w:rPr>
                <w:rFonts w:ascii="Times New Roman" w:hAnsi="Times New Roman"/>
                <w:color w:val="000000"/>
                <w:sz w:val="18"/>
                <w:szCs w:val="18"/>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27</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r w:rsidR="000B34C3" w:rsidRPr="00476619" w:rsidTr="00530BA4">
        <w:tc>
          <w:tcPr>
            <w:tcW w:w="5000" w:type="pct"/>
            <w:gridSpan w:val="19"/>
            <w:shd w:val="clear" w:color="auto" w:fill="A6A6A6"/>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rPr>
              <w:t xml:space="preserve">… </w:t>
            </w:r>
            <w:r w:rsidRPr="00530BA4">
              <w:rPr>
                <w:rFonts w:ascii="Times New Roman" w:hAnsi="Times New Roman"/>
                <w:i/>
                <w:lang w:eastAsia="ru-RU"/>
              </w:rPr>
              <w:t>менее 15 тыс. чел.</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Водоснабжение, водоотведение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lang w:val="en-US"/>
              </w:rPr>
            </w:pPr>
            <w:r w:rsidRPr="00530BA4">
              <w:rPr>
                <w:rFonts w:ascii="Times New Roman" w:hAnsi="Times New Roman"/>
                <w:color w:val="000000"/>
                <w:sz w:val="18"/>
                <w:szCs w:val="18"/>
              </w:rPr>
              <w:t>14</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9</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lang w:val="en-US"/>
              </w:rPr>
            </w:pPr>
            <w:r w:rsidRPr="00530BA4">
              <w:rPr>
                <w:rFonts w:ascii="Times New Roman" w:hAnsi="Times New Roman"/>
                <w:color w:val="000000"/>
                <w:sz w:val="18"/>
                <w:szCs w:val="18"/>
              </w:rPr>
              <w:t>20</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Газоснабжение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15</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19</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r w:rsidR="000B34C3" w:rsidRPr="00476619" w:rsidTr="00530BA4">
        <w:tc>
          <w:tcPr>
            <w:tcW w:w="1039" w:type="pct"/>
          </w:tcPr>
          <w:p w:rsidR="000B34C3" w:rsidRPr="00530BA4" w:rsidRDefault="000B34C3" w:rsidP="00530BA4">
            <w:pPr>
              <w:spacing w:after="0" w:line="240" w:lineRule="auto"/>
              <w:ind w:right="-57"/>
              <w:rPr>
                <w:rFonts w:ascii="Times New Roman" w:hAnsi="Times New Roman"/>
                <w:color w:val="000000"/>
              </w:rPr>
            </w:pPr>
            <w:r w:rsidRPr="00530BA4">
              <w:rPr>
                <w:rFonts w:ascii="Times New Roman" w:hAnsi="Times New Roman"/>
                <w:color w:val="000000"/>
              </w:rPr>
              <w:t>Электроснабжение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26</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17</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r w:rsidR="000B34C3" w:rsidRPr="00476619" w:rsidTr="00530BA4">
        <w:tc>
          <w:tcPr>
            <w:tcW w:w="1039"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Теплоснабжение</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28</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7</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0" w:type="pct"/>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16</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35</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18</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8</w:t>
            </w:r>
          </w:p>
        </w:tc>
        <w:tc>
          <w:tcPr>
            <w:tcW w:w="220"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23</w:t>
            </w:r>
          </w:p>
        </w:tc>
        <w:tc>
          <w:tcPr>
            <w:tcW w:w="224" w:type="pct"/>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11</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20</w:t>
            </w:r>
          </w:p>
        </w:tc>
        <w:tc>
          <w:tcPr>
            <w:tcW w:w="220" w:type="pct"/>
            <w:vAlign w:val="center"/>
          </w:tcPr>
          <w:p w:rsidR="000B34C3" w:rsidRPr="00530BA4" w:rsidRDefault="000B34C3" w:rsidP="00530BA4">
            <w:pPr>
              <w:spacing w:after="0" w:line="240" w:lineRule="auto"/>
              <w:ind w:left="-57" w:right="-57"/>
              <w:jc w:val="center"/>
              <w:rPr>
                <w:rFonts w:ascii="Times New Roman" w:hAnsi="Times New Roman"/>
                <w:color w:val="000000"/>
                <w:lang w:val="en-US"/>
              </w:rPr>
            </w:pPr>
            <w:r w:rsidRPr="00530BA4">
              <w:rPr>
                <w:rFonts w:ascii="Times New Roman" w:hAnsi="Times New Roman"/>
                <w:color w:val="000000"/>
                <w:sz w:val="18"/>
                <w:szCs w:val="18"/>
              </w:rPr>
              <w:t>25</w:t>
            </w:r>
          </w:p>
        </w:tc>
        <w:tc>
          <w:tcPr>
            <w:tcW w:w="217" w:type="pct"/>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r w:rsidR="000B34C3" w:rsidRPr="00476619" w:rsidTr="00530BA4">
        <w:tc>
          <w:tcPr>
            <w:tcW w:w="1039" w:type="pct"/>
            <w:tcBorders>
              <w:bottom w:val="single" w:sz="12" w:space="0" w:color="auto"/>
            </w:tcBorders>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Телефонная связь</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46</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14</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lang w:val="en-US"/>
              </w:rPr>
            </w:pPr>
            <w:r w:rsidRPr="00530BA4">
              <w:rPr>
                <w:rFonts w:ascii="Times New Roman" w:hAnsi="Times New Roman"/>
                <w:color w:val="000000"/>
                <w:sz w:val="18"/>
                <w:szCs w:val="18"/>
              </w:rPr>
              <w:t>12</w:t>
            </w:r>
          </w:p>
        </w:tc>
        <w:tc>
          <w:tcPr>
            <w:tcW w:w="220" w:type="pct"/>
            <w:tcBorders>
              <w:bottom w:val="single" w:sz="12" w:space="0" w:color="auto"/>
            </w:tcBorders>
            <w:shd w:val="clear" w:color="auto" w:fill="FFFFFF"/>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tcBorders>
              <w:bottom w:val="single" w:sz="12" w:space="0" w:color="auto"/>
            </w:tcBorders>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41</w:t>
            </w:r>
          </w:p>
        </w:tc>
        <w:tc>
          <w:tcPr>
            <w:tcW w:w="220" w:type="pct"/>
            <w:tcBorders>
              <w:bottom w:val="single" w:sz="12" w:space="0" w:color="auto"/>
            </w:tcBorders>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30</w:t>
            </w:r>
          </w:p>
        </w:tc>
        <w:tc>
          <w:tcPr>
            <w:tcW w:w="220" w:type="pct"/>
            <w:tcBorders>
              <w:bottom w:val="single" w:sz="12" w:space="0" w:color="auto"/>
            </w:tcBorders>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tcBorders>
              <w:bottom w:val="single" w:sz="12" w:space="0" w:color="auto"/>
            </w:tcBorders>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4</w:t>
            </w:r>
          </w:p>
        </w:tc>
        <w:tc>
          <w:tcPr>
            <w:tcW w:w="220" w:type="pct"/>
            <w:tcBorders>
              <w:bottom w:val="single" w:sz="12" w:space="0" w:color="auto"/>
            </w:tcBorders>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4" w:type="pct"/>
            <w:tcBorders>
              <w:bottom w:val="single" w:sz="12" w:space="0" w:color="auto"/>
            </w:tcBorders>
            <w:shd w:val="clear" w:color="auto" w:fill="D9D9D9"/>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36</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25</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13</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rPr>
            </w:pPr>
            <w:r w:rsidRPr="00530BA4">
              <w:rPr>
                <w:rFonts w:ascii="Times New Roman" w:hAnsi="Times New Roman"/>
                <w:color w:val="000000"/>
                <w:sz w:val="18"/>
                <w:szCs w:val="18"/>
              </w:rPr>
              <w:t>12</w:t>
            </w:r>
          </w:p>
        </w:tc>
        <w:tc>
          <w:tcPr>
            <w:tcW w:w="220"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lang w:val="en-US"/>
              </w:rPr>
            </w:pPr>
            <w:r w:rsidRPr="00530BA4">
              <w:rPr>
                <w:rFonts w:ascii="Times New Roman" w:hAnsi="Times New Roman"/>
                <w:color w:val="000000"/>
                <w:sz w:val="18"/>
                <w:szCs w:val="18"/>
              </w:rPr>
              <w:t>14</w:t>
            </w:r>
          </w:p>
        </w:tc>
        <w:tc>
          <w:tcPr>
            <w:tcW w:w="217" w:type="pct"/>
            <w:tcBorders>
              <w:bottom w:val="single" w:sz="12" w:space="0" w:color="auto"/>
            </w:tcBorders>
            <w:vAlign w:val="center"/>
          </w:tcPr>
          <w:p w:rsidR="000B34C3" w:rsidRPr="00530BA4" w:rsidRDefault="000B34C3" w:rsidP="00530BA4">
            <w:pPr>
              <w:spacing w:after="0" w:line="240" w:lineRule="auto"/>
              <w:ind w:left="-57" w:right="-57"/>
              <w:jc w:val="center"/>
              <w:rPr>
                <w:rFonts w:ascii="Times New Roman" w:hAnsi="Times New Roman"/>
                <w:color w:val="000000"/>
                <w:sz w:val="18"/>
                <w:szCs w:val="18"/>
                <w:lang w:val="en-US"/>
              </w:rPr>
            </w:pPr>
            <w:r w:rsidRPr="00530BA4">
              <w:rPr>
                <w:rFonts w:ascii="Times New Roman" w:hAnsi="Times New Roman"/>
                <w:color w:val="000000"/>
                <w:sz w:val="18"/>
                <w:szCs w:val="18"/>
                <w:lang w:val="en-US"/>
              </w:rPr>
              <w:t>100</w:t>
            </w:r>
          </w:p>
        </w:tc>
      </w:tr>
    </w:tbl>
    <w:p w:rsidR="000B34C3" w:rsidRPr="00476619" w:rsidRDefault="000B34C3" w:rsidP="00370151">
      <w:pPr>
        <w:spacing w:after="0" w:line="240" w:lineRule="auto"/>
        <w:jc w:val="both"/>
        <w:rPr>
          <w:rFonts w:ascii="Times New Roman" w:hAnsi="Times New Roman"/>
          <w:i/>
          <w:lang w:eastAsia="ru-RU"/>
        </w:rPr>
      </w:pPr>
      <w:r w:rsidRPr="00476619">
        <w:rPr>
          <w:rFonts w:ascii="Times New Roman" w:hAnsi="Times New Roman"/>
          <w:i/>
          <w:lang w:eastAsia="ru-RU"/>
        </w:rPr>
        <w:t>*1.Удовлетворительно/низкая. 2. Скорее удовлетворительно/скорее низкая. 3. Скорее неудовлетворительно/скорее высокая. 4. Неудовлетворительно/высокая. 5. Затруднились ответить</w:t>
      </w:r>
    </w:p>
    <w:p w:rsidR="000B34C3" w:rsidRPr="00476619" w:rsidRDefault="000B34C3" w:rsidP="00370151">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«Оцените характеристики услуг субъектов естественных монополий в Нижегородской области по следующим критериям?»</w:t>
      </w:r>
    </w:p>
    <w:p w:rsidR="000B34C3" w:rsidRPr="00476619" w:rsidRDefault="000B34C3" w:rsidP="00370151">
      <w:pPr>
        <w:spacing w:after="0" w:line="240" w:lineRule="auto"/>
        <w:jc w:val="both"/>
        <w:rPr>
          <w:rFonts w:ascii="Times New Roman" w:hAnsi="Times New Roman"/>
          <w:i/>
          <w:lang w:eastAsia="ru-RU"/>
        </w:rPr>
      </w:pPr>
    </w:p>
    <w:p w:rsidR="000B34C3" w:rsidRDefault="000B34C3" w:rsidP="00A53121">
      <w:pPr>
        <w:spacing w:after="0" w:line="240" w:lineRule="auto"/>
        <w:jc w:val="right"/>
        <w:rPr>
          <w:rFonts w:ascii="Times New Roman" w:hAnsi="Times New Roman"/>
          <w:spacing w:val="60"/>
          <w:sz w:val="28"/>
          <w:szCs w:val="28"/>
        </w:rPr>
      </w:pPr>
    </w:p>
    <w:p w:rsidR="000B34C3" w:rsidRPr="00476619" w:rsidRDefault="000B34C3" w:rsidP="00A53121">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 xml:space="preserve">Таблица </w:t>
      </w:r>
      <w:r>
        <w:rPr>
          <w:rFonts w:ascii="Times New Roman" w:hAnsi="Times New Roman"/>
          <w:spacing w:val="60"/>
          <w:sz w:val="28"/>
          <w:szCs w:val="28"/>
        </w:rPr>
        <w:t>8</w:t>
      </w:r>
      <w:r w:rsidRPr="00476619">
        <w:rPr>
          <w:rFonts w:ascii="Times New Roman" w:hAnsi="Times New Roman"/>
          <w:spacing w:val="60"/>
          <w:sz w:val="28"/>
          <w:szCs w:val="28"/>
        </w:rPr>
        <w:t>.2</w:t>
      </w:r>
    </w:p>
    <w:p w:rsidR="000B34C3" w:rsidRPr="00476619" w:rsidRDefault="000B34C3" w:rsidP="00A53121">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Оценка количества процедур для подключения услуг,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4095"/>
        <w:gridCol w:w="466"/>
        <w:gridCol w:w="818"/>
        <w:gridCol w:w="686"/>
        <w:gridCol w:w="684"/>
        <w:gridCol w:w="641"/>
        <w:gridCol w:w="1272"/>
        <w:gridCol w:w="1104"/>
      </w:tblGrid>
      <w:tr w:rsidR="000B34C3" w:rsidRPr="00476619" w:rsidTr="00A53121">
        <w:trPr>
          <w:trHeight w:val="20"/>
          <w:tblHeader/>
        </w:trPr>
        <w:tc>
          <w:tcPr>
            <w:tcW w:w="2097" w:type="pct"/>
            <w:tcBorders>
              <w:top w:val="single" w:sz="12" w:space="0" w:color="auto"/>
            </w:tcBorders>
            <w:vAlign w:val="bottom"/>
          </w:tcPr>
          <w:p w:rsidR="000B34C3" w:rsidRPr="00476619" w:rsidRDefault="000B34C3" w:rsidP="00164CAB">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 </w:t>
            </w:r>
          </w:p>
        </w:tc>
        <w:tc>
          <w:tcPr>
            <w:tcW w:w="239" w:type="pct"/>
            <w:tcBorders>
              <w:top w:val="single" w:sz="12" w:space="0" w:color="auto"/>
            </w:tcBorders>
            <w:vAlign w:val="bottom"/>
          </w:tcPr>
          <w:p w:rsidR="000B34C3" w:rsidRPr="00476619" w:rsidRDefault="000B34C3" w:rsidP="00164CAB">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1 раз</w:t>
            </w:r>
          </w:p>
        </w:tc>
        <w:tc>
          <w:tcPr>
            <w:tcW w:w="419" w:type="pct"/>
            <w:tcBorders>
              <w:top w:val="single" w:sz="12" w:space="0" w:color="auto"/>
            </w:tcBorders>
            <w:vAlign w:val="bottom"/>
          </w:tcPr>
          <w:p w:rsidR="000B34C3" w:rsidRPr="00476619" w:rsidRDefault="000B34C3" w:rsidP="00164CAB">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2-3 раза</w:t>
            </w:r>
          </w:p>
        </w:tc>
        <w:tc>
          <w:tcPr>
            <w:tcW w:w="351" w:type="pct"/>
            <w:tcBorders>
              <w:top w:val="single" w:sz="12" w:space="0" w:color="auto"/>
            </w:tcBorders>
            <w:vAlign w:val="bottom"/>
          </w:tcPr>
          <w:p w:rsidR="000B34C3" w:rsidRPr="00476619" w:rsidRDefault="000B34C3" w:rsidP="00164CAB">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4-5 раз</w:t>
            </w:r>
          </w:p>
        </w:tc>
        <w:tc>
          <w:tcPr>
            <w:tcW w:w="350" w:type="pct"/>
            <w:tcBorders>
              <w:top w:val="single" w:sz="12" w:space="0" w:color="auto"/>
            </w:tcBorders>
            <w:vAlign w:val="bottom"/>
          </w:tcPr>
          <w:p w:rsidR="000B34C3" w:rsidRPr="00476619" w:rsidRDefault="000B34C3" w:rsidP="00164CAB">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От 6 до 10 раз</w:t>
            </w:r>
          </w:p>
        </w:tc>
        <w:tc>
          <w:tcPr>
            <w:tcW w:w="328" w:type="pct"/>
            <w:tcBorders>
              <w:top w:val="single" w:sz="12" w:space="0" w:color="auto"/>
            </w:tcBorders>
            <w:vAlign w:val="bottom"/>
          </w:tcPr>
          <w:p w:rsidR="000B34C3" w:rsidRPr="00476619" w:rsidRDefault="000B34C3" w:rsidP="00164CAB">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Более 10 раз</w:t>
            </w:r>
          </w:p>
        </w:tc>
        <w:tc>
          <w:tcPr>
            <w:tcW w:w="651" w:type="pct"/>
            <w:tcBorders>
              <w:top w:val="single" w:sz="12" w:space="0" w:color="auto"/>
            </w:tcBorders>
            <w:vAlign w:val="bottom"/>
          </w:tcPr>
          <w:p w:rsidR="000B34C3" w:rsidRPr="00476619" w:rsidRDefault="000B34C3" w:rsidP="00164CAB">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Отсутствует возможность подключения</w:t>
            </w:r>
          </w:p>
        </w:tc>
        <w:tc>
          <w:tcPr>
            <w:tcW w:w="565" w:type="pct"/>
            <w:tcBorders>
              <w:top w:val="single" w:sz="12" w:space="0" w:color="auto"/>
            </w:tcBorders>
            <w:vAlign w:val="bottom"/>
          </w:tcPr>
          <w:p w:rsidR="000B34C3" w:rsidRPr="00476619" w:rsidRDefault="000B34C3" w:rsidP="00164CAB">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Много (без указания точного количества)</w:t>
            </w:r>
          </w:p>
        </w:tc>
      </w:tr>
      <w:tr w:rsidR="000B34C3" w:rsidRPr="00476619" w:rsidTr="00A53121">
        <w:trPr>
          <w:trHeight w:val="20"/>
        </w:trPr>
        <w:tc>
          <w:tcPr>
            <w:tcW w:w="5000" w:type="pct"/>
            <w:gridSpan w:val="8"/>
            <w:shd w:val="clear" w:color="auto" w:fill="D9D9D9"/>
            <w:vAlign w:val="bottom"/>
          </w:tcPr>
          <w:p w:rsidR="000B34C3" w:rsidRPr="00A53121" w:rsidRDefault="000B34C3" w:rsidP="00164CAB">
            <w:pPr>
              <w:spacing w:after="0" w:line="240" w:lineRule="auto"/>
              <w:jc w:val="center"/>
              <w:rPr>
                <w:rFonts w:ascii="Times New Roman" w:hAnsi="Times New Roman"/>
                <w:color w:val="000000"/>
                <w:lang w:eastAsia="ru-RU"/>
              </w:rPr>
            </w:pPr>
            <w:r w:rsidRPr="00A53121">
              <w:rPr>
                <w:rFonts w:ascii="Times New Roman" w:hAnsi="Times New Roman"/>
                <w:color w:val="000000"/>
                <w:lang w:eastAsia="ru-RU"/>
              </w:rPr>
              <w:t>Муниципальные образования с численностью населения свыше 80 тыс. чел.</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электросетям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28</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40</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8</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16</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сетям водоснабжения и водоотведения</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50</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29</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7</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7</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7</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тепловым 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50</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30</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телефонной сети</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64</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23</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9</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5</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Получение доступа к земельному участку</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46</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8</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23</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8</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15</w:t>
            </w:r>
          </w:p>
        </w:tc>
      </w:tr>
      <w:tr w:rsidR="000B34C3" w:rsidRPr="00476619" w:rsidTr="00A53121">
        <w:trPr>
          <w:trHeight w:val="20"/>
        </w:trPr>
        <w:tc>
          <w:tcPr>
            <w:tcW w:w="5000" w:type="pct"/>
            <w:gridSpan w:val="8"/>
            <w:shd w:val="clear" w:color="auto" w:fill="D9D9D9"/>
            <w:vAlign w:val="center"/>
          </w:tcPr>
          <w:p w:rsidR="000B34C3" w:rsidRPr="00A53121" w:rsidRDefault="000B34C3" w:rsidP="00164CAB">
            <w:pPr>
              <w:spacing w:after="0" w:line="240" w:lineRule="auto"/>
              <w:jc w:val="center"/>
              <w:rPr>
                <w:rFonts w:ascii="Times New Roman" w:hAnsi="Times New Roman"/>
                <w:color w:val="000000"/>
                <w:lang w:eastAsia="ru-RU"/>
              </w:rPr>
            </w:pPr>
            <w:r w:rsidRPr="00A53121">
              <w:rPr>
                <w:rFonts w:ascii="Times New Roman" w:hAnsi="Times New Roman"/>
                <w:color w:val="000000"/>
              </w:rPr>
              <w:t>Муниципальные образования с численностью населения от 35 до 80 тыс. чел.</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электросетям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41</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30</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7</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7</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сетям водоснабжения и водоотведения</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22</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43</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26</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тепловым 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21</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47</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21</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телефонной сети</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47</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26</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11</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11</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Получение доступа к земельному участку</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30</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25</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r>
      <w:tr w:rsidR="000B34C3" w:rsidRPr="00476619" w:rsidTr="00A53121">
        <w:trPr>
          <w:trHeight w:val="20"/>
        </w:trPr>
        <w:tc>
          <w:tcPr>
            <w:tcW w:w="5000" w:type="pct"/>
            <w:gridSpan w:val="8"/>
            <w:shd w:val="clear" w:color="auto" w:fill="D9D9D9"/>
            <w:vAlign w:val="center"/>
          </w:tcPr>
          <w:p w:rsidR="000B34C3" w:rsidRPr="00A53121" w:rsidRDefault="000B34C3" w:rsidP="00164CAB">
            <w:pPr>
              <w:spacing w:after="0" w:line="240" w:lineRule="auto"/>
              <w:jc w:val="center"/>
              <w:rPr>
                <w:rFonts w:ascii="Times New Roman" w:hAnsi="Times New Roman"/>
                <w:color w:val="000000"/>
              </w:rPr>
            </w:pPr>
            <w:r w:rsidRPr="00A53121">
              <w:rPr>
                <w:rFonts w:ascii="Times New Roman" w:hAnsi="Times New Roman"/>
                <w:color w:val="000000"/>
              </w:rPr>
              <w:t>Муниципальные образования с численностью населения от 20 до 35 тыс. чел.</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электросетям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26</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51</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8</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сетям водоснабжения и водоотведения</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57</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37</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6</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тепловым 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62</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33</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телефонной сети</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79</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21</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Получение доступа к земельному участку</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31</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47</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22</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5000" w:type="pct"/>
            <w:gridSpan w:val="8"/>
            <w:shd w:val="clear" w:color="auto" w:fill="D9D9D9"/>
            <w:vAlign w:val="center"/>
          </w:tcPr>
          <w:p w:rsidR="000B34C3" w:rsidRPr="00A53121" w:rsidRDefault="000B34C3" w:rsidP="00164CAB">
            <w:pPr>
              <w:spacing w:after="0" w:line="240" w:lineRule="auto"/>
              <w:jc w:val="center"/>
              <w:rPr>
                <w:rFonts w:ascii="Times New Roman" w:hAnsi="Times New Roman"/>
                <w:color w:val="000000"/>
                <w:lang w:eastAsia="ru-RU"/>
              </w:rPr>
            </w:pPr>
            <w:r w:rsidRPr="00A53121">
              <w:rPr>
                <w:rFonts w:ascii="Times New Roman" w:hAnsi="Times New Roman"/>
                <w:color w:val="000000"/>
              </w:rPr>
              <w:t>Муниципальные образования с численностью населения от 15 до 20 тыс. чел.</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электросетям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39</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45</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сетям водоснабжения и водоотведения</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58</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38</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тепловым 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46</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38</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телефонной сети</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77</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23</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Получение доступа к земельному участку</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25</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30</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25</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r>
      <w:tr w:rsidR="000B34C3" w:rsidRPr="00476619" w:rsidTr="00A53121">
        <w:trPr>
          <w:trHeight w:val="20"/>
        </w:trPr>
        <w:tc>
          <w:tcPr>
            <w:tcW w:w="5000" w:type="pct"/>
            <w:gridSpan w:val="8"/>
            <w:shd w:val="clear" w:color="auto" w:fill="D9D9D9"/>
            <w:vAlign w:val="center"/>
          </w:tcPr>
          <w:p w:rsidR="000B34C3" w:rsidRPr="00A53121" w:rsidRDefault="000B34C3" w:rsidP="00164CAB">
            <w:pPr>
              <w:spacing w:after="0" w:line="240" w:lineRule="auto"/>
              <w:jc w:val="center"/>
              <w:rPr>
                <w:rFonts w:ascii="Times New Roman" w:hAnsi="Times New Roman"/>
                <w:color w:val="000000"/>
                <w:lang w:eastAsia="ru-RU"/>
              </w:rPr>
            </w:pPr>
            <w:r w:rsidRPr="00A53121">
              <w:rPr>
                <w:rFonts w:ascii="Times New Roman" w:hAnsi="Times New Roman"/>
                <w:color w:val="000000"/>
              </w:rPr>
              <w:t>Муниципальные образования с численностью населения менее 15 тыс.чел.</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электросетям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48</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33</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13</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6</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сетям водоснабжения и водоотведения</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58</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33</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9</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тепловым сетям</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43</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33</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r>
      <w:tr w:rsidR="000B34C3" w:rsidRPr="00476619" w:rsidTr="00A53121">
        <w:trPr>
          <w:trHeight w:val="20"/>
        </w:trPr>
        <w:tc>
          <w:tcPr>
            <w:tcW w:w="2097" w:type="pct"/>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Подключение к телефонной сети</w:t>
            </w:r>
          </w:p>
        </w:tc>
        <w:tc>
          <w:tcPr>
            <w:tcW w:w="23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71</w:t>
            </w:r>
          </w:p>
        </w:tc>
        <w:tc>
          <w:tcPr>
            <w:tcW w:w="419"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23</w:t>
            </w:r>
          </w:p>
        </w:tc>
        <w:tc>
          <w:tcPr>
            <w:tcW w:w="3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6</w:t>
            </w:r>
          </w:p>
        </w:tc>
        <w:tc>
          <w:tcPr>
            <w:tcW w:w="350"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28"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A53121">
        <w:trPr>
          <w:trHeight w:val="20"/>
        </w:trPr>
        <w:tc>
          <w:tcPr>
            <w:tcW w:w="2097" w:type="pct"/>
            <w:tcBorders>
              <w:bottom w:val="single" w:sz="12" w:space="0" w:color="auto"/>
            </w:tcBorders>
          </w:tcPr>
          <w:p w:rsidR="000B34C3" w:rsidRPr="00A53121" w:rsidRDefault="000B34C3" w:rsidP="00164CAB">
            <w:pPr>
              <w:spacing w:after="0" w:line="240" w:lineRule="auto"/>
              <w:rPr>
                <w:rFonts w:ascii="Times New Roman" w:hAnsi="Times New Roman"/>
                <w:color w:val="000000"/>
                <w:lang w:eastAsia="ru-RU"/>
              </w:rPr>
            </w:pPr>
            <w:r w:rsidRPr="00A53121">
              <w:rPr>
                <w:rFonts w:ascii="Times New Roman" w:hAnsi="Times New Roman"/>
                <w:color w:val="000000"/>
                <w:lang w:eastAsia="ru-RU"/>
              </w:rPr>
              <w:t>Получение доступа к земельному участку</w:t>
            </w:r>
          </w:p>
        </w:tc>
        <w:tc>
          <w:tcPr>
            <w:tcW w:w="239" w:type="pct"/>
            <w:tcBorders>
              <w:bottom w:val="single" w:sz="12" w:space="0" w:color="auto"/>
            </w:tcBorders>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50</w:t>
            </w:r>
          </w:p>
        </w:tc>
        <w:tc>
          <w:tcPr>
            <w:tcW w:w="419" w:type="pct"/>
            <w:tcBorders>
              <w:bottom w:val="single" w:sz="12" w:space="0" w:color="auto"/>
            </w:tcBorders>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30</w:t>
            </w:r>
          </w:p>
        </w:tc>
        <w:tc>
          <w:tcPr>
            <w:tcW w:w="351" w:type="pct"/>
            <w:tcBorders>
              <w:bottom w:val="single" w:sz="12" w:space="0" w:color="auto"/>
            </w:tcBorders>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w:t>
            </w:r>
          </w:p>
        </w:tc>
        <w:tc>
          <w:tcPr>
            <w:tcW w:w="350" w:type="pct"/>
            <w:tcBorders>
              <w:bottom w:val="single" w:sz="12" w:space="0" w:color="auto"/>
            </w:tcBorders>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28" w:type="pct"/>
            <w:tcBorders>
              <w:bottom w:val="single" w:sz="12" w:space="0" w:color="auto"/>
            </w:tcBorders>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51" w:type="pct"/>
            <w:tcBorders>
              <w:bottom w:val="single" w:sz="12" w:space="0" w:color="auto"/>
            </w:tcBorders>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565" w:type="pct"/>
            <w:tcBorders>
              <w:bottom w:val="single" w:sz="12" w:space="0" w:color="auto"/>
            </w:tcBorders>
            <w:noWrap/>
            <w:vAlign w:val="center"/>
          </w:tcPr>
          <w:p w:rsidR="000B34C3" w:rsidRPr="00476619" w:rsidRDefault="000B34C3" w:rsidP="00164CAB">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7</w:t>
            </w:r>
          </w:p>
        </w:tc>
      </w:tr>
    </w:tbl>
    <w:p w:rsidR="000B34C3" w:rsidRPr="00476619" w:rsidRDefault="000B34C3" w:rsidP="00A53121">
      <w:pPr>
        <w:spacing w:after="0" w:line="240" w:lineRule="auto"/>
        <w:jc w:val="both"/>
        <w:rPr>
          <w:rFonts w:ascii="Times New Roman" w:hAnsi="Times New Roman"/>
          <w:i/>
          <w:lang w:eastAsia="ru-RU"/>
        </w:rPr>
      </w:pPr>
    </w:p>
    <w:p w:rsidR="000B34C3" w:rsidRPr="00476619" w:rsidRDefault="000B34C3" w:rsidP="00476619">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Опрошенные предприниматели выражают пониженный уровень удовлетворенности относительно сроков получения доступа, особенно в отношении газо- и электроснабжения; более благополучно складывается ситуация на рынке услуг по водоснабжению, водоотведению и теплоснабжению. По количеству процедур подключения зоной концентрации недовольства являются услуги газо- и электроснабжения. </w:t>
      </w:r>
    </w:p>
    <w:p w:rsidR="000B34C3" w:rsidRPr="00476619" w:rsidRDefault="000B34C3" w:rsidP="00A53121">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 xml:space="preserve">Таблица </w:t>
      </w:r>
      <w:r>
        <w:rPr>
          <w:rFonts w:ascii="Times New Roman" w:hAnsi="Times New Roman"/>
          <w:spacing w:val="60"/>
          <w:sz w:val="28"/>
          <w:szCs w:val="28"/>
        </w:rPr>
        <w:t>8</w:t>
      </w:r>
      <w:r w:rsidRPr="00476619">
        <w:rPr>
          <w:rFonts w:ascii="Times New Roman" w:hAnsi="Times New Roman"/>
          <w:spacing w:val="60"/>
          <w:sz w:val="28"/>
          <w:szCs w:val="28"/>
        </w:rPr>
        <w:t>.3</w:t>
      </w:r>
    </w:p>
    <w:p w:rsidR="000B34C3" w:rsidRPr="00476619" w:rsidRDefault="000B34C3" w:rsidP="00A53121">
      <w:pPr>
        <w:spacing w:after="0" w:line="240" w:lineRule="auto"/>
        <w:jc w:val="center"/>
        <w:rPr>
          <w:rFonts w:ascii="Times New Roman" w:hAnsi="Times New Roman"/>
          <w:sz w:val="28"/>
          <w:szCs w:val="28"/>
        </w:rPr>
      </w:pPr>
      <w:r w:rsidRPr="00476619">
        <w:rPr>
          <w:rFonts w:ascii="Times New Roman" w:hAnsi="Times New Roman"/>
          <w:sz w:val="28"/>
          <w:szCs w:val="28"/>
        </w:rPr>
        <w:t>Оценка срока получения доступа к услугам, %</w:t>
      </w:r>
    </w:p>
    <w:tbl>
      <w:tblPr>
        <w:tblW w:w="511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75"/>
        <w:gridCol w:w="1022"/>
        <w:gridCol w:w="672"/>
        <w:gridCol w:w="666"/>
        <w:gridCol w:w="918"/>
        <w:gridCol w:w="721"/>
        <w:gridCol w:w="918"/>
        <w:gridCol w:w="607"/>
        <w:gridCol w:w="1228"/>
      </w:tblGrid>
      <w:tr w:rsidR="000B34C3" w:rsidRPr="00476619" w:rsidTr="005E0E5F">
        <w:trPr>
          <w:trHeight w:val="20"/>
        </w:trPr>
        <w:tc>
          <w:tcPr>
            <w:tcW w:w="1564" w:type="pct"/>
            <w:tcBorders>
              <w:top w:val="single" w:sz="12" w:space="0" w:color="auto"/>
            </w:tcBorders>
            <w:vAlign w:val="bottom"/>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 </w:t>
            </w:r>
          </w:p>
        </w:tc>
        <w:tc>
          <w:tcPr>
            <w:tcW w:w="520" w:type="pct"/>
            <w:tcBorders>
              <w:top w:val="single" w:sz="12" w:space="0" w:color="auto"/>
            </w:tcBorders>
            <w:vAlign w:val="bottom"/>
          </w:tcPr>
          <w:p w:rsidR="000B34C3" w:rsidRPr="00476619" w:rsidRDefault="000B34C3" w:rsidP="005E0E5F">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Не назвали точный срок</w:t>
            </w:r>
          </w:p>
        </w:tc>
        <w:tc>
          <w:tcPr>
            <w:tcW w:w="342" w:type="pct"/>
            <w:tcBorders>
              <w:top w:val="single" w:sz="12" w:space="0" w:color="auto"/>
            </w:tcBorders>
            <w:vAlign w:val="bottom"/>
          </w:tcPr>
          <w:p w:rsidR="000B34C3" w:rsidRPr="00476619" w:rsidRDefault="000B34C3" w:rsidP="005E0E5F">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До 2х недель</w:t>
            </w:r>
          </w:p>
        </w:tc>
        <w:tc>
          <w:tcPr>
            <w:tcW w:w="339" w:type="pct"/>
            <w:tcBorders>
              <w:top w:val="single" w:sz="12" w:space="0" w:color="auto"/>
            </w:tcBorders>
            <w:vAlign w:val="bottom"/>
          </w:tcPr>
          <w:p w:rsidR="000B34C3" w:rsidRPr="00476619" w:rsidRDefault="000B34C3" w:rsidP="005E0E5F">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До 1 мес</w:t>
            </w:r>
          </w:p>
        </w:tc>
        <w:tc>
          <w:tcPr>
            <w:tcW w:w="467" w:type="pct"/>
            <w:tcBorders>
              <w:top w:val="single" w:sz="12" w:space="0" w:color="auto"/>
            </w:tcBorders>
            <w:vAlign w:val="bottom"/>
          </w:tcPr>
          <w:p w:rsidR="000B34C3" w:rsidRPr="00476619" w:rsidRDefault="000B34C3" w:rsidP="005E0E5F">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От 1 мес до 3 мес</w:t>
            </w:r>
          </w:p>
        </w:tc>
        <w:tc>
          <w:tcPr>
            <w:tcW w:w="367" w:type="pct"/>
            <w:tcBorders>
              <w:top w:val="single" w:sz="12" w:space="0" w:color="auto"/>
            </w:tcBorders>
            <w:vAlign w:val="bottom"/>
          </w:tcPr>
          <w:p w:rsidR="000B34C3" w:rsidRPr="00476619" w:rsidRDefault="000B34C3" w:rsidP="005E0E5F">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От 4 до 6 мес</w:t>
            </w:r>
          </w:p>
        </w:tc>
        <w:tc>
          <w:tcPr>
            <w:tcW w:w="467" w:type="pct"/>
            <w:tcBorders>
              <w:top w:val="single" w:sz="12" w:space="0" w:color="auto"/>
            </w:tcBorders>
            <w:vAlign w:val="bottom"/>
          </w:tcPr>
          <w:p w:rsidR="000B34C3" w:rsidRPr="00476619" w:rsidRDefault="000B34C3" w:rsidP="005E0E5F">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От 7 мес до 1 года</w:t>
            </w:r>
          </w:p>
        </w:tc>
        <w:tc>
          <w:tcPr>
            <w:tcW w:w="309" w:type="pct"/>
            <w:tcBorders>
              <w:top w:val="single" w:sz="12" w:space="0" w:color="auto"/>
            </w:tcBorders>
            <w:vAlign w:val="bottom"/>
          </w:tcPr>
          <w:p w:rsidR="000B34C3" w:rsidRPr="00476619" w:rsidRDefault="000B34C3" w:rsidP="005E0E5F">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Более года</w:t>
            </w:r>
          </w:p>
        </w:tc>
        <w:tc>
          <w:tcPr>
            <w:tcW w:w="626" w:type="pct"/>
            <w:tcBorders>
              <w:top w:val="single" w:sz="12" w:space="0" w:color="auto"/>
            </w:tcBorders>
            <w:vAlign w:val="bottom"/>
          </w:tcPr>
          <w:p w:rsidR="000B34C3" w:rsidRPr="00476619" w:rsidRDefault="000B34C3" w:rsidP="005E0E5F">
            <w:pPr>
              <w:spacing w:after="0" w:line="240" w:lineRule="auto"/>
              <w:ind w:left="-57" w:right="-57"/>
              <w:jc w:val="center"/>
              <w:rPr>
                <w:rFonts w:ascii="Times New Roman" w:hAnsi="Times New Roman"/>
                <w:color w:val="000000"/>
                <w:spacing w:val="-12"/>
                <w:sz w:val="20"/>
                <w:szCs w:val="20"/>
                <w:lang w:eastAsia="ru-RU"/>
              </w:rPr>
            </w:pPr>
            <w:r w:rsidRPr="00476619">
              <w:rPr>
                <w:rFonts w:ascii="Times New Roman" w:hAnsi="Times New Roman"/>
                <w:color w:val="000000"/>
                <w:spacing w:val="-12"/>
                <w:sz w:val="20"/>
                <w:szCs w:val="20"/>
                <w:lang w:eastAsia="ru-RU"/>
              </w:rPr>
              <w:t>Отсутствует возможность подключения</w:t>
            </w:r>
          </w:p>
        </w:tc>
      </w:tr>
      <w:tr w:rsidR="000B34C3" w:rsidRPr="00476619" w:rsidTr="005E0E5F">
        <w:trPr>
          <w:trHeight w:val="20"/>
        </w:trPr>
        <w:tc>
          <w:tcPr>
            <w:tcW w:w="5000" w:type="pct"/>
            <w:gridSpan w:val="9"/>
            <w:shd w:val="clear" w:color="auto" w:fill="D9D9D9"/>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Муниципальные образования с численностью населения свыше 80 тыс. чел.</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электросетям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19</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23</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29</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13</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сетям водоснабжения и водоотведения</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17</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28</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22</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28</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тепловым 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13</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7</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40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20</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7</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13</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телефонной сети</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15</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50</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23</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12</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Получение доступа к земельному участку</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19</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19</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19</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6</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38</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lang w:eastAsia="ru-RU"/>
              </w:rPr>
              <w:t>0</w:t>
            </w:r>
          </w:p>
        </w:tc>
      </w:tr>
      <w:tr w:rsidR="000B34C3" w:rsidRPr="00476619" w:rsidTr="005E0E5F">
        <w:trPr>
          <w:trHeight w:val="20"/>
        </w:trPr>
        <w:tc>
          <w:tcPr>
            <w:tcW w:w="5000" w:type="pct"/>
            <w:gridSpan w:val="9"/>
            <w:shd w:val="clear" w:color="auto" w:fill="D9D9D9"/>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Муниципальные образования с численностью населения от 35 до 80 тыс. чел.</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электросетям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20</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17</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23</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23</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13</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сетям водоснабжения и водоотведения</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14</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9</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41</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27</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9</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тепловым 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14</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29</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24</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14</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телефонной сети</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24</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24</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43</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Получение доступа к земельному участку</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19</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19</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24</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14</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5000" w:type="pct"/>
            <w:gridSpan w:val="9"/>
            <w:shd w:val="clear" w:color="auto" w:fill="D9D9D9"/>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Муниципальные образования с численностью населения от 20 до 35 тыс. чел</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электросетям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18</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45</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8</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сетям водоснабжения и водоотведения</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22</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13</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44</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19</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тепловым 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29</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12</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35</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18</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6</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телефонной сети</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52</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24</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9</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Получение доступа к земельному участку</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21</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17</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21</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38</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5000" w:type="pct"/>
            <w:gridSpan w:val="9"/>
            <w:shd w:val="clear" w:color="auto" w:fill="D9D9D9"/>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Муниципальные образования с численностью населения от 15 до 20 тыс. чел.</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электросетям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7</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27</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53</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13</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сетям водоснабжения и водоотведения</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12</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12</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65</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тепловым 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6</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19</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44</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31</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телефонной сети</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9</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14</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73</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Получение доступа к земельному участку</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40</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25</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5000" w:type="pct"/>
            <w:gridSpan w:val="9"/>
            <w:shd w:val="clear" w:color="auto" w:fill="D9D9D9"/>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Муниципальные образования с численностью населения менее 15 тыс.чел.</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электросетям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18</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31</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13</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23</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сетям водоснабжения и водоотведения</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50</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19</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тепловым сетям</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31</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38</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8</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23</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r w:rsidR="000B34C3" w:rsidRPr="00476619" w:rsidTr="005E0E5F">
        <w:trPr>
          <w:trHeight w:val="20"/>
        </w:trPr>
        <w:tc>
          <w:tcPr>
            <w:tcW w:w="1564" w:type="pct"/>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Подключение к телефонной сети</w:t>
            </w:r>
          </w:p>
        </w:tc>
        <w:tc>
          <w:tcPr>
            <w:tcW w:w="520"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342"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56</w:t>
            </w:r>
          </w:p>
        </w:tc>
        <w:tc>
          <w:tcPr>
            <w:tcW w:w="33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22</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467"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09"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626" w:type="pct"/>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7</w:t>
            </w:r>
          </w:p>
        </w:tc>
      </w:tr>
      <w:tr w:rsidR="000B34C3" w:rsidRPr="00476619" w:rsidTr="005E0E5F">
        <w:trPr>
          <w:trHeight w:val="20"/>
        </w:trPr>
        <w:tc>
          <w:tcPr>
            <w:tcW w:w="1564" w:type="pct"/>
            <w:tcBorders>
              <w:bottom w:val="single" w:sz="12" w:space="0" w:color="auto"/>
            </w:tcBorders>
          </w:tcPr>
          <w:p w:rsidR="000B34C3" w:rsidRPr="00476619" w:rsidRDefault="000B34C3" w:rsidP="005E0E5F">
            <w:pPr>
              <w:spacing w:after="0" w:line="240" w:lineRule="auto"/>
              <w:rPr>
                <w:rFonts w:ascii="Times New Roman" w:hAnsi="Times New Roman"/>
                <w:color w:val="000000"/>
                <w:sz w:val="20"/>
                <w:szCs w:val="20"/>
                <w:lang w:eastAsia="ru-RU"/>
              </w:rPr>
            </w:pPr>
            <w:r w:rsidRPr="00476619">
              <w:rPr>
                <w:rFonts w:ascii="Times New Roman" w:hAnsi="Times New Roman"/>
                <w:color w:val="000000"/>
                <w:sz w:val="20"/>
                <w:szCs w:val="20"/>
                <w:lang w:eastAsia="ru-RU"/>
              </w:rPr>
              <w:t>Получение доступа к земельному участку</w:t>
            </w:r>
          </w:p>
        </w:tc>
        <w:tc>
          <w:tcPr>
            <w:tcW w:w="520" w:type="pct"/>
            <w:tcBorders>
              <w:bottom w:val="single" w:sz="12" w:space="0" w:color="auto"/>
            </w:tcBorders>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20</w:t>
            </w:r>
          </w:p>
        </w:tc>
        <w:tc>
          <w:tcPr>
            <w:tcW w:w="342" w:type="pct"/>
            <w:tcBorders>
              <w:bottom w:val="single" w:sz="12" w:space="0" w:color="auto"/>
            </w:tcBorders>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c>
          <w:tcPr>
            <w:tcW w:w="339" w:type="pct"/>
            <w:tcBorders>
              <w:bottom w:val="single" w:sz="12" w:space="0" w:color="auto"/>
            </w:tcBorders>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25</w:t>
            </w:r>
          </w:p>
        </w:tc>
        <w:tc>
          <w:tcPr>
            <w:tcW w:w="467" w:type="pct"/>
            <w:tcBorders>
              <w:bottom w:val="single" w:sz="12" w:space="0" w:color="auto"/>
            </w:tcBorders>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367" w:type="pct"/>
            <w:tcBorders>
              <w:bottom w:val="single" w:sz="12" w:space="0" w:color="auto"/>
            </w:tcBorders>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467" w:type="pct"/>
            <w:tcBorders>
              <w:bottom w:val="single" w:sz="12" w:space="0" w:color="auto"/>
            </w:tcBorders>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15</w:t>
            </w:r>
          </w:p>
        </w:tc>
        <w:tc>
          <w:tcPr>
            <w:tcW w:w="309" w:type="pct"/>
            <w:tcBorders>
              <w:bottom w:val="single" w:sz="12" w:space="0" w:color="auto"/>
            </w:tcBorders>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10</w:t>
            </w:r>
          </w:p>
        </w:tc>
        <w:tc>
          <w:tcPr>
            <w:tcW w:w="626" w:type="pct"/>
            <w:tcBorders>
              <w:bottom w:val="single" w:sz="12" w:space="0" w:color="auto"/>
            </w:tcBorders>
            <w:noWrap/>
            <w:vAlign w:val="center"/>
          </w:tcPr>
          <w:p w:rsidR="000B34C3" w:rsidRPr="00476619" w:rsidRDefault="000B34C3" w:rsidP="005E0E5F">
            <w:pPr>
              <w:spacing w:after="0" w:line="240" w:lineRule="auto"/>
              <w:jc w:val="center"/>
              <w:rPr>
                <w:rFonts w:ascii="Times New Roman" w:hAnsi="Times New Roman"/>
                <w:color w:val="000000"/>
                <w:sz w:val="20"/>
                <w:szCs w:val="20"/>
                <w:lang w:eastAsia="ru-RU"/>
              </w:rPr>
            </w:pPr>
            <w:r w:rsidRPr="00476619">
              <w:rPr>
                <w:rFonts w:ascii="Times New Roman" w:hAnsi="Times New Roman"/>
                <w:color w:val="000000"/>
                <w:sz w:val="20"/>
                <w:szCs w:val="20"/>
              </w:rPr>
              <w:t>0</w:t>
            </w:r>
          </w:p>
        </w:tc>
      </w:tr>
    </w:tbl>
    <w:p w:rsidR="000B34C3" w:rsidRPr="00A53121" w:rsidRDefault="000B34C3" w:rsidP="00A53121">
      <w:pPr>
        <w:spacing w:after="0" w:line="240" w:lineRule="auto"/>
        <w:rPr>
          <w:rFonts w:ascii="Times New Roman" w:hAnsi="Times New Roman"/>
          <w:i/>
          <w:lang w:eastAsia="ru-RU"/>
        </w:rPr>
      </w:pPr>
      <w:r w:rsidRPr="00A53121">
        <w:rPr>
          <w:rFonts w:ascii="Times New Roman" w:hAnsi="Times New Roman"/>
          <w:i/>
          <w:lang w:eastAsia="ru-RU"/>
        </w:rPr>
        <w:t>В таблице дается распределение ответов на вопрос «</w:t>
      </w:r>
      <w:r w:rsidRPr="00A53121">
        <w:rPr>
          <w:rFonts w:ascii="Times New Roman" w:hAnsi="Times New Roman"/>
          <w:i/>
        </w:rPr>
        <w:t>Если бизнес, который вы представляете, сталкивался с процессом получения доступа к следующим услугам, оцените, пожалуйста, сложность (количество процедур и сроки их получения)</w:t>
      </w:r>
      <w:r w:rsidRPr="00A53121">
        <w:rPr>
          <w:rFonts w:ascii="Times New Roman" w:hAnsi="Times New Roman"/>
          <w:i/>
          <w:lang w:eastAsia="ru-RU"/>
        </w:rPr>
        <w:t>»</w:t>
      </w:r>
    </w:p>
    <w:p w:rsidR="000B34C3" w:rsidRPr="00A53121" w:rsidRDefault="000B34C3" w:rsidP="00A53121">
      <w:pPr>
        <w:spacing w:after="0" w:line="240" w:lineRule="auto"/>
        <w:rPr>
          <w:rFonts w:ascii="Times New Roman" w:hAnsi="Times New Roman"/>
          <w:i/>
          <w:lang w:eastAsia="ru-RU"/>
        </w:rPr>
      </w:pPr>
    </w:p>
    <w:p w:rsidR="000B34C3" w:rsidRPr="00476619" w:rsidRDefault="000B34C3" w:rsidP="00476619">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Ситуация с получением доступа к земельным участкам в этой группе муниципальных образований наиболее сложная по параметру количества процедур, необходимых для получения услуги. </w:t>
      </w:r>
    </w:p>
    <w:p w:rsidR="000B34C3" w:rsidRPr="00476619" w:rsidRDefault="000B34C3" w:rsidP="00476619">
      <w:pPr>
        <w:spacing w:after="0" w:line="360" w:lineRule="auto"/>
        <w:ind w:firstLine="567"/>
        <w:jc w:val="both"/>
        <w:rPr>
          <w:rFonts w:ascii="Times New Roman" w:hAnsi="Times New Roman"/>
          <w:sz w:val="28"/>
          <w:szCs w:val="28"/>
        </w:rPr>
      </w:pPr>
      <w:r w:rsidRPr="00476619">
        <w:rPr>
          <w:rFonts w:ascii="Times New Roman" w:hAnsi="Times New Roman"/>
          <w:sz w:val="28"/>
          <w:szCs w:val="28"/>
        </w:rPr>
        <w:t>Наиболее успешной признается работа предприятий телефонной связи, услуги которых оцениваются наиболее высоко по всем трем параметрам; в то же время, время ожидания подключения этой услуги в муниципальных образованиях этой группы более длительное, чем во многих муниципальных образованиях другого размера.</w:t>
      </w:r>
    </w:p>
    <w:p w:rsidR="000B34C3" w:rsidRPr="00476619" w:rsidRDefault="000B34C3" w:rsidP="00476619">
      <w:pPr>
        <w:spacing w:after="0" w:line="360" w:lineRule="auto"/>
        <w:ind w:firstLine="567"/>
        <w:jc w:val="both"/>
        <w:rPr>
          <w:rFonts w:ascii="Times New Roman" w:hAnsi="Times New Roman"/>
          <w:sz w:val="28"/>
          <w:szCs w:val="28"/>
        </w:rPr>
      </w:pPr>
    </w:p>
    <w:p w:rsidR="000B34C3" w:rsidRPr="00476619" w:rsidRDefault="000B34C3" w:rsidP="00476619">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Для респондентов </w:t>
      </w:r>
      <w:r w:rsidRPr="00476619">
        <w:rPr>
          <w:rFonts w:ascii="Times New Roman" w:hAnsi="Times New Roman"/>
          <w:b/>
          <w:sz w:val="28"/>
          <w:szCs w:val="28"/>
        </w:rPr>
        <w:t>муниципальных образований с численностью населения от 20 до 35 тыс. жителей</w:t>
      </w:r>
      <w:r w:rsidRPr="00476619">
        <w:rPr>
          <w:rFonts w:ascii="Times New Roman" w:hAnsi="Times New Roman"/>
          <w:sz w:val="28"/>
          <w:szCs w:val="28"/>
        </w:rPr>
        <w:t xml:space="preserve"> по сравнению с другими муниципальными образованиями характерно восприятие ситуации как наиболее благополучной. Опрошенные выражают большее удовлетворение сроками получения доступа к большинству услуг естественных монополий. По степени сложности процедур подключения более высокие оценки получили услуги водоснабжения, водоотведения, в меньшей степени теплоснабжения. Степень удовлетворенности стоимостью подключения к услугам естественных монополий наиболее низкая; наибольший уровень недовольства выражается относительно высокой стоимости подключения к газоснабжению. Больше сложностей в муниципальных образованиях этого типа вызывает подключение к электросетям: только четверти опрошенных удалось получить доступ с первого раза; длительность ожидания подключения услуги здесь также выше. </w:t>
      </w:r>
    </w:p>
    <w:p w:rsidR="000B34C3" w:rsidRPr="00476619" w:rsidRDefault="000B34C3" w:rsidP="00476619">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Опрошенные предприниматели из более мелких </w:t>
      </w:r>
      <w:r w:rsidRPr="00476619">
        <w:rPr>
          <w:rFonts w:ascii="Times New Roman" w:hAnsi="Times New Roman"/>
          <w:b/>
          <w:sz w:val="28"/>
          <w:szCs w:val="28"/>
        </w:rPr>
        <w:t>муниципальных образований с численностью населения от 15 до 20 тыс. жителей</w:t>
      </w:r>
      <w:r w:rsidRPr="00476619">
        <w:rPr>
          <w:rFonts w:ascii="Times New Roman" w:hAnsi="Times New Roman"/>
          <w:sz w:val="28"/>
          <w:szCs w:val="28"/>
        </w:rPr>
        <w:t xml:space="preserve"> оценивают ситуацию на рынке услуг естественных монополий достаточно позитивно. Ситуация с подключением услуг водоснабжения воспринимается респондентами этого типа муниципальных образований наиболее позитивно по сравнению с респондентами из других муниципальных образований. Ситуация с теплоснабжением и на рынке телефонной связи видится опрошенными как благополучная и вызывает удовлетворение. В то же время более низкая удовлетворенность выражается относительно сроков, сложности подключения услуг газо- и электроснабжения; наибольшее недовольство связано с высокой стоимостью услуг подключения в этих сферах, а также продолжительность ожидания подключения к энергосетям. По количеству необходимых для подключения процедур и особенно по продолжительности ожидания наиболее трудоемкой является процедура получения доступа к земельному участку. </w:t>
      </w:r>
    </w:p>
    <w:p w:rsidR="000B34C3" w:rsidRPr="00476619" w:rsidRDefault="000B34C3" w:rsidP="00476619">
      <w:pPr>
        <w:spacing w:after="0" w:line="360" w:lineRule="auto"/>
        <w:ind w:firstLine="567"/>
        <w:jc w:val="both"/>
        <w:rPr>
          <w:rFonts w:ascii="Times New Roman" w:hAnsi="Times New Roman"/>
          <w:sz w:val="28"/>
          <w:szCs w:val="28"/>
        </w:rPr>
      </w:pPr>
      <w:r w:rsidRPr="00476619">
        <w:rPr>
          <w:rFonts w:ascii="Times New Roman" w:hAnsi="Times New Roman"/>
          <w:sz w:val="28"/>
          <w:szCs w:val="28"/>
        </w:rPr>
        <w:t xml:space="preserve">Респонденты из </w:t>
      </w:r>
      <w:r w:rsidRPr="00476619">
        <w:rPr>
          <w:rFonts w:ascii="Times New Roman" w:hAnsi="Times New Roman"/>
          <w:b/>
          <w:sz w:val="28"/>
          <w:szCs w:val="28"/>
        </w:rPr>
        <w:t>самых малых муниципальных образований</w:t>
      </w:r>
      <w:r w:rsidRPr="00476619">
        <w:rPr>
          <w:rFonts w:ascii="Times New Roman" w:hAnsi="Times New Roman"/>
          <w:sz w:val="28"/>
          <w:szCs w:val="28"/>
        </w:rPr>
        <w:t xml:space="preserve"> воспринимают ситуацию как довольно благополучную. В то же время пониженную удовлетворенность респонденты выражают относительно сроков, сложности подключения услуг газо- и энергоснабжения. Высокая стоимость подключения этих услуг вызывает наибольшее недовольство. С точки зрения количества необходимых для подключения процедур ситуация в самых малых муниципальных образованиях выглядит как наиболее благополучная по сравнению с более крупными муниципальными образованиями. В то же время, по продолжительности ожидания сложилась не совсем благоприятная ситуация с подключением к тепловым сетям: для четверти опрошенных срок ожидания превысил 1 год. </w:t>
      </w:r>
    </w:p>
    <w:p w:rsidR="000B34C3" w:rsidRPr="00476619" w:rsidRDefault="000B34C3" w:rsidP="00476619">
      <w:pPr>
        <w:spacing w:after="0" w:line="360" w:lineRule="auto"/>
        <w:ind w:firstLine="567"/>
        <w:jc w:val="both"/>
        <w:rPr>
          <w:rFonts w:ascii="Times New Roman" w:hAnsi="Times New Roman"/>
          <w:sz w:val="28"/>
          <w:szCs w:val="28"/>
        </w:rPr>
      </w:pPr>
    </w:p>
    <w:p w:rsidR="000B34C3" w:rsidRDefault="000B34C3" w:rsidP="001235BD">
      <w:pPr>
        <w:spacing w:after="0" w:line="360" w:lineRule="auto"/>
        <w:ind w:firstLine="567"/>
        <w:jc w:val="center"/>
        <w:rPr>
          <w:rFonts w:ascii="Times New Roman" w:hAnsi="Times New Roman"/>
          <w:sz w:val="28"/>
          <w:szCs w:val="28"/>
        </w:rPr>
      </w:pPr>
      <w:r>
        <w:rPr>
          <w:rFonts w:ascii="Times New Roman" w:hAnsi="Times New Roman"/>
          <w:sz w:val="28"/>
          <w:szCs w:val="28"/>
        </w:rPr>
        <w:t>***</w:t>
      </w:r>
    </w:p>
    <w:p w:rsidR="000B34C3" w:rsidRPr="00937A5A" w:rsidRDefault="000B34C3" w:rsidP="00093DD6">
      <w:pPr>
        <w:pStyle w:val="ListParagraph"/>
        <w:numPr>
          <w:ilvl w:val="0"/>
          <w:numId w:val="23"/>
        </w:numPr>
        <w:spacing w:after="0" w:line="360" w:lineRule="auto"/>
        <w:ind w:left="426"/>
        <w:jc w:val="both"/>
        <w:rPr>
          <w:rFonts w:ascii="Times New Roman" w:hAnsi="Times New Roman"/>
          <w:sz w:val="28"/>
          <w:szCs w:val="28"/>
        </w:rPr>
      </w:pPr>
      <w:r w:rsidRPr="00937A5A">
        <w:rPr>
          <w:rFonts w:ascii="Times New Roman" w:hAnsi="Times New Roman"/>
          <w:b/>
          <w:sz w:val="28"/>
          <w:szCs w:val="28"/>
        </w:rPr>
        <w:t xml:space="preserve">В наиболее крупных муниципальных образованиях </w:t>
      </w:r>
      <w:r w:rsidRPr="00937A5A">
        <w:rPr>
          <w:rFonts w:ascii="Times New Roman" w:hAnsi="Times New Roman"/>
          <w:sz w:val="28"/>
          <w:szCs w:val="28"/>
        </w:rPr>
        <w:t xml:space="preserve">наблюдается самый высокий уровень критики работы субъектов естественных монополий со стороны предпринимателей. Наибольшую неудовлетворённость вызывают высокая стоимость подключения услуг газо- и теплоснабжения. Наиболее благополучная ситуация в этом сегменте складывается на рынке телефонной связи. </w:t>
      </w:r>
    </w:p>
    <w:p w:rsidR="000B34C3" w:rsidRPr="00937A5A" w:rsidRDefault="000B34C3" w:rsidP="00093DD6">
      <w:pPr>
        <w:pStyle w:val="ListParagraph"/>
        <w:numPr>
          <w:ilvl w:val="0"/>
          <w:numId w:val="23"/>
        </w:numPr>
        <w:spacing w:after="0" w:line="360" w:lineRule="auto"/>
        <w:ind w:left="426"/>
        <w:jc w:val="both"/>
        <w:rPr>
          <w:rFonts w:ascii="Times New Roman" w:hAnsi="Times New Roman"/>
          <w:sz w:val="28"/>
          <w:szCs w:val="28"/>
        </w:rPr>
      </w:pPr>
      <w:r w:rsidRPr="00937A5A">
        <w:rPr>
          <w:rFonts w:ascii="Times New Roman" w:hAnsi="Times New Roman"/>
          <w:sz w:val="28"/>
          <w:szCs w:val="28"/>
        </w:rPr>
        <w:t xml:space="preserve">В </w:t>
      </w:r>
      <w:r w:rsidRPr="00937A5A">
        <w:rPr>
          <w:rFonts w:ascii="Times New Roman" w:hAnsi="Times New Roman"/>
          <w:b/>
          <w:sz w:val="28"/>
          <w:szCs w:val="28"/>
        </w:rPr>
        <w:t>муниципальных образованиях с численностью населения от 35 до 80 тыс. жителей</w:t>
      </w:r>
      <w:r w:rsidRPr="00937A5A">
        <w:rPr>
          <w:rFonts w:ascii="Times New Roman" w:hAnsi="Times New Roman"/>
          <w:sz w:val="28"/>
          <w:szCs w:val="28"/>
        </w:rPr>
        <w:t xml:space="preserve"> оценки предпринимателями работы субъектов естественных монополий несколько позитивнее. Наибольшую неудовлетворённость так же вызывает стоимость подключения большинства процедур и особенно газоснабжения и электроснабжения. Наиболее успешной признается работа предприятий телефонной связи. Д</w:t>
      </w:r>
    </w:p>
    <w:p w:rsidR="000B34C3" w:rsidRPr="00937A5A" w:rsidRDefault="000B34C3" w:rsidP="00093DD6">
      <w:pPr>
        <w:pStyle w:val="ListParagraph"/>
        <w:numPr>
          <w:ilvl w:val="0"/>
          <w:numId w:val="23"/>
        </w:numPr>
        <w:spacing w:after="0" w:line="360" w:lineRule="auto"/>
        <w:ind w:left="426"/>
        <w:jc w:val="both"/>
        <w:rPr>
          <w:rFonts w:ascii="Times New Roman" w:hAnsi="Times New Roman"/>
          <w:sz w:val="28"/>
          <w:szCs w:val="28"/>
        </w:rPr>
      </w:pPr>
      <w:r w:rsidRPr="00937A5A">
        <w:rPr>
          <w:rFonts w:ascii="Times New Roman" w:hAnsi="Times New Roman"/>
          <w:sz w:val="28"/>
          <w:szCs w:val="28"/>
        </w:rPr>
        <w:t xml:space="preserve">ля </w:t>
      </w:r>
      <w:r w:rsidRPr="00937A5A">
        <w:rPr>
          <w:rFonts w:ascii="Times New Roman" w:hAnsi="Times New Roman"/>
          <w:b/>
          <w:sz w:val="28"/>
          <w:szCs w:val="28"/>
        </w:rPr>
        <w:t xml:space="preserve">муниципальных образований с численностью населения от 20 до 35 тыс. </w:t>
      </w:r>
      <w:r w:rsidRPr="00937A5A">
        <w:rPr>
          <w:rFonts w:ascii="Times New Roman" w:hAnsi="Times New Roman"/>
          <w:sz w:val="28"/>
          <w:szCs w:val="28"/>
        </w:rPr>
        <w:t xml:space="preserve">характерно восприятие ситуации как наиболее благополучной. Опрошенные выражают большее удовлетворение сроками получения доступа к большинству услуг естественных монополий. Больше сложностей в муниципальных образованиях этого типа вызывает подключение к электросетям. </w:t>
      </w:r>
    </w:p>
    <w:p w:rsidR="000B34C3" w:rsidRPr="00937A5A" w:rsidRDefault="000B34C3" w:rsidP="00093DD6">
      <w:pPr>
        <w:pStyle w:val="ListParagraph"/>
        <w:numPr>
          <w:ilvl w:val="0"/>
          <w:numId w:val="23"/>
        </w:numPr>
        <w:spacing w:after="0" w:line="360" w:lineRule="auto"/>
        <w:ind w:left="426"/>
        <w:jc w:val="both"/>
        <w:rPr>
          <w:rFonts w:ascii="Times New Roman" w:hAnsi="Times New Roman"/>
          <w:sz w:val="28"/>
          <w:szCs w:val="28"/>
        </w:rPr>
      </w:pPr>
      <w:r w:rsidRPr="00937A5A">
        <w:rPr>
          <w:rFonts w:ascii="Times New Roman" w:hAnsi="Times New Roman"/>
          <w:sz w:val="28"/>
          <w:szCs w:val="28"/>
        </w:rPr>
        <w:t xml:space="preserve">Респонденты из </w:t>
      </w:r>
      <w:r w:rsidRPr="00937A5A">
        <w:rPr>
          <w:rFonts w:ascii="Times New Roman" w:hAnsi="Times New Roman"/>
          <w:b/>
          <w:sz w:val="28"/>
          <w:szCs w:val="28"/>
        </w:rPr>
        <w:t>самых малых муниципальных образований</w:t>
      </w:r>
      <w:r w:rsidRPr="00937A5A">
        <w:rPr>
          <w:rFonts w:ascii="Times New Roman" w:hAnsi="Times New Roman"/>
          <w:sz w:val="28"/>
          <w:szCs w:val="28"/>
        </w:rPr>
        <w:t xml:space="preserve"> пониженную удовлетворенность выражают относительно сроков, сложности подключения услуг газо- и энергоснабжения. Высокая стоимость подключения этих услуг вызывает наибольшее недовольство. </w:t>
      </w:r>
    </w:p>
    <w:p w:rsidR="000B34C3" w:rsidRPr="00476619" w:rsidRDefault="000B34C3" w:rsidP="00476619">
      <w:pPr>
        <w:spacing w:after="0" w:line="360" w:lineRule="auto"/>
        <w:ind w:firstLine="567"/>
        <w:jc w:val="both"/>
        <w:rPr>
          <w:rFonts w:ascii="Times New Roman" w:hAnsi="Times New Roman"/>
          <w:sz w:val="28"/>
          <w:szCs w:val="28"/>
        </w:rPr>
      </w:pPr>
    </w:p>
    <w:p w:rsidR="000B34C3" w:rsidRPr="00476619" w:rsidRDefault="000B34C3" w:rsidP="00476619">
      <w:pPr>
        <w:rPr>
          <w:rFonts w:ascii="Times New Roman" w:hAnsi="Times New Roman"/>
          <w:sz w:val="28"/>
          <w:szCs w:val="28"/>
        </w:rPr>
      </w:pPr>
      <w:r w:rsidRPr="00476619">
        <w:rPr>
          <w:rFonts w:ascii="Times New Roman" w:hAnsi="Times New Roman"/>
          <w:sz w:val="28"/>
          <w:szCs w:val="28"/>
        </w:rPr>
        <w:br w:type="page"/>
      </w:r>
    </w:p>
    <w:p w:rsidR="000B34C3" w:rsidRPr="00476619" w:rsidRDefault="000B34C3" w:rsidP="00476619">
      <w:pPr>
        <w:rPr>
          <w:rFonts w:ascii="Times New Roman" w:hAnsi="Times New Roman"/>
          <w:b/>
          <w:sz w:val="24"/>
          <w:szCs w:val="24"/>
        </w:rPr>
      </w:pPr>
    </w:p>
    <w:p w:rsidR="000B34C3" w:rsidRPr="00476619" w:rsidRDefault="000B34C3" w:rsidP="00CA42AF">
      <w:pPr>
        <w:pStyle w:val="Heading1"/>
        <w:ind w:left="567" w:hanging="567"/>
        <w:rPr>
          <w:rFonts w:ascii="Times New Roman" w:hAnsi="Times New Roman"/>
          <w:color w:val="auto"/>
          <w:lang w:eastAsia="ru-RU"/>
        </w:rPr>
      </w:pPr>
      <w:bookmarkStart w:id="43" w:name="_Toc497819267"/>
      <w:r>
        <w:rPr>
          <w:rFonts w:ascii="Times New Roman" w:hAnsi="Times New Roman"/>
          <w:color w:val="auto"/>
          <w:lang w:eastAsia="ru-RU"/>
        </w:rPr>
        <w:t>9</w:t>
      </w:r>
      <w:r w:rsidRPr="00476619">
        <w:rPr>
          <w:rFonts w:ascii="Times New Roman" w:hAnsi="Times New Roman"/>
          <w:color w:val="auto"/>
          <w:lang w:eastAsia="ru-RU"/>
        </w:rPr>
        <w:t>. ТЕРРИТОРИАЛЬНЫЕ ОСОБЕННОСТИ УДОВЛЕТВОРЕННОСТИ ИНФОРМАЦИЕЙ И ДЕЯТЕЛЬНОСТЬЮ ПО СОДЕЙСТВИЮ РАЗВИТИЮ КОНКУРЕНЦИИ В РАЙОНАХ ОБЛАСТИ</w:t>
      </w:r>
      <w:bookmarkEnd w:id="42"/>
      <w:bookmarkEnd w:id="43"/>
      <w:r w:rsidRPr="00476619">
        <w:rPr>
          <w:rFonts w:ascii="Times New Roman" w:hAnsi="Times New Roman"/>
          <w:color w:val="auto"/>
          <w:lang w:eastAsia="ru-RU"/>
        </w:rPr>
        <w:t xml:space="preserve"> </w:t>
      </w:r>
    </w:p>
    <w:p w:rsidR="000B34C3" w:rsidRPr="00476619" w:rsidRDefault="000B34C3" w:rsidP="002774FF">
      <w:pPr>
        <w:pStyle w:val="a"/>
        <w:spacing w:line="240" w:lineRule="auto"/>
        <w:rPr>
          <w:rFonts w:ascii="Times New Roman" w:hAnsi="Times New Roman"/>
          <w:sz w:val="28"/>
          <w:szCs w:val="28"/>
        </w:rPr>
      </w:pPr>
    </w:p>
    <w:p w:rsidR="000B34C3" w:rsidRPr="00476619" w:rsidRDefault="000B34C3" w:rsidP="002774FF">
      <w:pPr>
        <w:pStyle w:val="a"/>
        <w:spacing w:line="240" w:lineRule="auto"/>
        <w:rPr>
          <w:rFonts w:ascii="Times New Roman" w:hAnsi="Times New Roman"/>
          <w:sz w:val="28"/>
          <w:szCs w:val="28"/>
        </w:rPr>
      </w:pPr>
    </w:p>
    <w:p w:rsidR="000B34C3" w:rsidRPr="00476619" w:rsidRDefault="000B34C3" w:rsidP="00937587">
      <w:pPr>
        <w:pStyle w:val="a"/>
        <w:rPr>
          <w:rFonts w:ascii="Times New Roman" w:hAnsi="Times New Roman"/>
          <w:sz w:val="28"/>
          <w:szCs w:val="28"/>
        </w:rPr>
      </w:pPr>
      <w:r w:rsidRPr="00476619">
        <w:rPr>
          <w:rFonts w:ascii="Times New Roman" w:hAnsi="Times New Roman"/>
          <w:sz w:val="28"/>
          <w:szCs w:val="28"/>
        </w:rPr>
        <w:t xml:space="preserve">В целом опрошенные жители области в высокой степени удовлетворены различными аспектами официальной информации о состоянии конкурентной среды в регионе. Наибольшую степень неудовлетворенности демонстрируют жители крупных муниципальных образований, однако и среди них уровень удовлетворенности доступностью, понятностью и удобством получения информации достаточно высок и превышает 50%. </w:t>
      </w:r>
    </w:p>
    <w:p w:rsidR="000B34C3" w:rsidRPr="00476619" w:rsidRDefault="000B34C3" w:rsidP="00CA42AF">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 xml:space="preserve">Таблица </w:t>
      </w:r>
      <w:r>
        <w:rPr>
          <w:rFonts w:ascii="Times New Roman" w:hAnsi="Times New Roman"/>
          <w:spacing w:val="60"/>
          <w:sz w:val="28"/>
          <w:szCs w:val="28"/>
        </w:rPr>
        <w:t>9</w:t>
      </w:r>
      <w:r w:rsidRPr="00476619">
        <w:rPr>
          <w:rFonts w:ascii="Times New Roman" w:hAnsi="Times New Roman"/>
          <w:spacing w:val="60"/>
          <w:sz w:val="28"/>
          <w:szCs w:val="28"/>
        </w:rPr>
        <w:t>.1</w:t>
      </w:r>
    </w:p>
    <w:p w:rsidR="000B34C3" w:rsidRPr="00476619" w:rsidRDefault="000B34C3" w:rsidP="00CA42AF">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Оценка качества официальной информации о состоянии конкурентной среды на рынках товаров и услуг Нижегородской области в разрезе муниципальных образований,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475"/>
        <w:gridCol w:w="963"/>
        <w:gridCol w:w="63"/>
        <w:gridCol w:w="734"/>
        <w:gridCol w:w="54"/>
        <w:gridCol w:w="1024"/>
        <w:gridCol w:w="788"/>
        <w:gridCol w:w="12"/>
        <w:gridCol w:w="1495"/>
      </w:tblGrid>
      <w:tr w:rsidR="000B34C3" w:rsidRPr="00476619" w:rsidTr="00530BA4">
        <w:trPr>
          <w:cantSplit/>
          <w:trHeight w:val="1297"/>
        </w:trPr>
        <w:tc>
          <w:tcPr>
            <w:tcW w:w="2329" w:type="pct"/>
            <w:tcBorders>
              <w:top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534" w:type="pct"/>
            <w:gridSpan w:val="2"/>
            <w:tcBorders>
              <w:top w:val="single" w:sz="12" w:space="0" w:color="auto"/>
            </w:tcBorders>
            <w:textDirection w:val="btLr"/>
            <w:vAlign w:val="center"/>
          </w:tcPr>
          <w:p w:rsidR="000B34C3" w:rsidRPr="00530BA4" w:rsidRDefault="000B34C3" w:rsidP="00530BA4">
            <w:pPr>
              <w:spacing w:after="0" w:line="240" w:lineRule="auto"/>
              <w:ind w:left="113" w:right="113"/>
              <w:jc w:val="center"/>
              <w:rPr>
                <w:rFonts w:ascii="Times New Roman" w:hAnsi="Times New Roman"/>
                <w:sz w:val="20"/>
                <w:szCs w:val="20"/>
              </w:rPr>
            </w:pPr>
            <w:r w:rsidRPr="00530BA4">
              <w:rPr>
                <w:rFonts w:ascii="Times New Roman" w:hAnsi="Times New Roman"/>
                <w:sz w:val="20"/>
                <w:szCs w:val="20"/>
              </w:rPr>
              <w:t>Удовлетворительное</w:t>
            </w:r>
          </w:p>
        </w:tc>
        <w:tc>
          <w:tcPr>
            <w:tcW w:w="410" w:type="pct"/>
            <w:gridSpan w:val="2"/>
            <w:tcBorders>
              <w:top w:val="single" w:sz="12" w:space="0" w:color="auto"/>
            </w:tcBorders>
            <w:shd w:val="clear" w:color="auto" w:fill="F2F2F2"/>
            <w:textDirection w:val="btLr"/>
            <w:vAlign w:val="center"/>
          </w:tcPr>
          <w:p w:rsidR="000B34C3" w:rsidRPr="00530BA4" w:rsidRDefault="000B34C3" w:rsidP="00530BA4">
            <w:pPr>
              <w:spacing w:after="0" w:line="240" w:lineRule="auto"/>
              <w:ind w:left="113" w:right="113"/>
              <w:jc w:val="center"/>
              <w:rPr>
                <w:rFonts w:ascii="Times New Roman" w:hAnsi="Times New Roman"/>
                <w:sz w:val="20"/>
                <w:szCs w:val="20"/>
              </w:rPr>
            </w:pPr>
            <w:r w:rsidRPr="00530BA4">
              <w:rPr>
                <w:rFonts w:ascii="Times New Roman" w:hAnsi="Times New Roman"/>
                <w:sz w:val="20"/>
                <w:szCs w:val="20"/>
              </w:rPr>
              <w:t>Скорее удовлетворительное</w:t>
            </w:r>
          </w:p>
        </w:tc>
        <w:tc>
          <w:tcPr>
            <w:tcW w:w="533" w:type="pct"/>
            <w:tcBorders>
              <w:top w:val="single" w:sz="12" w:space="0" w:color="auto"/>
            </w:tcBorders>
            <w:textDirection w:val="btLr"/>
            <w:vAlign w:val="center"/>
          </w:tcPr>
          <w:p w:rsidR="000B34C3" w:rsidRPr="00530BA4" w:rsidRDefault="000B34C3" w:rsidP="00530BA4">
            <w:pPr>
              <w:spacing w:after="0" w:line="240" w:lineRule="auto"/>
              <w:ind w:left="113" w:right="113"/>
              <w:jc w:val="center"/>
              <w:rPr>
                <w:rFonts w:ascii="Times New Roman" w:hAnsi="Times New Roman"/>
                <w:sz w:val="20"/>
                <w:szCs w:val="20"/>
              </w:rPr>
            </w:pPr>
            <w:r w:rsidRPr="00530BA4">
              <w:rPr>
                <w:rFonts w:ascii="Times New Roman" w:hAnsi="Times New Roman"/>
                <w:sz w:val="20"/>
                <w:szCs w:val="20"/>
              </w:rPr>
              <w:t>Скорее неудовлетворительное</w:t>
            </w:r>
          </w:p>
        </w:tc>
        <w:tc>
          <w:tcPr>
            <w:tcW w:w="410" w:type="pct"/>
            <w:tcBorders>
              <w:top w:val="single" w:sz="12" w:space="0" w:color="auto"/>
            </w:tcBorders>
            <w:shd w:val="clear" w:color="auto" w:fill="F2F2F2"/>
            <w:textDirection w:val="btLr"/>
            <w:vAlign w:val="center"/>
          </w:tcPr>
          <w:p w:rsidR="000B34C3" w:rsidRPr="00530BA4" w:rsidRDefault="000B34C3" w:rsidP="00530BA4">
            <w:pPr>
              <w:spacing w:after="0" w:line="240" w:lineRule="auto"/>
              <w:ind w:left="113" w:right="113"/>
              <w:jc w:val="center"/>
              <w:rPr>
                <w:rFonts w:ascii="Times New Roman" w:hAnsi="Times New Roman"/>
                <w:sz w:val="20"/>
                <w:szCs w:val="20"/>
              </w:rPr>
            </w:pPr>
            <w:r w:rsidRPr="00530BA4">
              <w:rPr>
                <w:rFonts w:ascii="Times New Roman" w:hAnsi="Times New Roman"/>
                <w:sz w:val="20"/>
                <w:szCs w:val="20"/>
              </w:rPr>
              <w:t>Неудовлетворительное</w:t>
            </w:r>
          </w:p>
        </w:tc>
        <w:tc>
          <w:tcPr>
            <w:tcW w:w="784" w:type="pct"/>
            <w:gridSpan w:val="2"/>
            <w:tcBorders>
              <w:top w:val="single" w:sz="12" w:space="0" w:color="auto"/>
            </w:tcBorders>
            <w:textDirection w:val="btLr"/>
            <w:vAlign w:val="center"/>
          </w:tcPr>
          <w:p w:rsidR="000B34C3" w:rsidRPr="00530BA4" w:rsidRDefault="000B34C3" w:rsidP="00530BA4">
            <w:pPr>
              <w:spacing w:after="0" w:line="240" w:lineRule="auto"/>
              <w:ind w:left="113" w:right="113"/>
              <w:jc w:val="center"/>
              <w:rPr>
                <w:rFonts w:ascii="Times New Roman" w:hAnsi="Times New Roman"/>
                <w:sz w:val="20"/>
                <w:szCs w:val="20"/>
              </w:rPr>
            </w:pPr>
            <w:r w:rsidRPr="00530BA4">
              <w:rPr>
                <w:rFonts w:ascii="Times New Roman" w:hAnsi="Times New Roman"/>
                <w:sz w:val="20"/>
                <w:szCs w:val="20"/>
              </w:rPr>
              <w:t>Затруднились ответить</w:t>
            </w:r>
          </w:p>
        </w:tc>
      </w:tr>
      <w:tr w:rsidR="000B34C3" w:rsidRPr="00476619" w:rsidTr="00530BA4">
        <w:tc>
          <w:tcPr>
            <w:tcW w:w="5000" w:type="pct"/>
            <w:gridSpan w:val="9"/>
            <w:shd w:val="clear" w:color="auto" w:fill="F2F2F2"/>
            <w:vAlign w:val="center"/>
          </w:tcPr>
          <w:p w:rsidR="000B34C3" w:rsidRPr="00530BA4" w:rsidRDefault="000B34C3" w:rsidP="00530BA4">
            <w:pPr>
              <w:spacing w:after="0" w:line="240" w:lineRule="auto"/>
              <w:jc w:val="center"/>
              <w:rPr>
                <w:rFonts w:ascii="Times New Roman" w:hAnsi="Times New Roman"/>
                <w:i/>
                <w:lang w:eastAsia="ru-RU"/>
              </w:rPr>
            </w:pPr>
            <w:r w:rsidRPr="00530BA4">
              <w:rPr>
                <w:rFonts w:ascii="Times New Roman" w:hAnsi="Times New Roman"/>
                <w:i/>
                <w:lang w:eastAsia="ru-RU"/>
              </w:rPr>
              <w:t>Муниципальные образования с численностью населения свыше 80 тыс. чел.</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доступности</w:t>
            </w:r>
          </w:p>
        </w:tc>
        <w:tc>
          <w:tcPr>
            <w:tcW w:w="50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415"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21</w:t>
            </w:r>
          </w:p>
        </w:tc>
        <w:tc>
          <w:tcPr>
            <w:tcW w:w="561"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14</w:t>
            </w:r>
          </w:p>
        </w:tc>
        <w:tc>
          <w:tcPr>
            <w:tcW w:w="416"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8</w:t>
            </w:r>
          </w:p>
        </w:tc>
        <w:tc>
          <w:tcPr>
            <w:tcW w:w="778"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27</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понятности</w:t>
            </w:r>
          </w:p>
        </w:tc>
        <w:tc>
          <w:tcPr>
            <w:tcW w:w="501"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25</w:t>
            </w:r>
          </w:p>
        </w:tc>
        <w:tc>
          <w:tcPr>
            <w:tcW w:w="415"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30</w:t>
            </w:r>
          </w:p>
        </w:tc>
        <w:tc>
          <w:tcPr>
            <w:tcW w:w="561" w:type="pct"/>
            <w:gridSpan w:val="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13</w:t>
            </w:r>
          </w:p>
        </w:tc>
        <w:tc>
          <w:tcPr>
            <w:tcW w:w="416"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6</w:t>
            </w:r>
          </w:p>
        </w:tc>
        <w:tc>
          <w:tcPr>
            <w:tcW w:w="778" w:type="pct"/>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26</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Удобство получения</w:t>
            </w:r>
          </w:p>
        </w:tc>
        <w:tc>
          <w:tcPr>
            <w:tcW w:w="501" w:type="pct"/>
            <w:vAlign w:val="center"/>
          </w:tcPr>
          <w:p w:rsidR="000B34C3" w:rsidRPr="00530BA4" w:rsidRDefault="000B34C3" w:rsidP="00530BA4">
            <w:pPr>
              <w:spacing w:after="0" w:line="240" w:lineRule="auto"/>
              <w:jc w:val="center"/>
              <w:rPr>
                <w:rFonts w:ascii="Times New Roman" w:hAnsi="Times New Roman"/>
                <w:color w:val="FF0000"/>
              </w:rPr>
            </w:pPr>
            <w:r w:rsidRPr="00530BA4">
              <w:rPr>
                <w:rFonts w:ascii="Times New Roman" w:hAnsi="Times New Roman"/>
                <w:color w:val="000000"/>
              </w:rPr>
              <w:t>27</w:t>
            </w:r>
          </w:p>
        </w:tc>
        <w:tc>
          <w:tcPr>
            <w:tcW w:w="415"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24</w:t>
            </w:r>
          </w:p>
        </w:tc>
        <w:tc>
          <w:tcPr>
            <w:tcW w:w="561" w:type="pct"/>
            <w:gridSpan w:val="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14</w:t>
            </w:r>
          </w:p>
        </w:tc>
        <w:tc>
          <w:tcPr>
            <w:tcW w:w="416"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8</w:t>
            </w:r>
          </w:p>
        </w:tc>
        <w:tc>
          <w:tcPr>
            <w:tcW w:w="778" w:type="pct"/>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27</w:t>
            </w:r>
          </w:p>
        </w:tc>
      </w:tr>
      <w:tr w:rsidR="000B34C3" w:rsidRPr="00476619" w:rsidTr="00530BA4">
        <w:tc>
          <w:tcPr>
            <w:tcW w:w="5000" w:type="pct"/>
            <w:gridSpan w:val="9"/>
            <w:shd w:val="clear" w:color="auto" w:fill="F2F2F2"/>
            <w:vAlign w:val="center"/>
          </w:tcPr>
          <w:p w:rsidR="000B34C3" w:rsidRPr="00530BA4" w:rsidRDefault="000B34C3" w:rsidP="00530BA4">
            <w:pPr>
              <w:spacing w:after="0" w:line="240" w:lineRule="auto"/>
              <w:jc w:val="center"/>
              <w:rPr>
                <w:rFonts w:ascii="Times New Roman" w:hAnsi="Times New Roman"/>
                <w:lang w:val="en-US"/>
              </w:rPr>
            </w:pPr>
            <w:r w:rsidRPr="00530BA4">
              <w:rPr>
                <w:rFonts w:ascii="Times New Roman" w:hAnsi="Times New Roman"/>
                <w:lang w:val="en-US"/>
              </w:rPr>
              <w:t xml:space="preserve">… </w:t>
            </w:r>
            <w:r w:rsidRPr="00530BA4">
              <w:rPr>
                <w:rFonts w:ascii="Times New Roman" w:hAnsi="Times New Roman"/>
                <w:i/>
                <w:lang w:eastAsia="ru-RU"/>
              </w:rPr>
              <w:t>от 35 до 80 тыс. чел.</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доступности</w:t>
            </w:r>
          </w:p>
        </w:tc>
        <w:tc>
          <w:tcPr>
            <w:tcW w:w="534"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40</w:t>
            </w:r>
          </w:p>
        </w:tc>
        <w:tc>
          <w:tcPr>
            <w:tcW w:w="410"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32</w:t>
            </w:r>
          </w:p>
        </w:tc>
        <w:tc>
          <w:tcPr>
            <w:tcW w:w="533"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12</w:t>
            </w:r>
          </w:p>
        </w:tc>
        <w:tc>
          <w:tcPr>
            <w:tcW w:w="410" w:type="pct"/>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4</w:t>
            </w:r>
          </w:p>
        </w:tc>
        <w:tc>
          <w:tcPr>
            <w:tcW w:w="784"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12</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понятности</w:t>
            </w:r>
          </w:p>
        </w:tc>
        <w:tc>
          <w:tcPr>
            <w:tcW w:w="534" w:type="pct"/>
            <w:gridSpan w:val="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32</w:t>
            </w:r>
          </w:p>
        </w:tc>
        <w:tc>
          <w:tcPr>
            <w:tcW w:w="410"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43</w:t>
            </w:r>
          </w:p>
        </w:tc>
        <w:tc>
          <w:tcPr>
            <w:tcW w:w="533" w:type="pct"/>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8</w:t>
            </w:r>
          </w:p>
        </w:tc>
        <w:tc>
          <w:tcPr>
            <w:tcW w:w="410" w:type="pct"/>
            <w:shd w:val="clear" w:color="auto" w:fill="F2F2F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8</w:t>
            </w:r>
          </w:p>
        </w:tc>
        <w:tc>
          <w:tcPr>
            <w:tcW w:w="784" w:type="pct"/>
            <w:gridSpan w:val="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9</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Удобство получения</w:t>
            </w:r>
          </w:p>
        </w:tc>
        <w:tc>
          <w:tcPr>
            <w:tcW w:w="534" w:type="pct"/>
            <w:gridSpan w:val="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39</w:t>
            </w:r>
          </w:p>
        </w:tc>
        <w:tc>
          <w:tcPr>
            <w:tcW w:w="410"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32</w:t>
            </w:r>
          </w:p>
        </w:tc>
        <w:tc>
          <w:tcPr>
            <w:tcW w:w="533" w:type="pct"/>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12</w:t>
            </w:r>
          </w:p>
        </w:tc>
        <w:tc>
          <w:tcPr>
            <w:tcW w:w="410" w:type="pct"/>
            <w:shd w:val="clear" w:color="auto" w:fill="F2F2F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5</w:t>
            </w:r>
          </w:p>
        </w:tc>
        <w:tc>
          <w:tcPr>
            <w:tcW w:w="784" w:type="pct"/>
            <w:gridSpan w:val="2"/>
            <w:vAlign w:val="center"/>
          </w:tcPr>
          <w:p w:rsidR="000B34C3" w:rsidRPr="00530BA4" w:rsidRDefault="000B34C3" w:rsidP="00530BA4">
            <w:pPr>
              <w:spacing w:after="0" w:line="240" w:lineRule="auto"/>
              <w:jc w:val="center"/>
              <w:rPr>
                <w:rFonts w:ascii="Times New Roman" w:hAnsi="Times New Roman"/>
                <w:color w:val="FF0000"/>
                <w:sz w:val="20"/>
                <w:szCs w:val="20"/>
              </w:rPr>
            </w:pPr>
            <w:r w:rsidRPr="00530BA4">
              <w:rPr>
                <w:rFonts w:ascii="Times New Roman" w:hAnsi="Times New Roman"/>
                <w:color w:val="000000"/>
                <w:sz w:val="20"/>
                <w:szCs w:val="20"/>
              </w:rPr>
              <w:t>12</w:t>
            </w:r>
          </w:p>
        </w:tc>
      </w:tr>
      <w:tr w:rsidR="000B34C3" w:rsidRPr="00476619" w:rsidTr="00530BA4">
        <w:tc>
          <w:tcPr>
            <w:tcW w:w="5000" w:type="pct"/>
            <w:gridSpan w:val="9"/>
            <w:shd w:val="clear" w:color="auto" w:fill="F2F2F2"/>
            <w:vAlign w:val="center"/>
          </w:tcPr>
          <w:p w:rsidR="000B34C3" w:rsidRPr="00530BA4" w:rsidRDefault="000B34C3" w:rsidP="00530BA4">
            <w:pPr>
              <w:spacing w:after="0" w:line="240" w:lineRule="auto"/>
              <w:jc w:val="center"/>
              <w:rPr>
                <w:rFonts w:ascii="Times New Roman" w:hAnsi="Times New Roman"/>
                <w:i/>
                <w:lang w:eastAsia="ru-RU"/>
              </w:rPr>
            </w:pPr>
            <w:r w:rsidRPr="00530BA4">
              <w:rPr>
                <w:rFonts w:ascii="Times New Roman" w:hAnsi="Times New Roman"/>
                <w:i/>
                <w:lang w:eastAsia="ru-RU"/>
              </w:rPr>
              <w:t>…</w:t>
            </w:r>
            <w:r w:rsidRPr="00530BA4">
              <w:rPr>
                <w:rFonts w:ascii="Times New Roman" w:hAnsi="Times New Roman"/>
                <w:i/>
                <w:lang w:val="en-US" w:eastAsia="ru-RU"/>
              </w:rPr>
              <w:t xml:space="preserve"> </w:t>
            </w:r>
            <w:r w:rsidRPr="00530BA4">
              <w:rPr>
                <w:rFonts w:ascii="Times New Roman" w:hAnsi="Times New Roman"/>
                <w:i/>
                <w:lang w:eastAsia="ru-RU"/>
              </w:rPr>
              <w:t>от 20 до 35 тыс. чел.</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доступности</w:t>
            </w:r>
          </w:p>
        </w:tc>
        <w:tc>
          <w:tcPr>
            <w:tcW w:w="50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45</w:t>
            </w:r>
          </w:p>
        </w:tc>
        <w:tc>
          <w:tcPr>
            <w:tcW w:w="415"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31</w:t>
            </w:r>
          </w:p>
        </w:tc>
        <w:tc>
          <w:tcPr>
            <w:tcW w:w="561"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w:t>
            </w:r>
          </w:p>
        </w:tc>
        <w:tc>
          <w:tcPr>
            <w:tcW w:w="416"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w:t>
            </w:r>
          </w:p>
        </w:tc>
        <w:tc>
          <w:tcPr>
            <w:tcW w:w="778"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18</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понятности</w:t>
            </w:r>
          </w:p>
        </w:tc>
        <w:tc>
          <w:tcPr>
            <w:tcW w:w="50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41</w:t>
            </w:r>
          </w:p>
        </w:tc>
        <w:tc>
          <w:tcPr>
            <w:tcW w:w="415"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38</w:t>
            </w:r>
          </w:p>
        </w:tc>
        <w:tc>
          <w:tcPr>
            <w:tcW w:w="561"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w:t>
            </w:r>
          </w:p>
        </w:tc>
        <w:tc>
          <w:tcPr>
            <w:tcW w:w="416"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w:t>
            </w:r>
          </w:p>
        </w:tc>
        <w:tc>
          <w:tcPr>
            <w:tcW w:w="778"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17</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Удобство получения</w:t>
            </w:r>
          </w:p>
        </w:tc>
        <w:tc>
          <w:tcPr>
            <w:tcW w:w="50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42</w:t>
            </w:r>
          </w:p>
        </w:tc>
        <w:tc>
          <w:tcPr>
            <w:tcW w:w="415"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34</w:t>
            </w:r>
          </w:p>
        </w:tc>
        <w:tc>
          <w:tcPr>
            <w:tcW w:w="561"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5</w:t>
            </w:r>
          </w:p>
        </w:tc>
        <w:tc>
          <w:tcPr>
            <w:tcW w:w="416"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w:t>
            </w:r>
          </w:p>
        </w:tc>
        <w:tc>
          <w:tcPr>
            <w:tcW w:w="778"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16</w:t>
            </w:r>
          </w:p>
        </w:tc>
      </w:tr>
      <w:tr w:rsidR="000B34C3" w:rsidRPr="00476619" w:rsidTr="00530BA4">
        <w:tc>
          <w:tcPr>
            <w:tcW w:w="5000" w:type="pct"/>
            <w:gridSpan w:val="9"/>
            <w:shd w:val="clear" w:color="auto" w:fill="F2F2F2"/>
            <w:vAlign w:val="center"/>
          </w:tcPr>
          <w:p w:rsidR="000B34C3" w:rsidRPr="00530BA4" w:rsidRDefault="000B34C3" w:rsidP="00530BA4">
            <w:pPr>
              <w:spacing w:after="0" w:line="240" w:lineRule="auto"/>
              <w:jc w:val="center"/>
              <w:rPr>
                <w:rFonts w:ascii="Times New Roman" w:hAnsi="Times New Roman"/>
                <w:lang w:val="en-US"/>
              </w:rPr>
            </w:pPr>
            <w:r w:rsidRPr="00530BA4">
              <w:rPr>
                <w:rFonts w:ascii="Times New Roman" w:hAnsi="Times New Roman"/>
                <w:lang w:val="en-US"/>
              </w:rPr>
              <w:t xml:space="preserve">… </w:t>
            </w:r>
            <w:r w:rsidRPr="00530BA4">
              <w:rPr>
                <w:rFonts w:ascii="Times New Roman" w:hAnsi="Times New Roman"/>
                <w:i/>
                <w:lang w:eastAsia="ru-RU"/>
              </w:rPr>
              <w:t>от 15 до 20 тыс. чел.</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доступности</w:t>
            </w:r>
          </w:p>
        </w:tc>
        <w:tc>
          <w:tcPr>
            <w:tcW w:w="50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33</w:t>
            </w:r>
          </w:p>
        </w:tc>
        <w:tc>
          <w:tcPr>
            <w:tcW w:w="415"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35</w:t>
            </w:r>
          </w:p>
        </w:tc>
        <w:tc>
          <w:tcPr>
            <w:tcW w:w="561"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4</w:t>
            </w:r>
          </w:p>
        </w:tc>
        <w:tc>
          <w:tcPr>
            <w:tcW w:w="416"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w:t>
            </w:r>
          </w:p>
        </w:tc>
        <w:tc>
          <w:tcPr>
            <w:tcW w:w="778"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26</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понятности</w:t>
            </w:r>
          </w:p>
        </w:tc>
        <w:tc>
          <w:tcPr>
            <w:tcW w:w="50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28</w:t>
            </w:r>
          </w:p>
        </w:tc>
        <w:tc>
          <w:tcPr>
            <w:tcW w:w="415"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34</w:t>
            </w:r>
          </w:p>
        </w:tc>
        <w:tc>
          <w:tcPr>
            <w:tcW w:w="561"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9</w:t>
            </w:r>
          </w:p>
        </w:tc>
        <w:tc>
          <w:tcPr>
            <w:tcW w:w="416"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w:t>
            </w:r>
          </w:p>
        </w:tc>
        <w:tc>
          <w:tcPr>
            <w:tcW w:w="778"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27</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Удобство получения</w:t>
            </w:r>
          </w:p>
        </w:tc>
        <w:tc>
          <w:tcPr>
            <w:tcW w:w="501" w:type="pct"/>
            <w:vAlign w:val="center"/>
          </w:tcPr>
          <w:p w:rsidR="000B34C3" w:rsidRPr="00530BA4" w:rsidRDefault="000B34C3" w:rsidP="00530BA4">
            <w:pPr>
              <w:spacing w:after="0" w:line="240" w:lineRule="auto"/>
              <w:jc w:val="center"/>
              <w:rPr>
                <w:rFonts w:ascii="Times New Roman" w:hAnsi="Times New Roman"/>
                <w:color w:val="000000"/>
              </w:rPr>
            </w:pPr>
            <w:r w:rsidRPr="00530BA4">
              <w:rPr>
                <w:rFonts w:ascii="Times New Roman" w:hAnsi="Times New Roman"/>
                <w:color w:val="000000"/>
              </w:rPr>
              <w:t>30</w:t>
            </w:r>
          </w:p>
        </w:tc>
        <w:tc>
          <w:tcPr>
            <w:tcW w:w="415"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36</w:t>
            </w:r>
          </w:p>
        </w:tc>
        <w:tc>
          <w:tcPr>
            <w:tcW w:w="561"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5</w:t>
            </w:r>
          </w:p>
        </w:tc>
        <w:tc>
          <w:tcPr>
            <w:tcW w:w="416"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3</w:t>
            </w:r>
          </w:p>
        </w:tc>
        <w:tc>
          <w:tcPr>
            <w:tcW w:w="778"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26</w:t>
            </w:r>
          </w:p>
        </w:tc>
      </w:tr>
      <w:tr w:rsidR="000B34C3" w:rsidRPr="00476619" w:rsidTr="00530BA4">
        <w:tc>
          <w:tcPr>
            <w:tcW w:w="5000" w:type="pct"/>
            <w:gridSpan w:val="9"/>
            <w:shd w:val="clear" w:color="auto" w:fill="F2F2F2"/>
            <w:vAlign w:val="center"/>
          </w:tcPr>
          <w:p w:rsidR="000B34C3" w:rsidRPr="00530BA4" w:rsidRDefault="000B34C3" w:rsidP="00530BA4">
            <w:pPr>
              <w:spacing w:after="0" w:line="240" w:lineRule="auto"/>
              <w:jc w:val="center"/>
              <w:rPr>
                <w:rFonts w:ascii="Times New Roman" w:hAnsi="Times New Roman"/>
                <w:lang w:val="en-US"/>
              </w:rPr>
            </w:pPr>
            <w:r w:rsidRPr="00530BA4">
              <w:rPr>
                <w:rFonts w:ascii="Times New Roman" w:hAnsi="Times New Roman"/>
                <w:lang w:val="en-US"/>
              </w:rPr>
              <w:t xml:space="preserve">… </w:t>
            </w:r>
            <w:r w:rsidRPr="00530BA4">
              <w:rPr>
                <w:rFonts w:ascii="Times New Roman" w:hAnsi="Times New Roman"/>
                <w:i/>
                <w:lang w:eastAsia="ru-RU"/>
              </w:rPr>
              <w:t>менее 15 тыс. чел.</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доступности</w:t>
            </w:r>
          </w:p>
        </w:tc>
        <w:tc>
          <w:tcPr>
            <w:tcW w:w="534"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45</w:t>
            </w:r>
          </w:p>
        </w:tc>
        <w:tc>
          <w:tcPr>
            <w:tcW w:w="410"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28</w:t>
            </w:r>
          </w:p>
        </w:tc>
        <w:tc>
          <w:tcPr>
            <w:tcW w:w="533"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6</w:t>
            </w:r>
          </w:p>
        </w:tc>
        <w:tc>
          <w:tcPr>
            <w:tcW w:w="410" w:type="pct"/>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5</w:t>
            </w:r>
          </w:p>
        </w:tc>
        <w:tc>
          <w:tcPr>
            <w:tcW w:w="784"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16</w:t>
            </w:r>
          </w:p>
        </w:tc>
      </w:tr>
      <w:tr w:rsidR="000B34C3" w:rsidRPr="00476619" w:rsidTr="00530BA4">
        <w:tc>
          <w:tcPr>
            <w:tcW w:w="2329" w:type="pct"/>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Уровень понятности</w:t>
            </w:r>
          </w:p>
        </w:tc>
        <w:tc>
          <w:tcPr>
            <w:tcW w:w="534"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45</w:t>
            </w:r>
          </w:p>
        </w:tc>
        <w:tc>
          <w:tcPr>
            <w:tcW w:w="410" w:type="pct"/>
            <w:gridSpan w:val="2"/>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28</w:t>
            </w:r>
          </w:p>
        </w:tc>
        <w:tc>
          <w:tcPr>
            <w:tcW w:w="533" w:type="pct"/>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5</w:t>
            </w:r>
          </w:p>
        </w:tc>
        <w:tc>
          <w:tcPr>
            <w:tcW w:w="410" w:type="pct"/>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6</w:t>
            </w:r>
          </w:p>
        </w:tc>
        <w:tc>
          <w:tcPr>
            <w:tcW w:w="784" w:type="pct"/>
            <w:gridSpan w:val="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16</w:t>
            </w:r>
          </w:p>
        </w:tc>
      </w:tr>
      <w:tr w:rsidR="000B34C3" w:rsidRPr="00476619" w:rsidTr="00530BA4">
        <w:tc>
          <w:tcPr>
            <w:tcW w:w="2329" w:type="pct"/>
            <w:tcBorders>
              <w:bottom w:val="single" w:sz="12" w:space="0" w:color="auto"/>
            </w:tcBorders>
          </w:tcPr>
          <w:p w:rsidR="000B34C3" w:rsidRPr="00530BA4" w:rsidRDefault="000B34C3" w:rsidP="00530BA4">
            <w:pPr>
              <w:spacing w:after="0" w:line="240" w:lineRule="auto"/>
              <w:jc w:val="both"/>
              <w:rPr>
                <w:rFonts w:ascii="Times New Roman" w:hAnsi="Times New Roman"/>
              </w:rPr>
            </w:pPr>
            <w:r w:rsidRPr="00530BA4">
              <w:rPr>
                <w:rFonts w:ascii="Times New Roman" w:hAnsi="Times New Roman"/>
              </w:rPr>
              <w:t>Удобство получения</w:t>
            </w:r>
          </w:p>
        </w:tc>
        <w:tc>
          <w:tcPr>
            <w:tcW w:w="534" w:type="pct"/>
            <w:gridSpan w:val="2"/>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47</w:t>
            </w:r>
          </w:p>
        </w:tc>
        <w:tc>
          <w:tcPr>
            <w:tcW w:w="410" w:type="pct"/>
            <w:gridSpan w:val="2"/>
            <w:tcBorders>
              <w:bottom w:val="single" w:sz="12" w:space="0" w:color="auto"/>
            </w:tcBorders>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25</w:t>
            </w:r>
          </w:p>
        </w:tc>
        <w:tc>
          <w:tcPr>
            <w:tcW w:w="533" w:type="pct"/>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8</w:t>
            </w:r>
          </w:p>
        </w:tc>
        <w:tc>
          <w:tcPr>
            <w:tcW w:w="410" w:type="pct"/>
            <w:tcBorders>
              <w:bottom w:val="single" w:sz="12" w:space="0" w:color="auto"/>
            </w:tcBorders>
            <w:shd w:val="clear" w:color="auto" w:fill="F2F2F2"/>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4</w:t>
            </w:r>
          </w:p>
        </w:tc>
        <w:tc>
          <w:tcPr>
            <w:tcW w:w="784" w:type="pct"/>
            <w:gridSpan w:val="2"/>
            <w:tcBorders>
              <w:bottom w:val="single" w:sz="12" w:space="0" w:color="auto"/>
            </w:tcBorders>
            <w:vAlign w:val="center"/>
          </w:tcPr>
          <w:p w:rsidR="000B34C3" w:rsidRPr="00530BA4" w:rsidRDefault="000B34C3" w:rsidP="00530BA4">
            <w:pPr>
              <w:spacing w:after="0" w:line="240" w:lineRule="auto"/>
              <w:jc w:val="center"/>
              <w:rPr>
                <w:rFonts w:ascii="Times New Roman" w:hAnsi="Times New Roman"/>
                <w:color w:val="000000"/>
                <w:sz w:val="20"/>
                <w:szCs w:val="20"/>
              </w:rPr>
            </w:pPr>
            <w:r w:rsidRPr="00530BA4">
              <w:rPr>
                <w:rFonts w:ascii="Times New Roman" w:hAnsi="Times New Roman"/>
                <w:color w:val="000000"/>
                <w:sz w:val="20"/>
                <w:szCs w:val="20"/>
              </w:rPr>
              <w:t>16</w:t>
            </w:r>
          </w:p>
        </w:tc>
      </w:tr>
    </w:tbl>
    <w:p w:rsidR="000B34C3" w:rsidRPr="00370151" w:rsidRDefault="000B34C3" w:rsidP="00CA42AF">
      <w:pPr>
        <w:spacing w:after="0" w:line="240" w:lineRule="auto"/>
        <w:jc w:val="both"/>
        <w:rPr>
          <w:rFonts w:ascii="Times New Roman" w:hAnsi="Times New Roman"/>
          <w:i/>
          <w:sz w:val="20"/>
          <w:szCs w:val="20"/>
          <w:lang w:eastAsia="ru-RU"/>
        </w:rPr>
      </w:pPr>
      <w:r w:rsidRPr="00370151">
        <w:rPr>
          <w:rFonts w:ascii="Times New Roman" w:hAnsi="Times New Roman"/>
          <w:i/>
          <w:sz w:val="20"/>
          <w:szCs w:val="20"/>
          <w:lang w:eastAsia="ru-RU"/>
        </w:rPr>
        <w:t>В таблице дается распределение ответов на вопрос «Оцените качество официальной информации о состоянии конкурентной среды на рынках товаров и услуг Нижегородской области (количество участников, данные о перспективах развития конкретных рынков, барьеры входа на рынки и т.д.) и деятельности по содействию развитию конкуренции, размещаемой в открытом доступе»</w:t>
      </w:r>
    </w:p>
    <w:p w:rsidR="000B34C3" w:rsidRPr="00476619" w:rsidRDefault="000B34C3" w:rsidP="00CA42AF">
      <w:pPr>
        <w:spacing w:after="0" w:line="240" w:lineRule="auto"/>
        <w:jc w:val="both"/>
        <w:rPr>
          <w:rFonts w:ascii="Times New Roman" w:hAnsi="Times New Roman"/>
          <w:i/>
          <w:lang w:eastAsia="ru-RU"/>
        </w:rPr>
      </w:pPr>
    </w:p>
    <w:p w:rsidR="000B34C3" w:rsidRPr="00476619" w:rsidRDefault="000B34C3" w:rsidP="00C77B71">
      <w:pPr>
        <w:pStyle w:val="a"/>
        <w:rPr>
          <w:rFonts w:ascii="Times New Roman" w:hAnsi="Times New Roman"/>
          <w:sz w:val="28"/>
          <w:szCs w:val="28"/>
        </w:rPr>
      </w:pPr>
      <w:r w:rsidRPr="00476619">
        <w:rPr>
          <w:rFonts w:ascii="Times New Roman" w:hAnsi="Times New Roman"/>
          <w:sz w:val="28"/>
          <w:szCs w:val="28"/>
        </w:rPr>
        <w:t xml:space="preserve">Если при оценке информационной среды даже, как правило, критически настроенные представители крупных муниципальных образований дают в целом положительные оценки, то оценивая деятельность органов власти на своих основных рынках, они возвращаются к критическому настрою. Они гораздо реже отмечают поддержку своей детальности со стороны органов власти (24%) (табл. 8.2). </w:t>
      </w:r>
    </w:p>
    <w:p w:rsidR="000B34C3" w:rsidRPr="00476619" w:rsidRDefault="000B34C3" w:rsidP="005C532D">
      <w:pPr>
        <w:spacing w:after="0" w:line="240" w:lineRule="auto"/>
        <w:jc w:val="right"/>
        <w:rPr>
          <w:rFonts w:ascii="Times New Roman" w:hAnsi="Times New Roman"/>
          <w:spacing w:val="60"/>
          <w:sz w:val="28"/>
          <w:szCs w:val="28"/>
        </w:rPr>
      </w:pPr>
      <w:r w:rsidRPr="00476619">
        <w:rPr>
          <w:rFonts w:ascii="Times New Roman" w:hAnsi="Times New Roman"/>
          <w:spacing w:val="60"/>
          <w:sz w:val="28"/>
          <w:szCs w:val="28"/>
        </w:rPr>
        <w:t xml:space="preserve">Таблица </w:t>
      </w:r>
      <w:r>
        <w:rPr>
          <w:rFonts w:ascii="Times New Roman" w:hAnsi="Times New Roman"/>
          <w:spacing w:val="60"/>
          <w:sz w:val="28"/>
          <w:szCs w:val="28"/>
        </w:rPr>
        <w:t>9</w:t>
      </w:r>
      <w:r w:rsidRPr="00476619">
        <w:rPr>
          <w:rFonts w:ascii="Times New Roman" w:hAnsi="Times New Roman"/>
          <w:spacing w:val="60"/>
          <w:sz w:val="28"/>
          <w:szCs w:val="28"/>
        </w:rPr>
        <w:t>.2</w:t>
      </w:r>
    </w:p>
    <w:p w:rsidR="000B34C3" w:rsidRPr="00476619" w:rsidRDefault="000B34C3" w:rsidP="005C532D">
      <w:pPr>
        <w:spacing w:after="0" w:line="240" w:lineRule="auto"/>
        <w:jc w:val="center"/>
        <w:rPr>
          <w:rFonts w:ascii="Times New Roman" w:hAnsi="Times New Roman"/>
          <w:spacing w:val="-12"/>
          <w:sz w:val="28"/>
          <w:szCs w:val="28"/>
        </w:rPr>
      </w:pPr>
      <w:r w:rsidRPr="00476619">
        <w:rPr>
          <w:rFonts w:ascii="Times New Roman" w:hAnsi="Times New Roman"/>
          <w:spacing w:val="-12"/>
          <w:sz w:val="28"/>
          <w:szCs w:val="28"/>
        </w:rPr>
        <w:t xml:space="preserve">Оценка деятельности органов власти на </w:t>
      </w:r>
      <w:r w:rsidRPr="00476619">
        <w:rPr>
          <w:rFonts w:ascii="Times New Roman" w:hAnsi="Times New Roman"/>
          <w:spacing w:val="-12"/>
          <w:sz w:val="28"/>
          <w:szCs w:val="28"/>
        </w:rPr>
        <w:br/>
        <w:t>основном рынке для представляемого бизнеса,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5234"/>
        <w:gridCol w:w="908"/>
        <w:gridCol w:w="906"/>
        <w:gridCol w:w="906"/>
        <w:gridCol w:w="906"/>
        <w:gridCol w:w="906"/>
      </w:tblGrid>
      <w:tr w:rsidR="000B34C3" w:rsidRPr="00476619" w:rsidTr="00530BA4">
        <w:tc>
          <w:tcPr>
            <w:tcW w:w="2678" w:type="pct"/>
            <w:tcBorders>
              <w:top w:val="single" w:sz="12" w:space="0" w:color="auto"/>
            </w:tcBorders>
          </w:tcPr>
          <w:p w:rsidR="000B34C3" w:rsidRPr="00530BA4" w:rsidRDefault="000B34C3" w:rsidP="00530BA4">
            <w:pPr>
              <w:spacing w:after="0" w:line="240" w:lineRule="auto"/>
              <w:jc w:val="both"/>
              <w:rPr>
                <w:rFonts w:ascii="Times New Roman" w:hAnsi="Times New Roman"/>
                <w:sz w:val="20"/>
                <w:szCs w:val="20"/>
              </w:rPr>
            </w:pPr>
          </w:p>
        </w:tc>
        <w:tc>
          <w:tcPr>
            <w:tcW w:w="464" w:type="pct"/>
            <w:tcBorders>
              <w:top w:val="single" w:sz="12" w:space="0" w:color="auto"/>
            </w:tcBorders>
            <w:vAlign w:val="center"/>
          </w:tcPr>
          <w:p w:rsidR="000B34C3" w:rsidRPr="00530BA4" w:rsidRDefault="000B34C3" w:rsidP="00530BA4">
            <w:pPr>
              <w:spacing w:after="0" w:line="240" w:lineRule="auto"/>
              <w:ind w:left="130"/>
              <w:jc w:val="center"/>
              <w:rPr>
                <w:rFonts w:ascii="Times New Roman" w:hAnsi="Times New Roman"/>
                <w:sz w:val="20"/>
                <w:szCs w:val="20"/>
              </w:rPr>
            </w:pPr>
            <w:r w:rsidRPr="00530BA4">
              <w:rPr>
                <w:rFonts w:ascii="Times New Roman" w:hAnsi="Times New Roman"/>
                <w:sz w:val="20"/>
                <w:szCs w:val="20"/>
                <w:lang w:eastAsia="ru-RU"/>
              </w:rPr>
              <w:t>свыше 80 тыс. чел.</w:t>
            </w:r>
          </w:p>
        </w:tc>
        <w:tc>
          <w:tcPr>
            <w:tcW w:w="464" w:type="pct"/>
            <w:tcBorders>
              <w:top w:val="single" w:sz="12" w:space="0" w:color="auto"/>
            </w:tcBorders>
          </w:tcPr>
          <w:p w:rsidR="000B34C3" w:rsidRPr="00530BA4" w:rsidRDefault="000B34C3" w:rsidP="00530BA4">
            <w:pPr>
              <w:spacing w:after="0" w:line="240" w:lineRule="auto"/>
              <w:ind w:left="130"/>
              <w:jc w:val="center"/>
              <w:rPr>
                <w:rFonts w:ascii="Times New Roman" w:hAnsi="Times New Roman"/>
                <w:sz w:val="20"/>
                <w:szCs w:val="20"/>
              </w:rPr>
            </w:pPr>
            <w:r w:rsidRPr="00530BA4">
              <w:rPr>
                <w:rFonts w:ascii="Times New Roman" w:hAnsi="Times New Roman"/>
                <w:sz w:val="20"/>
                <w:szCs w:val="20"/>
                <w:lang w:eastAsia="ru-RU"/>
              </w:rPr>
              <w:t>от 35 до 80 тыс. чел.</w:t>
            </w:r>
          </w:p>
        </w:tc>
        <w:tc>
          <w:tcPr>
            <w:tcW w:w="464" w:type="pct"/>
            <w:tcBorders>
              <w:top w:val="single" w:sz="12" w:space="0" w:color="auto"/>
            </w:tcBorders>
          </w:tcPr>
          <w:p w:rsidR="000B34C3" w:rsidRPr="00530BA4" w:rsidRDefault="000B34C3" w:rsidP="00530BA4">
            <w:pPr>
              <w:spacing w:after="0" w:line="240" w:lineRule="auto"/>
              <w:ind w:left="130"/>
              <w:jc w:val="center"/>
              <w:rPr>
                <w:rFonts w:ascii="Times New Roman" w:hAnsi="Times New Roman"/>
                <w:sz w:val="20"/>
                <w:szCs w:val="20"/>
              </w:rPr>
            </w:pPr>
            <w:r w:rsidRPr="00530BA4">
              <w:rPr>
                <w:rFonts w:ascii="Times New Roman" w:hAnsi="Times New Roman"/>
                <w:sz w:val="20"/>
                <w:szCs w:val="20"/>
                <w:lang w:eastAsia="ru-RU"/>
              </w:rPr>
              <w:t>от 20 до 35 тыс. чел.</w:t>
            </w:r>
          </w:p>
        </w:tc>
        <w:tc>
          <w:tcPr>
            <w:tcW w:w="464" w:type="pct"/>
            <w:tcBorders>
              <w:top w:val="single" w:sz="12" w:space="0" w:color="auto"/>
            </w:tcBorders>
          </w:tcPr>
          <w:p w:rsidR="000B34C3" w:rsidRPr="00530BA4" w:rsidRDefault="000B34C3" w:rsidP="00530BA4">
            <w:pPr>
              <w:spacing w:after="0" w:line="240" w:lineRule="auto"/>
              <w:ind w:left="130"/>
              <w:jc w:val="center"/>
              <w:rPr>
                <w:rFonts w:ascii="Times New Roman" w:hAnsi="Times New Roman"/>
                <w:sz w:val="20"/>
                <w:szCs w:val="20"/>
              </w:rPr>
            </w:pPr>
            <w:r w:rsidRPr="00530BA4">
              <w:rPr>
                <w:rFonts w:ascii="Times New Roman" w:hAnsi="Times New Roman"/>
                <w:sz w:val="20"/>
                <w:szCs w:val="20"/>
                <w:lang w:eastAsia="ru-RU"/>
              </w:rPr>
              <w:t>от 15 до 20 тыс. чел.</w:t>
            </w:r>
          </w:p>
        </w:tc>
        <w:tc>
          <w:tcPr>
            <w:tcW w:w="464" w:type="pct"/>
            <w:tcBorders>
              <w:top w:val="single" w:sz="12" w:space="0" w:color="auto"/>
            </w:tcBorders>
          </w:tcPr>
          <w:p w:rsidR="000B34C3" w:rsidRPr="00530BA4" w:rsidRDefault="000B34C3" w:rsidP="00530BA4">
            <w:pPr>
              <w:spacing w:after="0" w:line="240" w:lineRule="auto"/>
              <w:ind w:left="130" w:hanging="130"/>
              <w:jc w:val="center"/>
              <w:rPr>
                <w:rFonts w:ascii="Times New Roman" w:hAnsi="Times New Roman"/>
                <w:sz w:val="20"/>
                <w:szCs w:val="20"/>
              </w:rPr>
            </w:pPr>
            <w:r w:rsidRPr="00530BA4">
              <w:rPr>
                <w:rFonts w:ascii="Times New Roman" w:hAnsi="Times New Roman"/>
                <w:sz w:val="20"/>
                <w:szCs w:val="20"/>
                <w:lang w:eastAsia="ru-RU"/>
              </w:rPr>
              <w:t>менее 15 тыс. чел.</w:t>
            </w:r>
          </w:p>
        </w:tc>
      </w:tr>
      <w:tr w:rsidR="000B34C3" w:rsidRPr="00D61146" w:rsidTr="00530BA4">
        <w:tc>
          <w:tcPr>
            <w:tcW w:w="2678"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Органы власти помогают бизнесу своими действиями</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24</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40</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39</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31</w:t>
            </w:r>
          </w:p>
        </w:tc>
        <w:tc>
          <w:tcPr>
            <w:tcW w:w="464" w:type="pct"/>
            <w:vAlign w:val="center"/>
          </w:tcPr>
          <w:p w:rsidR="000B34C3" w:rsidRPr="00530BA4" w:rsidRDefault="000B34C3" w:rsidP="00530BA4">
            <w:pPr>
              <w:spacing w:after="0" w:line="240" w:lineRule="auto"/>
              <w:ind w:left="130" w:hanging="130"/>
              <w:jc w:val="center"/>
              <w:rPr>
                <w:rFonts w:ascii="Times New Roman" w:hAnsi="Times New Roman"/>
                <w:color w:val="000000"/>
              </w:rPr>
            </w:pPr>
            <w:r w:rsidRPr="00530BA4">
              <w:rPr>
                <w:rFonts w:ascii="Times New Roman" w:hAnsi="Times New Roman"/>
                <w:color w:val="000000"/>
              </w:rPr>
              <w:t>41</w:t>
            </w:r>
          </w:p>
        </w:tc>
      </w:tr>
      <w:tr w:rsidR="000B34C3" w:rsidRPr="00D61146" w:rsidTr="00530BA4">
        <w:tc>
          <w:tcPr>
            <w:tcW w:w="2678"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Органы власти ничего не предпринимают, что и требуется</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14</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10</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11</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6</w:t>
            </w:r>
          </w:p>
        </w:tc>
        <w:tc>
          <w:tcPr>
            <w:tcW w:w="464" w:type="pct"/>
            <w:vAlign w:val="center"/>
          </w:tcPr>
          <w:p w:rsidR="000B34C3" w:rsidRPr="00530BA4" w:rsidRDefault="000B34C3" w:rsidP="00530BA4">
            <w:pPr>
              <w:spacing w:after="0" w:line="240" w:lineRule="auto"/>
              <w:ind w:left="130" w:hanging="130"/>
              <w:jc w:val="center"/>
              <w:rPr>
                <w:rFonts w:ascii="Times New Roman" w:hAnsi="Times New Roman"/>
                <w:color w:val="000000"/>
              </w:rPr>
            </w:pPr>
            <w:r w:rsidRPr="00530BA4">
              <w:rPr>
                <w:rFonts w:ascii="Times New Roman" w:hAnsi="Times New Roman"/>
                <w:color w:val="000000"/>
              </w:rPr>
              <w:t>12</w:t>
            </w:r>
          </w:p>
        </w:tc>
      </w:tr>
      <w:tr w:rsidR="000B34C3" w:rsidRPr="00D61146" w:rsidTr="00530BA4">
        <w:tc>
          <w:tcPr>
            <w:tcW w:w="2678"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Органы власти не предпринимают каких-либо действий, но их участие необходимо</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14</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6</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10</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9</w:t>
            </w:r>
          </w:p>
        </w:tc>
        <w:tc>
          <w:tcPr>
            <w:tcW w:w="464" w:type="pct"/>
            <w:vAlign w:val="center"/>
          </w:tcPr>
          <w:p w:rsidR="000B34C3" w:rsidRPr="00530BA4" w:rsidRDefault="000B34C3" w:rsidP="00530BA4">
            <w:pPr>
              <w:spacing w:after="0" w:line="240" w:lineRule="auto"/>
              <w:ind w:left="130" w:hanging="130"/>
              <w:jc w:val="center"/>
              <w:rPr>
                <w:rFonts w:ascii="Times New Roman" w:hAnsi="Times New Roman"/>
                <w:color w:val="000000"/>
              </w:rPr>
            </w:pPr>
            <w:r w:rsidRPr="00530BA4">
              <w:rPr>
                <w:rFonts w:ascii="Times New Roman" w:hAnsi="Times New Roman"/>
                <w:color w:val="000000"/>
              </w:rPr>
              <w:t>4</w:t>
            </w:r>
          </w:p>
        </w:tc>
      </w:tr>
      <w:tr w:rsidR="000B34C3" w:rsidRPr="00D61146" w:rsidTr="00530BA4">
        <w:tc>
          <w:tcPr>
            <w:tcW w:w="2678"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Органы власти только мешают бизнесу своими действиями</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8</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4</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0</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w:t>
            </w:r>
          </w:p>
        </w:tc>
        <w:tc>
          <w:tcPr>
            <w:tcW w:w="464" w:type="pct"/>
            <w:vAlign w:val="center"/>
          </w:tcPr>
          <w:p w:rsidR="000B34C3" w:rsidRPr="00530BA4" w:rsidRDefault="000B34C3" w:rsidP="00530BA4">
            <w:pPr>
              <w:spacing w:after="0" w:line="240" w:lineRule="auto"/>
              <w:ind w:left="130" w:hanging="130"/>
              <w:jc w:val="center"/>
              <w:rPr>
                <w:rFonts w:ascii="Times New Roman" w:hAnsi="Times New Roman"/>
                <w:color w:val="000000"/>
              </w:rPr>
            </w:pPr>
            <w:r w:rsidRPr="00530BA4">
              <w:rPr>
                <w:rFonts w:ascii="Times New Roman" w:hAnsi="Times New Roman"/>
                <w:color w:val="000000"/>
              </w:rPr>
              <w:t>1</w:t>
            </w:r>
          </w:p>
        </w:tc>
      </w:tr>
      <w:tr w:rsidR="000B34C3" w:rsidRPr="00D61146" w:rsidTr="00530BA4">
        <w:tc>
          <w:tcPr>
            <w:tcW w:w="2678"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В чем-то органы власти помогают, в чем-то мешают</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16</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20</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20</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21</w:t>
            </w:r>
          </w:p>
        </w:tc>
        <w:tc>
          <w:tcPr>
            <w:tcW w:w="464" w:type="pct"/>
            <w:vAlign w:val="center"/>
          </w:tcPr>
          <w:p w:rsidR="000B34C3" w:rsidRPr="00530BA4" w:rsidRDefault="000B34C3" w:rsidP="00530BA4">
            <w:pPr>
              <w:spacing w:after="0" w:line="240" w:lineRule="auto"/>
              <w:ind w:left="130" w:hanging="130"/>
              <w:jc w:val="center"/>
              <w:rPr>
                <w:rFonts w:ascii="Times New Roman" w:hAnsi="Times New Roman"/>
                <w:color w:val="000000"/>
              </w:rPr>
            </w:pPr>
            <w:r w:rsidRPr="00530BA4">
              <w:rPr>
                <w:rFonts w:ascii="Times New Roman" w:hAnsi="Times New Roman"/>
                <w:color w:val="000000"/>
              </w:rPr>
              <w:t>18</w:t>
            </w:r>
          </w:p>
        </w:tc>
      </w:tr>
      <w:tr w:rsidR="000B34C3" w:rsidRPr="00D61146" w:rsidTr="00530BA4">
        <w:tc>
          <w:tcPr>
            <w:tcW w:w="2678"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Другое (пожалуйста, укажите)</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3</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0</w:t>
            </w:r>
          </w:p>
        </w:tc>
        <w:tc>
          <w:tcPr>
            <w:tcW w:w="464" w:type="pct"/>
            <w:vAlign w:val="center"/>
          </w:tcPr>
          <w:p w:rsidR="000B34C3" w:rsidRPr="00530BA4" w:rsidRDefault="000B34C3" w:rsidP="00530BA4">
            <w:pPr>
              <w:spacing w:after="0" w:line="240" w:lineRule="auto"/>
              <w:ind w:left="130" w:hanging="130"/>
              <w:jc w:val="center"/>
              <w:rPr>
                <w:rFonts w:ascii="Times New Roman" w:hAnsi="Times New Roman"/>
                <w:color w:val="000000"/>
              </w:rPr>
            </w:pPr>
            <w:r w:rsidRPr="00530BA4">
              <w:rPr>
                <w:rFonts w:ascii="Times New Roman" w:hAnsi="Times New Roman"/>
                <w:color w:val="000000"/>
              </w:rPr>
              <w:t>1</w:t>
            </w:r>
          </w:p>
        </w:tc>
      </w:tr>
      <w:tr w:rsidR="000B34C3" w:rsidRPr="00D61146" w:rsidTr="00530BA4">
        <w:tc>
          <w:tcPr>
            <w:tcW w:w="2678" w:type="pct"/>
          </w:tcPr>
          <w:p w:rsidR="000B34C3" w:rsidRPr="00530BA4" w:rsidRDefault="000B34C3" w:rsidP="00530BA4">
            <w:pPr>
              <w:spacing w:after="0" w:line="240" w:lineRule="auto"/>
              <w:rPr>
                <w:rFonts w:ascii="Times New Roman" w:hAnsi="Times New Roman"/>
                <w:color w:val="000000"/>
              </w:rPr>
            </w:pPr>
            <w:r w:rsidRPr="00530BA4">
              <w:rPr>
                <w:rFonts w:ascii="Times New Roman" w:hAnsi="Times New Roman"/>
                <w:color w:val="000000"/>
              </w:rPr>
              <w:t>Затруднились ответить</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21</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19</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19</w:t>
            </w:r>
          </w:p>
        </w:tc>
        <w:tc>
          <w:tcPr>
            <w:tcW w:w="464" w:type="pct"/>
            <w:vAlign w:val="center"/>
          </w:tcPr>
          <w:p w:rsidR="000B34C3" w:rsidRPr="00530BA4" w:rsidRDefault="000B34C3" w:rsidP="00530BA4">
            <w:pPr>
              <w:spacing w:after="0" w:line="240" w:lineRule="auto"/>
              <w:ind w:left="130"/>
              <w:jc w:val="center"/>
              <w:rPr>
                <w:rFonts w:ascii="Times New Roman" w:hAnsi="Times New Roman"/>
                <w:color w:val="000000"/>
              </w:rPr>
            </w:pPr>
            <w:r w:rsidRPr="00530BA4">
              <w:rPr>
                <w:rFonts w:ascii="Times New Roman" w:hAnsi="Times New Roman"/>
                <w:color w:val="000000"/>
              </w:rPr>
              <w:t>32</w:t>
            </w:r>
          </w:p>
        </w:tc>
        <w:tc>
          <w:tcPr>
            <w:tcW w:w="464" w:type="pct"/>
            <w:vAlign w:val="center"/>
          </w:tcPr>
          <w:p w:rsidR="000B34C3" w:rsidRPr="00530BA4" w:rsidRDefault="000B34C3" w:rsidP="00530BA4">
            <w:pPr>
              <w:spacing w:after="0" w:line="240" w:lineRule="auto"/>
              <w:ind w:left="130" w:hanging="130"/>
              <w:jc w:val="center"/>
              <w:rPr>
                <w:rFonts w:ascii="Times New Roman" w:hAnsi="Times New Roman"/>
                <w:color w:val="000000"/>
              </w:rPr>
            </w:pPr>
            <w:r w:rsidRPr="00530BA4">
              <w:rPr>
                <w:rFonts w:ascii="Times New Roman" w:hAnsi="Times New Roman"/>
                <w:color w:val="000000"/>
              </w:rPr>
              <w:t>23</w:t>
            </w:r>
          </w:p>
        </w:tc>
      </w:tr>
      <w:tr w:rsidR="000B34C3" w:rsidRPr="00D61146" w:rsidTr="00530BA4">
        <w:tc>
          <w:tcPr>
            <w:tcW w:w="2678" w:type="pct"/>
            <w:tcBorders>
              <w:bottom w:val="single" w:sz="12" w:space="0" w:color="auto"/>
            </w:tcBorders>
          </w:tcPr>
          <w:p w:rsidR="000B34C3" w:rsidRPr="00530BA4" w:rsidRDefault="000B34C3" w:rsidP="00530BA4">
            <w:pPr>
              <w:spacing w:after="0" w:line="240" w:lineRule="auto"/>
              <w:jc w:val="right"/>
              <w:rPr>
                <w:rFonts w:ascii="Times New Roman" w:hAnsi="Times New Roman"/>
                <w:color w:val="000000"/>
              </w:rPr>
            </w:pPr>
            <w:r w:rsidRPr="00530BA4">
              <w:rPr>
                <w:rFonts w:ascii="Times New Roman" w:hAnsi="Times New Roman"/>
                <w:color w:val="000000"/>
              </w:rPr>
              <w:t>Итого</w:t>
            </w:r>
          </w:p>
        </w:tc>
        <w:tc>
          <w:tcPr>
            <w:tcW w:w="464" w:type="pct"/>
            <w:tcBorders>
              <w:bottom w:val="single" w:sz="12" w:space="0" w:color="auto"/>
            </w:tcBorders>
            <w:vAlign w:val="center"/>
          </w:tcPr>
          <w:p w:rsidR="000B34C3" w:rsidRPr="00530BA4" w:rsidRDefault="000B34C3" w:rsidP="00530BA4">
            <w:pPr>
              <w:spacing w:after="0" w:line="240" w:lineRule="auto"/>
              <w:ind w:left="130"/>
              <w:jc w:val="center"/>
              <w:rPr>
                <w:rFonts w:ascii="Times New Roman" w:hAnsi="Times New Roman"/>
                <w:color w:val="000000"/>
                <w:lang w:val="en-US"/>
              </w:rPr>
            </w:pPr>
            <w:r w:rsidRPr="00530BA4">
              <w:rPr>
                <w:rFonts w:ascii="Times New Roman" w:hAnsi="Times New Roman"/>
              </w:rPr>
              <w:t>100</w:t>
            </w:r>
          </w:p>
        </w:tc>
        <w:tc>
          <w:tcPr>
            <w:tcW w:w="464" w:type="pct"/>
            <w:tcBorders>
              <w:bottom w:val="single" w:sz="12" w:space="0" w:color="auto"/>
            </w:tcBorders>
            <w:vAlign w:val="center"/>
          </w:tcPr>
          <w:p w:rsidR="000B34C3" w:rsidRPr="00530BA4" w:rsidRDefault="000B34C3" w:rsidP="00530BA4">
            <w:pPr>
              <w:spacing w:after="0" w:line="240" w:lineRule="auto"/>
              <w:ind w:left="130"/>
              <w:jc w:val="center"/>
              <w:rPr>
                <w:rFonts w:ascii="Times New Roman" w:hAnsi="Times New Roman"/>
                <w:color w:val="000000"/>
                <w:lang w:val="en-US"/>
              </w:rPr>
            </w:pPr>
            <w:r w:rsidRPr="00530BA4">
              <w:rPr>
                <w:rFonts w:ascii="Times New Roman" w:hAnsi="Times New Roman"/>
              </w:rPr>
              <w:t>100</w:t>
            </w:r>
          </w:p>
        </w:tc>
        <w:tc>
          <w:tcPr>
            <w:tcW w:w="464" w:type="pct"/>
            <w:tcBorders>
              <w:bottom w:val="single" w:sz="12" w:space="0" w:color="auto"/>
            </w:tcBorders>
            <w:vAlign w:val="center"/>
          </w:tcPr>
          <w:p w:rsidR="000B34C3" w:rsidRPr="00530BA4" w:rsidRDefault="000B34C3" w:rsidP="00530BA4">
            <w:pPr>
              <w:spacing w:after="0" w:line="240" w:lineRule="auto"/>
              <w:ind w:left="130"/>
              <w:jc w:val="center"/>
              <w:rPr>
                <w:rFonts w:ascii="Times New Roman" w:hAnsi="Times New Roman"/>
                <w:color w:val="000000"/>
                <w:lang w:val="en-US"/>
              </w:rPr>
            </w:pPr>
            <w:r w:rsidRPr="00530BA4">
              <w:rPr>
                <w:rFonts w:ascii="Times New Roman" w:hAnsi="Times New Roman"/>
              </w:rPr>
              <w:t>100</w:t>
            </w:r>
          </w:p>
        </w:tc>
        <w:tc>
          <w:tcPr>
            <w:tcW w:w="464" w:type="pct"/>
            <w:tcBorders>
              <w:bottom w:val="single" w:sz="12" w:space="0" w:color="auto"/>
            </w:tcBorders>
            <w:vAlign w:val="center"/>
          </w:tcPr>
          <w:p w:rsidR="000B34C3" w:rsidRPr="00530BA4" w:rsidRDefault="000B34C3" w:rsidP="00530BA4">
            <w:pPr>
              <w:spacing w:after="0" w:line="240" w:lineRule="auto"/>
              <w:ind w:left="130"/>
              <w:jc w:val="center"/>
              <w:rPr>
                <w:rFonts w:ascii="Times New Roman" w:hAnsi="Times New Roman"/>
                <w:color w:val="000000"/>
                <w:lang w:val="en-US"/>
              </w:rPr>
            </w:pPr>
            <w:r w:rsidRPr="00530BA4">
              <w:rPr>
                <w:rFonts w:ascii="Times New Roman" w:hAnsi="Times New Roman"/>
              </w:rPr>
              <w:t>100</w:t>
            </w:r>
          </w:p>
        </w:tc>
        <w:tc>
          <w:tcPr>
            <w:tcW w:w="464" w:type="pct"/>
            <w:tcBorders>
              <w:bottom w:val="single" w:sz="12" w:space="0" w:color="auto"/>
            </w:tcBorders>
            <w:vAlign w:val="center"/>
          </w:tcPr>
          <w:p w:rsidR="000B34C3" w:rsidRPr="00530BA4" w:rsidRDefault="000B34C3" w:rsidP="00530BA4">
            <w:pPr>
              <w:spacing w:after="0" w:line="240" w:lineRule="auto"/>
              <w:ind w:left="130" w:hanging="130"/>
              <w:jc w:val="center"/>
              <w:rPr>
                <w:rFonts w:ascii="Times New Roman" w:hAnsi="Times New Roman"/>
                <w:color w:val="000000"/>
                <w:lang w:val="en-US"/>
              </w:rPr>
            </w:pPr>
            <w:r w:rsidRPr="00530BA4">
              <w:rPr>
                <w:rFonts w:ascii="Times New Roman" w:hAnsi="Times New Roman"/>
              </w:rPr>
              <w:t>100</w:t>
            </w:r>
          </w:p>
        </w:tc>
      </w:tr>
    </w:tbl>
    <w:p w:rsidR="000B34C3" w:rsidRPr="00476619" w:rsidRDefault="000B34C3" w:rsidP="005C532D">
      <w:pPr>
        <w:spacing w:after="0" w:line="240" w:lineRule="auto"/>
        <w:jc w:val="both"/>
        <w:rPr>
          <w:rFonts w:ascii="Times New Roman" w:hAnsi="Times New Roman"/>
          <w:i/>
          <w:lang w:eastAsia="ru-RU"/>
        </w:rPr>
      </w:pPr>
      <w:r w:rsidRPr="00476619">
        <w:rPr>
          <w:rFonts w:ascii="Times New Roman" w:hAnsi="Times New Roman"/>
          <w:i/>
          <w:lang w:eastAsia="ru-RU"/>
        </w:rPr>
        <w:t>В таблице дается распределение ответов на вопрос «Как бы вы охарактеризовали деятельность органов власти на основном рынке для бизнеса, который вы представляете?»</w:t>
      </w:r>
    </w:p>
    <w:p w:rsidR="000B34C3" w:rsidRPr="00476619" w:rsidRDefault="000B34C3" w:rsidP="005C532D">
      <w:pPr>
        <w:spacing w:after="0" w:line="240" w:lineRule="auto"/>
        <w:jc w:val="both"/>
        <w:rPr>
          <w:rFonts w:ascii="Times New Roman" w:hAnsi="Times New Roman"/>
          <w:i/>
          <w:lang w:eastAsia="ru-RU"/>
        </w:rPr>
      </w:pPr>
    </w:p>
    <w:p w:rsidR="000B34C3" w:rsidRDefault="000B34C3" w:rsidP="00937587">
      <w:pPr>
        <w:pStyle w:val="a"/>
        <w:rPr>
          <w:rFonts w:ascii="Times New Roman" w:hAnsi="Times New Roman"/>
          <w:sz w:val="28"/>
          <w:szCs w:val="28"/>
        </w:rPr>
      </w:pPr>
      <w:r w:rsidRPr="00476619">
        <w:rPr>
          <w:rFonts w:ascii="Times New Roman" w:hAnsi="Times New Roman"/>
          <w:sz w:val="28"/>
          <w:szCs w:val="28"/>
        </w:rPr>
        <w:t xml:space="preserve">Опрошенные предприниматели, проживающие в муниципалитетах с меньшей численностью населения, склонны давать более высокие оценки работе власти: уровень одобрения властных органов и признания поддержки для бизнеса с их стороны достигает 30% - 40% опрошенных. Особенность оценки работы власти представителями малонаселенных территорий (менее 20 тыс. человек) – повышенный уровень затруднений в оценке. </w:t>
      </w:r>
    </w:p>
    <w:p w:rsidR="000B34C3" w:rsidRDefault="000B34C3" w:rsidP="00937587">
      <w:pPr>
        <w:pStyle w:val="a"/>
        <w:rPr>
          <w:rFonts w:ascii="Times New Roman" w:hAnsi="Times New Roman"/>
          <w:sz w:val="28"/>
          <w:szCs w:val="28"/>
        </w:rPr>
      </w:pPr>
    </w:p>
    <w:p w:rsidR="000B34C3" w:rsidRPr="00476619" w:rsidRDefault="000B34C3" w:rsidP="00937587">
      <w:pPr>
        <w:pStyle w:val="a"/>
        <w:rPr>
          <w:rFonts w:ascii="Times New Roman" w:hAnsi="Times New Roman"/>
          <w:sz w:val="28"/>
          <w:szCs w:val="28"/>
        </w:rPr>
      </w:pPr>
      <w:r>
        <w:rPr>
          <w:rFonts w:ascii="Times New Roman" w:hAnsi="Times New Roman"/>
          <w:sz w:val="28"/>
          <w:szCs w:val="28"/>
        </w:rPr>
        <w:t>***</w:t>
      </w:r>
    </w:p>
    <w:p w:rsidR="000B34C3" w:rsidRDefault="000B34C3" w:rsidP="00093DD6">
      <w:pPr>
        <w:pStyle w:val="a"/>
        <w:numPr>
          <w:ilvl w:val="0"/>
          <w:numId w:val="20"/>
        </w:numPr>
        <w:ind w:left="426"/>
        <w:rPr>
          <w:rFonts w:ascii="Times New Roman" w:hAnsi="Times New Roman"/>
          <w:sz w:val="28"/>
          <w:szCs w:val="28"/>
        </w:rPr>
      </w:pPr>
      <w:r>
        <w:rPr>
          <w:rFonts w:ascii="Times New Roman" w:hAnsi="Times New Roman"/>
          <w:sz w:val="28"/>
          <w:szCs w:val="28"/>
        </w:rPr>
        <w:t>Удовлетворенность официальной информацией в целом находится на высоком уровне во всех типах муниципалитетов</w:t>
      </w:r>
    </w:p>
    <w:p w:rsidR="000B34C3" w:rsidRPr="00A0130D" w:rsidRDefault="000B34C3" w:rsidP="00093DD6">
      <w:pPr>
        <w:pStyle w:val="a"/>
        <w:numPr>
          <w:ilvl w:val="0"/>
          <w:numId w:val="20"/>
        </w:numPr>
        <w:ind w:left="426"/>
        <w:rPr>
          <w:rFonts w:ascii="Times New Roman" w:hAnsi="Times New Roman"/>
          <w:sz w:val="28"/>
          <w:szCs w:val="28"/>
        </w:rPr>
      </w:pPr>
      <w:r>
        <w:rPr>
          <w:rFonts w:ascii="Times New Roman" w:hAnsi="Times New Roman"/>
          <w:sz w:val="28"/>
          <w:szCs w:val="28"/>
        </w:rPr>
        <w:t xml:space="preserve">Представители наиболее населенных районов удовлетворены несколько меньше других, но открытой и острой критики с их стороны не звучит. </w:t>
      </w:r>
    </w:p>
    <w:p w:rsidR="000B34C3" w:rsidRDefault="000B34C3" w:rsidP="00093DD6">
      <w:pPr>
        <w:pStyle w:val="a"/>
        <w:numPr>
          <w:ilvl w:val="0"/>
          <w:numId w:val="20"/>
        </w:numPr>
        <w:ind w:left="426"/>
        <w:rPr>
          <w:rFonts w:ascii="Times New Roman" w:hAnsi="Times New Roman"/>
          <w:sz w:val="28"/>
          <w:szCs w:val="28"/>
        </w:rPr>
      </w:pPr>
      <w:r>
        <w:rPr>
          <w:rFonts w:ascii="Times New Roman" w:hAnsi="Times New Roman"/>
          <w:sz w:val="28"/>
          <w:szCs w:val="28"/>
        </w:rPr>
        <w:t>Особенности оценки действия органов власти:</w:t>
      </w:r>
    </w:p>
    <w:p w:rsidR="000B34C3" w:rsidRDefault="000B34C3" w:rsidP="00093DD6">
      <w:pPr>
        <w:pStyle w:val="a"/>
        <w:numPr>
          <w:ilvl w:val="0"/>
          <w:numId w:val="21"/>
        </w:numPr>
        <w:rPr>
          <w:rFonts w:ascii="Times New Roman" w:hAnsi="Times New Roman"/>
          <w:sz w:val="28"/>
          <w:szCs w:val="28"/>
        </w:rPr>
      </w:pPr>
      <w:r>
        <w:rPr>
          <w:rFonts w:ascii="Times New Roman" w:hAnsi="Times New Roman"/>
          <w:sz w:val="28"/>
          <w:szCs w:val="28"/>
        </w:rPr>
        <w:t>Муниципалитеты с населением свыше 80 тыс. чел.:  повышенный уровень критики, от власти ждут более тонкого понимания, кода нужно вмешиваться в ситуацию на рынке, а когда нет;</w:t>
      </w:r>
    </w:p>
    <w:p w:rsidR="000B34C3" w:rsidRDefault="000B34C3" w:rsidP="00093DD6">
      <w:pPr>
        <w:pStyle w:val="a"/>
        <w:numPr>
          <w:ilvl w:val="0"/>
          <w:numId w:val="21"/>
        </w:numPr>
        <w:rPr>
          <w:rFonts w:ascii="Times New Roman" w:hAnsi="Times New Roman"/>
          <w:sz w:val="28"/>
          <w:szCs w:val="28"/>
        </w:rPr>
      </w:pPr>
      <w:r>
        <w:rPr>
          <w:rFonts w:ascii="Times New Roman" w:hAnsi="Times New Roman"/>
          <w:sz w:val="28"/>
          <w:szCs w:val="28"/>
        </w:rPr>
        <w:t>Муниципалитеты с населением свыше 15 – 35  тыс. чел.: повышенный уровень одобрения деятельности власти.</w:t>
      </w:r>
    </w:p>
    <w:p w:rsidR="000B34C3" w:rsidRDefault="000B34C3" w:rsidP="00093DD6">
      <w:pPr>
        <w:pStyle w:val="a"/>
        <w:numPr>
          <w:ilvl w:val="0"/>
          <w:numId w:val="21"/>
        </w:numPr>
        <w:rPr>
          <w:rFonts w:ascii="Times New Roman" w:hAnsi="Times New Roman"/>
          <w:sz w:val="28"/>
          <w:szCs w:val="28"/>
        </w:rPr>
      </w:pPr>
      <w:r>
        <w:rPr>
          <w:rFonts w:ascii="Times New Roman" w:hAnsi="Times New Roman"/>
          <w:sz w:val="28"/>
          <w:szCs w:val="28"/>
        </w:rPr>
        <w:t xml:space="preserve">Муниципалитеты с населением менее 15 тыс. чел.: повышенный уровень одобрения деятельности власти, однако и повышенный уровень затруднений в оценке. </w:t>
      </w:r>
    </w:p>
    <w:p w:rsidR="000B34C3" w:rsidRPr="00476619" w:rsidRDefault="000B34C3" w:rsidP="005C532D">
      <w:pPr>
        <w:spacing w:after="0" w:line="240" w:lineRule="auto"/>
        <w:jc w:val="both"/>
        <w:rPr>
          <w:rFonts w:ascii="Times New Roman" w:hAnsi="Times New Roman"/>
          <w:i/>
          <w:lang w:eastAsia="ru-RU"/>
        </w:rPr>
      </w:pPr>
    </w:p>
    <w:p w:rsidR="000B34C3" w:rsidRPr="00476619" w:rsidRDefault="000B34C3">
      <w:pPr>
        <w:rPr>
          <w:rFonts w:ascii="Times New Roman" w:hAnsi="Times New Roman"/>
          <w:spacing w:val="60"/>
          <w:sz w:val="28"/>
          <w:szCs w:val="28"/>
        </w:rPr>
      </w:pPr>
      <w:r w:rsidRPr="00476619">
        <w:rPr>
          <w:rFonts w:ascii="Times New Roman" w:hAnsi="Times New Roman"/>
          <w:spacing w:val="60"/>
          <w:sz w:val="28"/>
          <w:szCs w:val="28"/>
        </w:rPr>
        <w:br w:type="page"/>
      </w:r>
    </w:p>
    <w:p w:rsidR="000B34C3" w:rsidRPr="00476619" w:rsidRDefault="000B34C3" w:rsidP="00E36591">
      <w:pPr>
        <w:pStyle w:val="Heading1"/>
        <w:ind w:left="567" w:hanging="567"/>
        <w:rPr>
          <w:rFonts w:ascii="Times New Roman" w:hAnsi="Times New Roman"/>
          <w:color w:val="auto"/>
          <w:lang w:eastAsia="ru-RU"/>
        </w:rPr>
      </w:pPr>
      <w:bookmarkStart w:id="44" w:name="_Toc497819268"/>
      <w:bookmarkEnd w:id="40"/>
      <w:r w:rsidRPr="00476619">
        <w:rPr>
          <w:rFonts w:ascii="Times New Roman" w:hAnsi="Times New Roman"/>
          <w:color w:val="auto"/>
          <w:lang w:eastAsia="ru-RU"/>
        </w:rPr>
        <w:t>ВЫВОДЫ</w:t>
      </w:r>
      <w:bookmarkEnd w:id="44"/>
    </w:p>
    <w:p w:rsidR="000B34C3" w:rsidRPr="00476619" w:rsidRDefault="000B34C3" w:rsidP="00093DD6">
      <w:pPr>
        <w:pStyle w:val="2"/>
        <w:numPr>
          <w:ilvl w:val="0"/>
          <w:numId w:val="4"/>
        </w:numPr>
        <w:ind w:left="284" w:right="-1" w:hanging="218"/>
        <w:rPr>
          <w:rFonts w:ascii="Times New Roman" w:hAnsi="Times New Roman" w:cs="Times New Roman"/>
          <w:b/>
          <w:sz w:val="28"/>
          <w:szCs w:val="28"/>
        </w:rPr>
      </w:pPr>
      <w:bookmarkStart w:id="45" w:name="_Toc497819269"/>
      <w:r w:rsidRPr="00476619">
        <w:rPr>
          <w:rFonts w:ascii="Times New Roman" w:hAnsi="Times New Roman" w:cs="Times New Roman"/>
          <w:b/>
          <w:sz w:val="28"/>
          <w:szCs w:val="28"/>
        </w:rPr>
        <w:t>Муниципальные образования с численностью населения свыше 80 тыс. чел.</w:t>
      </w:r>
      <w:bookmarkEnd w:id="45"/>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96"/>
        <w:gridCol w:w="29"/>
        <w:gridCol w:w="1701"/>
        <w:gridCol w:w="3969"/>
        <w:gridCol w:w="2093"/>
      </w:tblGrid>
      <w:tr w:rsidR="000B34C3" w:rsidRPr="00476619" w:rsidTr="00530BA4">
        <w:tc>
          <w:tcPr>
            <w:tcW w:w="9488" w:type="dxa"/>
            <w:gridSpan w:val="5"/>
            <w:tcBorders>
              <w:top w:val="single" w:sz="12" w:space="0" w:color="auto"/>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Потребители товаров и услуг</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Зоны успехов</w:t>
            </w:r>
          </w:p>
        </w:tc>
        <w:tc>
          <w:tcPr>
            <w:tcW w:w="6062" w:type="dxa"/>
            <w:gridSpan w:val="2"/>
          </w:tcPr>
          <w:p w:rsidR="000B34C3" w:rsidRPr="00530BA4" w:rsidRDefault="000B34C3" w:rsidP="00530BA4">
            <w:pPr>
              <w:spacing w:after="0" w:line="240" w:lineRule="auto"/>
              <w:rPr>
                <w:rFonts w:ascii="Times New Roman" w:hAnsi="Times New Roman"/>
                <w:b/>
                <w:i/>
              </w:rPr>
            </w:pPr>
          </w:p>
        </w:tc>
      </w:tr>
      <w:tr w:rsidR="000B34C3" w:rsidRPr="00476619" w:rsidTr="00530BA4">
        <w:trPr>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удовлетворенность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gridSpan w:val="2"/>
          </w:tcPr>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Газоснабжение</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Сотовая связь</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Интернет</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Сельхозинвентарь, мелкая сельхозтехника, удобрения</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«Борщевой набор»</w:t>
            </w:r>
          </w:p>
        </w:tc>
      </w:tr>
      <w:tr w:rsidR="000B34C3" w:rsidRPr="00476619" w:rsidTr="00530BA4">
        <w:trPr>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gridSpan w:val="2"/>
          </w:tcPr>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Газоснабжение, электроснабжение, водопровод</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Новые иностранные легковые автомобили</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Сотовая связь</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Интернет</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«Борщевой набор»</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Сельхозинвентарь, мелкая сельхозтехника, удобрения</w:t>
            </w:r>
          </w:p>
        </w:tc>
      </w:tr>
      <w:tr w:rsidR="000B34C3" w:rsidRPr="00476619" w:rsidTr="00530BA4">
        <w:trPr>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gridSpan w:val="2"/>
          </w:tcPr>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Общественное питание и услуги (парикмахерские и т.п.)</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«Борщевой набор»</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Сотовая связь</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Бытовая техника</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Топливо</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Газоснабжение</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Одежда и обувь</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Сельхозинвентарь, мелкая сельхозтехника, удобрения</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Интернет</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Мебель</w:t>
            </w:r>
          </w:p>
          <w:p w:rsidR="000B34C3" w:rsidRPr="00530BA4" w:rsidRDefault="000B34C3" w:rsidP="00530BA4">
            <w:pPr>
              <w:spacing w:after="0" w:line="240" w:lineRule="auto"/>
              <w:rPr>
                <w:rFonts w:ascii="Times New Roman" w:hAnsi="Times New Roman"/>
              </w:rPr>
            </w:pPr>
          </w:p>
        </w:tc>
      </w:tr>
      <w:tr w:rsidR="000B34C3" w:rsidRPr="00476619" w:rsidTr="00530BA4">
        <w:trPr>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gridSpan w:val="2"/>
          </w:tcPr>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Топливо</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Сотовая связь и Интернет</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Стоматология и лекарственные препараты</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Услуги ЖКХ</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Общественное питание и услуги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Положительные оценки работы естественных монополий </w:t>
            </w:r>
          </w:p>
        </w:tc>
        <w:tc>
          <w:tcPr>
            <w:tcW w:w="6062" w:type="dxa"/>
            <w:gridSpan w:val="2"/>
            <w:vAlign w:val="center"/>
          </w:tcPr>
          <w:p w:rsidR="000B34C3" w:rsidRPr="00530BA4" w:rsidRDefault="000B34C3" w:rsidP="00530BA4">
            <w:pPr>
              <w:pStyle w:val="ListParagraph"/>
              <w:numPr>
                <w:ilvl w:val="0"/>
                <w:numId w:val="9"/>
              </w:numPr>
              <w:spacing w:after="0" w:line="240" w:lineRule="auto"/>
              <w:ind w:left="425"/>
              <w:rPr>
                <w:rFonts w:ascii="Times New Roman" w:hAnsi="Times New Roman"/>
              </w:rPr>
            </w:pPr>
            <w:r w:rsidRPr="00530BA4">
              <w:rPr>
                <w:rFonts w:ascii="Times New Roman" w:hAnsi="Times New Roman"/>
              </w:rPr>
              <w:t>Пониженный уровень положительных оценок услуг</w:t>
            </w:r>
          </w:p>
          <w:p w:rsidR="000B34C3" w:rsidRPr="00530BA4" w:rsidRDefault="000B34C3" w:rsidP="00530BA4">
            <w:pPr>
              <w:pStyle w:val="ListParagraph"/>
              <w:numPr>
                <w:ilvl w:val="0"/>
                <w:numId w:val="9"/>
              </w:numPr>
              <w:spacing w:after="0" w:line="240" w:lineRule="auto"/>
              <w:ind w:left="425"/>
              <w:rPr>
                <w:rFonts w:ascii="Times New Roman" w:hAnsi="Times New Roman"/>
              </w:rPr>
            </w:pPr>
            <w:r w:rsidRPr="00530BA4">
              <w:rPr>
                <w:rFonts w:ascii="Times New Roman" w:hAnsi="Times New Roman"/>
              </w:rPr>
              <w:t>Позитивные оценки услуг газоснабжения, электроснабжения</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положительные оценки информационной работы</w:t>
            </w:r>
          </w:p>
        </w:tc>
        <w:tc>
          <w:tcPr>
            <w:tcW w:w="6062" w:type="dxa"/>
            <w:gridSpan w:val="2"/>
          </w:tcPr>
          <w:p w:rsidR="000B34C3" w:rsidRPr="00530BA4" w:rsidRDefault="000B34C3" w:rsidP="00530BA4">
            <w:pPr>
              <w:pStyle w:val="ListParagraph"/>
              <w:spacing w:after="0" w:line="240" w:lineRule="auto"/>
              <w:ind w:left="354"/>
              <w:rPr>
                <w:rFonts w:ascii="Times New Roman" w:hAnsi="Times New Roman"/>
              </w:rPr>
            </w:pPr>
            <w:r w:rsidRPr="00530BA4">
              <w:rPr>
                <w:rFonts w:ascii="Times New Roman" w:hAnsi="Times New Roman"/>
              </w:rPr>
              <w:t>Пониженные положительные оценки; большее удовлетворение относительно доступности информации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Повышенные положительные оценки обстановки ведения бизнеса</w:t>
            </w:r>
          </w:p>
        </w:tc>
        <w:tc>
          <w:tcPr>
            <w:tcW w:w="6062" w:type="dxa"/>
            <w:gridSpan w:val="2"/>
          </w:tcPr>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Возможность аренды помещений</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Возможность участвовать в тендерах и конкурсах, организуемых местными властями</w:t>
            </w:r>
          </w:p>
        </w:tc>
      </w:tr>
      <w:tr w:rsidR="000B34C3" w:rsidRPr="00476619" w:rsidTr="00530BA4">
        <w:tc>
          <w:tcPr>
            <w:tcW w:w="9488" w:type="dxa"/>
            <w:gridSpan w:val="5"/>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 xml:space="preserve">Зоны проблем </w:t>
            </w:r>
          </w:p>
        </w:tc>
      </w:tr>
      <w:tr w:rsidR="000B34C3" w:rsidRPr="00476619" w:rsidTr="00530BA4">
        <w:trPr>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недовлетворенность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gridSpan w:val="2"/>
          </w:tcPr>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 xml:space="preserve">Кредиты </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 xml:space="preserve">Стоматология </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Лекарственные препараты</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Топливо</w:t>
            </w:r>
          </w:p>
        </w:tc>
      </w:tr>
      <w:tr w:rsidR="000B34C3" w:rsidRPr="00476619" w:rsidTr="00530BA4">
        <w:trPr>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gridSpan w:val="2"/>
          </w:tcPr>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Услуги по управлению многоквартирными домами</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Новые отечественные легковые автомобили</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Топливо</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Общественный транспорт</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Лекарственные препараты</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 xml:space="preserve">Кредиты </w:t>
            </w:r>
          </w:p>
        </w:tc>
      </w:tr>
      <w:tr w:rsidR="000B34C3" w:rsidRPr="00476619" w:rsidTr="00530BA4">
        <w:trPr>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по управлению многоквартирными домами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tc>
      </w:tr>
      <w:tr w:rsidR="000B34C3" w:rsidRPr="00476619" w:rsidTr="00530BA4">
        <w:trPr>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Социальные услуги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критика естественных монополий </w:t>
            </w:r>
          </w:p>
        </w:tc>
        <w:tc>
          <w:tcPr>
            <w:tcW w:w="6062" w:type="dxa"/>
            <w:gridSpan w:val="2"/>
            <w:vAlign w:val="center"/>
          </w:tcPr>
          <w:p w:rsidR="000B34C3" w:rsidRPr="00530BA4" w:rsidRDefault="000B34C3" w:rsidP="00530BA4">
            <w:pPr>
              <w:pStyle w:val="ListParagraph"/>
              <w:numPr>
                <w:ilvl w:val="0"/>
                <w:numId w:val="1"/>
              </w:numPr>
              <w:spacing w:after="0" w:line="240" w:lineRule="auto"/>
              <w:ind w:left="425"/>
              <w:rPr>
                <w:rFonts w:ascii="Times New Roman" w:hAnsi="Times New Roman"/>
              </w:rPr>
            </w:pPr>
            <w:r w:rsidRPr="00530BA4">
              <w:rPr>
                <w:rFonts w:ascii="Times New Roman" w:hAnsi="Times New Roman"/>
              </w:rPr>
              <w:t>водоочистка</w:t>
            </w:r>
          </w:p>
          <w:p w:rsidR="000B34C3" w:rsidRPr="00530BA4" w:rsidRDefault="000B34C3" w:rsidP="00530BA4">
            <w:pPr>
              <w:pStyle w:val="ListParagraph"/>
              <w:numPr>
                <w:ilvl w:val="0"/>
                <w:numId w:val="1"/>
              </w:numPr>
              <w:spacing w:after="0" w:line="240" w:lineRule="auto"/>
              <w:ind w:left="425"/>
              <w:rPr>
                <w:rFonts w:ascii="Times New Roman" w:hAnsi="Times New Roman"/>
              </w:rPr>
            </w:pPr>
            <w:r w:rsidRPr="00530BA4">
              <w:rPr>
                <w:rFonts w:ascii="Times New Roman" w:hAnsi="Times New Roman"/>
              </w:rPr>
              <w:t>вывоз ТБО</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lang w:val="en-GB"/>
              </w:rPr>
            </w:pPr>
            <w:r w:rsidRPr="00530BA4">
              <w:rPr>
                <w:rFonts w:ascii="Times New Roman" w:hAnsi="Times New Roman"/>
                <w:i/>
              </w:rPr>
              <w:t>Критика информационной работы</w:t>
            </w:r>
          </w:p>
        </w:tc>
        <w:tc>
          <w:tcPr>
            <w:tcW w:w="6062" w:type="dxa"/>
            <w:gridSpan w:val="2"/>
          </w:tcPr>
          <w:p w:rsidR="000B34C3" w:rsidRPr="00530BA4" w:rsidRDefault="000B34C3" w:rsidP="00530BA4">
            <w:pPr>
              <w:spacing w:after="0" w:line="240" w:lineRule="auto"/>
              <w:rPr>
                <w:rFonts w:ascii="Times New Roman" w:hAnsi="Times New Roman"/>
              </w:rPr>
            </w:pPr>
            <w:r w:rsidRPr="00530BA4">
              <w:rPr>
                <w:rFonts w:ascii="Times New Roman" w:hAnsi="Times New Roman"/>
              </w:rPr>
              <w:t>Понятность информации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Критические оценки обстановки ведения бизнеса</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Общие направления критики: низкий спрос, конкуренция, налоги.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Специфика крупных муниципалитетов: жалобы на административные барьеры, бюрократию</w:t>
            </w:r>
          </w:p>
        </w:tc>
      </w:tr>
      <w:tr w:rsidR="000B34C3" w:rsidRPr="00476619" w:rsidTr="00530BA4">
        <w:tc>
          <w:tcPr>
            <w:tcW w:w="9488" w:type="dxa"/>
            <w:gridSpan w:val="5"/>
            <w:tcBorders>
              <w:left w:val="single" w:sz="12" w:space="0" w:color="auto"/>
              <w:righ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Общие рекомендации</w:t>
            </w:r>
          </w:p>
        </w:tc>
      </w:tr>
      <w:tr w:rsidR="000B34C3" w:rsidRPr="00476619" w:rsidTr="00530BA4">
        <w:trPr>
          <w:cantSplit/>
        </w:trPr>
        <w:tc>
          <w:tcPr>
            <w:tcW w:w="1725" w:type="dxa"/>
            <w:gridSpan w:val="2"/>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Направления деятельности органов власти</w:t>
            </w:r>
          </w:p>
        </w:tc>
        <w:tc>
          <w:tcPr>
            <w:tcW w:w="7763" w:type="dxa"/>
            <w:gridSpan w:val="3"/>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Действия ожидаемые от органов власти:</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Сокращение объема отчетности</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 xml:space="preserve">Снижение налогов и/или упрощение их администрирования. </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Более тонкое понимание, когда надо вмешаться в рыночные структуры, а когда предоставить им возможности саморегуоирования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Контроль цен и качества товара</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Оказание помощи и поддержки (финансовой, правовой и др.)</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Информирование, развитие связей с общественностью</w:t>
            </w:r>
          </w:p>
          <w:p w:rsidR="000B34C3" w:rsidRPr="00530BA4" w:rsidRDefault="000B34C3" w:rsidP="00530BA4">
            <w:pPr>
              <w:spacing w:after="0" w:line="240" w:lineRule="auto"/>
              <w:rPr>
                <w:rFonts w:ascii="Times New Roman" w:hAnsi="Times New Roman"/>
              </w:rPr>
            </w:pP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открытия своего дела: </w:t>
            </w:r>
          </w:p>
          <w:p w:rsidR="000B34C3" w:rsidRPr="00530BA4" w:rsidRDefault="000B34C3" w:rsidP="00530BA4">
            <w:pPr>
              <w:pStyle w:val="ListParagraph"/>
              <w:numPr>
                <w:ilvl w:val="0"/>
                <w:numId w:val="1"/>
              </w:numPr>
              <w:spacing w:after="0" w:line="240" w:lineRule="auto"/>
              <w:ind w:left="407"/>
              <w:rPr>
                <w:rFonts w:ascii="Times New Roman" w:hAnsi="Times New Roman"/>
              </w:rPr>
            </w:pPr>
            <w:r w:rsidRPr="00530BA4">
              <w:rPr>
                <w:rFonts w:ascii="Times New Roman" w:hAnsi="Times New Roman"/>
              </w:rPr>
              <w:t>Бюрократия, трудность согласований</w:t>
            </w:r>
          </w:p>
          <w:p w:rsidR="000B34C3" w:rsidRPr="00530BA4" w:rsidRDefault="000B34C3" w:rsidP="00530BA4">
            <w:pPr>
              <w:pStyle w:val="ListParagraph"/>
              <w:numPr>
                <w:ilvl w:val="0"/>
                <w:numId w:val="1"/>
              </w:numPr>
              <w:spacing w:after="0" w:line="240" w:lineRule="auto"/>
              <w:ind w:left="407"/>
              <w:rPr>
                <w:rFonts w:ascii="Times New Roman" w:hAnsi="Times New Roman"/>
              </w:rPr>
            </w:pPr>
            <w:r w:rsidRPr="00530BA4">
              <w:rPr>
                <w:rFonts w:ascii="Times New Roman" w:hAnsi="Times New Roman"/>
              </w:rPr>
              <w:t>Недостаток финансовый средств</w:t>
            </w:r>
          </w:p>
          <w:p w:rsidR="000B34C3" w:rsidRPr="00530BA4" w:rsidRDefault="000B34C3" w:rsidP="00530BA4">
            <w:pPr>
              <w:pStyle w:val="ListParagraph"/>
              <w:numPr>
                <w:ilvl w:val="0"/>
                <w:numId w:val="1"/>
              </w:numPr>
              <w:spacing w:after="0" w:line="240" w:lineRule="auto"/>
              <w:ind w:left="407"/>
              <w:rPr>
                <w:rFonts w:ascii="Times New Roman" w:hAnsi="Times New Roman"/>
              </w:rPr>
            </w:pPr>
            <w:r w:rsidRPr="00530BA4">
              <w:rPr>
                <w:rFonts w:ascii="Times New Roman" w:hAnsi="Times New Roman"/>
              </w:rPr>
              <w:t xml:space="preserve">Налоги </w:t>
            </w: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функционирования бизнеса: </w:t>
            </w:r>
          </w:p>
          <w:p w:rsidR="000B34C3" w:rsidRPr="00530BA4" w:rsidRDefault="000B34C3" w:rsidP="00530BA4">
            <w:pPr>
              <w:pStyle w:val="ListParagraph"/>
              <w:numPr>
                <w:ilvl w:val="0"/>
                <w:numId w:val="8"/>
              </w:numPr>
              <w:spacing w:after="0" w:line="240" w:lineRule="auto"/>
              <w:rPr>
                <w:rFonts w:ascii="Times New Roman" w:hAnsi="Times New Roman"/>
              </w:rPr>
            </w:pPr>
            <w:r w:rsidRPr="00530BA4">
              <w:rPr>
                <w:rFonts w:ascii="Times New Roman" w:hAnsi="Times New Roman"/>
              </w:rPr>
              <w:t>Конкуренция</w:t>
            </w:r>
          </w:p>
          <w:p w:rsidR="000B34C3" w:rsidRPr="00530BA4" w:rsidRDefault="000B34C3" w:rsidP="00530BA4">
            <w:pPr>
              <w:pStyle w:val="ListParagraph"/>
              <w:numPr>
                <w:ilvl w:val="0"/>
                <w:numId w:val="8"/>
              </w:numPr>
              <w:spacing w:after="0" w:line="240" w:lineRule="auto"/>
              <w:rPr>
                <w:rFonts w:ascii="Times New Roman" w:hAnsi="Times New Roman"/>
              </w:rPr>
            </w:pPr>
            <w:r w:rsidRPr="00530BA4">
              <w:rPr>
                <w:rFonts w:ascii="Times New Roman" w:hAnsi="Times New Roman"/>
              </w:rPr>
              <w:t>Недостаток платежеспособного спроса</w:t>
            </w:r>
          </w:p>
        </w:tc>
      </w:tr>
      <w:tr w:rsidR="000B34C3" w:rsidRPr="00476619" w:rsidTr="00530BA4">
        <w:tc>
          <w:tcPr>
            <w:tcW w:w="7395" w:type="dxa"/>
            <w:gridSpan w:val="4"/>
            <w:tcBorders>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Субъекты предпринимательской деятельности</w:t>
            </w:r>
          </w:p>
        </w:tc>
        <w:tc>
          <w:tcPr>
            <w:tcW w:w="2093" w:type="dxa"/>
            <w:tcBorders>
              <w:right w:val="single" w:sz="12" w:space="0" w:color="auto"/>
            </w:tcBorders>
          </w:tcPr>
          <w:p w:rsidR="000B34C3" w:rsidRPr="00530BA4" w:rsidRDefault="000B34C3" w:rsidP="00530BA4">
            <w:pPr>
              <w:spacing w:after="0" w:line="240" w:lineRule="auto"/>
              <w:jc w:val="center"/>
              <w:rPr>
                <w:rFonts w:ascii="Times New Roman" w:hAnsi="Times New Roman"/>
                <w:b/>
                <w:i/>
              </w:rPr>
            </w:pP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Специфика состава участников обследования </w:t>
            </w:r>
          </w:p>
        </w:tc>
        <w:tc>
          <w:tcPr>
            <w:tcW w:w="6062" w:type="dxa"/>
            <w:gridSpan w:val="2"/>
            <w:tcBorders>
              <w:right w:val="single" w:sz="12" w:space="0" w:color="auto"/>
            </w:tcBorders>
          </w:tcPr>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 xml:space="preserve">Выше доля малых предприятий </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Наиболее широкий спектр деятельности предприятий, выше доля производства готовых металлических изделий</w:t>
            </w:r>
          </w:p>
        </w:tc>
      </w:tr>
      <w:tr w:rsidR="000B34C3" w:rsidRPr="00476619" w:rsidTr="00530BA4">
        <w:trPr>
          <w:trHeight w:val="805"/>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конкуренции</w:t>
            </w:r>
          </w:p>
        </w:tc>
        <w:tc>
          <w:tcPr>
            <w:tcW w:w="6062" w:type="dxa"/>
            <w:gridSpan w:val="2"/>
            <w:tcBorders>
              <w:right w:val="single" w:sz="12" w:space="0" w:color="auto"/>
            </w:tcBorders>
            <w:vAlign w:val="center"/>
          </w:tcPr>
          <w:p w:rsidR="000B34C3" w:rsidRPr="00530BA4" w:rsidRDefault="000B34C3" w:rsidP="00530BA4">
            <w:pPr>
              <w:spacing w:after="0" w:line="240" w:lineRule="auto"/>
              <w:ind w:left="-6"/>
              <w:rPr>
                <w:rFonts w:ascii="Times New Roman" w:hAnsi="Times New Roman"/>
              </w:rPr>
            </w:pPr>
            <w:r w:rsidRPr="00530BA4">
              <w:rPr>
                <w:rFonts w:ascii="Times New Roman" w:hAnsi="Times New Roman"/>
              </w:rPr>
              <w:t xml:space="preserve">Более высокий уровень конкуренции </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Оценка деятельности естественных монополий</w:t>
            </w:r>
          </w:p>
        </w:tc>
        <w:tc>
          <w:tcPr>
            <w:tcW w:w="6062" w:type="dxa"/>
            <w:gridSpan w:val="2"/>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Наиболее низкая удовлетворенность детальностью естественных монополий, особое недовольство высокой стоимостью подключения услуг газо- и теплоснабжения </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Барьеры предпринимательской деятельности</w:t>
            </w:r>
          </w:p>
        </w:tc>
        <w:tc>
          <w:tcPr>
            <w:tcW w:w="6062" w:type="dxa"/>
            <w:gridSpan w:val="2"/>
            <w:tcBorders>
              <w:right w:val="single" w:sz="12" w:space="0" w:color="auto"/>
            </w:tcBorders>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Высокие налоги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Нестабильность российского законодательства</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Сложность процедуры получения лицензий</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Коррупция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Сложность доступа к закупкам</w:t>
            </w:r>
          </w:p>
        </w:tc>
      </w:tr>
      <w:tr w:rsidR="000B34C3" w:rsidRPr="00476619" w:rsidTr="00530BA4">
        <w:trPr>
          <w:trHeight w:val="747"/>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Удовлетворенность информацией </w:t>
            </w:r>
          </w:p>
        </w:tc>
        <w:tc>
          <w:tcPr>
            <w:tcW w:w="6062" w:type="dxa"/>
            <w:gridSpan w:val="2"/>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Уровень удовлетворенности по сравнению с другими территориями снижен. </w:t>
            </w:r>
          </w:p>
        </w:tc>
      </w:tr>
      <w:tr w:rsidR="000B34C3" w:rsidRPr="00476619" w:rsidTr="00530BA4">
        <w:tc>
          <w:tcPr>
            <w:tcW w:w="3426" w:type="dxa"/>
            <w:gridSpan w:val="3"/>
            <w:tcBorders>
              <w:left w:val="single" w:sz="12" w:space="0" w:color="auto"/>
              <w:bottom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Оценки деятельности органов власти</w:t>
            </w:r>
          </w:p>
        </w:tc>
        <w:tc>
          <w:tcPr>
            <w:tcW w:w="6062" w:type="dxa"/>
            <w:gridSpan w:val="2"/>
            <w:tcBorders>
              <w:bottom w:val="single" w:sz="12" w:space="0" w:color="auto"/>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Повышен уровень критики, звучат мнения, что власть только мешает бизнесу своими действиями</w:t>
            </w:r>
          </w:p>
        </w:tc>
      </w:tr>
    </w:tbl>
    <w:p w:rsidR="000B34C3" w:rsidRPr="00476619" w:rsidRDefault="000B34C3" w:rsidP="00E36591"/>
    <w:p w:rsidR="000B34C3" w:rsidRPr="00476619" w:rsidRDefault="000B34C3" w:rsidP="00E36591"/>
    <w:p w:rsidR="000B34C3" w:rsidRPr="00476619" w:rsidRDefault="000B34C3" w:rsidP="00093DD6">
      <w:pPr>
        <w:pStyle w:val="2"/>
        <w:numPr>
          <w:ilvl w:val="0"/>
          <w:numId w:val="4"/>
        </w:numPr>
        <w:ind w:left="284" w:right="-1" w:hanging="218"/>
        <w:rPr>
          <w:rFonts w:ascii="Times New Roman" w:hAnsi="Times New Roman" w:cs="Times New Roman"/>
          <w:b/>
          <w:sz w:val="28"/>
          <w:szCs w:val="28"/>
        </w:rPr>
      </w:pPr>
      <w:bookmarkStart w:id="46" w:name="_Toc497819270"/>
      <w:r w:rsidRPr="00476619">
        <w:rPr>
          <w:rFonts w:ascii="Times New Roman" w:hAnsi="Times New Roman" w:cs="Times New Roman"/>
          <w:b/>
          <w:sz w:val="28"/>
          <w:szCs w:val="28"/>
        </w:rPr>
        <w:t>Муниципальные образования с численностью населения от 35 до 80 тыс. чел.</w:t>
      </w:r>
      <w:bookmarkEnd w:id="46"/>
    </w:p>
    <w:tbl>
      <w:tblPr>
        <w:tblW w:w="97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96"/>
        <w:gridCol w:w="29"/>
        <w:gridCol w:w="1701"/>
        <w:gridCol w:w="6062"/>
        <w:gridCol w:w="236"/>
      </w:tblGrid>
      <w:tr w:rsidR="000B34C3" w:rsidRPr="00476619" w:rsidTr="00530BA4">
        <w:trPr>
          <w:gridAfter w:val="1"/>
          <w:wAfter w:w="236" w:type="dxa"/>
        </w:trPr>
        <w:tc>
          <w:tcPr>
            <w:tcW w:w="9488" w:type="dxa"/>
            <w:gridSpan w:val="4"/>
            <w:tcBorders>
              <w:top w:val="single" w:sz="12" w:space="0" w:color="auto"/>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Потребители товаров и услуг</w:t>
            </w: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Зоны успехов</w:t>
            </w:r>
          </w:p>
        </w:tc>
        <w:tc>
          <w:tcPr>
            <w:tcW w:w="6062" w:type="dxa"/>
          </w:tcPr>
          <w:p w:rsidR="000B34C3" w:rsidRPr="00530BA4" w:rsidRDefault="000B34C3" w:rsidP="00530BA4">
            <w:pPr>
              <w:spacing w:after="0" w:line="240" w:lineRule="auto"/>
              <w:rPr>
                <w:rFonts w:ascii="Times New Roman" w:hAnsi="Times New Roman"/>
                <w:b/>
                <w:i/>
              </w:rPr>
            </w:pPr>
          </w:p>
        </w:tc>
      </w:tr>
      <w:tr w:rsidR="000B34C3" w:rsidRPr="00476619" w:rsidTr="00530BA4">
        <w:trPr>
          <w:gridAfter w:val="1"/>
          <w:wAfter w:w="236" w:type="dxa"/>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удовлетворенность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tcPr>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Сотовая связь</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Общественный транспорт</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«Борщевой набор»</w:t>
            </w:r>
          </w:p>
        </w:tc>
      </w:tr>
      <w:tr w:rsidR="000B34C3" w:rsidRPr="00476619" w:rsidTr="00530BA4">
        <w:trPr>
          <w:gridAfter w:val="1"/>
          <w:wAfter w:w="236" w:type="dxa"/>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tcPr>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Газоснабжение и электроснабжение</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«Борщевой набор»</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Услуги в сфере культуры</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Банковские кредиты для населения</w:t>
            </w:r>
          </w:p>
        </w:tc>
      </w:tr>
      <w:tr w:rsidR="000B34C3" w:rsidRPr="00476619" w:rsidTr="00530BA4">
        <w:trPr>
          <w:gridAfter w:val="1"/>
          <w:wAfter w:w="236" w:type="dxa"/>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tcPr>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«Борщевой набор»</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Бензин и дизель</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Лекарственные препараты</w:t>
            </w:r>
          </w:p>
        </w:tc>
      </w:tr>
      <w:tr w:rsidR="000B34C3" w:rsidRPr="00476619" w:rsidTr="00530BA4">
        <w:trPr>
          <w:gridAfter w:val="1"/>
          <w:wAfter w:w="236" w:type="dxa"/>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tcPr>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Топливо</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Сотовая связь и Интернет</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Общественное питание и услуги</w:t>
            </w:r>
          </w:p>
          <w:p w:rsidR="000B34C3" w:rsidRPr="00530BA4" w:rsidRDefault="000B34C3" w:rsidP="00530BA4">
            <w:pPr>
              <w:pStyle w:val="ListParagraph"/>
              <w:numPr>
                <w:ilvl w:val="0"/>
                <w:numId w:val="1"/>
              </w:numPr>
              <w:spacing w:after="0" w:line="240" w:lineRule="auto"/>
              <w:ind w:left="346" w:hanging="346"/>
              <w:rPr>
                <w:rFonts w:ascii="Times New Roman" w:hAnsi="Times New Roman"/>
              </w:rPr>
            </w:pPr>
            <w:r w:rsidRPr="00530BA4">
              <w:rPr>
                <w:rFonts w:ascii="Times New Roman" w:hAnsi="Times New Roman"/>
              </w:rPr>
              <w:t>Электроснабжение</w:t>
            </w: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Положительные оценки работы естественных монополий </w:t>
            </w:r>
          </w:p>
        </w:tc>
        <w:tc>
          <w:tcPr>
            <w:tcW w:w="6062" w:type="dxa"/>
            <w:vAlign w:val="center"/>
          </w:tcPr>
          <w:p w:rsidR="000B34C3" w:rsidRPr="00530BA4" w:rsidRDefault="000B34C3" w:rsidP="00530BA4">
            <w:pPr>
              <w:pStyle w:val="ListParagraph"/>
              <w:numPr>
                <w:ilvl w:val="0"/>
                <w:numId w:val="10"/>
              </w:numPr>
              <w:spacing w:after="0" w:line="240" w:lineRule="auto"/>
              <w:ind w:left="425"/>
              <w:rPr>
                <w:rFonts w:ascii="Times New Roman" w:hAnsi="Times New Roman"/>
              </w:rPr>
            </w:pPr>
            <w:r w:rsidRPr="00530BA4">
              <w:rPr>
                <w:rFonts w:ascii="Times New Roman" w:hAnsi="Times New Roman"/>
              </w:rPr>
              <w:t>Уровень положительных оценок выше среднего по области</w:t>
            </w:r>
          </w:p>
          <w:p w:rsidR="000B34C3" w:rsidRPr="00530BA4" w:rsidRDefault="000B34C3" w:rsidP="00530BA4">
            <w:pPr>
              <w:pStyle w:val="ListParagraph"/>
              <w:numPr>
                <w:ilvl w:val="0"/>
                <w:numId w:val="10"/>
              </w:numPr>
              <w:spacing w:after="0" w:line="240" w:lineRule="auto"/>
              <w:ind w:left="425"/>
              <w:rPr>
                <w:rFonts w:ascii="Times New Roman" w:hAnsi="Times New Roman"/>
              </w:rPr>
            </w:pPr>
            <w:r w:rsidRPr="00530BA4">
              <w:rPr>
                <w:rFonts w:ascii="Times New Roman" w:hAnsi="Times New Roman"/>
              </w:rPr>
              <w:t>Наиболее положительные оценки услуг водоснабжения, газоснабжения, электроснабжения, телефонной связи</w:t>
            </w: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Повышенные положительные оценки информационной работы</w:t>
            </w:r>
          </w:p>
        </w:tc>
        <w:tc>
          <w:tcPr>
            <w:tcW w:w="6062" w:type="dxa"/>
          </w:tcPr>
          <w:p w:rsidR="000B34C3" w:rsidRPr="00530BA4" w:rsidRDefault="000B34C3" w:rsidP="00530BA4">
            <w:pPr>
              <w:pStyle w:val="ListParagraph"/>
              <w:spacing w:after="0" w:line="240" w:lineRule="auto"/>
              <w:ind w:left="354"/>
              <w:rPr>
                <w:rFonts w:ascii="Times New Roman" w:hAnsi="Times New Roman"/>
              </w:rPr>
            </w:pPr>
            <w:r w:rsidRPr="00530BA4">
              <w:rPr>
                <w:rFonts w:ascii="Times New Roman" w:hAnsi="Times New Roman"/>
              </w:rPr>
              <w:t>Уровень доступности информации</w:t>
            </w: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Повышенные положительные оценки обстановки ведения бизнеса</w:t>
            </w:r>
          </w:p>
        </w:tc>
        <w:tc>
          <w:tcPr>
            <w:tcW w:w="6062" w:type="dxa"/>
          </w:tcPr>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 xml:space="preserve">Доступность государственных и муниципальных услуг </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Получение разрешения на ведение бизнеса</w:t>
            </w:r>
          </w:p>
        </w:tc>
      </w:tr>
      <w:tr w:rsidR="000B34C3" w:rsidRPr="00476619" w:rsidTr="00530BA4">
        <w:trPr>
          <w:gridAfter w:val="1"/>
          <w:wAfter w:w="236" w:type="dxa"/>
        </w:trPr>
        <w:tc>
          <w:tcPr>
            <w:tcW w:w="9488" w:type="dxa"/>
            <w:gridSpan w:val="4"/>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 xml:space="preserve">Зоны проблем </w:t>
            </w:r>
          </w:p>
        </w:tc>
      </w:tr>
      <w:tr w:rsidR="000B34C3" w:rsidRPr="00476619" w:rsidTr="00530BA4">
        <w:trPr>
          <w:gridAfter w:val="1"/>
          <w:wAfter w:w="236" w:type="dxa"/>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недовлетворенность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Стоматология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иностранные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Кредиты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Лекарственные препараты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Топливо</w:t>
            </w:r>
          </w:p>
        </w:tc>
      </w:tr>
      <w:tr w:rsidR="000B34C3" w:rsidRPr="00476619" w:rsidTr="00530BA4">
        <w:trPr>
          <w:gridAfter w:val="1"/>
          <w:wAfter w:w="236" w:type="dxa"/>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Кредиты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отечественные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по управлению многоквартирными домами</w:t>
            </w:r>
          </w:p>
        </w:tc>
      </w:tr>
      <w:tr w:rsidR="000B34C3" w:rsidRPr="00476619" w:rsidTr="00530BA4">
        <w:trPr>
          <w:gridAfter w:val="1"/>
          <w:wAfter w:w="236" w:type="dxa"/>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отечественные и иностранные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по управлению многоквартирными домами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Кредиты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Одежда и обувь</w:t>
            </w:r>
          </w:p>
          <w:p w:rsidR="000B34C3" w:rsidRPr="00530BA4" w:rsidRDefault="000B34C3" w:rsidP="00530BA4">
            <w:pPr>
              <w:spacing w:after="0" w:line="240" w:lineRule="auto"/>
              <w:rPr>
                <w:rFonts w:ascii="Times New Roman" w:hAnsi="Times New Roman"/>
              </w:rPr>
            </w:pPr>
          </w:p>
        </w:tc>
      </w:tr>
      <w:tr w:rsidR="000B34C3" w:rsidRPr="00476619" w:rsidTr="00530BA4">
        <w:trPr>
          <w:gridAfter w:val="1"/>
          <w:wAfter w:w="236" w:type="dxa"/>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Социальные услуги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Новые отечественные и импортные легковые автомобили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Рынок кредитных услуг</w:t>
            </w: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критика естественных монополий </w:t>
            </w:r>
          </w:p>
        </w:tc>
        <w:tc>
          <w:tcPr>
            <w:tcW w:w="6062" w:type="dxa"/>
            <w:vAlign w:val="center"/>
          </w:tcPr>
          <w:p w:rsidR="000B34C3" w:rsidRPr="00530BA4" w:rsidRDefault="000B34C3" w:rsidP="00530BA4">
            <w:pPr>
              <w:pStyle w:val="ListParagraph"/>
              <w:numPr>
                <w:ilvl w:val="0"/>
                <w:numId w:val="1"/>
              </w:numPr>
              <w:spacing w:after="0" w:line="240" w:lineRule="auto"/>
              <w:ind w:left="425"/>
              <w:rPr>
                <w:rFonts w:ascii="Times New Roman" w:hAnsi="Times New Roman"/>
              </w:rPr>
            </w:pPr>
            <w:r w:rsidRPr="00530BA4">
              <w:rPr>
                <w:rFonts w:ascii="Times New Roman" w:hAnsi="Times New Roman"/>
              </w:rPr>
              <w:t>Водоочистка</w:t>
            </w:r>
          </w:p>
          <w:p w:rsidR="000B34C3" w:rsidRPr="00530BA4" w:rsidRDefault="000B34C3" w:rsidP="00530BA4">
            <w:pPr>
              <w:pStyle w:val="ListParagraph"/>
              <w:numPr>
                <w:ilvl w:val="0"/>
                <w:numId w:val="1"/>
              </w:numPr>
              <w:spacing w:after="0" w:line="240" w:lineRule="auto"/>
              <w:ind w:left="425"/>
              <w:rPr>
                <w:rFonts w:ascii="Times New Roman" w:hAnsi="Times New Roman"/>
              </w:rPr>
            </w:pPr>
            <w:r w:rsidRPr="00530BA4">
              <w:rPr>
                <w:rFonts w:ascii="Times New Roman" w:hAnsi="Times New Roman"/>
              </w:rPr>
              <w:t>Вывоз ТБО</w:t>
            </w: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Критика информационной работы</w:t>
            </w:r>
          </w:p>
        </w:tc>
        <w:tc>
          <w:tcPr>
            <w:tcW w:w="6062" w:type="dxa"/>
          </w:tcPr>
          <w:p w:rsidR="000B34C3" w:rsidRPr="00530BA4" w:rsidRDefault="000B34C3" w:rsidP="00530BA4">
            <w:pPr>
              <w:spacing w:after="0" w:line="240" w:lineRule="auto"/>
              <w:ind w:left="-6"/>
              <w:rPr>
                <w:rFonts w:ascii="Times New Roman" w:hAnsi="Times New Roman"/>
              </w:rPr>
            </w:pPr>
            <w:r w:rsidRPr="00530BA4">
              <w:rPr>
                <w:rFonts w:ascii="Times New Roman" w:hAnsi="Times New Roman"/>
              </w:rPr>
              <w:t xml:space="preserve">Уровень понятности </w:t>
            </w: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Критические оценки обстановки ведения бизнеса</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Слабость платежеспособного спроса</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Высокий объем требований по отчетности</w:t>
            </w:r>
          </w:p>
        </w:tc>
      </w:tr>
      <w:tr w:rsidR="000B34C3" w:rsidRPr="00476619" w:rsidTr="00530BA4">
        <w:trPr>
          <w:gridAfter w:val="1"/>
          <w:wAfter w:w="236" w:type="dxa"/>
        </w:trPr>
        <w:tc>
          <w:tcPr>
            <w:tcW w:w="9488" w:type="dxa"/>
            <w:gridSpan w:val="4"/>
            <w:tcBorders>
              <w:left w:val="single" w:sz="12" w:space="0" w:color="auto"/>
              <w:righ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Общие рекомендации</w:t>
            </w:r>
          </w:p>
        </w:tc>
      </w:tr>
      <w:tr w:rsidR="000B34C3" w:rsidRPr="00476619" w:rsidTr="00530BA4">
        <w:trPr>
          <w:gridAfter w:val="1"/>
          <w:wAfter w:w="236" w:type="dxa"/>
          <w:cantSplit/>
        </w:trPr>
        <w:tc>
          <w:tcPr>
            <w:tcW w:w="1725" w:type="dxa"/>
            <w:gridSpan w:val="2"/>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Направления деятельности органов власти</w:t>
            </w:r>
          </w:p>
        </w:tc>
        <w:tc>
          <w:tcPr>
            <w:tcW w:w="7763" w:type="dxa"/>
            <w:gridSpan w:val="2"/>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Действия ожидаемые от органов власти:</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Более прицельные, адресные действия по поддержке предпринимателей</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Более полное информирование субъектов предпринимательской деятельности о действиях органа власти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Контроль цен и качества товара</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Информирование, развитие связей с общественностью</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Оказание помощи и поддержки (финансовой, правовой и др.)</w:t>
            </w:r>
          </w:p>
          <w:p w:rsidR="000B34C3" w:rsidRPr="00530BA4" w:rsidRDefault="000B34C3" w:rsidP="00530BA4">
            <w:pPr>
              <w:pStyle w:val="ListParagraph"/>
              <w:spacing w:after="0" w:line="240" w:lineRule="auto"/>
              <w:ind w:left="318"/>
              <w:rPr>
                <w:rFonts w:ascii="Times New Roman" w:hAnsi="Times New Roman"/>
              </w:rPr>
            </w:pP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открытия своего дела: </w:t>
            </w:r>
          </w:p>
          <w:p w:rsidR="000B34C3" w:rsidRPr="00530BA4" w:rsidRDefault="000B34C3" w:rsidP="00530BA4">
            <w:pPr>
              <w:pStyle w:val="ListParagraph"/>
              <w:numPr>
                <w:ilvl w:val="0"/>
                <w:numId w:val="1"/>
              </w:numPr>
              <w:spacing w:after="0" w:line="240" w:lineRule="auto"/>
              <w:ind w:left="407"/>
              <w:rPr>
                <w:rFonts w:ascii="Times New Roman" w:hAnsi="Times New Roman"/>
              </w:rPr>
            </w:pPr>
            <w:r w:rsidRPr="00530BA4">
              <w:rPr>
                <w:rFonts w:ascii="Times New Roman" w:hAnsi="Times New Roman"/>
              </w:rPr>
              <w:t>Недостаток стартового капитала</w:t>
            </w:r>
          </w:p>
          <w:p w:rsidR="000B34C3" w:rsidRPr="00530BA4" w:rsidRDefault="000B34C3" w:rsidP="00530BA4">
            <w:pPr>
              <w:pStyle w:val="ListParagraph"/>
              <w:numPr>
                <w:ilvl w:val="0"/>
                <w:numId w:val="1"/>
              </w:numPr>
              <w:spacing w:after="0" w:line="240" w:lineRule="auto"/>
              <w:ind w:left="407"/>
              <w:rPr>
                <w:rFonts w:ascii="Times New Roman" w:hAnsi="Times New Roman"/>
              </w:rPr>
            </w:pPr>
            <w:r w:rsidRPr="00530BA4">
              <w:rPr>
                <w:rFonts w:ascii="Times New Roman" w:hAnsi="Times New Roman"/>
              </w:rPr>
              <w:t xml:space="preserve">Высокий уровень конкуренции </w:t>
            </w: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функционирования бизнеса: </w:t>
            </w:r>
          </w:p>
          <w:p w:rsidR="000B34C3" w:rsidRPr="00530BA4" w:rsidRDefault="000B34C3" w:rsidP="00530BA4">
            <w:pPr>
              <w:pStyle w:val="ListParagraph"/>
              <w:numPr>
                <w:ilvl w:val="0"/>
                <w:numId w:val="1"/>
              </w:numPr>
              <w:spacing w:after="0" w:line="240" w:lineRule="auto"/>
              <w:ind w:left="407"/>
              <w:rPr>
                <w:rFonts w:ascii="Times New Roman" w:hAnsi="Times New Roman"/>
              </w:rPr>
            </w:pPr>
            <w:r w:rsidRPr="00530BA4">
              <w:rPr>
                <w:rFonts w:ascii="Times New Roman" w:hAnsi="Times New Roman"/>
              </w:rPr>
              <w:t>Недостаточный объем платежеспособного спроса</w:t>
            </w:r>
          </w:p>
          <w:p w:rsidR="000B34C3" w:rsidRPr="00530BA4" w:rsidRDefault="000B34C3" w:rsidP="00530BA4">
            <w:pPr>
              <w:pStyle w:val="ListParagraph"/>
              <w:numPr>
                <w:ilvl w:val="0"/>
                <w:numId w:val="1"/>
              </w:numPr>
              <w:spacing w:after="0" w:line="240" w:lineRule="auto"/>
              <w:ind w:left="407"/>
              <w:rPr>
                <w:rFonts w:ascii="Times New Roman" w:hAnsi="Times New Roman"/>
              </w:rPr>
            </w:pPr>
            <w:r w:rsidRPr="00530BA4">
              <w:rPr>
                <w:rFonts w:ascii="Times New Roman" w:hAnsi="Times New Roman"/>
              </w:rPr>
              <w:t>Налоги</w:t>
            </w:r>
          </w:p>
          <w:p w:rsidR="000B34C3" w:rsidRPr="00530BA4" w:rsidRDefault="000B34C3" w:rsidP="00530BA4">
            <w:pPr>
              <w:pStyle w:val="ListParagraph"/>
              <w:numPr>
                <w:ilvl w:val="0"/>
                <w:numId w:val="1"/>
              </w:numPr>
              <w:spacing w:after="0" w:line="240" w:lineRule="auto"/>
              <w:ind w:left="407"/>
              <w:rPr>
                <w:rFonts w:ascii="Times New Roman" w:hAnsi="Times New Roman"/>
              </w:rPr>
            </w:pPr>
            <w:r w:rsidRPr="00530BA4">
              <w:rPr>
                <w:rFonts w:ascii="Times New Roman" w:hAnsi="Times New Roman"/>
              </w:rPr>
              <w:t xml:space="preserve">Конкуренция </w:t>
            </w:r>
          </w:p>
        </w:tc>
      </w:tr>
      <w:tr w:rsidR="000B34C3" w:rsidRPr="00476619" w:rsidTr="00530BA4">
        <w:tc>
          <w:tcPr>
            <w:tcW w:w="9488" w:type="dxa"/>
            <w:gridSpan w:val="4"/>
            <w:tcBorders>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Субъекты предпринимательской деятельности</w:t>
            </w:r>
          </w:p>
        </w:tc>
        <w:tc>
          <w:tcPr>
            <w:tcW w:w="236" w:type="dxa"/>
            <w:tcBorders>
              <w:right w:val="single" w:sz="12" w:space="0" w:color="auto"/>
            </w:tcBorders>
          </w:tcPr>
          <w:p w:rsidR="000B34C3" w:rsidRPr="00530BA4" w:rsidRDefault="000B34C3" w:rsidP="00530BA4">
            <w:pPr>
              <w:spacing w:after="0" w:line="240" w:lineRule="auto"/>
              <w:jc w:val="center"/>
              <w:rPr>
                <w:rFonts w:ascii="Times New Roman" w:hAnsi="Times New Roman"/>
                <w:b/>
                <w:i/>
              </w:rPr>
            </w:pP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Специфика состава участников обследования </w:t>
            </w:r>
          </w:p>
        </w:tc>
        <w:tc>
          <w:tcPr>
            <w:tcW w:w="6062" w:type="dxa"/>
            <w:tcBorders>
              <w:right w:val="single" w:sz="12" w:space="0" w:color="auto"/>
            </w:tcBorders>
          </w:tcPr>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Выше доля микропредприятий</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Наиболее распространенная форма основной деятельности – розничная торговля</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Выше доля предприятий, работающих в сфере сельского хозяйства, строительства</w:t>
            </w:r>
          </w:p>
        </w:tc>
      </w:tr>
      <w:tr w:rsidR="000B34C3" w:rsidRPr="00476619" w:rsidTr="00530BA4">
        <w:trPr>
          <w:gridAfter w:val="1"/>
          <w:wAfter w:w="236" w:type="dxa"/>
          <w:trHeight w:val="805"/>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конкуренции</w:t>
            </w:r>
          </w:p>
        </w:tc>
        <w:tc>
          <w:tcPr>
            <w:tcW w:w="6062" w:type="dxa"/>
            <w:tcBorders>
              <w:right w:val="single" w:sz="12" w:space="0" w:color="auto"/>
            </w:tcBorders>
            <w:vAlign w:val="center"/>
          </w:tcPr>
          <w:p w:rsidR="000B34C3" w:rsidRPr="00530BA4" w:rsidRDefault="000B34C3" w:rsidP="00530BA4">
            <w:pPr>
              <w:spacing w:after="0" w:line="240" w:lineRule="auto"/>
              <w:ind w:left="-6"/>
              <w:rPr>
                <w:rFonts w:ascii="Times New Roman" w:hAnsi="Times New Roman"/>
              </w:rPr>
            </w:pPr>
            <w:r w:rsidRPr="00530BA4">
              <w:rPr>
                <w:rFonts w:ascii="Times New Roman" w:hAnsi="Times New Roman"/>
              </w:rPr>
              <w:t>Более высокий уровень конкуренции</w:t>
            </w: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Оценка деятельности естественных монополий</w:t>
            </w:r>
          </w:p>
        </w:tc>
        <w:tc>
          <w:tcPr>
            <w:tcW w:w="6062" w:type="dxa"/>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 Пониженная удовлетворенность деятельностью естественных монополий, наибольшее недовольство относительно стоимости подключения газо- и электроснабжения</w:t>
            </w:r>
          </w:p>
        </w:tc>
      </w:tr>
      <w:tr w:rsidR="000B34C3" w:rsidRPr="00476619" w:rsidTr="00530BA4">
        <w:trPr>
          <w:gridAfter w:val="1"/>
          <w:wAfter w:w="236" w:type="dxa"/>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Барьеры предпринимательской деятельности</w:t>
            </w:r>
          </w:p>
        </w:tc>
        <w:tc>
          <w:tcPr>
            <w:tcW w:w="6062" w:type="dxa"/>
            <w:tcBorders>
              <w:right w:val="single" w:sz="12" w:space="0" w:color="auto"/>
            </w:tcBorders>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Высокие налоги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Нестабильность российского законодательства</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Сложность процедуры получения лицензий</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Коррупция </w:t>
            </w:r>
          </w:p>
        </w:tc>
      </w:tr>
      <w:tr w:rsidR="000B34C3" w:rsidRPr="00476619" w:rsidTr="00530BA4">
        <w:trPr>
          <w:gridAfter w:val="1"/>
          <w:wAfter w:w="236" w:type="dxa"/>
          <w:trHeight w:val="747"/>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Удовлетворенность информацией </w:t>
            </w:r>
          </w:p>
        </w:tc>
        <w:tc>
          <w:tcPr>
            <w:tcW w:w="6062" w:type="dxa"/>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Удовлетворенность информационной ситуации на высоком уровне</w:t>
            </w:r>
          </w:p>
        </w:tc>
      </w:tr>
      <w:tr w:rsidR="000B34C3" w:rsidRPr="00476619" w:rsidTr="00530BA4">
        <w:trPr>
          <w:gridAfter w:val="1"/>
          <w:wAfter w:w="236" w:type="dxa"/>
        </w:trPr>
        <w:tc>
          <w:tcPr>
            <w:tcW w:w="3426" w:type="dxa"/>
            <w:gridSpan w:val="3"/>
            <w:tcBorders>
              <w:left w:val="single" w:sz="12" w:space="0" w:color="auto"/>
              <w:bottom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Оценки деятельности органов власти</w:t>
            </w:r>
          </w:p>
        </w:tc>
        <w:tc>
          <w:tcPr>
            <w:tcW w:w="6062" w:type="dxa"/>
            <w:tcBorders>
              <w:bottom w:val="single" w:sz="12" w:space="0" w:color="auto"/>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Высокие</w:t>
            </w:r>
          </w:p>
        </w:tc>
      </w:tr>
    </w:tbl>
    <w:p w:rsidR="000B34C3" w:rsidRPr="00476619" w:rsidRDefault="000B34C3" w:rsidP="00E36591"/>
    <w:p w:rsidR="000B34C3" w:rsidRPr="00476619" w:rsidRDefault="000B34C3" w:rsidP="00E36591"/>
    <w:p w:rsidR="000B34C3" w:rsidRPr="00476619" w:rsidRDefault="000B34C3" w:rsidP="00093DD6">
      <w:pPr>
        <w:pStyle w:val="2"/>
        <w:numPr>
          <w:ilvl w:val="0"/>
          <w:numId w:val="4"/>
        </w:numPr>
        <w:ind w:left="284" w:right="-1" w:hanging="218"/>
        <w:rPr>
          <w:rFonts w:ascii="Times New Roman" w:hAnsi="Times New Roman" w:cs="Times New Roman"/>
          <w:b/>
          <w:sz w:val="28"/>
          <w:szCs w:val="28"/>
        </w:rPr>
      </w:pPr>
      <w:bookmarkStart w:id="47" w:name="_Toc497819271"/>
      <w:r w:rsidRPr="00476619">
        <w:rPr>
          <w:rFonts w:ascii="Times New Roman" w:hAnsi="Times New Roman" w:cs="Times New Roman"/>
          <w:b/>
          <w:sz w:val="28"/>
          <w:szCs w:val="28"/>
        </w:rPr>
        <w:t>Муниципальные образования с численностью населения от 20 до 35 тыс. чел.</w:t>
      </w:r>
      <w:bookmarkEnd w:id="47"/>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96"/>
        <w:gridCol w:w="29"/>
        <w:gridCol w:w="1701"/>
        <w:gridCol w:w="6062"/>
      </w:tblGrid>
      <w:tr w:rsidR="000B34C3" w:rsidRPr="00476619" w:rsidTr="00530BA4">
        <w:tc>
          <w:tcPr>
            <w:tcW w:w="9488" w:type="dxa"/>
            <w:gridSpan w:val="4"/>
            <w:tcBorders>
              <w:top w:val="single" w:sz="12" w:space="0" w:color="auto"/>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Потребители товаров и услуг</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Зоны успехов</w:t>
            </w:r>
          </w:p>
        </w:tc>
        <w:tc>
          <w:tcPr>
            <w:tcW w:w="6062" w:type="dxa"/>
          </w:tcPr>
          <w:p w:rsidR="000B34C3" w:rsidRPr="00530BA4" w:rsidRDefault="000B34C3" w:rsidP="00530BA4">
            <w:pPr>
              <w:spacing w:after="0" w:line="240" w:lineRule="auto"/>
              <w:rPr>
                <w:rFonts w:ascii="Times New Roman" w:hAnsi="Times New Roman"/>
                <w:b/>
                <w:i/>
              </w:rPr>
            </w:pPr>
          </w:p>
        </w:tc>
      </w:tr>
      <w:tr w:rsidR="000B34C3" w:rsidRPr="00476619" w:rsidTr="00530BA4">
        <w:trPr>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удовлетворенность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tcPr>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дополнительного образования детей</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«Борщевой набор»</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социального обслуживания населения</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Газоснабжение и теплоснабжение</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в сфере культуры</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детского отдыха и оздоровления</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Общественный транспорт</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 xml:space="preserve">Общественное питание и услуги </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Сельхозинвентарь, мелкая сельхозтехника, удобрения</w:t>
            </w:r>
          </w:p>
        </w:tc>
      </w:tr>
      <w:tr w:rsidR="000B34C3" w:rsidRPr="00476619" w:rsidTr="00530BA4">
        <w:trPr>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tcPr>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в сфере культуры</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Газоснабжение и электроснабжение</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дополнительного образования детей</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социального обслуживания населения</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детского отдыха и оздоровления</w:t>
            </w:r>
          </w:p>
          <w:p w:rsidR="000B34C3" w:rsidRPr="00530BA4" w:rsidRDefault="000B34C3" w:rsidP="00530BA4">
            <w:pPr>
              <w:pStyle w:val="ListParagraph"/>
              <w:tabs>
                <w:tab w:val="left" w:pos="256"/>
              </w:tabs>
              <w:spacing w:after="0" w:line="240" w:lineRule="auto"/>
              <w:ind w:left="34"/>
              <w:rPr>
                <w:rFonts w:ascii="Times New Roman" w:hAnsi="Times New Roman"/>
              </w:rPr>
            </w:pPr>
          </w:p>
        </w:tc>
      </w:tr>
      <w:tr w:rsidR="000B34C3" w:rsidRPr="00476619" w:rsidTr="00530BA4">
        <w:trPr>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tcPr>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«Борщевой набор»</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Газоснабжение и электроснабжение</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в сфере культуры</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Услуги дополнительного образования детей</w:t>
            </w:r>
          </w:p>
        </w:tc>
      </w:tr>
      <w:tr w:rsidR="000B34C3" w:rsidRPr="00476619" w:rsidTr="00530BA4">
        <w:trPr>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tcPr>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Электроснабжение</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Сотовая связь</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Лекарственные препараты</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Топливо</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 xml:space="preserve">Общественное питание и услуги </w:t>
            </w:r>
          </w:p>
          <w:p w:rsidR="000B34C3" w:rsidRPr="00530BA4" w:rsidRDefault="000B34C3" w:rsidP="00530BA4">
            <w:pPr>
              <w:pStyle w:val="ListParagraph"/>
              <w:numPr>
                <w:ilvl w:val="0"/>
                <w:numId w:val="1"/>
              </w:numPr>
              <w:tabs>
                <w:tab w:val="left" w:pos="256"/>
              </w:tabs>
              <w:spacing w:after="0" w:line="240" w:lineRule="auto"/>
              <w:ind w:left="34" w:firstLine="0"/>
              <w:rPr>
                <w:rFonts w:ascii="Times New Roman" w:hAnsi="Times New Roman"/>
              </w:rPr>
            </w:pPr>
            <w:r w:rsidRPr="00530BA4">
              <w:rPr>
                <w:rFonts w:ascii="Times New Roman" w:hAnsi="Times New Roman"/>
              </w:rPr>
              <w:t>Интернет</w:t>
            </w:r>
          </w:p>
          <w:p w:rsidR="000B34C3" w:rsidRPr="00530BA4" w:rsidRDefault="000B34C3" w:rsidP="00530BA4">
            <w:pPr>
              <w:tabs>
                <w:tab w:val="left" w:pos="256"/>
              </w:tabs>
              <w:spacing w:after="0" w:line="240" w:lineRule="auto"/>
              <w:ind w:left="34"/>
              <w:rPr>
                <w:rFonts w:ascii="Times New Roman" w:hAnsi="Times New Roman"/>
              </w:rPr>
            </w:pP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Повышенные положительные оценки работы естественных монополий </w:t>
            </w:r>
          </w:p>
        </w:tc>
        <w:tc>
          <w:tcPr>
            <w:tcW w:w="6062" w:type="dxa"/>
            <w:vAlign w:val="center"/>
          </w:tcPr>
          <w:p w:rsidR="000B34C3" w:rsidRPr="00530BA4" w:rsidRDefault="000B34C3" w:rsidP="00530BA4">
            <w:pPr>
              <w:pStyle w:val="ListParagraph"/>
              <w:numPr>
                <w:ilvl w:val="0"/>
                <w:numId w:val="11"/>
              </w:numPr>
              <w:spacing w:after="0" w:line="240" w:lineRule="auto"/>
              <w:ind w:left="425"/>
              <w:rPr>
                <w:rFonts w:ascii="Times New Roman" w:hAnsi="Times New Roman"/>
              </w:rPr>
            </w:pPr>
            <w:r w:rsidRPr="00530BA4">
              <w:rPr>
                <w:rFonts w:ascii="Times New Roman" w:hAnsi="Times New Roman"/>
              </w:rPr>
              <w:t>Оценки на уровне средних по области</w:t>
            </w:r>
          </w:p>
          <w:p w:rsidR="000B34C3" w:rsidRPr="00530BA4" w:rsidRDefault="000B34C3" w:rsidP="00530BA4">
            <w:pPr>
              <w:pStyle w:val="ListParagraph"/>
              <w:numPr>
                <w:ilvl w:val="0"/>
                <w:numId w:val="11"/>
              </w:numPr>
              <w:spacing w:after="0" w:line="240" w:lineRule="auto"/>
              <w:ind w:left="425"/>
              <w:rPr>
                <w:rFonts w:ascii="Times New Roman" w:hAnsi="Times New Roman"/>
              </w:rPr>
            </w:pPr>
            <w:r w:rsidRPr="00530BA4">
              <w:rPr>
                <w:rFonts w:ascii="Times New Roman" w:hAnsi="Times New Roman"/>
              </w:rPr>
              <w:t>Наиболее положительные оценки услуг газоснабжения, электроснабжения, телефонной связи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Повышенные положительные оценки информационной работы</w:t>
            </w:r>
          </w:p>
        </w:tc>
        <w:tc>
          <w:tcPr>
            <w:tcW w:w="6062" w:type="dxa"/>
          </w:tcPr>
          <w:p w:rsidR="000B34C3" w:rsidRPr="00530BA4" w:rsidRDefault="000B34C3" w:rsidP="00530BA4">
            <w:pPr>
              <w:pStyle w:val="ListParagraph"/>
              <w:spacing w:after="0" w:line="240" w:lineRule="auto"/>
              <w:ind w:left="354"/>
              <w:rPr>
                <w:rFonts w:ascii="Times New Roman" w:hAnsi="Times New Roman"/>
              </w:rPr>
            </w:pPr>
            <w:r w:rsidRPr="00530BA4">
              <w:rPr>
                <w:rFonts w:ascii="Times New Roman" w:hAnsi="Times New Roman"/>
              </w:rPr>
              <w:t>Повышенный уровень позитивных оценок, особенно уровня доступности информации и удобства ее получения</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Повышенные положительные оценки обстановки ведения бизнеса</w:t>
            </w:r>
          </w:p>
        </w:tc>
        <w:tc>
          <w:tcPr>
            <w:tcW w:w="6062" w:type="dxa"/>
          </w:tcPr>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Возможности аренды помещений</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Возможность участвовать в тендерах</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Наличие информации о состоянии рынков города</w:t>
            </w:r>
          </w:p>
        </w:tc>
      </w:tr>
      <w:tr w:rsidR="000B34C3" w:rsidRPr="00476619" w:rsidTr="00530BA4">
        <w:tc>
          <w:tcPr>
            <w:tcW w:w="9488" w:type="dxa"/>
            <w:gridSpan w:val="4"/>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 xml:space="preserve">Зоны проблем </w:t>
            </w:r>
          </w:p>
        </w:tc>
      </w:tr>
      <w:tr w:rsidR="000B34C3" w:rsidRPr="00476619" w:rsidTr="00530BA4">
        <w:trPr>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недовлетворенность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иностранные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Лекарственные препараты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Топливо</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Кредиты </w:t>
            </w:r>
          </w:p>
        </w:tc>
      </w:tr>
      <w:tr w:rsidR="000B34C3" w:rsidRPr="00476619" w:rsidTr="00530BA4">
        <w:trPr>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отечественные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Кредиты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Водопровод</w:t>
            </w:r>
          </w:p>
          <w:p w:rsidR="000B34C3" w:rsidRPr="00530BA4" w:rsidRDefault="000B34C3" w:rsidP="00530BA4">
            <w:pPr>
              <w:pStyle w:val="ListParagraph"/>
              <w:spacing w:after="0" w:line="240" w:lineRule="auto"/>
              <w:ind w:left="354"/>
              <w:rPr>
                <w:rFonts w:ascii="Times New Roman" w:hAnsi="Times New Roman"/>
              </w:rPr>
            </w:pPr>
          </w:p>
        </w:tc>
      </w:tr>
      <w:tr w:rsidR="000B34C3" w:rsidRPr="00476619" w:rsidTr="00530BA4">
        <w:trPr>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отечественные и иностранные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Кредиты из иных источников</w:t>
            </w:r>
          </w:p>
        </w:tc>
      </w:tr>
      <w:tr w:rsidR="000B34C3" w:rsidRPr="00476619" w:rsidTr="00530BA4">
        <w:trPr>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Новые отечественные и импортные легковые автомобили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w:t>
            </w:r>
            <w:r w:rsidRPr="00530BA4">
              <w:rPr>
                <w:rFonts w:ascii="Times New Roman" w:hAnsi="Times New Roman"/>
                <w:color w:val="000000"/>
                <w:sz w:val="20"/>
                <w:szCs w:val="20"/>
              </w:rPr>
              <w:t xml:space="preserve"> д</w:t>
            </w:r>
            <w:r w:rsidRPr="00530BA4">
              <w:rPr>
                <w:rFonts w:ascii="Times New Roman" w:hAnsi="Times New Roman"/>
              </w:rPr>
              <w:t>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Социальные услуги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Медицинские услуги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 Рынок кредитных услуг</w:t>
            </w:r>
            <w:r w:rsidRPr="00530BA4">
              <w:rPr>
                <w:rFonts w:ascii="Times New Roman" w:hAnsi="Times New Roman"/>
                <w:color w:val="000000"/>
                <w:sz w:val="20"/>
                <w:szCs w:val="20"/>
              </w:rPr>
              <w:t xml:space="preserve"> </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критика естественных монополий </w:t>
            </w:r>
          </w:p>
        </w:tc>
        <w:tc>
          <w:tcPr>
            <w:tcW w:w="6062" w:type="dxa"/>
            <w:vAlign w:val="center"/>
          </w:tcPr>
          <w:p w:rsidR="000B34C3" w:rsidRPr="00530BA4" w:rsidRDefault="000B34C3" w:rsidP="00530BA4">
            <w:pPr>
              <w:pStyle w:val="ListParagraph"/>
              <w:numPr>
                <w:ilvl w:val="0"/>
                <w:numId w:val="12"/>
              </w:numPr>
              <w:spacing w:after="0" w:line="240" w:lineRule="auto"/>
              <w:ind w:left="425"/>
              <w:rPr>
                <w:rFonts w:ascii="Times New Roman" w:hAnsi="Times New Roman"/>
              </w:rPr>
            </w:pPr>
            <w:r w:rsidRPr="00530BA4">
              <w:rPr>
                <w:rFonts w:ascii="Times New Roman" w:hAnsi="Times New Roman"/>
              </w:rPr>
              <w:t>Водоснабжение, водоотведение</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Критика информационной работы</w:t>
            </w:r>
          </w:p>
        </w:tc>
        <w:tc>
          <w:tcPr>
            <w:tcW w:w="6062" w:type="dxa"/>
          </w:tcPr>
          <w:p w:rsidR="000B34C3" w:rsidRPr="00530BA4" w:rsidRDefault="000B34C3" w:rsidP="00530BA4">
            <w:pPr>
              <w:spacing w:after="0" w:line="240" w:lineRule="auto"/>
              <w:ind w:left="-6"/>
              <w:rPr>
                <w:rFonts w:ascii="Times New Roman" w:hAnsi="Times New Roman"/>
              </w:rPr>
            </w:pPr>
            <w:r w:rsidRPr="00530BA4">
              <w:rPr>
                <w:rFonts w:ascii="Times New Roman" w:hAnsi="Times New Roman"/>
              </w:rPr>
              <w:t>Низкий уровень критических оценок, понижен уровень положительных оценок относительно уровня понятности размещаемой информации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Критические оценки обстановки ведения бизнеса</w:t>
            </w:r>
          </w:p>
        </w:tc>
        <w:tc>
          <w:tcPr>
            <w:tcW w:w="6062" w:type="dxa"/>
          </w:tcPr>
          <w:p w:rsidR="000B34C3" w:rsidRPr="00530BA4" w:rsidRDefault="000B34C3" w:rsidP="00530BA4">
            <w:pPr>
              <w:pStyle w:val="ListParagraph"/>
              <w:spacing w:after="0" w:line="240" w:lineRule="auto"/>
              <w:ind w:left="123"/>
              <w:rPr>
                <w:rFonts w:ascii="Times New Roman" w:hAnsi="Times New Roman"/>
              </w:rPr>
            </w:pPr>
            <w:r w:rsidRPr="00530BA4">
              <w:rPr>
                <w:rFonts w:ascii="Times New Roman" w:hAnsi="Times New Roman"/>
              </w:rPr>
              <w:t xml:space="preserve">В целом оценки обстановки положительные. Озабоченность вызывает низкий уровень спроса со стороны населения. </w:t>
            </w:r>
          </w:p>
        </w:tc>
      </w:tr>
      <w:tr w:rsidR="000B34C3" w:rsidRPr="00476619" w:rsidTr="00530BA4">
        <w:tc>
          <w:tcPr>
            <w:tcW w:w="9488" w:type="dxa"/>
            <w:gridSpan w:val="4"/>
            <w:tcBorders>
              <w:left w:val="single" w:sz="12" w:space="0" w:color="auto"/>
              <w:righ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Общие рекомендации</w:t>
            </w:r>
          </w:p>
        </w:tc>
      </w:tr>
      <w:tr w:rsidR="000B34C3" w:rsidRPr="00476619" w:rsidTr="00530BA4">
        <w:trPr>
          <w:cantSplit/>
        </w:trPr>
        <w:tc>
          <w:tcPr>
            <w:tcW w:w="1725" w:type="dxa"/>
            <w:gridSpan w:val="2"/>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Направления деятельности органов власти</w:t>
            </w:r>
          </w:p>
        </w:tc>
        <w:tc>
          <w:tcPr>
            <w:tcW w:w="7763" w:type="dxa"/>
            <w:gridSpan w:val="2"/>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Действия ожидаемые от органов власти:</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Специфические ожидания не сформированы, слабо отличаются от средних значений</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Оказание помощи и поддержки (финансовой, правовой и др.)</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Контроль цен и качества товара</w:t>
            </w:r>
          </w:p>
          <w:p w:rsidR="000B34C3" w:rsidRPr="00530BA4" w:rsidRDefault="000B34C3" w:rsidP="00530BA4">
            <w:pPr>
              <w:spacing w:after="0" w:line="240" w:lineRule="auto"/>
              <w:rPr>
                <w:rFonts w:ascii="Times New Roman" w:hAnsi="Times New Roman"/>
              </w:rPr>
            </w:pP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открытия своего дела: </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Недостаток средств для запуска бизнеса</w:t>
            </w:r>
          </w:p>
          <w:p w:rsidR="000B34C3" w:rsidRPr="00530BA4" w:rsidRDefault="000B34C3" w:rsidP="00530BA4">
            <w:pPr>
              <w:spacing w:after="0" w:line="240" w:lineRule="auto"/>
              <w:rPr>
                <w:rFonts w:ascii="Times New Roman" w:hAnsi="Times New Roman"/>
              </w:rPr>
            </w:pP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функционирования бизнеса: </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Низкая платежеспособность клиентов</w:t>
            </w:r>
          </w:p>
        </w:tc>
      </w:tr>
      <w:tr w:rsidR="000B34C3" w:rsidRPr="00476619" w:rsidTr="00530BA4">
        <w:tc>
          <w:tcPr>
            <w:tcW w:w="9488" w:type="dxa"/>
            <w:gridSpan w:val="4"/>
            <w:tcBorders>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Субъекты предпринимательской деятельности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Специфика состава участников обследования </w:t>
            </w:r>
          </w:p>
        </w:tc>
        <w:tc>
          <w:tcPr>
            <w:tcW w:w="6062" w:type="dxa"/>
            <w:tcBorders>
              <w:right w:val="single" w:sz="12" w:space="0" w:color="auto"/>
            </w:tcBorders>
          </w:tcPr>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 xml:space="preserve"> Большинство – микропредприятия</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Основная сфера деятельности - торговля</w:t>
            </w:r>
          </w:p>
        </w:tc>
      </w:tr>
      <w:tr w:rsidR="000B34C3" w:rsidRPr="00476619" w:rsidTr="00530BA4">
        <w:trPr>
          <w:trHeight w:val="805"/>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конкуренции</w:t>
            </w:r>
          </w:p>
        </w:tc>
        <w:tc>
          <w:tcPr>
            <w:tcW w:w="6062" w:type="dxa"/>
            <w:tcBorders>
              <w:right w:val="single" w:sz="12" w:space="0" w:color="auto"/>
            </w:tcBorders>
            <w:vAlign w:val="center"/>
          </w:tcPr>
          <w:p w:rsidR="000B34C3" w:rsidRPr="00530BA4" w:rsidRDefault="000B34C3" w:rsidP="00530BA4">
            <w:pPr>
              <w:spacing w:after="0" w:line="240" w:lineRule="auto"/>
              <w:ind w:left="-6"/>
              <w:rPr>
                <w:rFonts w:ascii="Times New Roman" w:hAnsi="Times New Roman"/>
              </w:rPr>
            </w:pPr>
            <w:r w:rsidRPr="00530BA4">
              <w:rPr>
                <w:rFonts w:ascii="Times New Roman" w:hAnsi="Times New Roman"/>
              </w:rPr>
              <w:t>Уровень конкуренции сопоставим со средним по области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Оценка деятельности естественных монополий</w:t>
            </w:r>
          </w:p>
        </w:tc>
        <w:tc>
          <w:tcPr>
            <w:tcW w:w="6062" w:type="dxa"/>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Уровень удовлетворенности работой естественных монополий на уровне среднего по области. Наибольшее недовольство в отношении стоимости подключения газоснабжения</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Барьеры предпринимательской деятельности</w:t>
            </w:r>
          </w:p>
        </w:tc>
        <w:tc>
          <w:tcPr>
            <w:tcW w:w="6062" w:type="dxa"/>
            <w:tcBorders>
              <w:right w:val="single" w:sz="12" w:space="0" w:color="auto"/>
            </w:tcBorders>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Высокие налоги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Нестабильность российского законодательства</w:t>
            </w:r>
          </w:p>
        </w:tc>
      </w:tr>
      <w:tr w:rsidR="000B34C3" w:rsidRPr="00476619" w:rsidTr="00530BA4">
        <w:trPr>
          <w:trHeight w:val="747"/>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Удовлетворенность информацией </w:t>
            </w:r>
          </w:p>
        </w:tc>
        <w:tc>
          <w:tcPr>
            <w:tcW w:w="6062" w:type="dxa"/>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Находится на самом высоком уровне по сравнению с другими типами муниципалитетов</w:t>
            </w:r>
          </w:p>
        </w:tc>
      </w:tr>
      <w:tr w:rsidR="000B34C3" w:rsidRPr="00476619" w:rsidTr="00530BA4">
        <w:tc>
          <w:tcPr>
            <w:tcW w:w="3426" w:type="dxa"/>
            <w:gridSpan w:val="3"/>
            <w:tcBorders>
              <w:left w:val="single" w:sz="12" w:space="0" w:color="auto"/>
              <w:bottom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Оценки деятельности органов власти</w:t>
            </w:r>
          </w:p>
        </w:tc>
        <w:tc>
          <w:tcPr>
            <w:tcW w:w="6062" w:type="dxa"/>
            <w:tcBorders>
              <w:bottom w:val="single" w:sz="12" w:space="0" w:color="auto"/>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Не отличаются от средних значений</w:t>
            </w:r>
          </w:p>
        </w:tc>
      </w:tr>
    </w:tbl>
    <w:p w:rsidR="000B34C3" w:rsidRPr="00476619" w:rsidRDefault="000B34C3" w:rsidP="00E36591"/>
    <w:p w:rsidR="000B34C3" w:rsidRPr="00476619" w:rsidRDefault="000B34C3" w:rsidP="00E36591"/>
    <w:p w:rsidR="000B34C3" w:rsidRPr="00476619" w:rsidRDefault="000B34C3" w:rsidP="00093DD6">
      <w:pPr>
        <w:pStyle w:val="2"/>
        <w:numPr>
          <w:ilvl w:val="0"/>
          <w:numId w:val="4"/>
        </w:numPr>
        <w:ind w:left="284" w:right="-1" w:hanging="218"/>
        <w:rPr>
          <w:rFonts w:ascii="Times New Roman" w:hAnsi="Times New Roman" w:cs="Times New Roman"/>
          <w:b/>
          <w:sz w:val="28"/>
          <w:szCs w:val="28"/>
        </w:rPr>
      </w:pPr>
      <w:bookmarkStart w:id="48" w:name="_Toc497819272"/>
      <w:r w:rsidRPr="00476619">
        <w:rPr>
          <w:rFonts w:ascii="Times New Roman" w:hAnsi="Times New Roman" w:cs="Times New Roman"/>
          <w:b/>
          <w:sz w:val="28"/>
          <w:szCs w:val="28"/>
        </w:rPr>
        <w:t>Муниципальные образования с численностью населения от 15 до 20 тыс. чел.</w:t>
      </w:r>
      <w:bookmarkEnd w:id="48"/>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96"/>
        <w:gridCol w:w="29"/>
        <w:gridCol w:w="1701"/>
        <w:gridCol w:w="6062"/>
      </w:tblGrid>
      <w:tr w:rsidR="000B34C3" w:rsidRPr="00476619" w:rsidTr="00530BA4">
        <w:tc>
          <w:tcPr>
            <w:tcW w:w="9488" w:type="dxa"/>
            <w:gridSpan w:val="4"/>
            <w:tcBorders>
              <w:top w:val="single" w:sz="12" w:space="0" w:color="auto"/>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Потребители товаров и услуг</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Зоны успехов</w:t>
            </w:r>
          </w:p>
        </w:tc>
        <w:tc>
          <w:tcPr>
            <w:tcW w:w="6062" w:type="dxa"/>
          </w:tcPr>
          <w:p w:rsidR="000B34C3" w:rsidRPr="00530BA4" w:rsidRDefault="000B34C3" w:rsidP="00530BA4">
            <w:pPr>
              <w:spacing w:after="0" w:line="240" w:lineRule="auto"/>
              <w:rPr>
                <w:rFonts w:ascii="Times New Roman" w:hAnsi="Times New Roman"/>
                <w:b/>
                <w:i/>
              </w:rPr>
            </w:pPr>
          </w:p>
        </w:tc>
      </w:tr>
      <w:tr w:rsidR="000B34C3" w:rsidRPr="00476619" w:rsidTr="00530BA4">
        <w:trPr>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удовлетворенность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в сфере культуры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Общественное питание и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Сотовая связь</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дополнительного образования детей</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Газоснабжение</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Общественный транспорт</w:t>
            </w:r>
          </w:p>
          <w:p w:rsidR="000B34C3" w:rsidRPr="00530BA4" w:rsidRDefault="000B34C3" w:rsidP="00530BA4">
            <w:pPr>
              <w:spacing w:after="0" w:line="240" w:lineRule="auto"/>
              <w:rPr>
                <w:rFonts w:ascii="Times New Roman" w:hAnsi="Times New Roman"/>
              </w:rPr>
            </w:pPr>
          </w:p>
        </w:tc>
      </w:tr>
      <w:tr w:rsidR="000B34C3" w:rsidRPr="00476619" w:rsidTr="00530BA4">
        <w:trPr>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в сфере культуры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«Борщевой набор»</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дополнительного образования детей</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Газоснабжение</w:t>
            </w:r>
          </w:p>
          <w:p w:rsidR="000B34C3" w:rsidRPr="00530BA4" w:rsidRDefault="000B34C3" w:rsidP="00530BA4">
            <w:pPr>
              <w:pStyle w:val="ListParagraph"/>
              <w:spacing w:after="0" w:line="240" w:lineRule="auto"/>
              <w:ind w:left="354"/>
              <w:rPr>
                <w:rFonts w:ascii="Times New Roman" w:hAnsi="Times New Roman"/>
              </w:rPr>
            </w:pPr>
          </w:p>
        </w:tc>
      </w:tr>
      <w:tr w:rsidR="000B34C3" w:rsidRPr="00476619" w:rsidTr="00530BA4">
        <w:trPr>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«Борщевой набор»</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Общественное питание и услуги (парикмахерские и т.п.)</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учреждений дошкольного образования</w:t>
            </w:r>
          </w:p>
        </w:tc>
      </w:tr>
      <w:tr w:rsidR="000B34C3" w:rsidRPr="00476619" w:rsidTr="00530BA4">
        <w:trPr>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Сотовая связь</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Лекарственные препараты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Электроснабжение и теплоснабжение</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Общественное питание и услуги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Интернет</w:t>
            </w:r>
          </w:p>
          <w:p w:rsidR="000B34C3" w:rsidRPr="00530BA4" w:rsidRDefault="000B34C3" w:rsidP="00530BA4">
            <w:pPr>
              <w:pStyle w:val="ListParagraph"/>
              <w:spacing w:after="0" w:line="240" w:lineRule="auto"/>
              <w:ind w:left="354"/>
              <w:rPr>
                <w:rFonts w:ascii="Times New Roman" w:hAnsi="Times New Roman"/>
              </w:rPr>
            </w:pP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Повышенные положительные оценки работы естественных монополий </w:t>
            </w:r>
          </w:p>
        </w:tc>
        <w:tc>
          <w:tcPr>
            <w:tcW w:w="6062" w:type="dxa"/>
            <w:vAlign w:val="center"/>
          </w:tcPr>
          <w:p w:rsidR="000B34C3" w:rsidRPr="00530BA4" w:rsidRDefault="000B34C3" w:rsidP="00530BA4">
            <w:pPr>
              <w:pStyle w:val="ListParagraph"/>
              <w:numPr>
                <w:ilvl w:val="0"/>
                <w:numId w:val="13"/>
              </w:numPr>
              <w:spacing w:after="0" w:line="240" w:lineRule="auto"/>
              <w:ind w:left="425"/>
              <w:rPr>
                <w:rFonts w:ascii="Times New Roman" w:hAnsi="Times New Roman"/>
              </w:rPr>
            </w:pPr>
            <w:r w:rsidRPr="00530BA4">
              <w:rPr>
                <w:rFonts w:ascii="Times New Roman" w:hAnsi="Times New Roman"/>
              </w:rPr>
              <w:t>Положительные оценки на уровне средних по области</w:t>
            </w:r>
          </w:p>
          <w:p w:rsidR="000B34C3" w:rsidRPr="00530BA4" w:rsidRDefault="000B34C3" w:rsidP="00530BA4">
            <w:pPr>
              <w:pStyle w:val="ListParagraph"/>
              <w:numPr>
                <w:ilvl w:val="0"/>
                <w:numId w:val="13"/>
              </w:numPr>
              <w:spacing w:after="0" w:line="240" w:lineRule="auto"/>
              <w:ind w:left="425"/>
              <w:rPr>
                <w:rFonts w:ascii="Times New Roman" w:hAnsi="Times New Roman"/>
              </w:rPr>
            </w:pPr>
            <w:r w:rsidRPr="00530BA4">
              <w:rPr>
                <w:rFonts w:ascii="Times New Roman" w:hAnsi="Times New Roman"/>
              </w:rPr>
              <w:t xml:space="preserve">Наиболее положительно оцениваются: электроснабжение, телефонная связь </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Повышенные положительные оценки информационной работы</w:t>
            </w:r>
          </w:p>
        </w:tc>
        <w:tc>
          <w:tcPr>
            <w:tcW w:w="6062" w:type="dxa"/>
          </w:tcPr>
          <w:p w:rsidR="000B34C3" w:rsidRPr="00530BA4" w:rsidRDefault="000B34C3" w:rsidP="00530BA4">
            <w:pPr>
              <w:pStyle w:val="ListParagraph"/>
              <w:spacing w:after="0" w:line="240" w:lineRule="auto"/>
              <w:ind w:left="354"/>
              <w:rPr>
                <w:rFonts w:ascii="Times New Roman" w:hAnsi="Times New Roman"/>
              </w:rPr>
            </w:pPr>
            <w:r w:rsidRPr="00530BA4">
              <w:rPr>
                <w:rFonts w:ascii="Times New Roman" w:hAnsi="Times New Roman"/>
              </w:rPr>
              <w:t>Доступность информации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Повышенные положительные оценки обстановки ведения бизнеса</w:t>
            </w:r>
          </w:p>
        </w:tc>
        <w:tc>
          <w:tcPr>
            <w:tcW w:w="6062" w:type="dxa"/>
          </w:tcPr>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Сниженный уровень положительных оценок</w:t>
            </w:r>
          </w:p>
        </w:tc>
      </w:tr>
      <w:tr w:rsidR="000B34C3" w:rsidRPr="00476619" w:rsidTr="00530BA4">
        <w:tc>
          <w:tcPr>
            <w:tcW w:w="9488" w:type="dxa"/>
            <w:gridSpan w:val="4"/>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 xml:space="preserve">Зоны проблем </w:t>
            </w:r>
          </w:p>
        </w:tc>
      </w:tr>
      <w:tr w:rsidR="000B34C3" w:rsidRPr="00476619" w:rsidTr="00530BA4">
        <w:trPr>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недовлетворенность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Бензин и дизель</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иностранные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Лекарственные препараты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spacing w:after="0" w:line="240" w:lineRule="auto"/>
              <w:ind w:left="354"/>
              <w:rPr>
                <w:rFonts w:ascii="Times New Roman" w:hAnsi="Times New Roman"/>
              </w:rPr>
            </w:pPr>
          </w:p>
        </w:tc>
      </w:tr>
      <w:tr w:rsidR="000B34C3" w:rsidRPr="00476619" w:rsidTr="00530BA4">
        <w:trPr>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по управлению многоквартирными домами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отечественные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Топливо</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Кредиты </w:t>
            </w:r>
          </w:p>
          <w:p w:rsidR="000B34C3" w:rsidRPr="00530BA4" w:rsidRDefault="000B34C3" w:rsidP="00530BA4">
            <w:pPr>
              <w:pStyle w:val="ListParagraph"/>
              <w:spacing w:after="0" w:line="240" w:lineRule="auto"/>
              <w:ind w:left="354"/>
              <w:rPr>
                <w:rFonts w:ascii="Times New Roman" w:hAnsi="Times New Roman"/>
              </w:rPr>
            </w:pPr>
          </w:p>
        </w:tc>
      </w:tr>
      <w:tr w:rsidR="000B34C3" w:rsidRPr="00476619" w:rsidTr="00530BA4">
        <w:trPr>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отечественные и иностранные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Гостиничные услуги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Кредиты </w:t>
            </w:r>
          </w:p>
        </w:tc>
      </w:tr>
      <w:tr w:rsidR="000B34C3" w:rsidRPr="00476619" w:rsidTr="00530BA4">
        <w:trPr>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Общественный транспорт</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Медицинские и стоматологические услуги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отечественные и иностранные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Мебель</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Социальные услуги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критика естественных монополий </w:t>
            </w:r>
          </w:p>
        </w:tc>
        <w:tc>
          <w:tcPr>
            <w:tcW w:w="6062" w:type="dxa"/>
            <w:vAlign w:val="center"/>
          </w:tcPr>
          <w:p w:rsidR="000B34C3" w:rsidRPr="00530BA4" w:rsidRDefault="000B34C3" w:rsidP="00530BA4">
            <w:pPr>
              <w:pStyle w:val="ListParagraph"/>
              <w:numPr>
                <w:ilvl w:val="0"/>
                <w:numId w:val="14"/>
              </w:numPr>
              <w:spacing w:after="0" w:line="240" w:lineRule="auto"/>
              <w:ind w:left="425"/>
              <w:rPr>
                <w:rFonts w:ascii="Times New Roman" w:hAnsi="Times New Roman"/>
              </w:rPr>
            </w:pPr>
            <w:r w:rsidRPr="00530BA4">
              <w:rPr>
                <w:rFonts w:ascii="Times New Roman" w:hAnsi="Times New Roman"/>
              </w:rPr>
              <w:t xml:space="preserve">Водоочистка </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lang w:val="en-GB"/>
              </w:rPr>
            </w:pPr>
            <w:r w:rsidRPr="00530BA4">
              <w:rPr>
                <w:rFonts w:ascii="Times New Roman" w:hAnsi="Times New Roman"/>
                <w:i/>
              </w:rPr>
              <w:t>Критика информационной работы</w:t>
            </w:r>
          </w:p>
        </w:tc>
        <w:tc>
          <w:tcPr>
            <w:tcW w:w="6062" w:type="dxa"/>
          </w:tcPr>
          <w:p w:rsidR="000B34C3" w:rsidRPr="00530BA4" w:rsidRDefault="000B34C3" w:rsidP="00530BA4">
            <w:pPr>
              <w:spacing w:after="0" w:line="240" w:lineRule="auto"/>
              <w:ind w:left="-6"/>
              <w:rPr>
                <w:rFonts w:ascii="Times New Roman" w:hAnsi="Times New Roman"/>
              </w:rPr>
            </w:pPr>
            <w:r w:rsidRPr="00530BA4">
              <w:rPr>
                <w:rFonts w:ascii="Times New Roman" w:hAnsi="Times New Roman"/>
              </w:rPr>
              <w:t>Низкий уровень критических оценок, понижен уровень положительных оценок относительно уровня понятности размещаемой информации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Критические оценки обстановки ведения бизнеса</w:t>
            </w:r>
          </w:p>
        </w:tc>
        <w:tc>
          <w:tcPr>
            <w:tcW w:w="6062" w:type="dxa"/>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Слабость платежеспособного спроса</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Высокий объем требований по налоговой отчетности</w:t>
            </w:r>
          </w:p>
        </w:tc>
      </w:tr>
      <w:tr w:rsidR="000B34C3" w:rsidRPr="00476619" w:rsidTr="00530BA4">
        <w:tc>
          <w:tcPr>
            <w:tcW w:w="9488" w:type="dxa"/>
            <w:gridSpan w:val="4"/>
            <w:tcBorders>
              <w:left w:val="single" w:sz="12" w:space="0" w:color="auto"/>
              <w:righ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Общие рекомендации</w:t>
            </w:r>
          </w:p>
        </w:tc>
      </w:tr>
      <w:tr w:rsidR="000B34C3" w:rsidRPr="00476619" w:rsidTr="00530BA4">
        <w:trPr>
          <w:cantSplit/>
        </w:trPr>
        <w:tc>
          <w:tcPr>
            <w:tcW w:w="1725" w:type="dxa"/>
            <w:gridSpan w:val="2"/>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Направления деятельности органов власти</w:t>
            </w:r>
          </w:p>
        </w:tc>
        <w:tc>
          <w:tcPr>
            <w:tcW w:w="7763" w:type="dxa"/>
            <w:gridSpan w:val="2"/>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Действия ожидаемые от органов власти:</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Увеличить информационную активность, разъяснять предпринимателям, что органы власти могут сделать для обеспечения экономической активности</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Укрепить систему обратной связи, получать оперативную реакцию предпринимателей на свои действия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Контроль цен и качества товара</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Создание условия для развития предпринимательства</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Оказание помощи и поддержки (финансовой, правовой и др.)</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Инвестирование, привлечение инвесторов</w:t>
            </w:r>
          </w:p>
          <w:p w:rsidR="000B34C3" w:rsidRPr="00530BA4" w:rsidRDefault="000B34C3" w:rsidP="00530BA4">
            <w:pPr>
              <w:spacing w:after="0" w:line="240" w:lineRule="auto"/>
              <w:rPr>
                <w:rFonts w:ascii="Times New Roman" w:hAnsi="Times New Roman"/>
              </w:rPr>
            </w:pP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открытия своего дела: </w:t>
            </w:r>
          </w:p>
          <w:p w:rsidR="000B34C3" w:rsidRPr="00530BA4" w:rsidRDefault="000B34C3" w:rsidP="00530BA4">
            <w:pPr>
              <w:spacing w:after="0" w:line="240" w:lineRule="auto"/>
              <w:rPr>
                <w:rFonts w:ascii="Times New Roman" w:hAnsi="Times New Roman"/>
              </w:rPr>
            </w:pPr>
            <w:r w:rsidRPr="00530BA4">
              <w:rPr>
                <w:rFonts w:ascii="Times New Roman" w:hAnsi="Times New Roman"/>
              </w:rPr>
              <w:t>Нет выраженной специфики по сравнению со средними значениями</w:t>
            </w:r>
          </w:p>
          <w:p w:rsidR="000B34C3" w:rsidRPr="00530BA4" w:rsidRDefault="000B34C3" w:rsidP="00530BA4">
            <w:pPr>
              <w:spacing w:after="0" w:line="240" w:lineRule="auto"/>
              <w:rPr>
                <w:rFonts w:ascii="Times New Roman" w:hAnsi="Times New Roman"/>
              </w:rPr>
            </w:pP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функционирования бизнеса: </w:t>
            </w:r>
          </w:p>
          <w:p w:rsidR="000B34C3" w:rsidRPr="00530BA4" w:rsidRDefault="000B34C3" w:rsidP="00530BA4">
            <w:pPr>
              <w:spacing w:after="0" w:line="240" w:lineRule="auto"/>
              <w:rPr>
                <w:rFonts w:ascii="Times New Roman" w:hAnsi="Times New Roman"/>
              </w:rPr>
            </w:pPr>
            <w:r w:rsidRPr="00530BA4">
              <w:rPr>
                <w:rFonts w:ascii="Times New Roman" w:hAnsi="Times New Roman"/>
              </w:rPr>
              <w:t>Нет выраженной специфики по сравнению со средними значениями</w:t>
            </w:r>
          </w:p>
        </w:tc>
      </w:tr>
      <w:tr w:rsidR="000B34C3" w:rsidRPr="00476619" w:rsidTr="00530BA4">
        <w:tc>
          <w:tcPr>
            <w:tcW w:w="9488" w:type="dxa"/>
            <w:gridSpan w:val="4"/>
            <w:tcBorders>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Субъекты предпринимательской деятельности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Специфика состава участников обследования </w:t>
            </w:r>
          </w:p>
        </w:tc>
        <w:tc>
          <w:tcPr>
            <w:tcW w:w="6062" w:type="dxa"/>
            <w:tcBorders>
              <w:right w:val="single" w:sz="12" w:space="0" w:color="auto"/>
            </w:tcBorders>
          </w:tcPr>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 xml:space="preserve"> Большинство – микропредприятия</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Основная сфера деятельности – торговля</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Чуть выше доля работающих в области сельского хозяйства</w:t>
            </w:r>
          </w:p>
        </w:tc>
      </w:tr>
      <w:tr w:rsidR="000B34C3" w:rsidRPr="00476619" w:rsidTr="00530BA4">
        <w:trPr>
          <w:trHeight w:val="805"/>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конкуренции</w:t>
            </w:r>
          </w:p>
        </w:tc>
        <w:tc>
          <w:tcPr>
            <w:tcW w:w="6062" w:type="dxa"/>
            <w:tcBorders>
              <w:right w:val="single" w:sz="12" w:space="0" w:color="auto"/>
            </w:tcBorders>
            <w:vAlign w:val="center"/>
          </w:tcPr>
          <w:p w:rsidR="000B34C3" w:rsidRPr="00530BA4" w:rsidRDefault="000B34C3" w:rsidP="00530BA4">
            <w:pPr>
              <w:spacing w:after="0" w:line="240" w:lineRule="auto"/>
              <w:ind w:left="-6"/>
              <w:rPr>
                <w:rFonts w:ascii="Times New Roman" w:hAnsi="Times New Roman"/>
              </w:rPr>
            </w:pPr>
            <w:r w:rsidRPr="00530BA4">
              <w:rPr>
                <w:rFonts w:ascii="Times New Roman" w:hAnsi="Times New Roman"/>
              </w:rPr>
              <w:t xml:space="preserve">Уровень конкуренции сопоставим со средним по области </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Оценка деятельности естественных монополий</w:t>
            </w:r>
          </w:p>
        </w:tc>
        <w:tc>
          <w:tcPr>
            <w:tcW w:w="6062" w:type="dxa"/>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Повышенный уровень удовлетворенности работой естественных монополий. </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Барьеры предпринимательской деятельности</w:t>
            </w:r>
          </w:p>
        </w:tc>
        <w:tc>
          <w:tcPr>
            <w:tcW w:w="6062" w:type="dxa"/>
            <w:tcBorders>
              <w:right w:val="single" w:sz="12" w:space="0" w:color="auto"/>
            </w:tcBorders>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Высокие налоги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Нестабильность российского законодательства</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Сложность процедуры получения лицензий</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Сложность получения доступа к земельным участкам</w:t>
            </w:r>
          </w:p>
        </w:tc>
      </w:tr>
      <w:tr w:rsidR="000B34C3" w:rsidRPr="00476619" w:rsidTr="00530BA4">
        <w:trPr>
          <w:trHeight w:val="747"/>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Удовлетворенность информацией </w:t>
            </w:r>
          </w:p>
        </w:tc>
        <w:tc>
          <w:tcPr>
            <w:tcW w:w="6062" w:type="dxa"/>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Высокий уровень удовлетворенности, несколько повышена доля затруднений в оценках</w:t>
            </w:r>
          </w:p>
        </w:tc>
      </w:tr>
      <w:tr w:rsidR="000B34C3" w:rsidRPr="00476619" w:rsidTr="00530BA4">
        <w:tc>
          <w:tcPr>
            <w:tcW w:w="3426" w:type="dxa"/>
            <w:gridSpan w:val="3"/>
            <w:tcBorders>
              <w:left w:val="single" w:sz="12" w:space="0" w:color="auto"/>
              <w:bottom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Оценки деятельности органов власти</w:t>
            </w:r>
          </w:p>
        </w:tc>
        <w:tc>
          <w:tcPr>
            <w:tcW w:w="6062" w:type="dxa"/>
            <w:tcBorders>
              <w:bottom w:val="single" w:sz="12" w:space="0" w:color="auto"/>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Высокий уровень оценок, несколько повышена доля затруднений в оценках</w:t>
            </w:r>
          </w:p>
        </w:tc>
      </w:tr>
    </w:tbl>
    <w:p w:rsidR="000B34C3" w:rsidRPr="00476619" w:rsidRDefault="000B34C3" w:rsidP="00E36591"/>
    <w:p w:rsidR="000B34C3" w:rsidRPr="00476619" w:rsidRDefault="000B34C3" w:rsidP="00E36591"/>
    <w:p w:rsidR="000B34C3" w:rsidRPr="00476619" w:rsidRDefault="000B34C3" w:rsidP="00093DD6">
      <w:pPr>
        <w:pStyle w:val="2"/>
        <w:numPr>
          <w:ilvl w:val="0"/>
          <w:numId w:val="4"/>
        </w:numPr>
        <w:ind w:left="284" w:right="-1" w:hanging="218"/>
        <w:rPr>
          <w:rFonts w:ascii="Times New Roman" w:hAnsi="Times New Roman" w:cs="Times New Roman"/>
          <w:b/>
          <w:sz w:val="28"/>
          <w:szCs w:val="28"/>
        </w:rPr>
      </w:pPr>
      <w:bookmarkStart w:id="49" w:name="_Toc497819273"/>
      <w:r w:rsidRPr="00476619">
        <w:rPr>
          <w:rFonts w:ascii="Times New Roman" w:hAnsi="Times New Roman" w:cs="Times New Roman"/>
          <w:b/>
          <w:sz w:val="28"/>
          <w:szCs w:val="28"/>
        </w:rPr>
        <w:t>Муниципальные образования с численностью населения менее 15 тыс. чел.</w:t>
      </w:r>
      <w:bookmarkEnd w:id="49"/>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96"/>
        <w:gridCol w:w="29"/>
        <w:gridCol w:w="1701"/>
        <w:gridCol w:w="3969"/>
        <w:gridCol w:w="2093"/>
      </w:tblGrid>
      <w:tr w:rsidR="000B34C3" w:rsidRPr="00476619" w:rsidTr="00530BA4">
        <w:tc>
          <w:tcPr>
            <w:tcW w:w="9488" w:type="dxa"/>
            <w:gridSpan w:val="5"/>
            <w:tcBorders>
              <w:top w:val="single" w:sz="12" w:space="0" w:color="auto"/>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Потребители товаров и услуг</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Зоны успехов</w:t>
            </w:r>
          </w:p>
        </w:tc>
        <w:tc>
          <w:tcPr>
            <w:tcW w:w="6062" w:type="dxa"/>
            <w:gridSpan w:val="2"/>
          </w:tcPr>
          <w:p w:rsidR="000B34C3" w:rsidRPr="00530BA4" w:rsidRDefault="000B34C3" w:rsidP="00530BA4">
            <w:pPr>
              <w:spacing w:after="0" w:line="240" w:lineRule="auto"/>
              <w:rPr>
                <w:rFonts w:ascii="Times New Roman" w:hAnsi="Times New Roman"/>
                <w:b/>
                <w:i/>
              </w:rPr>
            </w:pPr>
          </w:p>
        </w:tc>
      </w:tr>
      <w:tr w:rsidR="000B34C3" w:rsidRPr="00476619" w:rsidTr="00530BA4">
        <w:trPr>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удовлетворенность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дополнительного образования детей</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в сфере культуры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детского отдыха и оздоровления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Газоснабжение, водопровод, теплоснабжение</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социального обслуживания населения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Сотовая связь</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Общественный транспорт</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Общественное питание и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по уходу за детьми и гражданами с ограниченной деятельностью</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Интернет</w:t>
            </w:r>
          </w:p>
          <w:p w:rsidR="000B34C3" w:rsidRPr="00530BA4" w:rsidRDefault="000B34C3" w:rsidP="00530BA4">
            <w:pPr>
              <w:pStyle w:val="ListParagraph"/>
              <w:spacing w:after="0" w:line="240" w:lineRule="auto"/>
              <w:ind w:left="354"/>
              <w:rPr>
                <w:rFonts w:ascii="Times New Roman" w:hAnsi="Times New Roman"/>
              </w:rPr>
            </w:pPr>
          </w:p>
        </w:tc>
      </w:tr>
      <w:tr w:rsidR="000B34C3" w:rsidRPr="00476619" w:rsidTr="00530BA4">
        <w:trPr>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Газоснабжение</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дополнительного образования детей</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в сфере культуры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детского отдыха и оздоровления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социального обслуживания населения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Теплоснабжение и электроснабжение</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по уходу за детьми и гражданами с ограниченной деятельностью</w:t>
            </w:r>
          </w:p>
          <w:p w:rsidR="000B34C3" w:rsidRPr="00530BA4" w:rsidRDefault="000B34C3" w:rsidP="00530BA4">
            <w:pPr>
              <w:pStyle w:val="ListParagraph"/>
              <w:spacing w:after="0" w:line="240" w:lineRule="auto"/>
              <w:ind w:left="354"/>
              <w:rPr>
                <w:rFonts w:ascii="Times New Roman" w:hAnsi="Times New Roman"/>
              </w:rPr>
            </w:pPr>
          </w:p>
        </w:tc>
      </w:tr>
      <w:tr w:rsidR="000B34C3" w:rsidRPr="00476619" w:rsidTr="00530BA4">
        <w:trPr>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Газоснабжение</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учреждений дошкольного образования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«Бощевой набор»</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дополнительного образования детей</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Общественное питание и услуги (парикмахерские и т.п.)</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в сфере культуры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Электроснабжение, теплоснабжение, водопровод.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детского отдыха и оздоровления</w:t>
            </w:r>
          </w:p>
        </w:tc>
      </w:tr>
      <w:tr w:rsidR="000B34C3" w:rsidRPr="00476619" w:rsidTr="00530BA4">
        <w:trPr>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Продукты питания</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Лекарственные препараты</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Сотовая связь и Интернет</w:t>
            </w:r>
          </w:p>
          <w:p w:rsidR="000B34C3" w:rsidRPr="00530BA4" w:rsidRDefault="000B34C3" w:rsidP="00530BA4">
            <w:pPr>
              <w:pStyle w:val="ListParagraph"/>
              <w:spacing w:after="0" w:line="240" w:lineRule="auto"/>
              <w:ind w:left="354"/>
              <w:rPr>
                <w:rFonts w:ascii="Times New Roman" w:hAnsi="Times New Roman"/>
              </w:rPr>
            </w:pP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Повышенные положительные оценки работы естественных монополий </w:t>
            </w:r>
          </w:p>
        </w:tc>
        <w:tc>
          <w:tcPr>
            <w:tcW w:w="6062" w:type="dxa"/>
            <w:gridSpan w:val="2"/>
            <w:vAlign w:val="center"/>
          </w:tcPr>
          <w:p w:rsidR="000B34C3" w:rsidRPr="00530BA4" w:rsidRDefault="000B34C3" w:rsidP="00530BA4">
            <w:pPr>
              <w:pStyle w:val="ListParagraph"/>
              <w:numPr>
                <w:ilvl w:val="0"/>
                <w:numId w:val="15"/>
              </w:numPr>
              <w:spacing w:after="0" w:line="240" w:lineRule="auto"/>
              <w:ind w:left="425"/>
              <w:rPr>
                <w:rFonts w:ascii="Times New Roman" w:hAnsi="Times New Roman"/>
              </w:rPr>
            </w:pPr>
            <w:r w:rsidRPr="00530BA4">
              <w:rPr>
                <w:rFonts w:ascii="Times New Roman" w:hAnsi="Times New Roman"/>
              </w:rPr>
              <w:t xml:space="preserve">Наиболее высокий уровень положительных оценок </w:t>
            </w:r>
          </w:p>
          <w:p w:rsidR="000B34C3" w:rsidRPr="00530BA4" w:rsidRDefault="000B34C3" w:rsidP="00530BA4">
            <w:pPr>
              <w:pStyle w:val="ListParagraph"/>
              <w:numPr>
                <w:ilvl w:val="0"/>
                <w:numId w:val="15"/>
              </w:numPr>
              <w:spacing w:after="0" w:line="240" w:lineRule="auto"/>
              <w:ind w:left="425"/>
              <w:rPr>
                <w:rFonts w:ascii="Times New Roman" w:hAnsi="Times New Roman"/>
              </w:rPr>
            </w:pPr>
            <w:r w:rsidRPr="00530BA4">
              <w:rPr>
                <w:rFonts w:ascii="Times New Roman" w:hAnsi="Times New Roman"/>
              </w:rPr>
              <w:t>Наиболее положительные оценки услуг газоснабжения, электроснабжения, телефонной связи, наиболее высокие по области положительные оценки услуг по вывозу ТБО</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Повышенные положительные оценки информационной работы</w:t>
            </w:r>
          </w:p>
        </w:tc>
        <w:tc>
          <w:tcPr>
            <w:tcW w:w="6062" w:type="dxa"/>
            <w:gridSpan w:val="2"/>
          </w:tcPr>
          <w:p w:rsidR="000B34C3" w:rsidRPr="00530BA4" w:rsidRDefault="000B34C3" w:rsidP="00530BA4">
            <w:pPr>
              <w:pStyle w:val="ListParagraph"/>
              <w:spacing w:after="0" w:line="240" w:lineRule="auto"/>
              <w:ind w:left="354"/>
              <w:rPr>
                <w:rFonts w:ascii="Times New Roman" w:hAnsi="Times New Roman"/>
              </w:rPr>
            </w:pPr>
            <w:r w:rsidRPr="00530BA4">
              <w:rPr>
                <w:rFonts w:ascii="Times New Roman" w:hAnsi="Times New Roman"/>
              </w:rPr>
              <w:t>Наиболее высокий уровень позитивных оценок, особенно но уровню доступности и удобству получения информации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Повышенные положительные оценки обстановки ведения бизнеса</w:t>
            </w:r>
          </w:p>
        </w:tc>
        <w:tc>
          <w:tcPr>
            <w:tcW w:w="6062" w:type="dxa"/>
            <w:gridSpan w:val="2"/>
          </w:tcPr>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Взаимодействие бизнеса с органами власти</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Доступность государственных и муниципальных услуг</w:t>
            </w:r>
          </w:p>
          <w:p w:rsidR="000B34C3" w:rsidRPr="00530BA4" w:rsidRDefault="000B34C3" w:rsidP="00530BA4">
            <w:pPr>
              <w:pStyle w:val="ListParagraph"/>
              <w:numPr>
                <w:ilvl w:val="0"/>
                <w:numId w:val="1"/>
              </w:numPr>
              <w:tabs>
                <w:tab w:val="left" w:pos="256"/>
              </w:tabs>
              <w:spacing w:after="0" w:line="240" w:lineRule="auto"/>
              <w:ind w:left="0" w:firstLine="0"/>
              <w:rPr>
                <w:rFonts w:ascii="Times New Roman" w:hAnsi="Times New Roman"/>
              </w:rPr>
            </w:pPr>
            <w:r w:rsidRPr="00530BA4">
              <w:rPr>
                <w:rFonts w:ascii="Times New Roman" w:hAnsi="Times New Roman"/>
              </w:rPr>
              <w:t>Получение разрешения на открытие бизнеса</w:t>
            </w:r>
          </w:p>
        </w:tc>
      </w:tr>
      <w:tr w:rsidR="000B34C3" w:rsidRPr="00476619" w:rsidTr="00530BA4">
        <w:tc>
          <w:tcPr>
            <w:tcW w:w="9488" w:type="dxa"/>
            <w:gridSpan w:val="5"/>
            <w:tcBorders>
              <w:left w:val="single" w:sz="12" w:space="0" w:color="auto"/>
            </w:tcBorders>
            <w:vAlign w:val="center"/>
          </w:tcPr>
          <w:p w:rsidR="000B34C3" w:rsidRPr="00530BA4" w:rsidRDefault="000B34C3" w:rsidP="00530BA4">
            <w:pPr>
              <w:spacing w:after="0" w:line="240" w:lineRule="auto"/>
              <w:rPr>
                <w:rFonts w:ascii="Times New Roman" w:hAnsi="Times New Roman"/>
                <w:b/>
                <w:i/>
              </w:rPr>
            </w:pPr>
            <w:r w:rsidRPr="00530BA4">
              <w:rPr>
                <w:rFonts w:ascii="Times New Roman" w:hAnsi="Times New Roman"/>
                <w:b/>
                <w:i/>
              </w:rPr>
              <w:t xml:space="preserve">Зоны проблем </w:t>
            </w:r>
          </w:p>
        </w:tc>
      </w:tr>
      <w:tr w:rsidR="000B34C3" w:rsidRPr="00476619" w:rsidTr="00530BA4">
        <w:trPr>
          <w:trHeight w:val="251"/>
        </w:trPr>
        <w:tc>
          <w:tcPr>
            <w:tcW w:w="1696" w:type="dxa"/>
            <w:vMerge w:val="restart"/>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недовлетворенность потребителей </w:t>
            </w: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цен</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иностранные легковые автомобили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Кредиты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Топливо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Стоматология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Лекарственные препараты</w:t>
            </w:r>
          </w:p>
        </w:tc>
      </w:tr>
      <w:tr w:rsidR="000B34C3" w:rsidRPr="00476619" w:rsidTr="00530BA4">
        <w:trPr>
          <w:trHeight w:val="661"/>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Качество</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Кредиты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 xml:space="preserve">Стоматология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Услуги по управлению многоквартирными домами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Топливо</w:t>
            </w:r>
          </w:p>
          <w:p w:rsidR="000B34C3" w:rsidRPr="00530BA4" w:rsidRDefault="000B34C3" w:rsidP="00530BA4">
            <w:pPr>
              <w:pStyle w:val="ListParagraph"/>
              <w:spacing w:after="0" w:line="240" w:lineRule="auto"/>
              <w:ind w:left="354"/>
              <w:rPr>
                <w:rFonts w:ascii="Times New Roman" w:hAnsi="Times New Roman"/>
              </w:rPr>
            </w:pPr>
          </w:p>
        </w:tc>
      </w:tr>
      <w:tr w:rsidR="000B34C3" w:rsidRPr="00476619" w:rsidTr="00530BA4">
        <w:trPr>
          <w:trHeight w:val="15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Стабильность наличия</w:t>
            </w:r>
          </w:p>
        </w:tc>
        <w:tc>
          <w:tcPr>
            <w:tcW w:w="6062" w:type="dxa"/>
            <w:gridSpan w:val="2"/>
          </w:tcPr>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Новые отечественные и иностранные легковые автомобили</w:t>
            </w:r>
          </w:p>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Кредиты Строительство новых квартир и домов</w:t>
            </w:r>
          </w:p>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 xml:space="preserve">Стоматология </w:t>
            </w:r>
          </w:p>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 xml:space="preserve">Медицинские услуги </w:t>
            </w:r>
          </w:p>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Одежда и обувь</w:t>
            </w:r>
          </w:p>
        </w:tc>
      </w:tr>
      <w:tr w:rsidR="000B34C3" w:rsidRPr="00476619" w:rsidTr="00530BA4">
        <w:trPr>
          <w:trHeight w:val="123"/>
        </w:trPr>
        <w:tc>
          <w:tcPr>
            <w:tcW w:w="1696" w:type="dxa"/>
            <w:vMerge/>
            <w:tcBorders>
              <w:left w:val="single" w:sz="12" w:space="0" w:color="auto"/>
            </w:tcBorders>
            <w:vAlign w:val="center"/>
          </w:tcPr>
          <w:p w:rsidR="000B34C3" w:rsidRPr="00530BA4" w:rsidRDefault="000B34C3" w:rsidP="00530BA4">
            <w:pPr>
              <w:spacing w:after="0" w:line="240" w:lineRule="auto"/>
              <w:rPr>
                <w:rFonts w:ascii="Times New Roman" w:hAnsi="Times New Roman"/>
                <w:i/>
              </w:rPr>
            </w:pPr>
          </w:p>
        </w:tc>
        <w:tc>
          <w:tcPr>
            <w:tcW w:w="1730" w:type="dxa"/>
            <w:gridSpan w:val="2"/>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Широта ассортимента</w:t>
            </w:r>
          </w:p>
        </w:tc>
        <w:tc>
          <w:tcPr>
            <w:tcW w:w="6062" w:type="dxa"/>
            <w:gridSpan w:val="2"/>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Стоматология</w:t>
            </w:r>
          </w:p>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Медицинские услуги</w:t>
            </w:r>
          </w:p>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Одежда и обувь</w:t>
            </w:r>
          </w:p>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Бытовая техника</w:t>
            </w:r>
          </w:p>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Строительство новых квартир и домов</w:t>
            </w:r>
          </w:p>
          <w:p w:rsidR="000B34C3" w:rsidRPr="00530BA4" w:rsidRDefault="000B34C3" w:rsidP="00530BA4">
            <w:pPr>
              <w:numPr>
                <w:ilvl w:val="0"/>
                <w:numId w:val="1"/>
              </w:numPr>
              <w:spacing w:after="0" w:line="240" w:lineRule="auto"/>
              <w:ind w:left="354"/>
              <w:rPr>
                <w:rFonts w:ascii="Times New Roman" w:hAnsi="Times New Roman"/>
              </w:rPr>
            </w:pPr>
            <w:r w:rsidRPr="00530BA4">
              <w:rPr>
                <w:rFonts w:ascii="Times New Roman" w:hAnsi="Times New Roman"/>
              </w:rPr>
              <w:t>Мебель</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Новые отечественные и иностранные легковые автомобили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Повышенная критика естественных монополий </w:t>
            </w:r>
          </w:p>
        </w:tc>
        <w:tc>
          <w:tcPr>
            <w:tcW w:w="6062" w:type="dxa"/>
            <w:gridSpan w:val="2"/>
            <w:vAlign w:val="center"/>
          </w:tcPr>
          <w:p w:rsidR="000B34C3" w:rsidRPr="00530BA4" w:rsidRDefault="000B34C3" w:rsidP="00530BA4">
            <w:pPr>
              <w:pStyle w:val="ListParagraph"/>
              <w:numPr>
                <w:ilvl w:val="0"/>
                <w:numId w:val="16"/>
              </w:numPr>
              <w:spacing w:after="0" w:line="240" w:lineRule="auto"/>
              <w:ind w:left="425"/>
              <w:rPr>
                <w:rFonts w:ascii="Times New Roman" w:hAnsi="Times New Roman"/>
              </w:rPr>
            </w:pPr>
            <w:r w:rsidRPr="00530BA4">
              <w:rPr>
                <w:rFonts w:ascii="Times New Roman" w:hAnsi="Times New Roman"/>
              </w:rPr>
              <w:t>Наиболее низкий уровень негативных оценок</w:t>
            </w:r>
          </w:p>
          <w:p w:rsidR="000B34C3" w:rsidRPr="00530BA4" w:rsidRDefault="000B34C3" w:rsidP="00530BA4">
            <w:pPr>
              <w:pStyle w:val="ListParagraph"/>
              <w:numPr>
                <w:ilvl w:val="0"/>
                <w:numId w:val="16"/>
              </w:numPr>
              <w:spacing w:after="0" w:line="240" w:lineRule="auto"/>
              <w:ind w:left="425"/>
              <w:rPr>
                <w:rFonts w:ascii="Times New Roman" w:hAnsi="Times New Roman"/>
              </w:rPr>
            </w:pPr>
            <w:r w:rsidRPr="00530BA4">
              <w:rPr>
                <w:rFonts w:ascii="Times New Roman" w:hAnsi="Times New Roman"/>
              </w:rPr>
              <w:t>Наибольшее недовольство услугами по водоочистке, вывозу ТБО</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lang w:val="en-GB"/>
              </w:rPr>
            </w:pPr>
            <w:r w:rsidRPr="00530BA4">
              <w:rPr>
                <w:rFonts w:ascii="Times New Roman" w:hAnsi="Times New Roman"/>
                <w:i/>
              </w:rPr>
              <w:t>Критика информационной работы</w:t>
            </w:r>
          </w:p>
        </w:tc>
        <w:tc>
          <w:tcPr>
            <w:tcW w:w="6062" w:type="dxa"/>
            <w:gridSpan w:val="2"/>
          </w:tcPr>
          <w:p w:rsidR="000B34C3" w:rsidRPr="00530BA4" w:rsidRDefault="000B34C3" w:rsidP="00530BA4">
            <w:pPr>
              <w:spacing w:after="0" w:line="240" w:lineRule="auto"/>
              <w:ind w:left="-6"/>
              <w:rPr>
                <w:rFonts w:ascii="Times New Roman" w:hAnsi="Times New Roman"/>
              </w:rPr>
            </w:pPr>
            <w:r w:rsidRPr="00530BA4">
              <w:rPr>
                <w:rFonts w:ascii="Times New Roman" w:hAnsi="Times New Roman"/>
              </w:rPr>
              <w:t>Пониженный уровень критических оценок</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Критические оценки обстановки ведения бизнеса</w:t>
            </w:r>
          </w:p>
        </w:tc>
        <w:tc>
          <w:tcPr>
            <w:tcW w:w="6062" w:type="dxa"/>
            <w:gridSpan w:val="2"/>
          </w:tcPr>
          <w:p w:rsidR="000B34C3" w:rsidRPr="00530BA4" w:rsidRDefault="000B34C3" w:rsidP="00530BA4">
            <w:pPr>
              <w:pStyle w:val="ListParagraph"/>
              <w:spacing w:after="0" w:line="240" w:lineRule="auto"/>
              <w:ind w:left="354"/>
              <w:rPr>
                <w:rFonts w:ascii="Times New Roman" w:hAnsi="Times New Roman"/>
              </w:rPr>
            </w:pPr>
            <w:r w:rsidRPr="00530BA4">
              <w:rPr>
                <w:rFonts w:ascii="Times New Roman" w:hAnsi="Times New Roman"/>
              </w:rPr>
              <w:t>Уровень критики понижен по сравнению с другими типами муниципалитетов</w:t>
            </w:r>
          </w:p>
        </w:tc>
      </w:tr>
      <w:tr w:rsidR="000B34C3" w:rsidRPr="00476619" w:rsidTr="00530BA4">
        <w:tc>
          <w:tcPr>
            <w:tcW w:w="9488" w:type="dxa"/>
            <w:gridSpan w:val="5"/>
            <w:tcBorders>
              <w:left w:val="single" w:sz="12" w:space="0" w:color="auto"/>
              <w:righ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Общие рекомендации</w:t>
            </w:r>
          </w:p>
        </w:tc>
      </w:tr>
      <w:tr w:rsidR="000B34C3" w:rsidRPr="00476619" w:rsidTr="00530BA4">
        <w:trPr>
          <w:cantSplit/>
        </w:trPr>
        <w:tc>
          <w:tcPr>
            <w:tcW w:w="1725" w:type="dxa"/>
            <w:gridSpan w:val="2"/>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Направления деятельности органов власти</w:t>
            </w:r>
          </w:p>
        </w:tc>
        <w:tc>
          <w:tcPr>
            <w:tcW w:w="7763" w:type="dxa"/>
            <w:gridSpan w:val="3"/>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Действия, ожидаемые от органов власти:</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 xml:space="preserve">Развитие местной транспортной инфраструктуры </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Оказание помощи и поддержки (финансовой, правовой и др.)</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Информирование, развитие связей с общественностью</w:t>
            </w:r>
          </w:p>
          <w:p w:rsidR="000B34C3" w:rsidRPr="00530BA4" w:rsidRDefault="000B34C3" w:rsidP="00530BA4">
            <w:pPr>
              <w:spacing w:after="0" w:line="240" w:lineRule="auto"/>
              <w:rPr>
                <w:rFonts w:ascii="Times New Roman" w:hAnsi="Times New Roman"/>
              </w:rPr>
            </w:pP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открытия своего дела: </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Недостаток средств для открытия дела</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Низкий уровень платежеспособного спроса</w:t>
            </w:r>
          </w:p>
          <w:p w:rsidR="000B34C3" w:rsidRPr="00530BA4" w:rsidRDefault="000B34C3" w:rsidP="00530BA4">
            <w:pPr>
              <w:spacing w:after="0" w:line="240" w:lineRule="auto"/>
              <w:rPr>
                <w:rFonts w:ascii="Times New Roman" w:hAnsi="Times New Roman"/>
              </w:rPr>
            </w:pPr>
          </w:p>
          <w:p w:rsidR="000B34C3" w:rsidRPr="00530BA4" w:rsidRDefault="000B34C3" w:rsidP="00530BA4">
            <w:pPr>
              <w:spacing w:after="0" w:line="240" w:lineRule="auto"/>
              <w:rPr>
                <w:rFonts w:ascii="Times New Roman" w:hAnsi="Times New Roman"/>
              </w:rPr>
            </w:pPr>
            <w:r w:rsidRPr="00530BA4">
              <w:rPr>
                <w:rFonts w:ascii="Times New Roman" w:hAnsi="Times New Roman"/>
              </w:rPr>
              <w:t xml:space="preserve">Барьеры функционирования бизнеса: </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Низкий уровень платежеспособного спроса</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 xml:space="preserve">Проблемы коммуникации и логистики, удаленность от крупных транспортных узлов, больших городов. </w:t>
            </w:r>
          </w:p>
        </w:tc>
      </w:tr>
      <w:tr w:rsidR="000B34C3" w:rsidRPr="00476619" w:rsidTr="00530BA4">
        <w:tc>
          <w:tcPr>
            <w:tcW w:w="7395" w:type="dxa"/>
            <w:gridSpan w:val="4"/>
            <w:tcBorders>
              <w:left w:val="single" w:sz="12" w:space="0" w:color="auto"/>
            </w:tcBorders>
            <w:vAlign w:val="center"/>
          </w:tcPr>
          <w:p w:rsidR="000B34C3" w:rsidRPr="00530BA4" w:rsidRDefault="000B34C3" w:rsidP="00530BA4">
            <w:pPr>
              <w:spacing w:after="0" w:line="240" w:lineRule="auto"/>
              <w:jc w:val="center"/>
              <w:rPr>
                <w:rFonts w:ascii="Times New Roman" w:hAnsi="Times New Roman"/>
                <w:b/>
                <w:i/>
              </w:rPr>
            </w:pPr>
            <w:r w:rsidRPr="00530BA4">
              <w:rPr>
                <w:rFonts w:ascii="Times New Roman" w:hAnsi="Times New Roman"/>
                <w:b/>
                <w:i/>
              </w:rPr>
              <w:t>Субъекты предпринимательской деятельности</w:t>
            </w:r>
          </w:p>
        </w:tc>
        <w:tc>
          <w:tcPr>
            <w:tcW w:w="2093" w:type="dxa"/>
            <w:tcBorders>
              <w:right w:val="single" w:sz="12" w:space="0" w:color="auto"/>
            </w:tcBorders>
          </w:tcPr>
          <w:p w:rsidR="000B34C3" w:rsidRPr="00530BA4" w:rsidRDefault="000B34C3" w:rsidP="00530BA4">
            <w:pPr>
              <w:spacing w:after="0" w:line="240" w:lineRule="auto"/>
              <w:jc w:val="center"/>
              <w:rPr>
                <w:rFonts w:ascii="Times New Roman" w:hAnsi="Times New Roman"/>
                <w:b/>
                <w:i/>
              </w:rPr>
            </w:pP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Специфика состава участников обследования </w:t>
            </w:r>
          </w:p>
        </w:tc>
        <w:tc>
          <w:tcPr>
            <w:tcW w:w="6062" w:type="dxa"/>
            <w:gridSpan w:val="2"/>
            <w:tcBorders>
              <w:right w:val="single" w:sz="12" w:space="0" w:color="auto"/>
            </w:tcBorders>
          </w:tcPr>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 xml:space="preserve"> Преобладание микропредприятий</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Основная сфера деятельности – торговля</w:t>
            </w:r>
          </w:p>
          <w:p w:rsidR="000B34C3" w:rsidRPr="00530BA4" w:rsidRDefault="000B34C3" w:rsidP="00530BA4">
            <w:pPr>
              <w:pStyle w:val="ListParagraph"/>
              <w:numPr>
                <w:ilvl w:val="0"/>
                <w:numId w:val="1"/>
              </w:numPr>
              <w:spacing w:after="0" w:line="240" w:lineRule="auto"/>
              <w:ind w:left="318" w:hanging="318"/>
              <w:rPr>
                <w:rFonts w:ascii="Times New Roman" w:hAnsi="Times New Roman"/>
              </w:rPr>
            </w:pPr>
            <w:r w:rsidRPr="00530BA4">
              <w:rPr>
                <w:rFonts w:ascii="Times New Roman" w:hAnsi="Times New Roman"/>
              </w:rPr>
              <w:t xml:space="preserve">Наиболее высокая доля предприятий в области сельского хозяйства </w:t>
            </w:r>
          </w:p>
        </w:tc>
      </w:tr>
      <w:tr w:rsidR="000B34C3" w:rsidRPr="00476619" w:rsidTr="00530BA4">
        <w:trPr>
          <w:trHeight w:val="805"/>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Уровень конкуренции</w:t>
            </w:r>
          </w:p>
        </w:tc>
        <w:tc>
          <w:tcPr>
            <w:tcW w:w="6062" w:type="dxa"/>
            <w:gridSpan w:val="2"/>
            <w:tcBorders>
              <w:right w:val="single" w:sz="12" w:space="0" w:color="auto"/>
            </w:tcBorders>
            <w:vAlign w:val="center"/>
          </w:tcPr>
          <w:p w:rsidR="000B34C3" w:rsidRPr="00530BA4" w:rsidRDefault="000B34C3" w:rsidP="00530BA4">
            <w:pPr>
              <w:spacing w:after="0" w:line="240" w:lineRule="auto"/>
              <w:ind w:left="-6"/>
              <w:rPr>
                <w:rFonts w:ascii="Times New Roman" w:hAnsi="Times New Roman"/>
              </w:rPr>
            </w:pPr>
            <w:r w:rsidRPr="00530BA4">
              <w:rPr>
                <w:rFonts w:ascii="Times New Roman" w:hAnsi="Times New Roman"/>
              </w:rPr>
              <w:t>Более низкий уровень конкуренции</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Оценка деятельности естественных монополий</w:t>
            </w:r>
          </w:p>
        </w:tc>
        <w:tc>
          <w:tcPr>
            <w:tcW w:w="6062" w:type="dxa"/>
            <w:gridSpan w:val="2"/>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Повышенный уровень удовлетворенности деятельностью естественных монополий. Недовольство относительно высокой стоимости подключения газоснабжения</w:t>
            </w:r>
          </w:p>
        </w:tc>
      </w:tr>
      <w:tr w:rsidR="000B34C3" w:rsidRPr="00476619" w:rsidTr="00530BA4">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Барьеры предпринимательской деятельности</w:t>
            </w:r>
          </w:p>
        </w:tc>
        <w:tc>
          <w:tcPr>
            <w:tcW w:w="6062" w:type="dxa"/>
            <w:gridSpan w:val="2"/>
            <w:tcBorders>
              <w:right w:val="single" w:sz="12" w:space="0" w:color="auto"/>
            </w:tcBorders>
          </w:tcPr>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Высокие налоги</w:t>
            </w:r>
          </w:p>
          <w:p w:rsidR="000B34C3" w:rsidRPr="00530BA4" w:rsidRDefault="000B34C3" w:rsidP="00530BA4">
            <w:pPr>
              <w:pStyle w:val="ListParagraph"/>
              <w:numPr>
                <w:ilvl w:val="0"/>
                <w:numId w:val="1"/>
              </w:numPr>
              <w:spacing w:after="0" w:line="240" w:lineRule="auto"/>
              <w:ind w:left="354"/>
              <w:rPr>
                <w:rFonts w:ascii="Times New Roman" w:hAnsi="Times New Roman"/>
              </w:rPr>
            </w:pPr>
            <w:r w:rsidRPr="00530BA4">
              <w:rPr>
                <w:rFonts w:ascii="Times New Roman" w:hAnsi="Times New Roman"/>
              </w:rPr>
              <w:t>Нестабильность российского законодательства</w:t>
            </w:r>
          </w:p>
        </w:tc>
      </w:tr>
      <w:tr w:rsidR="000B34C3" w:rsidRPr="00476619" w:rsidTr="00530BA4">
        <w:trPr>
          <w:trHeight w:val="747"/>
        </w:trPr>
        <w:tc>
          <w:tcPr>
            <w:tcW w:w="3426" w:type="dxa"/>
            <w:gridSpan w:val="3"/>
            <w:tcBorders>
              <w:left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 xml:space="preserve">Удовлетворенность информацией </w:t>
            </w:r>
          </w:p>
        </w:tc>
        <w:tc>
          <w:tcPr>
            <w:tcW w:w="6062" w:type="dxa"/>
            <w:gridSpan w:val="2"/>
            <w:tcBorders>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Удовлетворенность находится на высоком уровне</w:t>
            </w:r>
          </w:p>
        </w:tc>
      </w:tr>
      <w:tr w:rsidR="000B34C3" w:rsidRPr="00476619" w:rsidTr="00530BA4">
        <w:tc>
          <w:tcPr>
            <w:tcW w:w="3426" w:type="dxa"/>
            <w:gridSpan w:val="3"/>
            <w:tcBorders>
              <w:left w:val="single" w:sz="12" w:space="0" w:color="auto"/>
              <w:bottom w:val="single" w:sz="12" w:space="0" w:color="auto"/>
            </w:tcBorders>
            <w:vAlign w:val="center"/>
          </w:tcPr>
          <w:p w:rsidR="000B34C3" w:rsidRPr="00530BA4" w:rsidRDefault="000B34C3" w:rsidP="00530BA4">
            <w:pPr>
              <w:spacing w:after="0" w:line="240" w:lineRule="auto"/>
              <w:rPr>
                <w:rFonts w:ascii="Times New Roman" w:hAnsi="Times New Roman"/>
                <w:i/>
              </w:rPr>
            </w:pPr>
            <w:r w:rsidRPr="00530BA4">
              <w:rPr>
                <w:rFonts w:ascii="Times New Roman" w:hAnsi="Times New Roman"/>
                <w:i/>
              </w:rPr>
              <w:t>Оценки деятельности органов власти</w:t>
            </w:r>
          </w:p>
        </w:tc>
        <w:tc>
          <w:tcPr>
            <w:tcW w:w="6062" w:type="dxa"/>
            <w:gridSpan w:val="2"/>
            <w:tcBorders>
              <w:bottom w:val="single" w:sz="12" w:space="0" w:color="auto"/>
              <w:right w:val="single" w:sz="12" w:space="0" w:color="auto"/>
            </w:tcBorders>
            <w:vAlign w:val="center"/>
          </w:tcPr>
          <w:p w:rsidR="000B34C3" w:rsidRPr="00530BA4" w:rsidRDefault="000B34C3" w:rsidP="00530BA4">
            <w:pPr>
              <w:spacing w:after="0" w:line="240" w:lineRule="auto"/>
              <w:rPr>
                <w:rFonts w:ascii="Times New Roman" w:hAnsi="Times New Roman"/>
              </w:rPr>
            </w:pPr>
            <w:r w:rsidRPr="00530BA4">
              <w:rPr>
                <w:rFonts w:ascii="Times New Roman" w:hAnsi="Times New Roman"/>
              </w:rPr>
              <w:t>Высокий уровень оценок</w:t>
            </w:r>
          </w:p>
        </w:tc>
      </w:tr>
    </w:tbl>
    <w:p w:rsidR="000B34C3" w:rsidRPr="00476619" w:rsidRDefault="000B34C3" w:rsidP="00E36591"/>
    <w:p w:rsidR="000B34C3" w:rsidRPr="00476619" w:rsidRDefault="000B34C3" w:rsidP="00E36591"/>
    <w:p w:rsidR="000B34C3" w:rsidRPr="00476619" w:rsidRDefault="000B34C3" w:rsidP="00E36591"/>
    <w:p w:rsidR="000B34C3" w:rsidRPr="00476619" w:rsidRDefault="000B34C3" w:rsidP="00E36591"/>
    <w:p w:rsidR="000B34C3" w:rsidRPr="00476619" w:rsidRDefault="000B34C3" w:rsidP="00E36591"/>
    <w:p w:rsidR="000B34C3" w:rsidRPr="00476619" w:rsidRDefault="000B34C3" w:rsidP="00E36591"/>
    <w:p w:rsidR="000B34C3" w:rsidRPr="00476619" w:rsidRDefault="000B34C3" w:rsidP="00852381">
      <w:pPr>
        <w:rPr>
          <w:rFonts w:ascii="Times New Roman" w:hAnsi="Times New Roman"/>
          <w:b/>
          <w:sz w:val="24"/>
          <w:szCs w:val="24"/>
        </w:rPr>
      </w:pPr>
    </w:p>
    <w:p w:rsidR="000B34C3" w:rsidRPr="00476619" w:rsidRDefault="000B34C3" w:rsidP="00852381">
      <w:pPr>
        <w:pStyle w:val="Heading1"/>
        <w:pageBreakBefore/>
        <w:ind w:left="2552" w:hanging="2552"/>
        <w:rPr>
          <w:rFonts w:ascii="Times New Roman" w:hAnsi="Times New Roman"/>
          <w:color w:val="auto"/>
          <w:lang w:eastAsia="ru-RU"/>
        </w:rPr>
      </w:pPr>
      <w:bookmarkStart w:id="50" w:name="_Toc467447123"/>
      <w:bookmarkStart w:id="51" w:name="_Toc497819274"/>
      <w:r w:rsidRPr="00476619">
        <w:rPr>
          <w:rFonts w:ascii="Times New Roman" w:hAnsi="Times New Roman"/>
          <w:color w:val="auto"/>
          <w:lang w:eastAsia="ru-RU"/>
        </w:rPr>
        <w:t xml:space="preserve">ПРИЛОЖЕНИЕ 1. РАСПРЕДЕЛЕНИЕ ТЕРРИТОРИЙ ПО ГРУППАМ (ИСХОДЯ ИЗ ЧИСЛЕННОСТИ НАСЕЛЕНИЯ ПО СОСТОЯНИЮ </w:t>
      </w:r>
      <w:r w:rsidRPr="00476619">
        <w:rPr>
          <w:rFonts w:ascii="Times New Roman" w:hAnsi="Times New Roman"/>
          <w:color w:val="auto"/>
          <w:lang w:eastAsia="ru-RU"/>
        </w:rPr>
        <w:br/>
        <w:t>НА 1 ЯНВАРЯ 2015 ГОДА)</w:t>
      </w:r>
      <w:bookmarkEnd w:id="50"/>
      <w:bookmarkEnd w:id="51"/>
      <w:r w:rsidRPr="00476619">
        <w:rPr>
          <w:rFonts w:ascii="Times New Roman" w:hAnsi="Times New Roman"/>
          <w:color w:val="auto"/>
          <w:lang w:eastAsia="ru-RU"/>
        </w:rPr>
        <w:t xml:space="preserve"> </w:t>
      </w:r>
    </w:p>
    <w:tbl>
      <w:tblPr>
        <w:tblW w:w="96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4"/>
        <w:gridCol w:w="7030"/>
        <w:gridCol w:w="2041"/>
      </w:tblGrid>
      <w:tr w:rsidR="000B34C3" w:rsidRPr="00476619" w:rsidTr="00852381">
        <w:tc>
          <w:tcPr>
            <w:tcW w:w="564" w:type="dxa"/>
            <w:tcBorders>
              <w:top w:val="single" w:sz="12" w:space="0" w:color="auto"/>
            </w:tcBorders>
          </w:tcPr>
          <w:p w:rsidR="000B34C3" w:rsidRPr="00476619" w:rsidRDefault="000B34C3" w:rsidP="00852381">
            <w:pPr>
              <w:pStyle w:val="ConsPlusNormal"/>
              <w:rPr>
                <w:rFonts w:ascii="Times New Roman" w:hAnsi="Times New Roman" w:cs="Times New Roman"/>
                <w:sz w:val="24"/>
                <w:szCs w:val="24"/>
              </w:rPr>
            </w:pPr>
            <w:r w:rsidRPr="00476619">
              <w:t xml:space="preserve"> </w:t>
            </w:r>
          </w:p>
        </w:tc>
        <w:tc>
          <w:tcPr>
            <w:tcW w:w="7030" w:type="dxa"/>
            <w:tcBorders>
              <w:top w:val="single" w:sz="12" w:space="0" w:color="auto"/>
            </w:tcBorders>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Муниципальный район (городской округ) Нижегородской области</w:t>
            </w:r>
          </w:p>
        </w:tc>
        <w:tc>
          <w:tcPr>
            <w:tcW w:w="2041" w:type="dxa"/>
            <w:tcBorders>
              <w:top w:val="single" w:sz="12" w:space="0" w:color="auto"/>
            </w:tcBorders>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Численность населения</w:t>
            </w:r>
          </w:p>
        </w:tc>
      </w:tr>
      <w:tr w:rsidR="000B34C3" w:rsidRPr="00476619" w:rsidTr="00852381">
        <w:tc>
          <w:tcPr>
            <w:tcW w:w="9635" w:type="dxa"/>
            <w:gridSpan w:val="3"/>
          </w:tcPr>
          <w:p w:rsidR="000B34C3" w:rsidRPr="00476619" w:rsidRDefault="000B34C3" w:rsidP="00093DD6">
            <w:pPr>
              <w:pStyle w:val="ConsPlusNormal"/>
              <w:numPr>
                <w:ilvl w:val="0"/>
                <w:numId w:val="2"/>
              </w:numPr>
              <w:jc w:val="center"/>
              <w:outlineLvl w:val="2"/>
              <w:rPr>
                <w:rFonts w:ascii="Times New Roman" w:hAnsi="Times New Roman" w:cs="Times New Roman"/>
                <w:sz w:val="24"/>
                <w:szCs w:val="24"/>
              </w:rPr>
            </w:pPr>
            <w:bookmarkStart w:id="52" w:name="_Toc467447124"/>
            <w:bookmarkStart w:id="53" w:name="_Toc497061127"/>
            <w:bookmarkStart w:id="54" w:name="_Toc497819275"/>
            <w:r w:rsidRPr="00476619">
              <w:rPr>
                <w:rFonts w:ascii="Times New Roman" w:hAnsi="Times New Roman" w:cs="Times New Roman"/>
                <w:sz w:val="24"/>
                <w:szCs w:val="24"/>
              </w:rPr>
              <w:t>Муниципальные образования с численностью населения свыше 80 тыс. чел.</w:t>
            </w:r>
            <w:bookmarkEnd w:id="52"/>
            <w:bookmarkEnd w:id="53"/>
            <w:bookmarkEnd w:id="54"/>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Нижний Новгород</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1 276 560</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Дзержинск</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244 616</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3.</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Бор</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121 972</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4.</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Кстовский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115 789</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5.</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Арзамас</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104 831</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6.</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Павловский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96 715</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7.</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Саров</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94 417</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8.</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Городецкий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89 201</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9.</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Выкса</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83 414</w:t>
            </w:r>
          </w:p>
        </w:tc>
      </w:tr>
      <w:tr w:rsidR="000B34C3" w:rsidRPr="00476619" w:rsidTr="00852381">
        <w:tc>
          <w:tcPr>
            <w:tcW w:w="9635" w:type="dxa"/>
            <w:gridSpan w:val="3"/>
          </w:tcPr>
          <w:p w:rsidR="000B34C3" w:rsidRPr="00476619" w:rsidRDefault="000B34C3" w:rsidP="00852381">
            <w:pPr>
              <w:pStyle w:val="ConsPlusNormal"/>
              <w:jc w:val="center"/>
              <w:outlineLvl w:val="2"/>
              <w:rPr>
                <w:rFonts w:ascii="Times New Roman" w:hAnsi="Times New Roman" w:cs="Times New Roman"/>
                <w:sz w:val="24"/>
                <w:szCs w:val="24"/>
              </w:rPr>
            </w:pPr>
            <w:bookmarkStart w:id="55" w:name="_Toc467447125"/>
            <w:bookmarkStart w:id="56" w:name="_Toc497061128"/>
            <w:bookmarkStart w:id="57" w:name="_Toc497819276"/>
            <w:r w:rsidRPr="00476619">
              <w:rPr>
                <w:rFonts w:ascii="Times New Roman" w:hAnsi="Times New Roman" w:cs="Times New Roman"/>
                <w:sz w:val="24"/>
                <w:szCs w:val="24"/>
              </w:rPr>
              <w:t>Муниципальные образования с численностью населения от 35 до 80 тыс. чел.</w:t>
            </w:r>
            <w:bookmarkEnd w:id="55"/>
            <w:bookmarkEnd w:id="56"/>
            <w:bookmarkEnd w:id="57"/>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Балахнинский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76 949</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Богородский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66 286</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3.</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Володарский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58 169</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4.</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Кулебаки</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49 769</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5.</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Семеновский</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48 081</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6.</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Арзамасский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42 278</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7.</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Лысковский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38 983</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8.</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Шахунья</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37 160</w:t>
            </w:r>
          </w:p>
        </w:tc>
      </w:tr>
      <w:tr w:rsidR="000B34C3" w:rsidRPr="00476619" w:rsidTr="00852381">
        <w:tc>
          <w:tcPr>
            <w:tcW w:w="9635" w:type="dxa"/>
            <w:gridSpan w:val="3"/>
          </w:tcPr>
          <w:p w:rsidR="000B34C3" w:rsidRPr="00476619" w:rsidRDefault="000B34C3" w:rsidP="00852381">
            <w:pPr>
              <w:pStyle w:val="ConsPlusNormal"/>
              <w:jc w:val="center"/>
              <w:outlineLvl w:val="2"/>
              <w:rPr>
                <w:rFonts w:ascii="Times New Roman" w:hAnsi="Times New Roman" w:cs="Times New Roman"/>
                <w:sz w:val="24"/>
                <w:szCs w:val="24"/>
              </w:rPr>
            </w:pPr>
            <w:bookmarkStart w:id="58" w:name="_Toc467447126"/>
            <w:bookmarkStart w:id="59" w:name="_Toc497061129"/>
            <w:bookmarkStart w:id="60" w:name="_Toc497819277"/>
            <w:r w:rsidRPr="00476619">
              <w:rPr>
                <w:rFonts w:ascii="Times New Roman" w:hAnsi="Times New Roman" w:cs="Times New Roman"/>
                <w:sz w:val="24"/>
                <w:szCs w:val="24"/>
              </w:rPr>
              <w:t>Муниципальные образования с численностью населения от 20 до 35 тыс. чел.</w:t>
            </w:r>
            <w:bookmarkEnd w:id="58"/>
            <w:bookmarkEnd w:id="59"/>
            <w:bookmarkEnd w:id="60"/>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Лукояновский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30 424</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Сергачский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29 215</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3.</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Починковский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29 134</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4.</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Уренский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28 842</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5.</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Шатковский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24 852</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6.</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Ардатовский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23 850</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7.</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Навашинский</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23 082</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8.</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Краснобаковский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21 946</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9.</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Дальнеконстантиновский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21 832</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10.</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Чкаловск</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20 616</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11.</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Пильнинский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20 264</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12.</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Воскресенский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20 018</w:t>
            </w:r>
          </w:p>
        </w:tc>
      </w:tr>
      <w:tr w:rsidR="000B34C3" w:rsidRPr="00476619" w:rsidTr="00852381">
        <w:tc>
          <w:tcPr>
            <w:tcW w:w="9635" w:type="dxa"/>
            <w:gridSpan w:val="3"/>
          </w:tcPr>
          <w:p w:rsidR="000B34C3" w:rsidRPr="00476619" w:rsidRDefault="000B34C3" w:rsidP="00852381">
            <w:pPr>
              <w:pStyle w:val="ConsPlusNormal"/>
              <w:jc w:val="center"/>
              <w:outlineLvl w:val="2"/>
              <w:rPr>
                <w:rFonts w:ascii="Times New Roman" w:hAnsi="Times New Roman" w:cs="Times New Roman"/>
                <w:sz w:val="24"/>
                <w:szCs w:val="24"/>
              </w:rPr>
            </w:pPr>
            <w:bookmarkStart w:id="61" w:name="_Toc467447127"/>
            <w:bookmarkStart w:id="62" w:name="_Toc497061130"/>
            <w:bookmarkStart w:id="63" w:name="_Toc497819278"/>
            <w:r w:rsidRPr="00476619">
              <w:rPr>
                <w:rFonts w:ascii="Times New Roman" w:hAnsi="Times New Roman" w:cs="Times New Roman"/>
                <w:sz w:val="24"/>
                <w:szCs w:val="24"/>
              </w:rPr>
              <w:t>Муниципальные образования с численностью населения от 15 до 20 тыс. чел.</w:t>
            </w:r>
            <w:bookmarkEnd w:id="61"/>
            <w:bookmarkEnd w:id="62"/>
            <w:bookmarkEnd w:id="63"/>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Тоншаевский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19 018</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Воротынский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19 011</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3.</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город Первомайск</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18 998</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4.</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Ковернинский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18 960</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5.</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Сосновский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18 686</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6.</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Вачский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18 398</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7.</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Перевозский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15 975</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8.</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Дивеевский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15 967</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9.</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Вознесенский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15 928</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10.</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Ветлужский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15 182</w:t>
            </w:r>
          </w:p>
        </w:tc>
      </w:tr>
      <w:tr w:rsidR="000B34C3" w:rsidRPr="00476619" w:rsidTr="00852381">
        <w:tc>
          <w:tcPr>
            <w:tcW w:w="9635" w:type="dxa"/>
            <w:gridSpan w:val="3"/>
          </w:tcPr>
          <w:p w:rsidR="000B34C3" w:rsidRPr="00476619" w:rsidRDefault="000B34C3" w:rsidP="00852381">
            <w:pPr>
              <w:pStyle w:val="ConsPlusNormal"/>
              <w:jc w:val="center"/>
              <w:outlineLvl w:val="2"/>
              <w:rPr>
                <w:rFonts w:ascii="Times New Roman" w:hAnsi="Times New Roman" w:cs="Times New Roman"/>
                <w:sz w:val="24"/>
                <w:szCs w:val="24"/>
              </w:rPr>
            </w:pPr>
            <w:bookmarkStart w:id="64" w:name="_Toc467447128"/>
            <w:bookmarkStart w:id="65" w:name="_Toc497061131"/>
            <w:bookmarkStart w:id="66" w:name="_Toc497819279"/>
            <w:r w:rsidRPr="00476619">
              <w:rPr>
                <w:rFonts w:ascii="Times New Roman" w:hAnsi="Times New Roman" w:cs="Times New Roman"/>
                <w:sz w:val="24"/>
                <w:szCs w:val="24"/>
              </w:rPr>
              <w:t>Муниципальные образования с численностью населения менее 15 тыс. чел.</w:t>
            </w:r>
            <w:bookmarkEnd w:id="64"/>
            <w:bookmarkEnd w:id="65"/>
            <w:bookmarkEnd w:id="66"/>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Вадский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14 681</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2.</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Сеченовский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14 578</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3.</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Бутурлинский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13 885</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4.</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Городской округ Сокольский</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13 341</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5.</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Варнавинский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12 723</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6.</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Княгининский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11 999</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7.</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Шарангский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11 929</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8.</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Гагинский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11 545</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9.</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Большеболдинский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11 463</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10.</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Краснооктябрьский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10 439</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11.</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Большемурашкинский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10 127</w:t>
            </w:r>
          </w:p>
        </w:tc>
      </w:tr>
      <w:tr w:rsidR="000B34C3" w:rsidRPr="00476619" w:rsidTr="00852381">
        <w:tc>
          <w:tcPr>
            <w:tcW w:w="564"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12.</w:t>
            </w:r>
          </w:p>
        </w:tc>
        <w:tc>
          <w:tcPr>
            <w:tcW w:w="7030" w:type="dxa"/>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Спасский муниципальный район</w:t>
            </w:r>
          </w:p>
        </w:tc>
        <w:tc>
          <w:tcPr>
            <w:tcW w:w="2041" w:type="dxa"/>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9 958</w:t>
            </w:r>
          </w:p>
        </w:tc>
      </w:tr>
      <w:tr w:rsidR="000B34C3" w:rsidTr="00852381">
        <w:tc>
          <w:tcPr>
            <w:tcW w:w="564" w:type="dxa"/>
            <w:tcBorders>
              <w:bottom w:val="single" w:sz="12" w:space="0" w:color="auto"/>
            </w:tcBorders>
          </w:tcPr>
          <w:p w:rsidR="000B34C3" w:rsidRPr="00476619"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13.</w:t>
            </w:r>
          </w:p>
        </w:tc>
        <w:tc>
          <w:tcPr>
            <w:tcW w:w="7030" w:type="dxa"/>
            <w:tcBorders>
              <w:bottom w:val="single" w:sz="12" w:space="0" w:color="auto"/>
            </w:tcBorders>
          </w:tcPr>
          <w:p w:rsidR="000B34C3" w:rsidRPr="00476619" w:rsidRDefault="000B34C3" w:rsidP="00852381">
            <w:pPr>
              <w:pStyle w:val="ConsPlusNormal"/>
              <w:jc w:val="both"/>
              <w:rPr>
                <w:rFonts w:ascii="Times New Roman" w:hAnsi="Times New Roman" w:cs="Times New Roman"/>
                <w:sz w:val="24"/>
                <w:szCs w:val="24"/>
              </w:rPr>
            </w:pPr>
            <w:r w:rsidRPr="00476619">
              <w:rPr>
                <w:rFonts w:ascii="Times New Roman" w:hAnsi="Times New Roman" w:cs="Times New Roman"/>
                <w:sz w:val="24"/>
                <w:szCs w:val="24"/>
              </w:rPr>
              <w:t>Тонкинский муниципальный район</w:t>
            </w:r>
          </w:p>
        </w:tc>
        <w:tc>
          <w:tcPr>
            <w:tcW w:w="2041" w:type="dxa"/>
            <w:tcBorders>
              <w:bottom w:val="single" w:sz="12" w:space="0" w:color="auto"/>
            </w:tcBorders>
          </w:tcPr>
          <w:p w:rsidR="000B34C3" w:rsidRPr="00A62626" w:rsidRDefault="000B34C3" w:rsidP="00852381">
            <w:pPr>
              <w:pStyle w:val="ConsPlusNormal"/>
              <w:jc w:val="center"/>
              <w:rPr>
                <w:rFonts w:ascii="Times New Roman" w:hAnsi="Times New Roman" w:cs="Times New Roman"/>
                <w:sz w:val="24"/>
                <w:szCs w:val="24"/>
              </w:rPr>
            </w:pPr>
            <w:r w:rsidRPr="00476619">
              <w:rPr>
                <w:rFonts w:ascii="Times New Roman" w:hAnsi="Times New Roman" w:cs="Times New Roman"/>
                <w:sz w:val="24"/>
                <w:szCs w:val="24"/>
              </w:rPr>
              <w:t>8 147</w:t>
            </w:r>
          </w:p>
        </w:tc>
      </w:tr>
    </w:tbl>
    <w:p w:rsidR="000B34C3" w:rsidRDefault="000B34C3" w:rsidP="00852381">
      <w:pPr>
        <w:pStyle w:val="ConsPlusNormal"/>
        <w:ind w:firstLine="540"/>
        <w:jc w:val="both"/>
      </w:pPr>
    </w:p>
    <w:p w:rsidR="000B34C3" w:rsidRDefault="000B34C3" w:rsidP="00852381">
      <w:pPr>
        <w:pStyle w:val="ConsPlusNormal"/>
        <w:ind w:firstLine="540"/>
        <w:jc w:val="both"/>
      </w:pPr>
    </w:p>
    <w:p w:rsidR="000B34C3" w:rsidRPr="00356B92" w:rsidRDefault="000B34C3" w:rsidP="00852381">
      <w:pPr>
        <w:rPr>
          <w:rFonts w:ascii="Times New Roman" w:hAnsi="Times New Roman"/>
        </w:rPr>
      </w:pPr>
    </w:p>
    <w:p w:rsidR="000B34C3" w:rsidRDefault="000B34C3" w:rsidP="006A3B31">
      <w:pPr>
        <w:spacing w:after="0" w:line="360" w:lineRule="auto"/>
        <w:ind w:firstLine="567"/>
        <w:jc w:val="both"/>
        <w:rPr>
          <w:rFonts w:ascii="Times New Roman" w:hAnsi="Times New Roman"/>
          <w:sz w:val="28"/>
          <w:szCs w:val="28"/>
        </w:rPr>
      </w:pPr>
    </w:p>
    <w:sectPr w:rsidR="000B34C3" w:rsidSect="00AB635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4C3" w:rsidRDefault="000B34C3" w:rsidP="00AB6357">
      <w:pPr>
        <w:spacing w:after="0" w:line="240" w:lineRule="auto"/>
      </w:pPr>
      <w:r>
        <w:separator/>
      </w:r>
    </w:p>
  </w:endnote>
  <w:endnote w:type="continuationSeparator" w:id="0">
    <w:p w:rsidR="000B34C3" w:rsidRDefault="000B34C3" w:rsidP="00AB63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4C3" w:rsidRDefault="000B34C3">
    <w:pPr>
      <w:pStyle w:val="Footer"/>
      <w:jc w:val="right"/>
    </w:pPr>
    <w:fldSimple w:instr="PAGE   \* MERGEFORMAT">
      <w:r>
        <w:rPr>
          <w:noProof/>
        </w:rPr>
        <w:t>2</w:t>
      </w:r>
    </w:fldSimple>
  </w:p>
  <w:p w:rsidR="000B34C3" w:rsidRDefault="000B34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4C3" w:rsidRDefault="000B34C3" w:rsidP="00AB6357">
      <w:pPr>
        <w:spacing w:after="0" w:line="240" w:lineRule="auto"/>
      </w:pPr>
      <w:r>
        <w:separator/>
      </w:r>
    </w:p>
  </w:footnote>
  <w:footnote w:type="continuationSeparator" w:id="0">
    <w:p w:rsidR="000B34C3" w:rsidRDefault="000B34C3" w:rsidP="00AB63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76127"/>
    <w:multiLevelType w:val="hybridMultilevel"/>
    <w:tmpl w:val="C86C9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4A23EF"/>
    <w:multiLevelType w:val="hybridMultilevel"/>
    <w:tmpl w:val="7A080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130BC0"/>
    <w:multiLevelType w:val="hybridMultilevel"/>
    <w:tmpl w:val="EF66D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9629BD"/>
    <w:multiLevelType w:val="hybridMultilevel"/>
    <w:tmpl w:val="D02269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C294FBB"/>
    <w:multiLevelType w:val="hybridMultilevel"/>
    <w:tmpl w:val="0E1C953E"/>
    <w:lvl w:ilvl="0" w:tplc="881052E2">
      <w:start w:val="1"/>
      <w:numFmt w:val="decimal"/>
      <w:lvlText w:val="%1)"/>
      <w:lvlJc w:val="left"/>
      <w:pPr>
        <w:ind w:left="3240" w:hanging="360"/>
      </w:pPr>
      <w:rPr>
        <w:rFonts w:cs="Times New Roman" w:hint="default"/>
      </w:rPr>
    </w:lvl>
    <w:lvl w:ilvl="1" w:tplc="08090019" w:tentative="1">
      <w:start w:val="1"/>
      <w:numFmt w:val="lowerLetter"/>
      <w:lvlText w:val="%2."/>
      <w:lvlJc w:val="left"/>
      <w:pPr>
        <w:ind w:left="3960" w:hanging="360"/>
      </w:pPr>
      <w:rPr>
        <w:rFonts w:cs="Times New Roman"/>
      </w:rPr>
    </w:lvl>
    <w:lvl w:ilvl="2" w:tplc="0809001B" w:tentative="1">
      <w:start w:val="1"/>
      <w:numFmt w:val="lowerRoman"/>
      <w:lvlText w:val="%3."/>
      <w:lvlJc w:val="right"/>
      <w:pPr>
        <w:ind w:left="4680" w:hanging="180"/>
      </w:pPr>
      <w:rPr>
        <w:rFonts w:cs="Times New Roman"/>
      </w:rPr>
    </w:lvl>
    <w:lvl w:ilvl="3" w:tplc="0809000F" w:tentative="1">
      <w:start w:val="1"/>
      <w:numFmt w:val="decimal"/>
      <w:lvlText w:val="%4."/>
      <w:lvlJc w:val="left"/>
      <w:pPr>
        <w:ind w:left="5400" w:hanging="360"/>
      </w:pPr>
      <w:rPr>
        <w:rFonts w:cs="Times New Roman"/>
      </w:rPr>
    </w:lvl>
    <w:lvl w:ilvl="4" w:tplc="08090019" w:tentative="1">
      <w:start w:val="1"/>
      <w:numFmt w:val="lowerLetter"/>
      <w:lvlText w:val="%5."/>
      <w:lvlJc w:val="left"/>
      <w:pPr>
        <w:ind w:left="6120" w:hanging="360"/>
      </w:pPr>
      <w:rPr>
        <w:rFonts w:cs="Times New Roman"/>
      </w:rPr>
    </w:lvl>
    <w:lvl w:ilvl="5" w:tplc="0809001B" w:tentative="1">
      <w:start w:val="1"/>
      <w:numFmt w:val="lowerRoman"/>
      <w:lvlText w:val="%6."/>
      <w:lvlJc w:val="right"/>
      <w:pPr>
        <w:ind w:left="6840" w:hanging="180"/>
      </w:pPr>
      <w:rPr>
        <w:rFonts w:cs="Times New Roman"/>
      </w:rPr>
    </w:lvl>
    <w:lvl w:ilvl="6" w:tplc="0809000F" w:tentative="1">
      <w:start w:val="1"/>
      <w:numFmt w:val="decimal"/>
      <w:lvlText w:val="%7."/>
      <w:lvlJc w:val="left"/>
      <w:pPr>
        <w:ind w:left="7560" w:hanging="360"/>
      </w:pPr>
      <w:rPr>
        <w:rFonts w:cs="Times New Roman"/>
      </w:rPr>
    </w:lvl>
    <w:lvl w:ilvl="7" w:tplc="08090019" w:tentative="1">
      <w:start w:val="1"/>
      <w:numFmt w:val="lowerLetter"/>
      <w:lvlText w:val="%8."/>
      <w:lvlJc w:val="left"/>
      <w:pPr>
        <w:ind w:left="8280" w:hanging="360"/>
      </w:pPr>
      <w:rPr>
        <w:rFonts w:cs="Times New Roman"/>
      </w:rPr>
    </w:lvl>
    <w:lvl w:ilvl="8" w:tplc="0809001B" w:tentative="1">
      <w:start w:val="1"/>
      <w:numFmt w:val="lowerRoman"/>
      <w:lvlText w:val="%9."/>
      <w:lvlJc w:val="right"/>
      <w:pPr>
        <w:ind w:left="9000" w:hanging="180"/>
      </w:pPr>
      <w:rPr>
        <w:rFonts w:cs="Times New Roman"/>
      </w:rPr>
    </w:lvl>
  </w:abstractNum>
  <w:abstractNum w:abstractNumId="5">
    <w:nsid w:val="393978D7"/>
    <w:multiLevelType w:val="hybridMultilevel"/>
    <w:tmpl w:val="4142D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8645BF6"/>
    <w:multiLevelType w:val="hybridMultilevel"/>
    <w:tmpl w:val="7706C3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0BF7AFA"/>
    <w:multiLevelType w:val="hybridMultilevel"/>
    <w:tmpl w:val="4CACFA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1F74681"/>
    <w:multiLevelType w:val="multilevel"/>
    <w:tmpl w:val="F4561020"/>
    <w:lvl w:ilvl="0">
      <w:start w:val="1"/>
      <w:numFmt w:val="decimal"/>
      <w:lvlText w:val="%1."/>
      <w:lvlJc w:val="left"/>
      <w:pPr>
        <w:ind w:left="480"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5744172C"/>
    <w:multiLevelType w:val="hybridMultilevel"/>
    <w:tmpl w:val="520AA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CCE1EE0"/>
    <w:multiLevelType w:val="hybridMultilevel"/>
    <w:tmpl w:val="7D76B386"/>
    <w:lvl w:ilvl="0" w:tplc="04190001">
      <w:start w:val="1"/>
      <w:numFmt w:val="bullet"/>
      <w:lvlText w:val=""/>
      <w:lvlJc w:val="left"/>
      <w:pPr>
        <w:ind w:left="333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F11829"/>
    <w:multiLevelType w:val="hybridMultilevel"/>
    <w:tmpl w:val="3140B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7B365A"/>
    <w:multiLevelType w:val="hybridMultilevel"/>
    <w:tmpl w:val="CB065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0881482"/>
    <w:multiLevelType w:val="hybridMultilevel"/>
    <w:tmpl w:val="01D4A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22903DC"/>
    <w:multiLevelType w:val="hybridMultilevel"/>
    <w:tmpl w:val="5BBA8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C3A42"/>
    <w:multiLevelType w:val="hybridMultilevel"/>
    <w:tmpl w:val="4A7A99D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nsid w:val="65DB514C"/>
    <w:multiLevelType w:val="hybridMultilevel"/>
    <w:tmpl w:val="2080325E"/>
    <w:lvl w:ilvl="0" w:tplc="04190003">
      <w:start w:val="1"/>
      <w:numFmt w:val="bullet"/>
      <w:lvlText w:val="o"/>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5FA69DE"/>
    <w:multiLevelType w:val="hybridMultilevel"/>
    <w:tmpl w:val="498CEB0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6F4E576E"/>
    <w:multiLevelType w:val="hybridMultilevel"/>
    <w:tmpl w:val="B66830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B4D7902"/>
    <w:multiLevelType w:val="hybridMultilevel"/>
    <w:tmpl w:val="38E87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0107BA"/>
    <w:multiLevelType w:val="hybridMultilevel"/>
    <w:tmpl w:val="38707B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C313293"/>
    <w:multiLevelType w:val="hybridMultilevel"/>
    <w:tmpl w:val="D2F0C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A76DA0"/>
    <w:multiLevelType w:val="hybridMultilevel"/>
    <w:tmpl w:val="B8761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4"/>
  </w:num>
  <w:num w:numId="4">
    <w:abstractNumId w:val="20"/>
  </w:num>
  <w:num w:numId="5">
    <w:abstractNumId w:val="8"/>
  </w:num>
  <w:num w:numId="6">
    <w:abstractNumId w:val="21"/>
  </w:num>
  <w:num w:numId="7">
    <w:abstractNumId w:val="15"/>
  </w:num>
  <w:num w:numId="8">
    <w:abstractNumId w:val="22"/>
  </w:num>
  <w:num w:numId="9">
    <w:abstractNumId w:val="19"/>
  </w:num>
  <w:num w:numId="10">
    <w:abstractNumId w:val="14"/>
  </w:num>
  <w:num w:numId="11">
    <w:abstractNumId w:val="11"/>
  </w:num>
  <w:num w:numId="12">
    <w:abstractNumId w:val="12"/>
  </w:num>
  <w:num w:numId="13">
    <w:abstractNumId w:val="0"/>
  </w:num>
  <w:num w:numId="14">
    <w:abstractNumId w:val="13"/>
  </w:num>
  <w:num w:numId="15">
    <w:abstractNumId w:val="2"/>
  </w:num>
  <w:num w:numId="16">
    <w:abstractNumId w:val="1"/>
  </w:num>
  <w:num w:numId="17">
    <w:abstractNumId w:val="6"/>
  </w:num>
  <w:num w:numId="18">
    <w:abstractNumId w:val="18"/>
  </w:num>
  <w:num w:numId="19">
    <w:abstractNumId w:val="7"/>
  </w:num>
  <w:num w:numId="20">
    <w:abstractNumId w:val="9"/>
  </w:num>
  <w:num w:numId="21">
    <w:abstractNumId w:val="16"/>
  </w:num>
  <w:num w:numId="22">
    <w:abstractNumId w:val="5"/>
  </w:num>
  <w:num w:numId="23">
    <w:abstractNumId w:val="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0NTY3MzEwNbA0MTSyMDNR0lEKTi0uzszPAykwqgUA4/OvdiwAAAA="/>
  </w:docVars>
  <w:rsids>
    <w:rsidRoot w:val="00B10D06"/>
    <w:rsid w:val="00005EFA"/>
    <w:rsid w:val="000248B5"/>
    <w:rsid w:val="000322F2"/>
    <w:rsid w:val="00042943"/>
    <w:rsid w:val="00046093"/>
    <w:rsid w:val="00053830"/>
    <w:rsid w:val="0005602F"/>
    <w:rsid w:val="00057CC6"/>
    <w:rsid w:val="000603FC"/>
    <w:rsid w:val="00065C23"/>
    <w:rsid w:val="00070A03"/>
    <w:rsid w:val="00073419"/>
    <w:rsid w:val="000743DC"/>
    <w:rsid w:val="00074C5D"/>
    <w:rsid w:val="00076CF0"/>
    <w:rsid w:val="00084AF2"/>
    <w:rsid w:val="00087123"/>
    <w:rsid w:val="00091526"/>
    <w:rsid w:val="00093DD6"/>
    <w:rsid w:val="0009482C"/>
    <w:rsid w:val="000B01D3"/>
    <w:rsid w:val="000B07DE"/>
    <w:rsid w:val="000B21B7"/>
    <w:rsid w:val="000B34C3"/>
    <w:rsid w:val="000B6212"/>
    <w:rsid w:val="000B7183"/>
    <w:rsid w:val="000C0831"/>
    <w:rsid w:val="000C64AE"/>
    <w:rsid w:val="000D0F01"/>
    <w:rsid w:val="000D26EC"/>
    <w:rsid w:val="000D5A4B"/>
    <w:rsid w:val="000D6223"/>
    <w:rsid w:val="000E637F"/>
    <w:rsid w:val="00100D88"/>
    <w:rsid w:val="00102941"/>
    <w:rsid w:val="00106721"/>
    <w:rsid w:val="00106EC5"/>
    <w:rsid w:val="001141B4"/>
    <w:rsid w:val="00122265"/>
    <w:rsid w:val="001235BD"/>
    <w:rsid w:val="00126202"/>
    <w:rsid w:val="00126E7F"/>
    <w:rsid w:val="0013366D"/>
    <w:rsid w:val="00136B04"/>
    <w:rsid w:val="00137A2C"/>
    <w:rsid w:val="00147289"/>
    <w:rsid w:val="00147B61"/>
    <w:rsid w:val="0015597C"/>
    <w:rsid w:val="00160E84"/>
    <w:rsid w:val="00161C5B"/>
    <w:rsid w:val="00164CAB"/>
    <w:rsid w:val="00175D1D"/>
    <w:rsid w:val="001811B1"/>
    <w:rsid w:val="00185095"/>
    <w:rsid w:val="0019090F"/>
    <w:rsid w:val="00191C1C"/>
    <w:rsid w:val="00196002"/>
    <w:rsid w:val="001A2F50"/>
    <w:rsid w:val="001A2FFF"/>
    <w:rsid w:val="001A51C7"/>
    <w:rsid w:val="001A7725"/>
    <w:rsid w:val="001A7C75"/>
    <w:rsid w:val="001B0585"/>
    <w:rsid w:val="001B2916"/>
    <w:rsid w:val="001B3BC1"/>
    <w:rsid w:val="001B7984"/>
    <w:rsid w:val="001C3258"/>
    <w:rsid w:val="001C3FE2"/>
    <w:rsid w:val="001C7237"/>
    <w:rsid w:val="001D2720"/>
    <w:rsid w:val="001E03D5"/>
    <w:rsid w:val="001F0576"/>
    <w:rsid w:val="001F3E6C"/>
    <w:rsid w:val="001F431D"/>
    <w:rsid w:val="0020045C"/>
    <w:rsid w:val="0020222C"/>
    <w:rsid w:val="00204A1E"/>
    <w:rsid w:val="002073DF"/>
    <w:rsid w:val="00210959"/>
    <w:rsid w:val="00214C4E"/>
    <w:rsid w:val="0023134C"/>
    <w:rsid w:val="00232641"/>
    <w:rsid w:val="002365E8"/>
    <w:rsid w:val="00247B35"/>
    <w:rsid w:val="002540D7"/>
    <w:rsid w:val="00254317"/>
    <w:rsid w:val="00261BD4"/>
    <w:rsid w:val="00262506"/>
    <w:rsid w:val="00263E2A"/>
    <w:rsid w:val="00267AEE"/>
    <w:rsid w:val="00270013"/>
    <w:rsid w:val="00272944"/>
    <w:rsid w:val="002774FF"/>
    <w:rsid w:val="00281F4E"/>
    <w:rsid w:val="0029037B"/>
    <w:rsid w:val="002B2356"/>
    <w:rsid w:val="002B5A0F"/>
    <w:rsid w:val="002B74D6"/>
    <w:rsid w:val="002C0A29"/>
    <w:rsid w:val="002C174D"/>
    <w:rsid w:val="002C1ABD"/>
    <w:rsid w:val="002C692A"/>
    <w:rsid w:val="002D19D0"/>
    <w:rsid w:val="002D7266"/>
    <w:rsid w:val="002E4A4A"/>
    <w:rsid w:val="002E5E73"/>
    <w:rsid w:val="002E69F3"/>
    <w:rsid w:val="002F39AC"/>
    <w:rsid w:val="00301225"/>
    <w:rsid w:val="00302383"/>
    <w:rsid w:val="003037DB"/>
    <w:rsid w:val="00324FED"/>
    <w:rsid w:val="00325DC4"/>
    <w:rsid w:val="00325F72"/>
    <w:rsid w:val="00332E71"/>
    <w:rsid w:val="0034006D"/>
    <w:rsid w:val="003427D8"/>
    <w:rsid w:val="00344217"/>
    <w:rsid w:val="00350287"/>
    <w:rsid w:val="00356B92"/>
    <w:rsid w:val="003572FF"/>
    <w:rsid w:val="00360758"/>
    <w:rsid w:val="00367B86"/>
    <w:rsid w:val="00370151"/>
    <w:rsid w:val="003744A3"/>
    <w:rsid w:val="003A3931"/>
    <w:rsid w:val="003B3A26"/>
    <w:rsid w:val="003B3B26"/>
    <w:rsid w:val="003B51D7"/>
    <w:rsid w:val="003B72CE"/>
    <w:rsid w:val="003C1887"/>
    <w:rsid w:val="003D09D9"/>
    <w:rsid w:val="003D2E94"/>
    <w:rsid w:val="003D2FAA"/>
    <w:rsid w:val="003E41BA"/>
    <w:rsid w:val="003F4F79"/>
    <w:rsid w:val="004009FE"/>
    <w:rsid w:val="00402DE0"/>
    <w:rsid w:val="00407419"/>
    <w:rsid w:val="004116D9"/>
    <w:rsid w:val="00415AC8"/>
    <w:rsid w:val="004205E0"/>
    <w:rsid w:val="00420EA4"/>
    <w:rsid w:val="00424C32"/>
    <w:rsid w:val="00426F6C"/>
    <w:rsid w:val="0043305B"/>
    <w:rsid w:val="00433F90"/>
    <w:rsid w:val="0043450A"/>
    <w:rsid w:val="004361BC"/>
    <w:rsid w:val="00442E90"/>
    <w:rsid w:val="00444F8A"/>
    <w:rsid w:val="0045161C"/>
    <w:rsid w:val="00463A03"/>
    <w:rsid w:val="00473743"/>
    <w:rsid w:val="0047549D"/>
    <w:rsid w:val="00476619"/>
    <w:rsid w:val="00476800"/>
    <w:rsid w:val="00476D96"/>
    <w:rsid w:val="004773AD"/>
    <w:rsid w:val="004857B7"/>
    <w:rsid w:val="004A2828"/>
    <w:rsid w:val="004B0684"/>
    <w:rsid w:val="004B4821"/>
    <w:rsid w:val="004B542C"/>
    <w:rsid w:val="004B5739"/>
    <w:rsid w:val="004B6562"/>
    <w:rsid w:val="004C2132"/>
    <w:rsid w:val="004D5F08"/>
    <w:rsid w:val="004D6666"/>
    <w:rsid w:val="004E5805"/>
    <w:rsid w:val="004F4509"/>
    <w:rsid w:val="004F623C"/>
    <w:rsid w:val="004F70F1"/>
    <w:rsid w:val="005032EC"/>
    <w:rsid w:val="00504B26"/>
    <w:rsid w:val="005050EE"/>
    <w:rsid w:val="00506F4D"/>
    <w:rsid w:val="00520DF9"/>
    <w:rsid w:val="005230D9"/>
    <w:rsid w:val="00524912"/>
    <w:rsid w:val="00530BA4"/>
    <w:rsid w:val="0053118F"/>
    <w:rsid w:val="0053391F"/>
    <w:rsid w:val="005419DF"/>
    <w:rsid w:val="0054249D"/>
    <w:rsid w:val="00542EF8"/>
    <w:rsid w:val="0055495F"/>
    <w:rsid w:val="0055720D"/>
    <w:rsid w:val="00560E8F"/>
    <w:rsid w:val="00561F11"/>
    <w:rsid w:val="005633A0"/>
    <w:rsid w:val="0056605A"/>
    <w:rsid w:val="00570133"/>
    <w:rsid w:val="005866D7"/>
    <w:rsid w:val="00594C95"/>
    <w:rsid w:val="00595819"/>
    <w:rsid w:val="00597407"/>
    <w:rsid w:val="005A6BA2"/>
    <w:rsid w:val="005A70F2"/>
    <w:rsid w:val="005B047E"/>
    <w:rsid w:val="005B25CC"/>
    <w:rsid w:val="005B2A59"/>
    <w:rsid w:val="005B3406"/>
    <w:rsid w:val="005B485E"/>
    <w:rsid w:val="005C1C4B"/>
    <w:rsid w:val="005C44C2"/>
    <w:rsid w:val="005C532D"/>
    <w:rsid w:val="005C5867"/>
    <w:rsid w:val="005D2460"/>
    <w:rsid w:val="005E0E5F"/>
    <w:rsid w:val="005E6065"/>
    <w:rsid w:val="005E6D07"/>
    <w:rsid w:val="005E7317"/>
    <w:rsid w:val="005F1AFA"/>
    <w:rsid w:val="0060166D"/>
    <w:rsid w:val="006027F5"/>
    <w:rsid w:val="00604B1E"/>
    <w:rsid w:val="006056DD"/>
    <w:rsid w:val="006119CF"/>
    <w:rsid w:val="006128A6"/>
    <w:rsid w:val="00613DB9"/>
    <w:rsid w:val="00616C60"/>
    <w:rsid w:val="00624860"/>
    <w:rsid w:val="00630191"/>
    <w:rsid w:val="00631112"/>
    <w:rsid w:val="00636B3D"/>
    <w:rsid w:val="00647D56"/>
    <w:rsid w:val="006506C5"/>
    <w:rsid w:val="0065148E"/>
    <w:rsid w:val="00652556"/>
    <w:rsid w:val="006574A2"/>
    <w:rsid w:val="00660AD3"/>
    <w:rsid w:val="00675F4A"/>
    <w:rsid w:val="00676073"/>
    <w:rsid w:val="00681CDF"/>
    <w:rsid w:val="0068281B"/>
    <w:rsid w:val="0068351F"/>
    <w:rsid w:val="00683A9F"/>
    <w:rsid w:val="006859E0"/>
    <w:rsid w:val="00695EA4"/>
    <w:rsid w:val="006A3B31"/>
    <w:rsid w:val="006B6547"/>
    <w:rsid w:val="006C4957"/>
    <w:rsid w:val="006D3E69"/>
    <w:rsid w:val="006D570E"/>
    <w:rsid w:val="006E7570"/>
    <w:rsid w:val="006F3981"/>
    <w:rsid w:val="006F585C"/>
    <w:rsid w:val="006F6D4D"/>
    <w:rsid w:val="00703DFA"/>
    <w:rsid w:val="00706350"/>
    <w:rsid w:val="00706388"/>
    <w:rsid w:val="00707B63"/>
    <w:rsid w:val="00715849"/>
    <w:rsid w:val="00715A8D"/>
    <w:rsid w:val="007223E9"/>
    <w:rsid w:val="00724D9A"/>
    <w:rsid w:val="00735B9D"/>
    <w:rsid w:val="00740C78"/>
    <w:rsid w:val="00743DE4"/>
    <w:rsid w:val="007473F8"/>
    <w:rsid w:val="00750D52"/>
    <w:rsid w:val="00750F5B"/>
    <w:rsid w:val="00756525"/>
    <w:rsid w:val="00756C6D"/>
    <w:rsid w:val="00764885"/>
    <w:rsid w:val="00772EB9"/>
    <w:rsid w:val="00773293"/>
    <w:rsid w:val="00774E82"/>
    <w:rsid w:val="00784206"/>
    <w:rsid w:val="00790376"/>
    <w:rsid w:val="00790570"/>
    <w:rsid w:val="007C5DC0"/>
    <w:rsid w:val="007D08A5"/>
    <w:rsid w:val="007D426C"/>
    <w:rsid w:val="007D482F"/>
    <w:rsid w:val="007D7B1F"/>
    <w:rsid w:val="007E3D4A"/>
    <w:rsid w:val="007E7D6A"/>
    <w:rsid w:val="007F5081"/>
    <w:rsid w:val="00816B63"/>
    <w:rsid w:val="00822F09"/>
    <w:rsid w:val="00822FE4"/>
    <w:rsid w:val="008250DE"/>
    <w:rsid w:val="00826973"/>
    <w:rsid w:val="008274A2"/>
    <w:rsid w:val="00843DCC"/>
    <w:rsid w:val="00852381"/>
    <w:rsid w:val="00857DD7"/>
    <w:rsid w:val="008603BF"/>
    <w:rsid w:val="0086059E"/>
    <w:rsid w:val="00867727"/>
    <w:rsid w:val="008702C4"/>
    <w:rsid w:val="00871B4E"/>
    <w:rsid w:val="00883092"/>
    <w:rsid w:val="0088613F"/>
    <w:rsid w:val="0089028D"/>
    <w:rsid w:val="008928E9"/>
    <w:rsid w:val="00894AF6"/>
    <w:rsid w:val="008A588C"/>
    <w:rsid w:val="008B01AD"/>
    <w:rsid w:val="008B141F"/>
    <w:rsid w:val="008C01A9"/>
    <w:rsid w:val="008C2299"/>
    <w:rsid w:val="008D5218"/>
    <w:rsid w:val="008E43EE"/>
    <w:rsid w:val="008E6D80"/>
    <w:rsid w:val="008E720A"/>
    <w:rsid w:val="008F7C72"/>
    <w:rsid w:val="009002FF"/>
    <w:rsid w:val="0090106E"/>
    <w:rsid w:val="009067A4"/>
    <w:rsid w:val="00906E00"/>
    <w:rsid w:val="009132D4"/>
    <w:rsid w:val="009136E7"/>
    <w:rsid w:val="00915065"/>
    <w:rsid w:val="00917367"/>
    <w:rsid w:val="009222BA"/>
    <w:rsid w:val="0092551F"/>
    <w:rsid w:val="00936D02"/>
    <w:rsid w:val="00937587"/>
    <w:rsid w:val="00937A5A"/>
    <w:rsid w:val="0094413B"/>
    <w:rsid w:val="00947FD4"/>
    <w:rsid w:val="009503A5"/>
    <w:rsid w:val="00951D11"/>
    <w:rsid w:val="00957C47"/>
    <w:rsid w:val="009622DA"/>
    <w:rsid w:val="00982C14"/>
    <w:rsid w:val="00986339"/>
    <w:rsid w:val="00993482"/>
    <w:rsid w:val="009962CB"/>
    <w:rsid w:val="009A0248"/>
    <w:rsid w:val="009B3967"/>
    <w:rsid w:val="009B7B85"/>
    <w:rsid w:val="009C0775"/>
    <w:rsid w:val="009C700E"/>
    <w:rsid w:val="009D3B46"/>
    <w:rsid w:val="009F5A11"/>
    <w:rsid w:val="00A0106F"/>
    <w:rsid w:val="00A0130D"/>
    <w:rsid w:val="00A02FAE"/>
    <w:rsid w:val="00A05025"/>
    <w:rsid w:val="00A13FFD"/>
    <w:rsid w:val="00A344EE"/>
    <w:rsid w:val="00A46AE1"/>
    <w:rsid w:val="00A521C7"/>
    <w:rsid w:val="00A5275C"/>
    <w:rsid w:val="00A5311A"/>
    <w:rsid w:val="00A53121"/>
    <w:rsid w:val="00A550A4"/>
    <w:rsid w:val="00A60E58"/>
    <w:rsid w:val="00A62054"/>
    <w:rsid w:val="00A6210E"/>
    <w:rsid w:val="00A62626"/>
    <w:rsid w:val="00A6658D"/>
    <w:rsid w:val="00A66FB3"/>
    <w:rsid w:val="00A7796B"/>
    <w:rsid w:val="00A83D67"/>
    <w:rsid w:val="00A90208"/>
    <w:rsid w:val="00A92A25"/>
    <w:rsid w:val="00A95F05"/>
    <w:rsid w:val="00AB1D90"/>
    <w:rsid w:val="00AB6357"/>
    <w:rsid w:val="00AD0A1F"/>
    <w:rsid w:val="00AD41BD"/>
    <w:rsid w:val="00AD4415"/>
    <w:rsid w:val="00AD79F2"/>
    <w:rsid w:val="00AE1390"/>
    <w:rsid w:val="00AF30A5"/>
    <w:rsid w:val="00AF3586"/>
    <w:rsid w:val="00AF6B45"/>
    <w:rsid w:val="00AF743A"/>
    <w:rsid w:val="00B01CAF"/>
    <w:rsid w:val="00B027B6"/>
    <w:rsid w:val="00B10D06"/>
    <w:rsid w:val="00B15FC0"/>
    <w:rsid w:val="00B2010F"/>
    <w:rsid w:val="00B257A0"/>
    <w:rsid w:val="00B33B85"/>
    <w:rsid w:val="00B34BEA"/>
    <w:rsid w:val="00B41448"/>
    <w:rsid w:val="00B52297"/>
    <w:rsid w:val="00B56A4A"/>
    <w:rsid w:val="00B56DDA"/>
    <w:rsid w:val="00B5719F"/>
    <w:rsid w:val="00B644AD"/>
    <w:rsid w:val="00B65EE3"/>
    <w:rsid w:val="00B6750F"/>
    <w:rsid w:val="00B721FA"/>
    <w:rsid w:val="00B80617"/>
    <w:rsid w:val="00B90D41"/>
    <w:rsid w:val="00BA13AD"/>
    <w:rsid w:val="00BA1B33"/>
    <w:rsid w:val="00BA4327"/>
    <w:rsid w:val="00BA63D1"/>
    <w:rsid w:val="00BB2293"/>
    <w:rsid w:val="00BB3E97"/>
    <w:rsid w:val="00BC081F"/>
    <w:rsid w:val="00BD264D"/>
    <w:rsid w:val="00BD7BCD"/>
    <w:rsid w:val="00BE542B"/>
    <w:rsid w:val="00BE69FB"/>
    <w:rsid w:val="00BF2886"/>
    <w:rsid w:val="00BF2ACC"/>
    <w:rsid w:val="00C00803"/>
    <w:rsid w:val="00C01D74"/>
    <w:rsid w:val="00C02A44"/>
    <w:rsid w:val="00C037A1"/>
    <w:rsid w:val="00C1229E"/>
    <w:rsid w:val="00C13B6E"/>
    <w:rsid w:val="00C14BFA"/>
    <w:rsid w:val="00C22805"/>
    <w:rsid w:val="00C22FD0"/>
    <w:rsid w:val="00C233EE"/>
    <w:rsid w:val="00C2528D"/>
    <w:rsid w:val="00C30B34"/>
    <w:rsid w:val="00C32D5B"/>
    <w:rsid w:val="00C33F18"/>
    <w:rsid w:val="00C35E7B"/>
    <w:rsid w:val="00C50443"/>
    <w:rsid w:val="00C50AB0"/>
    <w:rsid w:val="00C53529"/>
    <w:rsid w:val="00C549B9"/>
    <w:rsid w:val="00C61EC2"/>
    <w:rsid w:val="00C62E23"/>
    <w:rsid w:val="00C6541C"/>
    <w:rsid w:val="00C6543C"/>
    <w:rsid w:val="00C77B71"/>
    <w:rsid w:val="00C81672"/>
    <w:rsid w:val="00C84C28"/>
    <w:rsid w:val="00C85F7A"/>
    <w:rsid w:val="00C9546C"/>
    <w:rsid w:val="00C95659"/>
    <w:rsid w:val="00C96A9C"/>
    <w:rsid w:val="00CA04BC"/>
    <w:rsid w:val="00CA42AF"/>
    <w:rsid w:val="00CA588D"/>
    <w:rsid w:val="00CA5F83"/>
    <w:rsid w:val="00CB35EA"/>
    <w:rsid w:val="00CB5F08"/>
    <w:rsid w:val="00CC346D"/>
    <w:rsid w:val="00CC3AD8"/>
    <w:rsid w:val="00CD1A29"/>
    <w:rsid w:val="00CD1DDE"/>
    <w:rsid w:val="00CE4118"/>
    <w:rsid w:val="00CE506F"/>
    <w:rsid w:val="00CF2E96"/>
    <w:rsid w:val="00CF538F"/>
    <w:rsid w:val="00CF5A5A"/>
    <w:rsid w:val="00CF5A98"/>
    <w:rsid w:val="00D00291"/>
    <w:rsid w:val="00D05C64"/>
    <w:rsid w:val="00D2395D"/>
    <w:rsid w:val="00D24D6C"/>
    <w:rsid w:val="00D2601F"/>
    <w:rsid w:val="00D31EBE"/>
    <w:rsid w:val="00D34EDF"/>
    <w:rsid w:val="00D36058"/>
    <w:rsid w:val="00D36C78"/>
    <w:rsid w:val="00D42FD7"/>
    <w:rsid w:val="00D43AFB"/>
    <w:rsid w:val="00D53C02"/>
    <w:rsid w:val="00D53DE5"/>
    <w:rsid w:val="00D57A2B"/>
    <w:rsid w:val="00D57F67"/>
    <w:rsid w:val="00D6005C"/>
    <w:rsid w:val="00D60160"/>
    <w:rsid w:val="00D61146"/>
    <w:rsid w:val="00D62AD5"/>
    <w:rsid w:val="00D66564"/>
    <w:rsid w:val="00D730C1"/>
    <w:rsid w:val="00D732E8"/>
    <w:rsid w:val="00D94CF1"/>
    <w:rsid w:val="00D94DF4"/>
    <w:rsid w:val="00DA1BC8"/>
    <w:rsid w:val="00DA51F1"/>
    <w:rsid w:val="00DA7548"/>
    <w:rsid w:val="00DC37FE"/>
    <w:rsid w:val="00DC6123"/>
    <w:rsid w:val="00DD1A7F"/>
    <w:rsid w:val="00DD378A"/>
    <w:rsid w:val="00DD4C21"/>
    <w:rsid w:val="00DF0643"/>
    <w:rsid w:val="00DF75F4"/>
    <w:rsid w:val="00E01617"/>
    <w:rsid w:val="00E026AC"/>
    <w:rsid w:val="00E03937"/>
    <w:rsid w:val="00E04DB9"/>
    <w:rsid w:val="00E0563F"/>
    <w:rsid w:val="00E0576B"/>
    <w:rsid w:val="00E23FF2"/>
    <w:rsid w:val="00E269AB"/>
    <w:rsid w:val="00E36591"/>
    <w:rsid w:val="00E50711"/>
    <w:rsid w:val="00E519AC"/>
    <w:rsid w:val="00E55E27"/>
    <w:rsid w:val="00E627E5"/>
    <w:rsid w:val="00E64CDD"/>
    <w:rsid w:val="00E65669"/>
    <w:rsid w:val="00E66886"/>
    <w:rsid w:val="00E66DFF"/>
    <w:rsid w:val="00E75532"/>
    <w:rsid w:val="00E814D1"/>
    <w:rsid w:val="00E84473"/>
    <w:rsid w:val="00E9062E"/>
    <w:rsid w:val="00E919AE"/>
    <w:rsid w:val="00E95CFB"/>
    <w:rsid w:val="00EA2E89"/>
    <w:rsid w:val="00EB275B"/>
    <w:rsid w:val="00EC3315"/>
    <w:rsid w:val="00EC3D12"/>
    <w:rsid w:val="00ED14AF"/>
    <w:rsid w:val="00EE0D7D"/>
    <w:rsid w:val="00EE2B7F"/>
    <w:rsid w:val="00EF2761"/>
    <w:rsid w:val="00EF4582"/>
    <w:rsid w:val="00EF6F7B"/>
    <w:rsid w:val="00EF7C3B"/>
    <w:rsid w:val="00F0050C"/>
    <w:rsid w:val="00F0485F"/>
    <w:rsid w:val="00F153D7"/>
    <w:rsid w:val="00F1582E"/>
    <w:rsid w:val="00F15D9E"/>
    <w:rsid w:val="00F17762"/>
    <w:rsid w:val="00F17EDF"/>
    <w:rsid w:val="00F26582"/>
    <w:rsid w:val="00F2739D"/>
    <w:rsid w:val="00F4494C"/>
    <w:rsid w:val="00F45A44"/>
    <w:rsid w:val="00F45C34"/>
    <w:rsid w:val="00F50790"/>
    <w:rsid w:val="00F641A7"/>
    <w:rsid w:val="00F650EC"/>
    <w:rsid w:val="00F658D5"/>
    <w:rsid w:val="00F66B80"/>
    <w:rsid w:val="00F72799"/>
    <w:rsid w:val="00F729DD"/>
    <w:rsid w:val="00F73514"/>
    <w:rsid w:val="00F73CE3"/>
    <w:rsid w:val="00F91D30"/>
    <w:rsid w:val="00F93787"/>
    <w:rsid w:val="00F95C01"/>
    <w:rsid w:val="00F9710B"/>
    <w:rsid w:val="00F97EFD"/>
    <w:rsid w:val="00FA5CC1"/>
    <w:rsid w:val="00FA660C"/>
    <w:rsid w:val="00FC6FDE"/>
    <w:rsid w:val="00FC75DF"/>
    <w:rsid w:val="00FC7E11"/>
    <w:rsid w:val="00FD1714"/>
    <w:rsid w:val="00FD2681"/>
    <w:rsid w:val="00FD5C6A"/>
    <w:rsid w:val="00FE07BE"/>
    <w:rsid w:val="00FE25D2"/>
    <w:rsid w:val="00FE2EB0"/>
    <w:rsid w:val="00FE7E11"/>
    <w:rsid w:val="00FF7D8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10D06"/>
    <w:pPr>
      <w:spacing w:after="200" w:line="276" w:lineRule="auto"/>
    </w:pPr>
    <w:rPr>
      <w:rFonts w:eastAsia="Times New Roman"/>
      <w:lang w:eastAsia="en-US"/>
    </w:rPr>
  </w:style>
  <w:style w:type="paragraph" w:styleId="Heading1">
    <w:name w:val="heading 1"/>
    <w:basedOn w:val="Normal"/>
    <w:next w:val="Normal"/>
    <w:link w:val="Heading1Char"/>
    <w:uiPriority w:val="99"/>
    <w:qFormat/>
    <w:rsid w:val="00B10D06"/>
    <w:pPr>
      <w:keepNext/>
      <w:keepLines/>
      <w:spacing w:before="240" w:after="0"/>
      <w:outlineLvl w:val="0"/>
    </w:pPr>
    <w:rPr>
      <w:rFonts w:ascii="Cambria" w:hAnsi="Cambria"/>
      <w:color w:val="365F91"/>
      <w:sz w:val="32"/>
      <w:szCs w:val="32"/>
    </w:rPr>
  </w:style>
  <w:style w:type="paragraph" w:styleId="Heading2">
    <w:name w:val="heading 2"/>
    <w:basedOn w:val="Normal"/>
    <w:next w:val="Normal"/>
    <w:link w:val="Heading2Char"/>
    <w:uiPriority w:val="99"/>
    <w:qFormat/>
    <w:rsid w:val="00B10D06"/>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0D06"/>
    <w:rPr>
      <w:rFonts w:ascii="Cambria" w:hAnsi="Cambria" w:cs="Times New Roman"/>
      <w:color w:val="365F91"/>
      <w:sz w:val="32"/>
      <w:szCs w:val="32"/>
    </w:rPr>
  </w:style>
  <w:style w:type="character" w:customStyle="1" w:styleId="Heading2Char">
    <w:name w:val="Heading 2 Char"/>
    <w:basedOn w:val="DefaultParagraphFont"/>
    <w:link w:val="Heading2"/>
    <w:uiPriority w:val="99"/>
    <w:locked/>
    <w:rsid w:val="00B10D06"/>
    <w:rPr>
      <w:rFonts w:ascii="Cambria" w:hAnsi="Cambria" w:cs="Times New Roman"/>
      <w:b/>
      <w:bCs/>
      <w:color w:val="4F81BD"/>
      <w:sz w:val="26"/>
      <w:szCs w:val="26"/>
    </w:rPr>
  </w:style>
  <w:style w:type="paragraph" w:styleId="BodyText2">
    <w:name w:val="Body Text 2"/>
    <w:basedOn w:val="Normal"/>
    <w:link w:val="BodyText2Char"/>
    <w:uiPriority w:val="99"/>
    <w:rsid w:val="00B10D06"/>
    <w:pPr>
      <w:widowControl w:val="0"/>
      <w:autoSpaceDE w:val="0"/>
      <w:autoSpaceDN w:val="0"/>
      <w:adjustRightInd w:val="0"/>
      <w:spacing w:after="120" w:line="480" w:lineRule="auto"/>
    </w:pPr>
    <w:rPr>
      <w:rFonts w:ascii="Times New Roman" w:hAnsi="Times New Roman"/>
      <w:sz w:val="20"/>
      <w:szCs w:val="20"/>
      <w:lang w:val="en-US"/>
    </w:rPr>
  </w:style>
  <w:style w:type="character" w:customStyle="1" w:styleId="BodyText2Char">
    <w:name w:val="Body Text 2 Char"/>
    <w:basedOn w:val="DefaultParagraphFont"/>
    <w:link w:val="BodyText2"/>
    <w:uiPriority w:val="99"/>
    <w:locked/>
    <w:rsid w:val="00B10D06"/>
    <w:rPr>
      <w:rFonts w:ascii="Times New Roman" w:hAnsi="Times New Roman" w:cs="Times New Roman"/>
      <w:sz w:val="20"/>
      <w:szCs w:val="20"/>
      <w:lang w:val="en-US"/>
    </w:rPr>
  </w:style>
  <w:style w:type="character" w:styleId="Strong">
    <w:name w:val="Strong"/>
    <w:basedOn w:val="DefaultParagraphFont"/>
    <w:uiPriority w:val="99"/>
    <w:qFormat/>
    <w:rsid w:val="00B10D06"/>
    <w:rPr>
      <w:rFonts w:cs="Times New Roman"/>
      <w:b/>
    </w:rPr>
  </w:style>
  <w:style w:type="paragraph" w:customStyle="1" w:styleId="ConsPlusTitle">
    <w:name w:val="ConsPlusTitle"/>
    <w:uiPriority w:val="99"/>
    <w:rsid w:val="00B10D06"/>
    <w:pPr>
      <w:widowControl w:val="0"/>
      <w:autoSpaceDE w:val="0"/>
      <w:autoSpaceDN w:val="0"/>
      <w:adjustRightInd w:val="0"/>
    </w:pPr>
    <w:rPr>
      <w:rFonts w:ascii="Times New Roman" w:hAnsi="Times New Roman"/>
      <w:b/>
      <w:bCs/>
      <w:sz w:val="24"/>
      <w:szCs w:val="24"/>
    </w:rPr>
  </w:style>
  <w:style w:type="paragraph" w:customStyle="1" w:styleId="a">
    <w:name w:val="ЭОН текст"/>
    <w:basedOn w:val="Normal"/>
    <w:link w:val="a0"/>
    <w:uiPriority w:val="99"/>
    <w:rsid w:val="00B10D06"/>
    <w:pPr>
      <w:spacing w:after="0" w:line="360" w:lineRule="auto"/>
      <w:ind w:firstLine="567"/>
      <w:jc w:val="both"/>
    </w:pPr>
    <w:rPr>
      <w:rFonts w:ascii="Arial" w:eastAsia="Calibri" w:hAnsi="Arial"/>
      <w:sz w:val="20"/>
      <w:szCs w:val="20"/>
      <w:lang w:eastAsia="ru-RU"/>
    </w:rPr>
  </w:style>
  <w:style w:type="character" w:customStyle="1" w:styleId="a0">
    <w:name w:val="ЭОН текст Знак"/>
    <w:link w:val="a"/>
    <w:uiPriority w:val="99"/>
    <w:locked/>
    <w:rsid w:val="00B10D06"/>
    <w:rPr>
      <w:rFonts w:ascii="Arial" w:eastAsia="Times New Roman" w:hAnsi="Arial"/>
    </w:rPr>
  </w:style>
  <w:style w:type="paragraph" w:styleId="NormalWeb">
    <w:name w:val="Normal (Web)"/>
    <w:basedOn w:val="Normal"/>
    <w:uiPriority w:val="99"/>
    <w:rsid w:val="00681CDF"/>
    <w:pPr>
      <w:spacing w:before="100" w:beforeAutospacing="1" w:after="119" w:line="240" w:lineRule="auto"/>
    </w:pPr>
    <w:rPr>
      <w:rFonts w:ascii="Times New Roman" w:hAnsi="Times New Roman"/>
      <w:sz w:val="24"/>
      <w:szCs w:val="24"/>
      <w:lang w:eastAsia="ru-RU"/>
    </w:rPr>
  </w:style>
  <w:style w:type="paragraph" w:styleId="ListParagraph">
    <w:name w:val="List Paragraph"/>
    <w:basedOn w:val="Normal"/>
    <w:uiPriority w:val="99"/>
    <w:qFormat/>
    <w:rsid w:val="00681CDF"/>
    <w:pPr>
      <w:ind w:left="720"/>
      <w:contextualSpacing/>
    </w:pPr>
    <w:rPr>
      <w:rFonts w:eastAsia="Calibri"/>
    </w:rPr>
  </w:style>
  <w:style w:type="table" w:styleId="TableGrid">
    <w:name w:val="Table Grid"/>
    <w:aliases w:val="ЭОН таб"/>
    <w:basedOn w:val="TableNormal"/>
    <w:uiPriority w:val="99"/>
    <w:rsid w:val="00D24D6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B80617"/>
    <w:pPr>
      <w:spacing w:line="259" w:lineRule="auto"/>
      <w:outlineLvl w:val="9"/>
    </w:pPr>
    <w:rPr>
      <w:lang w:eastAsia="ru-RU"/>
    </w:rPr>
  </w:style>
  <w:style w:type="paragraph" w:styleId="TOC1">
    <w:name w:val="toc 1"/>
    <w:basedOn w:val="Normal"/>
    <w:next w:val="Normal"/>
    <w:autoRedefine/>
    <w:uiPriority w:val="99"/>
    <w:rsid w:val="00E84473"/>
    <w:pPr>
      <w:tabs>
        <w:tab w:val="right" w:leader="dot" w:pos="9628"/>
      </w:tabs>
      <w:spacing w:after="0" w:line="240" w:lineRule="auto"/>
    </w:pPr>
  </w:style>
  <w:style w:type="paragraph" w:styleId="TOC2">
    <w:name w:val="toc 2"/>
    <w:basedOn w:val="Normal"/>
    <w:next w:val="Normal"/>
    <w:autoRedefine/>
    <w:uiPriority w:val="99"/>
    <w:rsid w:val="00476619"/>
    <w:pPr>
      <w:tabs>
        <w:tab w:val="left" w:pos="567"/>
      </w:tabs>
      <w:spacing w:after="100"/>
      <w:ind w:left="220"/>
      <w:jc w:val="both"/>
    </w:pPr>
    <w:rPr>
      <w:rFonts w:ascii="Times New Roman" w:hAnsi="Times New Roman"/>
      <w:b/>
      <w:noProof/>
    </w:rPr>
  </w:style>
  <w:style w:type="character" w:styleId="Hyperlink">
    <w:name w:val="Hyperlink"/>
    <w:basedOn w:val="DefaultParagraphFont"/>
    <w:uiPriority w:val="99"/>
    <w:rsid w:val="00B80617"/>
    <w:rPr>
      <w:rFonts w:cs="Times New Roman"/>
      <w:color w:val="0000FF"/>
      <w:u w:val="single"/>
    </w:rPr>
  </w:style>
  <w:style w:type="paragraph" w:customStyle="1" w:styleId="1">
    <w:name w:val="ЭОН Заг.1"/>
    <w:basedOn w:val="Heading1"/>
    <w:link w:val="10"/>
    <w:uiPriority w:val="99"/>
    <w:rsid w:val="00087123"/>
    <w:pPr>
      <w:keepLines w:val="0"/>
      <w:spacing w:after="60"/>
    </w:pPr>
    <w:rPr>
      <w:rFonts w:ascii="Arial" w:hAnsi="Arial" w:cs="Arial"/>
      <w:bCs/>
      <w:kern w:val="32"/>
    </w:rPr>
  </w:style>
  <w:style w:type="character" w:customStyle="1" w:styleId="10">
    <w:name w:val="ЭОН Заг.1 Знак"/>
    <w:basedOn w:val="Heading1Char"/>
    <w:link w:val="1"/>
    <w:uiPriority w:val="99"/>
    <w:locked/>
    <w:rsid w:val="00087123"/>
    <w:rPr>
      <w:rFonts w:ascii="Arial" w:hAnsi="Arial" w:cs="Arial"/>
      <w:bCs/>
      <w:kern w:val="32"/>
    </w:rPr>
  </w:style>
  <w:style w:type="paragraph" w:customStyle="1" w:styleId="a1">
    <w:name w:val="ЭОН цитата"/>
    <w:basedOn w:val="Normal"/>
    <w:link w:val="a2"/>
    <w:uiPriority w:val="99"/>
    <w:rsid w:val="00087123"/>
    <w:pPr>
      <w:spacing w:after="0"/>
      <w:ind w:firstLine="567"/>
      <w:jc w:val="both"/>
    </w:pPr>
    <w:rPr>
      <w:rFonts w:ascii="Arial" w:eastAsia="Calibri" w:hAnsi="Arial" w:cs="Arial"/>
      <w:i/>
    </w:rPr>
  </w:style>
  <w:style w:type="character" w:customStyle="1" w:styleId="a2">
    <w:name w:val="ЭОН цитата Знак"/>
    <w:basedOn w:val="DefaultParagraphFont"/>
    <w:link w:val="a1"/>
    <w:uiPriority w:val="99"/>
    <w:locked/>
    <w:rsid w:val="00087123"/>
    <w:rPr>
      <w:rFonts w:ascii="Arial" w:eastAsia="Times New Roman" w:hAnsi="Arial" w:cs="Arial"/>
      <w:i/>
    </w:rPr>
  </w:style>
  <w:style w:type="paragraph" w:customStyle="1" w:styleId="2">
    <w:name w:val="ЭОН Заг.2"/>
    <w:basedOn w:val="Normal"/>
    <w:link w:val="20"/>
    <w:uiPriority w:val="99"/>
    <w:rsid w:val="00087123"/>
    <w:pPr>
      <w:keepNext/>
      <w:spacing w:after="60"/>
      <w:outlineLvl w:val="1"/>
    </w:pPr>
    <w:rPr>
      <w:rFonts w:ascii="Arial" w:eastAsia="Calibri" w:hAnsi="Arial" w:cs="Arial"/>
      <w:bCs/>
      <w:iCs/>
      <w:sz w:val="32"/>
      <w:szCs w:val="32"/>
    </w:rPr>
  </w:style>
  <w:style w:type="character" w:customStyle="1" w:styleId="20">
    <w:name w:val="ЭОН Заг.2 Знак"/>
    <w:basedOn w:val="DefaultParagraphFont"/>
    <w:link w:val="2"/>
    <w:uiPriority w:val="99"/>
    <w:locked/>
    <w:rsid w:val="00087123"/>
    <w:rPr>
      <w:rFonts w:ascii="Arial" w:hAnsi="Arial" w:cs="Arial"/>
      <w:bCs/>
      <w:iCs/>
      <w:sz w:val="32"/>
      <w:szCs w:val="32"/>
    </w:rPr>
  </w:style>
  <w:style w:type="paragraph" w:customStyle="1" w:styleId="a3">
    <w:name w:val="ЭОН ном_таб."/>
    <w:basedOn w:val="Normal"/>
    <w:link w:val="a4"/>
    <w:autoRedefine/>
    <w:uiPriority w:val="99"/>
    <w:rsid w:val="00087123"/>
    <w:pPr>
      <w:spacing w:after="0"/>
      <w:jc w:val="right"/>
    </w:pPr>
    <w:rPr>
      <w:rFonts w:ascii="Arial" w:eastAsia="Calibri" w:hAnsi="Arial" w:cs="Arial"/>
      <w:spacing w:val="60"/>
    </w:rPr>
  </w:style>
  <w:style w:type="character" w:customStyle="1" w:styleId="a4">
    <w:name w:val="ЭОН ном_таб. Знак"/>
    <w:basedOn w:val="DefaultParagraphFont"/>
    <w:link w:val="a3"/>
    <w:uiPriority w:val="99"/>
    <w:locked/>
    <w:rsid w:val="00087123"/>
    <w:rPr>
      <w:rFonts w:ascii="Arial" w:eastAsia="Times New Roman" w:hAnsi="Arial" w:cs="Arial"/>
      <w:spacing w:val="60"/>
    </w:rPr>
  </w:style>
  <w:style w:type="paragraph" w:customStyle="1" w:styleId="a5">
    <w:name w:val="ЭОН заг_таб"/>
    <w:basedOn w:val="Normal"/>
    <w:link w:val="a6"/>
    <w:uiPriority w:val="99"/>
    <w:rsid w:val="00087123"/>
    <w:pPr>
      <w:spacing w:after="0"/>
      <w:jc w:val="center"/>
    </w:pPr>
    <w:rPr>
      <w:rFonts w:ascii="Arial" w:eastAsia="Calibri" w:hAnsi="Arial" w:cs="Arial"/>
      <w:sz w:val="24"/>
    </w:rPr>
  </w:style>
  <w:style w:type="character" w:customStyle="1" w:styleId="a6">
    <w:name w:val="ЭОН заг_таб Знак"/>
    <w:basedOn w:val="DefaultParagraphFont"/>
    <w:link w:val="a5"/>
    <w:uiPriority w:val="99"/>
    <w:locked/>
    <w:rsid w:val="00087123"/>
    <w:rPr>
      <w:rFonts w:ascii="Arial" w:hAnsi="Arial" w:cs="Arial"/>
      <w:sz w:val="24"/>
    </w:rPr>
  </w:style>
  <w:style w:type="paragraph" w:styleId="Subtitle">
    <w:name w:val="Subtitle"/>
    <w:basedOn w:val="Normal"/>
    <w:next w:val="Normal"/>
    <w:link w:val="SubtitleChar"/>
    <w:uiPriority w:val="99"/>
    <w:qFormat/>
    <w:rsid w:val="00087123"/>
    <w:pPr>
      <w:numPr>
        <w:ilvl w:val="1"/>
      </w:numPr>
      <w:spacing w:after="0"/>
    </w:pPr>
    <w:rPr>
      <w:rFonts w:ascii="Arial" w:hAnsi="Arial" w:cs="Arial"/>
      <w:i/>
      <w:iCs/>
      <w:spacing w:val="15"/>
      <w:u w:val="single"/>
    </w:rPr>
  </w:style>
  <w:style w:type="character" w:customStyle="1" w:styleId="SubtitleChar">
    <w:name w:val="Subtitle Char"/>
    <w:basedOn w:val="DefaultParagraphFont"/>
    <w:link w:val="Subtitle"/>
    <w:uiPriority w:val="99"/>
    <w:locked/>
    <w:rsid w:val="00087123"/>
    <w:rPr>
      <w:rFonts w:ascii="Arial" w:hAnsi="Arial" w:cs="Arial"/>
      <w:i/>
      <w:iCs/>
      <w:spacing w:val="15"/>
      <w:u w:val="single"/>
    </w:rPr>
  </w:style>
  <w:style w:type="paragraph" w:customStyle="1" w:styleId="3">
    <w:name w:val="ЭОН Заг.3"/>
    <w:basedOn w:val="a"/>
    <w:link w:val="30"/>
    <w:uiPriority w:val="99"/>
    <w:rsid w:val="00087123"/>
    <w:pPr>
      <w:spacing w:line="276" w:lineRule="auto"/>
      <w:ind w:firstLine="0"/>
    </w:pPr>
    <w:rPr>
      <w:rFonts w:eastAsia="Times New Roman"/>
      <w:b/>
      <w:i/>
      <w:sz w:val="24"/>
      <w:lang w:val="en-GB"/>
    </w:rPr>
  </w:style>
  <w:style w:type="character" w:customStyle="1" w:styleId="30">
    <w:name w:val="ЭОН Заг.3 Знак"/>
    <w:basedOn w:val="a0"/>
    <w:link w:val="3"/>
    <w:uiPriority w:val="99"/>
    <w:locked/>
    <w:rsid w:val="00087123"/>
    <w:rPr>
      <w:rFonts w:cs="Arial"/>
      <w:b/>
      <w:i/>
      <w:sz w:val="24"/>
      <w:lang w:val="en-GB"/>
    </w:rPr>
  </w:style>
  <w:style w:type="character" w:customStyle="1" w:styleId="FooterChar">
    <w:name w:val="Footer Char"/>
    <w:basedOn w:val="DefaultParagraphFont"/>
    <w:link w:val="Footer"/>
    <w:uiPriority w:val="99"/>
    <w:locked/>
    <w:rsid w:val="00087123"/>
    <w:rPr>
      <w:rFonts w:ascii="Calibri" w:eastAsia="Times New Roman" w:hAnsi="Calibri" w:cs="Times New Roman"/>
      <w:sz w:val="20"/>
      <w:szCs w:val="20"/>
    </w:rPr>
  </w:style>
  <w:style w:type="paragraph" w:styleId="Footer">
    <w:name w:val="footer"/>
    <w:basedOn w:val="Normal"/>
    <w:link w:val="FooterChar"/>
    <w:uiPriority w:val="99"/>
    <w:rsid w:val="00087123"/>
    <w:pPr>
      <w:tabs>
        <w:tab w:val="center" w:pos="4677"/>
        <w:tab w:val="right" w:pos="9355"/>
      </w:tabs>
      <w:spacing w:after="0" w:line="240" w:lineRule="auto"/>
    </w:pPr>
    <w:rPr>
      <w:rFonts w:eastAsia="Calibri"/>
      <w:sz w:val="20"/>
      <w:szCs w:val="20"/>
    </w:rPr>
  </w:style>
  <w:style w:type="character" w:customStyle="1" w:styleId="FooterChar1">
    <w:name w:val="Footer Char1"/>
    <w:basedOn w:val="DefaultParagraphFont"/>
    <w:link w:val="Footer"/>
    <w:uiPriority w:val="99"/>
    <w:semiHidden/>
    <w:rsid w:val="006A246C"/>
    <w:rPr>
      <w:rFonts w:eastAsia="Times New Roman"/>
      <w:lang w:eastAsia="en-US"/>
    </w:rPr>
  </w:style>
  <w:style w:type="character" w:customStyle="1" w:styleId="11">
    <w:name w:val="Нижний колонтитул Знак1"/>
    <w:basedOn w:val="DefaultParagraphFont"/>
    <w:uiPriority w:val="99"/>
    <w:semiHidden/>
    <w:rsid w:val="00087123"/>
    <w:rPr>
      <w:rFonts w:ascii="Calibri" w:hAnsi="Calibri" w:cs="Times New Roman"/>
    </w:rPr>
  </w:style>
  <w:style w:type="table" w:customStyle="1" w:styleId="12">
    <w:name w:val="ЭОН таб1"/>
    <w:uiPriority w:val="99"/>
    <w:rsid w:val="00091526"/>
    <w:pPr>
      <w:jc w:val="center"/>
    </w:pPr>
    <w:rPr>
      <w:rFonts w:ascii="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Col">
      <w:pPr>
        <w:jc w:val="left"/>
      </w:pPr>
      <w:rPr>
        <w:rFonts w:cs="Times New Roman"/>
      </w:rPr>
    </w:tblStylePr>
  </w:style>
  <w:style w:type="paragraph" w:customStyle="1" w:styleId="ConsPlusNormal">
    <w:name w:val="ConsPlusNormal"/>
    <w:uiPriority w:val="99"/>
    <w:rsid w:val="00A62626"/>
    <w:pPr>
      <w:widowControl w:val="0"/>
      <w:autoSpaceDE w:val="0"/>
      <w:autoSpaceDN w:val="0"/>
    </w:pPr>
    <w:rPr>
      <w:rFonts w:eastAsia="Times New Roman" w:cs="Calibri"/>
      <w:szCs w:val="20"/>
    </w:rPr>
  </w:style>
  <w:style w:type="paragraph" w:styleId="BalloonText">
    <w:name w:val="Balloon Text"/>
    <w:basedOn w:val="Normal"/>
    <w:link w:val="BalloonTextChar"/>
    <w:uiPriority w:val="99"/>
    <w:semiHidden/>
    <w:rsid w:val="00DD4C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D4C21"/>
    <w:rPr>
      <w:rFonts w:ascii="Segoe UI" w:hAnsi="Segoe UI" w:cs="Segoe UI"/>
      <w:sz w:val="18"/>
      <w:szCs w:val="18"/>
    </w:rPr>
  </w:style>
  <w:style w:type="paragraph" w:styleId="TOC3">
    <w:name w:val="toc 3"/>
    <w:basedOn w:val="Normal"/>
    <w:next w:val="Normal"/>
    <w:autoRedefine/>
    <w:uiPriority w:val="99"/>
    <w:rsid w:val="00476619"/>
    <w:pPr>
      <w:tabs>
        <w:tab w:val="left" w:pos="880"/>
        <w:tab w:val="right" w:leader="dot" w:pos="9628"/>
      </w:tabs>
      <w:spacing w:after="100"/>
      <w:ind w:left="440"/>
    </w:pPr>
  </w:style>
  <w:style w:type="character" w:styleId="CommentReference">
    <w:name w:val="annotation reference"/>
    <w:basedOn w:val="DefaultParagraphFont"/>
    <w:uiPriority w:val="99"/>
    <w:semiHidden/>
    <w:rsid w:val="00AF30A5"/>
    <w:rPr>
      <w:rFonts w:cs="Times New Roman"/>
      <w:sz w:val="16"/>
      <w:szCs w:val="16"/>
    </w:rPr>
  </w:style>
  <w:style w:type="paragraph" w:styleId="CommentText">
    <w:name w:val="annotation text"/>
    <w:basedOn w:val="Normal"/>
    <w:link w:val="CommentTextChar"/>
    <w:uiPriority w:val="99"/>
    <w:semiHidden/>
    <w:rsid w:val="00AF30A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F30A5"/>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AF30A5"/>
    <w:rPr>
      <w:b/>
      <w:bCs/>
    </w:rPr>
  </w:style>
  <w:style w:type="character" w:customStyle="1" w:styleId="CommentSubjectChar">
    <w:name w:val="Comment Subject Char"/>
    <w:basedOn w:val="CommentTextChar"/>
    <w:link w:val="CommentSubject"/>
    <w:uiPriority w:val="99"/>
    <w:semiHidden/>
    <w:locked/>
    <w:rsid w:val="00AF30A5"/>
    <w:rPr>
      <w:b/>
      <w:bCs/>
    </w:rPr>
  </w:style>
  <w:style w:type="paragraph" w:styleId="Header">
    <w:name w:val="header"/>
    <w:basedOn w:val="Normal"/>
    <w:link w:val="HeaderChar"/>
    <w:uiPriority w:val="99"/>
    <w:rsid w:val="00AB635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AB6357"/>
    <w:rPr>
      <w:rFonts w:ascii="Calibri" w:hAnsi="Calibri" w:cs="Times New Roman"/>
    </w:rPr>
  </w:style>
  <w:style w:type="paragraph" w:styleId="FootnoteText">
    <w:name w:val="footnote text"/>
    <w:aliases w:val="Знак"/>
    <w:basedOn w:val="Normal"/>
    <w:link w:val="FootnoteTextChar"/>
    <w:uiPriority w:val="99"/>
    <w:semiHidden/>
    <w:rsid w:val="00660AD3"/>
    <w:pPr>
      <w:spacing w:after="0" w:line="240" w:lineRule="auto"/>
    </w:pPr>
    <w:rPr>
      <w:sz w:val="20"/>
      <w:szCs w:val="20"/>
    </w:rPr>
  </w:style>
  <w:style w:type="character" w:customStyle="1" w:styleId="FootnoteTextChar">
    <w:name w:val="Footnote Text Char"/>
    <w:aliases w:val="Знак Char"/>
    <w:basedOn w:val="DefaultParagraphFont"/>
    <w:link w:val="FootnoteText"/>
    <w:uiPriority w:val="99"/>
    <w:semiHidden/>
    <w:locked/>
    <w:rsid w:val="00660AD3"/>
    <w:rPr>
      <w:rFonts w:ascii="Calibri" w:hAnsi="Calibri" w:cs="Times New Roman"/>
      <w:sz w:val="20"/>
      <w:szCs w:val="20"/>
    </w:rPr>
  </w:style>
  <w:style w:type="character" w:styleId="FootnoteReference">
    <w:name w:val="footnote reference"/>
    <w:basedOn w:val="DefaultParagraphFont"/>
    <w:uiPriority w:val="99"/>
    <w:semiHidden/>
    <w:rsid w:val="00660AD3"/>
    <w:rPr>
      <w:rFonts w:cs="Times New Roman"/>
      <w:vertAlign w:val="superscript"/>
    </w:rPr>
  </w:style>
  <w:style w:type="paragraph" w:styleId="NoSpacing">
    <w:name w:val="No Spacing"/>
    <w:uiPriority w:val="99"/>
    <w:qFormat/>
    <w:rsid w:val="00660AD3"/>
    <w:rPr>
      <w:rFonts w:eastAsia="Times New Roman"/>
      <w:lang w:eastAsia="en-US"/>
    </w:rPr>
  </w:style>
  <w:style w:type="paragraph" w:customStyle="1" w:styleId="Items">
    <w:name w:val="Items"/>
    <w:basedOn w:val="Normal"/>
    <w:uiPriority w:val="99"/>
    <w:rsid w:val="00660AD3"/>
    <w:pPr>
      <w:widowControl w:val="0"/>
      <w:pBdr>
        <w:bottom w:val="single" w:sz="6" w:space="1" w:color="auto"/>
      </w:pBdr>
      <w:tabs>
        <w:tab w:val="center" w:pos="810"/>
        <w:tab w:val="left" w:pos="1080"/>
      </w:tabs>
      <w:autoSpaceDE w:val="0"/>
      <w:autoSpaceDN w:val="0"/>
      <w:adjustRightInd w:val="0"/>
      <w:spacing w:before="72" w:after="72" w:line="240" w:lineRule="auto"/>
    </w:pPr>
    <w:rPr>
      <w:rFonts w:ascii="TimesET" w:eastAsia="Calibri" w:hAnsi="TimesET"/>
      <w:sz w:val="20"/>
      <w:szCs w:val="20"/>
      <w:lang w:val="en-US"/>
    </w:rPr>
  </w:style>
  <w:style w:type="paragraph" w:customStyle="1" w:styleId="Question">
    <w:name w:val="Question"/>
    <w:basedOn w:val="Normal"/>
    <w:uiPriority w:val="99"/>
    <w:rsid w:val="00660AD3"/>
    <w:pPr>
      <w:widowControl w:val="0"/>
      <w:autoSpaceDE w:val="0"/>
      <w:autoSpaceDN w:val="0"/>
      <w:adjustRightInd w:val="0"/>
      <w:spacing w:before="72" w:after="72" w:line="240" w:lineRule="auto"/>
      <w:ind w:left="432" w:hanging="432"/>
    </w:pPr>
    <w:rPr>
      <w:rFonts w:ascii="TimesET" w:eastAsia="Calibri" w:hAnsi="TimesET"/>
      <w:sz w:val="20"/>
      <w:szCs w:val="20"/>
      <w:lang w:val="en-US"/>
    </w:rPr>
  </w:style>
  <w:style w:type="character" w:styleId="PageNumber">
    <w:name w:val="page number"/>
    <w:basedOn w:val="DefaultParagraphFont"/>
    <w:uiPriority w:val="99"/>
    <w:rsid w:val="00660AD3"/>
    <w:rPr>
      <w:rFonts w:cs="Times New Roman"/>
    </w:rPr>
  </w:style>
  <w:style w:type="paragraph" w:customStyle="1" w:styleId="Q">
    <w:name w:val="Q"/>
    <w:basedOn w:val="Items"/>
    <w:uiPriority w:val="99"/>
    <w:rsid w:val="00660AD3"/>
    <w:pPr>
      <w:pBdr>
        <w:bottom w:val="none" w:sz="0" w:space="0" w:color="auto"/>
      </w:pBdr>
      <w:spacing w:before="0" w:after="0" w:line="264" w:lineRule="auto"/>
    </w:pPr>
    <w:rPr>
      <w:rFonts w:eastAsia="Times New Roman"/>
    </w:rPr>
  </w:style>
  <w:style w:type="paragraph" w:customStyle="1" w:styleId="13">
    <w:name w:val="мЗаг1"/>
    <w:basedOn w:val="Normal"/>
    <w:autoRedefine/>
    <w:uiPriority w:val="99"/>
    <w:rsid w:val="00660AD3"/>
    <w:pPr>
      <w:pageBreakBefore/>
      <w:widowControl w:val="0"/>
      <w:autoSpaceDE w:val="0"/>
      <w:autoSpaceDN w:val="0"/>
      <w:adjustRightInd w:val="0"/>
      <w:spacing w:after="0" w:line="240" w:lineRule="auto"/>
      <w:jc w:val="both"/>
    </w:pPr>
    <w:rPr>
      <w:rFonts w:ascii="Arial" w:hAnsi="Arial" w:cs="Arial"/>
      <w:sz w:val="40"/>
      <w:szCs w:val="40"/>
      <w:lang w:val="en-US"/>
    </w:rPr>
  </w:style>
  <w:style w:type="paragraph" w:customStyle="1" w:styleId="14">
    <w:name w:val="Абзац списка1"/>
    <w:basedOn w:val="Normal"/>
    <w:uiPriority w:val="99"/>
    <w:rsid w:val="00660AD3"/>
    <w:pPr>
      <w:ind w:left="720"/>
      <w:contextualSpacing/>
    </w:pPr>
  </w:style>
  <w:style w:type="paragraph" w:customStyle="1" w:styleId="15">
    <w:name w:val="Без интервала1"/>
    <w:uiPriority w:val="99"/>
    <w:rsid w:val="00660AD3"/>
    <w:rPr>
      <w:rFonts w:eastAsia="Times New Roman"/>
      <w:lang w:eastAsia="en-US"/>
    </w:rPr>
  </w:style>
  <w:style w:type="table" w:customStyle="1" w:styleId="110">
    <w:name w:val="ЭОН таб11"/>
    <w:uiPriority w:val="99"/>
    <w:rsid w:val="00937587"/>
    <w:pPr>
      <w:jc w:val="center"/>
    </w:pPr>
    <w:rPr>
      <w:rFonts w:ascii="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Col">
      <w:pPr>
        <w:jc w:val="left"/>
      </w:pPr>
      <w:rPr>
        <w:rFonts w:cs="Times New Roman"/>
      </w:rPr>
    </w:tblStylePr>
  </w:style>
  <w:style w:type="table" w:customStyle="1" w:styleId="21">
    <w:name w:val="ЭОН таб2"/>
    <w:uiPriority w:val="99"/>
    <w:rsid w:val="0093758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40009554">
      <w:marLeft w:val="0"/>
      <w:marRight w:val="0"/>
      <w:marTop w:val="0"/>
      <w:marBottom w:val="0"/>
      <w:divBdr>
        <w:top w:val="none" w:sz="0" w:space="0" w:color="auto"/>
        <w:left w:val="none" w:sz="0" w:space="0" w:color="auto"/>
        <w:bottom w:val="none" w:sz="0" w:space="0" w:color="auto"/>
        <w:right w:val="none" w:sz="0" w:space="0" w:color="auto"/>
      </w:divBdr>
    </w:div>
    <w:div w:id="2040009555">
      <w:marLeft w:val="0"/>
      <w:marRight w:val="0"/>
      <w:marTop w:val="0"/>
      <w:marBottom w:val="0"/>
      <w:divBdr>
        <w:top w:val="none" w:sz="0" w:space="0" w:color="auto"/>
        <w:left w:val="none" w:sz="0" w:space="0" w:color="auto"/>
        <w:bottom w:val="none" w:sz="0" w:space="0" w:color="auto"/>
        <w:right w:val="none" w:sz="0" w:space="0" w:color="auto"/>
      </w:divBdr>
    </w:div>
    <w:div w:id="2040009556">
      <w:marLeft w:val="0"/>
      <w:marRight w:val="0"/>
      <w:marTop w:val="0"/>
      <w:marBottom w:val="0"/>
      <w:divBdr>
        <w:top w:val="none" w:sz="0" w:space="0" w:color="auto"/>
        <w:left w:val="none" w:sz="0" w:space="0" w:color="auto"/>
        <w:bottom w:val="none" w:sz="0" w:space="0" w:color="auto"/>
        <w:right w:val="none" w:sz="0" w:space="0" w:color="auto"/>
      </w:divBdr>
    </w:div>
    <w:div w:id="2040009557">
      <w:marLeft w:val="0"/>
      <w:marRight w:val="0"/>
      <w:marTop w:val="0"/>
      <w:marBottom w:val="0"/>
      <w:divBdr>
        <w:top w:val="none" w:sz="0" w:space="0" w:color="auto"/>
        <w:left w:val="none" w:sz="0" w:space="0" w:color="auto"/>
        <w:bottom w:val="none" w:sz="0" w:space="0" w:color="auto"/>
        <w:right w:val="none" w:sz="0" w:space="0" w:color="auto"/>
      </w:divBdr>
    </w:div>
    <w:div w:id="2040009558">
      <w:marLeft w:val="0"/>
      <w:marRight w:val="0"/>
      <w:marTop w:val="0"/>
      <w:marBottom w:val="0"/>
      <w:divBdr>
        <w:top w:val="none" w:sz="0" w:space="0" w:color="auto"/>
        <w:left w:val="none" w:sz="0" w:space="0" w:color="auto"/>
        <w:bottom w:val="none" w:sz="0" w:space="0" w:color="auto"/>
        <w:right w:val="none" w:sz="0" w:space="0" w:color="auto"/>
      </w:divBdr>
    </w:div>
    <w:div w:id="2040009559">
      <w:marLeft w:val="0"/>
      <w:marRight w:val="0"/>
      <w:marTop w:val="0"/>
      <w:marBottom w:val="0"/>
      <w:divBdr>
        <w:top w:val="none" w:sz="0" w:space="0" w:color="auto"/>
        <w:left w:val="none" w:sz="0" w:space="0" w:color="auto"/>
        <w:bottom w:val="none" w:sz="0" w:space="0" w:color="auto"/>
        <w:right w:val="none" w:sz="0" w:space="0" w:color="auto"/>
      </w:divBdr>
    </w:div>
    <w:div w:id="2040009560">
      <w:marLeft w:val="0"/>
      <w:marRight w:val="0"/>
      <w:marTop w:val="0"/>
      <w:marBottom w:val="0"/>
      <w:divBdr>
        <w:top w:val="none" w:sz="0" w:space="0" w:color="auto"/>
        <w:left w:val="none" w:sz="0" w:space="0" w:color="auto"/>
        <w:bottom w:val="none" w:sz="0" w:space="0" w:color="auto"/>
        <w:right w:val="none" w:sz="0" w:space="0" w:color="auto"/>
      </w:divBdr>
    </w:div>
    <w:div w:id="2040009561">
      <w:marLeft w:val="0"/>
      <w:marRight w:val="0"/>
      <w:marTop w:val="0"/>
      <w:marBottom w:val="0"/>
      <w:divBdr>
        <w:top w:val="none" w:sz="0" w:space="0" w:color="auto"/>
        <w:left w:val="none" w:sz="0" w:space="0" w:color="auto"/>
        <w:bottom w:val="none" w:sz="0" w:space="0" w:color="auto"/>
        <w:right w:val="none" w:sz="0" w:space="0" w:color="auto"/>
      </w:divBdr>
    </w:div>
    <w:div w:id="2040009562">
      <w:marLeft w:val="0"/>
      <w:marRight w:val="0"/>
      <w:marTop w:val="0"/>
      <w:marBottom w:val="0"/>
      <w:divBdr>
        <w:top w:val="none" w:sz="0" w:space="0" w:color="auto"/>
        <w:left w:val="none" w:sz="0" w:space="0" w:color="auto"/>
        <w:bottom w:val="none" w:sz="0" w:space="0" w:color="auto"/>
        <w:right w:val="none" w:sz="0" w:space="0" w:color="auto"/>
      </w:divBdr>
    </w:div>
    <w:div w:id="2040009563">
      <w:marLeft w:val="0"/>
      <w:marRight w:val="0"/>
      <w:marTop w:val="0"/>
      <w:marBottom w:val="0"/>
      <w:divBdr>
        <w:top w:val="none" w:sz="0" w:space="0" w:color="auto"/>
        <w:left w:val="none" w:sz="0" w:space="0" w:color="auto"/>
        <w:bottom w:val="none" w:sz="0" w:space="0" w:color="auto"/>
        <w:right w:val="none" w:sz="0" w:space="0" w:color="auto"/>
      </w:divBdr>
    </w:div>
    <w:div w:id="2040009564">
      <w:marLeft w:val="0"/>
      <w:marRight w:val="0"/>
      <w:marTop w:val="0"/>
      <w:marBottom w:val="0"/>
      <w:divBdr>
        <w:top w:val="none" w:sz="0" w:space="0" w:color="auto"/>
        <w:left w:val="none" w:sz="0" w:space="0" w:color="auto"/>
        <w:bottom w:val="none" w:sz="0" w:space="0" w:color="auto"/>
        <w:right w:val="none" w:sz="0" w:space="0" w:color="auto"/>
      </w:divBdr>
    </w:div>
    <w:div w:id="2040009565">
      <w:marLeft w:val="0"/>
      <w:marRight w:val="0"/>
      <w:marTop w:val="0"/>
      <w:marBottom w:val="0"/>
      <w:divBdr>
        <w:top w:val="none" w:sz="0" w:space="0" w:color="auto"/>
        <w:left w:val="none" w:sz="0" w:space="0" w:color="auto"/>
        <w:bottom w:val="none" w:sz="0" w:space="0" w:color="auto"/>
        <w:right w:val="none" w:sz="0" w:space="0" w:color="auto"/>
      </w:divBdr>
    </w:div>
    <w:div w:id="2040009566">
      <w:marLeft w:val="0"/>
      <w:marRight w:val="0"/>
      <w:marTop w:val="0"/>
      <w:marBottom w:val="0"/>
      <w:divBdr>
        <w:top w:val="none" w:sz="0" w:space="0" w:color="auto"/>
        <w:left w:val="none" w:sz="0" w:space="0" w:color="auto"/>
        <w:bottom w:val="none" w:sz="0" w:space="0" w:color="auto"/>
        <w:right w:val="none" w:sz="0" w:space="0" w:color="auto"/>
      </w:divBdr>
    </w:div>
    <w:div w:id="2040009567">
      <w:marLeft w:val="0"/>
      <w:marRight w:val="0"/>
      <w:marTop w:val="0"/>
      <w:marBottom w:val="0"/>
      <w:divBdr>
        <w:top w:val="none" w:sz="0" w:space="0" w:color="auto"/>
        <w:left w:val="none" w:sz="0" w:space="0" w:color="auto"/>
        <w:bottom w:val="none" w:sz="0" w:space="0" w:color="auto"/>
        <w:right w:val="none" w:sz="0" w:space="0" w:color="auto"/>
      </w:divBdr>
    </w:div>
    <w:div w:id="2040009568">
      <w:marLeft w:val="0"/>
      <w:marRight w:val="0"/>
      <w:marTop w:val="0"/>
      <w:marBottom w:val="0"/>
      <w:divBdr>
        <w:top w:val="none" w:sz="0" w:space="0" w:color="auto"/>
        <w:left w:val="none" w:sz="0" w:space="0" w:color="auto"/>
        <w:bottom w:val="none" w:sz="0" w:space="0" w:color="auto"/>
        <w:right w:val="none" w:sz="0" w:space="0" w:color="auto"/>
      </w:divBdr>
    </w:div>
    <w:div w:id="2040009569">
      <w:marLeft w:val="0"/>
      <w:marRight w:val="0"/>
      <w:marTop w:val="0"/>
      <w:marBottom w:val="0"/>
      <w:divBdr>
        <w:top w:val="none" w:sz="0" w:space="0" w:color="auto"/>
        <w:left w:val="none" w:sz="0" w:space="0" w:color="auto"/>
        <w:bottom w:val="none" w:sz="0" w:space="0" w:color="auto"/>
        <w:right w:val="none" w:sz="0" w:space="0" w:color="auto"/>
      </w:divBdr>
    </w:div>
    <w:div w:id="2040009570">
      <w:marLeft w:val="0"/>
      <w:marRight w:val="0"/>
      <w:marTop w:val="0"/>
      <w:marBottom w:val="0"/>
      <w:divBdr>
        <w:top w:val="none" w:sz="0" w:space="0" w:color="auto"/>
        <w:left w:val="none" w:sz="0" w:space="0" w:color="auto"/>
        <w:bottom w:val="none" w:sz="0" w:space="0" w:color="auto"/>
        <w:right w:val="none" w:sz="0" w:space="0" w:color="auto"/>
      </w:divBdr>
    </w:div>
    <w:div w:id="2040009571">
      <w:marLeft w:val="0"/>
      <w:marRight w:val="0"/>
      <w:marTop w:val="0"/>
      <w:marBottom w:val="0"/>
      <w:divBdr>
        <w:top w:val="none" w:sz="0" w:space="0" w:color="auto"/>
        <w:left w:val="none" w:sz="0" w:space="0" w:color="auto"/>
        <w:bottom w:val="none" w:sz="0" w:space="0" w:color="auto"/>
        <w:right w:val="none" w:sz="0" w:space="0" w:color="auto"/>
      </w:divBdr>
    </w:div>
    <w:div w:id="2040009572">
      <w:marLeft w:val="0"/>
      <w:marRight w:val="0"/>
      <w:marTop w:val="0"/>
      <w:marBottom w:val="0"/>
      <w:divBdr>
        <w:top w:val="none" w:sz="0" w:space="0" w:color="auto"/>
        <w:left w:val="none" w:sz="0" w:space="0" w:color="auto"/>
        <w:bottom w:val="none" w:sz="0" w:space="0" w:color="auto"/>
        <w:right w:val="none" w:sz="0" w:space="0" w:color="auto"/>
      </w:divBdr>
    </w:div>
    <w:div w:id="2040009573">
      <w:marLeft w:val="0"/>
      <w:marRight w:val="0"/>
      <w:marTop w:val="0"/>
      <w:marBottom w:val="0"/>
      <w:divBdr>
        <w:top w:val="none" w:sz="0" w:space="0" w:color="auto"/>
        <w:left w:val="none" w:sz="0" w:space="0" w:color="auto"/>
        <w:bottom w:val="none" w:sz="0" w:space="0" w:color="auto"/>
        <w:right w:val="none" w:sz="0" w:space="0" w:color="auto"/>
      </w:divBdr>
    </w:div>
    <w:div w:id="2040009574">
      <w:marLeft w:val="0"/>
      <w:marRight w:val="0"/>
      <w:marTop w:val="0"/>
      <w:marBottom w:val="0"/>
      <w:divBdr>
        <w:top w:val="none" w:sz="0" w:space="0" w:color="auto"/>
        <w:left w:val="none" w:sz="0" w:space="0" w:color="auto"/>
        <w:bottom w:val="none" w:sz="0" w:space="0" w:color="auto"/>
        <w:right w:val="none" w:sz="0" w:space="0" w:color="auto"/>
      </w:divBdr>
    </w:div>
    <w:div w:id="2040009575">
      <w:marLeft w:val="0"/>
      <w:marRight w:val="0"/>
      <w:marTop w:val="0"/>
      <w:marBottom w:val="0"/>
      <w:divBdr>
        <w:top w:val="none" w:sz="0" w:space="0" w:color="auto"/>
        <w:left w:val="none" w:sz="0" w:space="0" w:color="auto"/>
        <w:bottom w:val="none" w:sz="0" w:space="0" w:color="auto"/>
        <w:right w:val="none" w:sz="0" w:space="0" w:color="auto"/>
      </w:divBdr>
    </w:div>
    <w:div w:id="2040009576">
      <w:marLeft w:val="0"/>
      <w:marRight w:val="0"/>
      <w:marTop w:val="0"/>
      <w:marBottom w:val="0"/>
      <w:divBdr>
        <w:top w:val="none" w:sz="0" w:space="0" w:color="auto"/>
        <w:left w:val="none" w:sz="0" w:space="0" w:color="auto"/>
        <w:bottom w:val="none" w:sz="0" w:space="0" w:color="auto"/>
        <w:right w:val="none" w:sz="0" w:space="0" w:color="auto"/>
      </w:divBdr>
    </w:div>
    <w:div w:id="2040009577">
      <w:marLeft w:val="0"/>
      <w:marRight w:val="0"/>
      <w:marTop w:val="0"/>
      <w:marBottom w:val="0"/>
      <w:divBdr>
        <w:top w:val="none" w:sz="0" w:space="0" w:color="auto"/>
        <w:left w:val="none" w:sz="0" w:space="0" w:color="auto"/>
        <w:bottom w:val="none" w:sz="0" w:space="0" w:color="auto"/>
        <w:right w:val="none" w:sz="0" w:space="0" w:color="auto"/>
      </w:divBdr>
    </w:div>
    <w:div w:id="2040009578">
      <w:marLeft w:val="0"/>
      <w:marRight w:val="0"/>
      <w:marTop w:val="0"/>
      <w:marBottom w:val="0"/>
      <w:divBdr>
        <w:top w:val="none" w:sz="0" w:space="0" w:color="auto"/>
        <w:left w:val="none" w:sz="0" w:space="0" w:color="auto"/>
        <w:bottom w:val="none" w:sz="0" w:space="0" w:color="auto"/>
        <w:right w:val="none" w:sz="0" w:space="0" w:color="auto"/>
      </w:divBdr>
    </w:div>
    <w:div w:id="2040009579">
      <w:marLeft w:val="0"/>
      <w:marRight w:val="0"/>
      <w:marTop w:val="0"/>
      <w:marBottom w:val="0"/>
      <w:divBdr>
        <w:top w:val="none" w:sz="0" w:space="0" w:color="auto"/>
        <w:left w:val="none" w:sz="0" w:space="0" w:color="auto"/>
        <w:bottom w:val="none" w:sz="0" w:space="0" w:color="auto"/>
        <w:right w:val="none" w:sz="0" w:space="0" w:color="auto"/>
      </w:divBdr>
    </w:div>
    <w:div w:id="2040009580">
      <w:marLeft w:val="0"/>
      <w:marRight w:val="0"/>
      <w:marTop w:val="0"/>
      <w:marBottom w:val="0"/>
      <w:divBdr>
        <w:top w:val="none" w:sz="0" w:space="0" w:color="auto"/>
        <w:left w:val="none" w:sz="0" w:space="0" w:color="auto"/>
        <w:bottom w:val="none" w:sz="0" w:space="0" w:color="auto"/>
        <w:right w:val="none" w:sz="0" w:space="0" w:color="auto"/>
      </w:divBdr>
    </w:div>
    <w:div w:id="20400095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24764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Alla</dc:creator>
  <cp:keywords/>
  <dc:description/>
  <cp:lastModifiedBy>mahkamova</cp:lastModifiedBy>
  <cp:revision>2</cp:revision>
  <cp:lastPrinted>2016-11-29T09:10:00Z</cp:lastPrinted>
  <dcterms:created xsi:type="dcterms:W3CDTF">2018-06-13T06:30:00Z</dcterms:created>
  <dcterms:modified xsi:type="dcterms:W3CDTF">2018-06-13T06:30:00Z</dcterms:modified>
</cp:coreProperties>
</file>