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F38" w:rsidRPr="00037F7E" w:rsidRDefault="00D41F38" w:rsidP="00D41F38">
      <w:pPr>
        <w:pStyle w:val="a3"/>
        <w:spacing w:line="360" w:lineRule="auto"/>
        <w:ind w:left="0" w:firstLine="567"/>
        <w:jc w:val="center"/>
        <w:rPr>
          <w:rFonts w:ascii="Times New Roman" w:hAnsi="Times New Roman"/>
          <w:b/>
          <w:sz w:val="32"/>
          <w:szCs w:val="32"/>
        </w:rPr>
      </w:pPr>
      <w:r w:rsidRPr="00037F7E">
        <w:rPr>
          <w:rFonts w:ascii="Times New Roman" w:hAnsi="Times New Roman"/>
          <w:b/>
          <w:sz w:val="32"/>
          <w:szCs w:val="32"/>
        </w:rPr>
        <w:t>Пояснительная записка к показателям оценки</w:t>
      </w:r>
    </w:p>
    <w:p w:rsidR="00D41F38" w:rsidRPr="00037F7E" w:rsidRDefault="00D41F38" w:rsidP="00D41F38">
      <w:pPr>
        <w:pStyle w:val="a3"/>
        <w:spacing w:line="360" w:lineRule="auto"/>
        <w:ind w:left="0" w:firstLine="567"/>
        <w:jc w:val="center"/>
        <w:rPr>
          <w:rFonts w:ascii="Times New Roman" w:hAnsi="Times New Roman"/>
          <w:b/>
          <w:sz w:val="32"/>
          <w:szCs w:val="32"/>
        </w:rPr>
      </w:pPr>
      <w:r w:rsidRPr="00037F7E">
        <w:rPr>
          <w:rFonts w:ascii="Times New Roman" w:hAnsi="Times New Roman"/>
          <w:b/>
          <w:sz w:val="32"/>
          <w:szCs w:val="32"/>
        </w:rPr>
        <w:t>эффективности деятельности органов местного самоуправления</w:t>
      </w:r>
    </w:p>
    <w:p w:rsidR="00D41F38" w:rsidRPr="00CB127C" w:rsidRDefault="00D41F38" w:rsidP="00D41F38">
      <w:pPr>
        <w:pStyle w:val="a3"/>
        <w:spacing w:line="360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D41F38" w:rsidRPr="00F23C84" w:rsidRDefault="00D41F38" w:rsidP="00D41F38">
      <w:pPr>
        <w:pStyle w:val="a3"/>
        <w:spacing w:line="360" w:lineRule="auto"/>
        <w:ind w:left="0" w:firstLine="567"/>
        <w:jc w:val="center"/>
        <w:rPr>
          <w:rFonts w:ascii="Times New Roman" w:hAnsi="Times New Roman"/>
          <w:b/>
          <w:sz w:val="28"/>
          <w:szCs w:val="28"/>
        </w:rPr>
      </w:pPr>
      <w:r w:rsidRPr="00F23C84">
        <w:rPr>
          <w:rFonts w:ascii="Times New Roman" w:hAnsi="Times New Roman"/>
          <w:b/>
          <w:sz w:val="28"/>
          <w:szCs w:val="28"/>
        </w:rPr>
        <w:t>Краткая характеристика</w:t>
      </w:r>
    </w:p>
    <w:p w:rsidR="00D41F38" w:rsidRPr="00F23C84" w:rsidRDefault="00D41F38" w:rsidP="00440112">
      <w:pPr>
        <w:pStyle w:val="a3"/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F23C84">
        <w:rPr>
          <w:rFonts w:ascii="Times New Roman" w:hAnsi="Times New Roman"/>
          <w:sz w:val="28"/>
          <w:szCs w:val="28"/>
        </w:rPr>
        <w:t>Шарангский</w:t>
      </w:r>
      <w:proofErr w:type="spellEnd"/>
      <w:r w:rsidRPr="00F23C84">
        <w:rPr>
          <w:rFonts w:ascii="Times New Roman" w:hAnsi="Times New Roman"/>
          <w:sz w:val="28"/>
          <w:szCs w:val="28"/>
        </w:rPr>
        <w:t xml:space="preserve"> район расположен в северо-восточной части Нижегородской области. Площадь района составляет 159,5 тыс. га, лесами занято 85,9 тыс.га. Район граничит на западе с Воскресенским районом, на северо-западе – с </w:t>
      </w:r>
      <w:proofErr w:type="spellStart"/>
      <w:r w:rsidRPr="00F23C84">
        <w:rPr>
          <w:rFonts w:ascii="Times New Roman" w:hAnsi="Times New Roman"/>
          <w:sz w:val="28"/>
          <w:szCs w:val="28"/>
        </w:rPr>
        <w:t>Тонкинским</w:t>
      </w:r>
      <w:proofErr w:type="spellEnd"/>
      <w:r w:rsidRPr="00F23C84">
        <w:rPr>
          <w:rFonts w:ascii="Times New Roman" w:hAnsi="Times New Roman"/>
          <w:sz w:val="28"/>
          <w:szCs w:val="28"/>
        </w:rPr>
        <w:t xml:space="preserve"> районом</w:t>
      </w:r>
      <w:r w:rsidR="001202D5">
        <w:rPr>
          <w:rFonts w:ascii="Times New Roman" w:hAnsi="Times New Roman"/>
          <w:sz w:val="28"/>
          <w:szCs w:val="28"/>
        </w:rPr>
        <w:t>,</w:t>
      </w:r>
      <w:r w:rsidRPr="00F23C84">
        <w:rPr>
          <w:rFonts w:ascii="Times New Roman" w:hAnsi="Times New Roman"/>
          <w:sz w:val="28"/>
          <w:szCs w:val="28"/>
        </w:rPr>
        <w:t xml:space="preserve"> республикой Марий - Эл – на юге и с Кировской областью  - на востоке. Административным центром является р.п. </w:t>
      </w:r>
      <w:proofErr w:type="spellStart"/>
      <w:r w:rsidRPr="00F23C84">
        <w:rPr>
          <w:rFonts w:ascii="Times New Roman" w:hAnsi="Times New Roman"/>
          <w:sz w:val="28"/>
          <w:szCs w:val="28"/>
        </w:rPr>
        <w:t>Шаранга</w:t>
      </w:r>
      <w:proofErr w:type="spellEnd"/>
      <w:r w:rsidRPr="00F23C84">
        <w:rPr>
          <w:rFonts w:ascii="Times New Roman" w:hAnsi="Times New Roman"/>
          <w:sz w:val="28"/>
          <w:szCs w:val="28"/>
        </w:rPr>
        <w:t>. Район разделен на 8 административных единиц: 1 поселковая администрация и 7 сельских.</w:t>
      </w:r>
    </w:p>
    <w:p w:rsidR="00D41F38" w:rsidRPr="00F23C84" w:rsidRDefault="00D41F38" w:rsidP="00440112">
      <w:pPr>
        <w:pStyle w:val="a3"/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23C84">
        <w:rPr>
          <w:rFonts w:ascii="Times New Roman" w:hAnsi="Times New Roman"/>
          <w:sz w:val="28"/>
          <w:szCs w:val="28"/>
        </w:rPr>
        <w:t>Численность постоянного населения района с</w:t>
      </w:r>
      <w:r w:rsidR="00E93CC6">
        <w:rPr>
          <w:rFonts w:ascii="Times New Roman" w:hAnsi="Times New Roman"/>
          <w:sz w:val="28"/>
          <w:szCs w:val="28"/>
        </w:rPr>
        <w:t>оставляет на 01.01.2021 г. 11434</w:t>
      </w:r>
      <w:r w:rsidRPr="00F23C84">
        <w:rPr>
          <w:rFonts w:ascii="Times New Roman" w:hAnsi="Times New Roman"/>
          <w:sz w:val="28"/>
          <w:szCs w:val="28"/>
        </w:rPr>
        <w:t xml:space="preserve">  человек, в</w:t>
      </w:r>
      <w:r w:rsidR="00E93CC6">
        <w:rPr>
          <w:rFonts w:ascii="Times New Roman" w:hAnsi="Times New Roman"/>
          <w:sz w:val="28"/>
          <w:szCs w:val="28"/>
        </w:rPr>
        <w:t xml:space="preserve"> том числе в р.п. </w:t>
      </w:r>
      <w:proofErr w:type="spellStart"/>
      <w:r w:rsidR="00E93CC6">
        <w:rPr>
          <w:rFonts w:ascii="Times New Roman" w:hAnsi="Times New Roman"/>
          <w:sz w:val="28"/>
          <w:szCs w:val="28"/>
        </w:rPr>
        <w:t>Шаранга</w:t>
      </w:r>
      <w:proofErr w:type="spellEnd"/>
      <w:r w:rsidR="00E93CC6">
        <w:rPr>
          <w:rFonts w:ascii="Times New Roman" w:hAnsi="Times New Roman"/>
          <w:sz w:val="28"/>
          <w:szCs w:val="28"/>
        </w:rPr>
        <w:t xml:space="preserve"> – 6652</w:t>
      </w:r>
      <w:r w:rsidRPr="00F23C84">
        <w:rPr>
          <w:rFonts w:ascii="Times New Roman" w:hAnsi="Times New Roman"/>
          <w:sz w:val="28"/>
          <w:szCs w:val="28"/>
        </w:rPr>
        <w:t xml:space="preserve"> человек.</w:t>
      </w:r>
    </w:p>
    <w:p w:rsidR="00D41F38" w:rsidRPr="00F23C84" w:rsidRDefault="00D41F38" w:rsidP="00440112">
      <w:pPr>
        <w:pStyle w:val="a3"/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23C84">
        <w:rPr>
          <w:rFonts w:ascii="Times New Roman" w:hAnsi="Times New Roman"/>
          <w:sz w:val="28"/>
          <w:szCs w:val="28"/>
        </w:rPr>
        <w:t>По итогам социально</w:t>
      </w:r>
      <w:r w:rsidR="00DB5461">
        <w:rPr>
          <w:rFonts w:ascii="Times New Roman" w:hAnsi="Times New Roman"/>
          <w:sz w:val="28"/>
          <w:szCs w:val="28"/>
        </w:rPr>
        <w:t>-экономического развития за 2020</w:t>
      </w:r>
      <w:r w:rsidRPr="00F23C84">
        <w:rPr>
          <w:rFonts w:ascii="Times New Roman" w:hAnsi="Times New Roman"/>
          <w:sz w:val="28"/>
          <w:szCs w:val="28"/>
        </w:rPr>
        <w:t xml:space="preserve"> год </w:t>
      </w:r>
      <w:proofErr w:type="spellStart"/>
      <w:r w:rsidRPr="00F23C84">
        <w:rPr>
          <w:rFonts w:ascii="Times New Roman" w:hAnsi="Times New Roman"/>
          <w:sz w:val="28"/>
          <w:szCs w:val="28"/>
        </w:rPr>
        <w:t>Ш</w:t>
      </w:r>
      <w:r w:rsidR="00F23C84">
        <w:rPr>
          <w:rFonts w:ascii="Times New Roman" w:hAnsi="Times New Roman"/>
          <w:sz w:val="28"/>
          <w:szCs w:val="28"/>
        </w:rPr>
        <w:t>а</w:t>
      </w:r>
      <w:r w:rsidRPr="00F23C84">
        <w:rPr>
          <w:rFonts w:ascii="Times New Roman" w:hAnsi="Times New Roman"/>
          <w:sz w:val="28"/>
          <w:szCs w:val="28"/>
        </w:rPr>
        <w:t>рангский</w:t>
      </w:r>
      <w:proofErr w:type="spellEnd"/>
      <w:r w:rsidRPr="00F23C84">
        <w:rPr>
          <w:rFonts w:ascii="Times New Roman" w:hAnsi="Times New Roman"/>
          <w:sz w:val="28"/>
          <w:szCs w:val="28"/>
        </w:rPr>
        <w:t xml:space="preserve"> муниципал</w:t>
      </w:r>
      <w:r w:rsidR="00A1401A" w:rsidRPr="00F23C84">
        <w:rPr>
          <w:rFonts w:ascii="Times New Roman" w:hAnsi="Times New Roman"/>
          <w:sz w:val="28"/>
          <w:szCs w:val="28"/>
        </w:rPr>
        <w:t xml:space="preserve">ьный район занимает </w:t>
      </w:r>
      <w:r w:rsidR="00DB5461">
        <w:rPr>
          <w:rFonts w:ascii="Times New Roman" w:hAnsi="Times New Roman"/>
          <w:sz w:val="28"/>
          <w:szCs w:val="28"/>
        </w:rPr>
        <w:t>13</w:t>
      </w:r>
      <w:r w:rsidRPr="00F23C84">
        <w:rPr>
          <w:rFonts w:ascii="Times New Roman" w:hAnsi="Times New Roman"/>
          <w:sz w:val="28"/>
          <w:szCs w:val="28"/>
        </w:rPr>
        <w:t xml:space="preserve"> место среди муниципальных районов и городских округов Нижегородской области.</w:t>
      </w:r>
    </w:p>
    <w:p w:rsidR="00046605" w:rsidRPr="00F23C84" w:rsidRDefault="00046605" w:rsidP="00440112">
      <w:pPr>
        <w:pStyle w:val="a3"/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046605" w:rsidRPr="00F23C84" w:rsidRDefault="00046605" w:rsidP="00440112">
      <w:pPr>
        <w:pStyle w:val="a3"/>
        <w:spacing w:after="0" w:line="360" w:lineRule="auto"/>
        <w:ind w:left="0" w:firstLine="567"/>
        <w:jc w:val="center"/>
        <w:rPr>
          <w:rFonts w:ascii="Times New Roman" w:hAnsi="Times New Roman"/>
          <w:b/>
          <w:sz w:val="28"/>
          <w:szCs w:val="28"/>
        </w:rPr>
      </w:pPr>
      <w:r w:rsidRPr="00F23C84">
        <w:rPr>
          <w:rFonts w:ascii="Times New Roman" w:hAnsi="Times New Roman"/>
          <w:b/>
          <w:sz w:val="28"/>
          <w:szCs w:val="28"/>
          <w:lang w:val="en-US"/>
        </w:rPr>
        <w:t>I</w:t>
      </w:r>
      <w:r w:rsidRPr="00F23C84">
        <w:rPr>
          <w:rFonts w:ascii="Times New Roman" w:hAnsi="Times New Roman"/>
          <w:b/>
          <w:sz w:val="28"/>
          <w:szCs w:val="28"/>
        </w:rPr>
        <w:t>.Экономическое развитие</w:t>
      </w:r>
    </w:p>
    <w:p w:rsidR="00480E63" w:rsidRDefault="00046605" w:rsidP="00480E63">
      <w:pPr>
        <w:pStyle w:val="a4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F23C84">
        <w:rPr>
          <w:sz w:val="28"/>
          <w:szCs w:val="28"/>
        </w:rPr>
        <w:t>Протяженность автомобильных дорог общего пользования местного значения с твердым покр</w:t>
      </w:r>
      <w:r w:rsidR="00480E63">
        <w:rPr>
          <w:sz w:val="28"/>
          <w:szCs w:val="28"/>
        </w:rPr>
        <w:t>ытием составила 207,1</w:t>
      </w:r>
      <w:r w:rsidR="008165FF" w:rsidRPr="00F23C84">
        <w:rPr>
          <w:sz w:val="28"/>
          <w:szCs w:val="28"/>
        </w:rPr>
        <w:t xml:space="preserve"> км (в 201</w:t>
      </w:r>
      <w:r w:rsidR="00480E63">
        <w:rPr>
          <w:sz w:val="28"/>
          <w:szCs w:val="28"/>
        </w:rPr>
        <w:t>9 году так же 207,1</w:t>
      </w:r>
      <w:r w:rsidR="000330A5" w:rsidRPr="00F23C84">
        <w:rPr>
          <w:sz w:val="28"/>
          <w:szCs w:val="28"/>
        </w:rPr>
        <w:t xml:space="preserve"> км), в том числе с твердым покрытием – 93,9 км. </w:t>
      </w:r>
      <w:r w:rsidRPr="00F23C84">
        <w:rPr>
          <w:sz w:val="28"/>
          <w:szCs w:val="28"/>
        </w:rPr>
        <w:t>Основная часть дорог</w:t>
      </w:r>
      <w:r w:rsidRPr="00F23C84">
        <w:rPr>
          <w:color w:val="FF0000"/>
          <w:sz w:val="28"/>
          <w:szCs w:val="28"/>
        </w:rPr>
        <w:t xml:space="preserve"> </w:t>
      </w:r>
      <w:proofErr w:type="gramStart"/>
      <w:r w:rsidRPr="00F23C84">
        <w:rPr>
          <w:sz w:val="28"/>
          <w:szCs w:val="28"/>
        </w:rPr>
        <w:t>переданы</w:t>
      </w:r>
      <w:proofErr w:type="gramEnd"/>
      <w:r w:rsidRPr="00F23C84">
        <w:rPr>
          <w:sz w:val="28"/>
          <w:szCs w:val="28"/>
        </w:rPr>
        <w:t xml:space="preserve"> на техническое обслуживание немуниципальным и негосударственным предприятиям на основе долгосрочных договоров. </w:t>
      </w:r>
      <w:r w:rsidR="00480E63">
        <w:rPr>
          <w:color w:val="000000"/>
          <w:sz w:val="28"/>
          <w:szCs w:val="28"/>
        </w:rPr>
        <w:t xml:space="preserve">В прошлом году по отрасли «Дорожное хозяйство» произведены расходы в размере  34,4 млн. руб.,  в том числе на капитальный ремонт муниципальных дорог в р.п. </w:t>
      </w:r>
      <w:proofErr w:type="spellStart"/>
      <w:r w:rsidR="00480E63">
        <w:rPr>
          <w:color w:val="000000"/>
          <w:sz w:val="28"/>
          <w:szCs w:val="28"/>
        </w:rPr>
        <w:t>Шаранга</w:t>
      </w:r>
      <w:proofErr w:type="spellEnd"/>
      <w:r w:rsidR="00480E63">
        <w:rPr>
          <w:color w:val="000000"/>
          <w:sz w:val="28"/>
          <w:szCs w:val="28"/>
        </w:rPr>
        <w:t xml:space="preserve"> направлено 18,8 млн. руб., проектирование строительства дорог и оплату государственной экспертизы сметной документации – 3,4 млн. руб., ремонт и содержание дорог в сельских поселениях – 11,9 млн. руб.</w:t>
      </w:r>
    </w:p>
    <w:p w:rsidR="00046605" w:rsidRPr="00480E63" w:rsidRDefault="00046605" w:rsidP="002F3200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3C84">
        <w:rPr>
          <w:rFonts w:ascii="Times New Roman" w:hAnsi="Times New Roman" w:cs="Times New Roman"/>
          <w:sz w:val="28"/>
          <w:szCs w:val="28"/>
        </w:rPr>
        <w:lastRenderedPageBreak/>
        <w:t xml:space="preserve">Обслуживанием дорог областной собственности занимаются две дорожно-строительные организации, зарегистрированные на территории района – ООО «Магистраль» </w:t>
      </w:r>
      <w:proofErr w:type="gramStart"/>
      <w:r w:rsidRPr="00F23C84">
        <w:rPr>
          <w:rFonts w:ascii="Times New Roman" w:hAnsi="Times New Roman" w:cs="Times New Roman"/>
          <w:sz w:val="28"/>
          <w:szCs w:val="28"/>
        </w:rPr>
        <w:t>и ООО</w:t>
      </w:r>
      <w:proofErr w:type="gramEnd"/>
      <w:r w:rsidRPr="00F23C84">
        <w:rPr>
          <w:rFonts w:ascii="Times New Roman" w:hAnsi="Times New Roman" w:cs="Times New Roman"/>
          <w:sz w:val="28"/>
          <w:szCs w:val="28"/>
        </w:rPr>
        <w:t xml:space="preserve"> «Строитель». Муниципальные дороги </w:t>
      </w:r>
      <w:r w:rsidRPr="00480E63">
        <w:rPr>
          <w:rFonts w:ascii="Times New Roman" w:hAnsi="Times New Roman" w:cs="Times New Roman"/>
          <w:sz w:val="28"/>
          <w:szCs w:val="28"/>
        </w:rPr>
        <w:t xml:space="preserve">обслуживает МУП ЖКХ.   </w:t>
      </w:r>
    </w:p>
    <w:p w:rsidR="00480E63" w:rsidRPr="00480E63" w:rsidRDefault="00480E63" w:rsidP="00480E63">
      <w:pPr>
        <w:pStyle w:val="Style41"/>
        <w:widowControl/>
        <w:spacing w:line="360" w:lineRule="auto"/>
        <w:ind w:firstLine="709"/>
        <w:jc w:val="both"/>
      </w:pPr>
      <w:r w:rsidRPr="00480E63">
        <w:rPr>
          <w:rStyle w:val="FontStyle48"/>
          <w:color w:val="000000"/>
          <w:sz w:val="28"/>
          <w:szCs w:val="28"/>
        </w:rPr>
        <w:t xml:space="preserve">В 2020 </w:t>
      </w:r>
      <w:r w:rsidRPr="00480E63">
        <w:rPr>
          <w:rStyle w:val="FontStyle60"/>
          <w:color w:val="000000"/>
          <w:sz w:val="28"/>
          <w:szCs w:val="28"/>
        </w:rPr>
        <w:t>году услугами пассажирского транспорта воспользовалось 16</w:t>
      </w:r>
      <w:r w:rsidR="002C6E09">
        <w:rPr>
          <w:rStyle w:val="FontStyle60"/>
          <w:color w:val="000000"/>
          <w:sz w:val="28"/>
          <w:szCs w:val="28"/>
        </w:rPr>
        <w:t>4</w:t>
      </w:r>
      <w:r w:rsidRPr="00480E63">
        <w:rPr>
          <w:rStyle w:val="FontStyle48"/>
          <w:color w:val="000000"/>
          <w:sz w:val="28"/>
          <w:szCs w:val="28"/>
        </w:rPr>
        <w:t xml:space="preserve">500 </w:t>
      </w:r>
      <w:r w:rsidRPr="00480E63">
        <w:rPr>
          <w:rStyle w:val="FontStyle84"/>
          <w:b w:val="0"/>
          <w:color w:val="000000"/>
          <w:sz w:val="28"/>
          <w:szCs w:val="28"/>
        </w:rPr>
        <w:t xml:space="preserve">человек </w:t>
      </w:r>
      <w:r w:rsidRPr="00480E63">
        <w:rPr>
          <w:rStyle w:val="FontStyle48"/>
          <w:color w:val="000000"/>
          <w:sz w:val="28"/>
          <w:szCs w:val="28"/>
        </w:rPr>
        <w:t xml:space="preserve">или 51,2% </w:t>
      </w:r>
      <w:r w:rsidRPr="00480E63">
        <w:rPr>
          <w:rStyle w:val="FontStyle60"/>
          <w:color w:val="000000"/>
          <w:sz w:val="28"/>
          <w:szCs w:val="28"/>
        </w:rPr>
        <w:t xml:space="preserve">к </w:t>
      </w:r>
      <w:r w:rsidRPr="00480E63">
        <w:rPr>
          <w:rStyle w:val="FontStyle48"/>
          <w:color w:val="000000"/>
          <w:sz w:val="28"/>
          <w:szCs w:val="28"/>
        </w:rPr>
        <w:t xml:space="preserve">2019 </w:t>
      </w:r>
      <w:r w:rsidR="002C6E09">
        <w:rPr>
          <w:rStyle w:val="FontStyle60"/>
          <w:color w:val="000000"/>
          <w:sz w:val="28"/>
          <w:szCs w:val="28"/>
        </w:rPr>
        <w:t>году, и</w:t>
      </w:r>
      <w:r w:rsidRPr="00480E63">
        <w:rPr>
          <w:rStyle w:val="FontStyle60"/>
          <w:color w:val="000000"/>
          <w:sz w:val="28"/>
          <w:szCs w:val="28"/>
        </w:rPr>
        <w:t>з них учащихся – 64</w:t>
      </w:r>
      <w:r w:rsidRPr="00480E63">
        <w:rPr>
          <w:rStyle w:val="FontStyle84"/>
          <w:b w:val="0"/>
          <w:color w:val="000000"/>
          <w:sz w:val="28"/>
          <w:szCs w:val="28"/>
        </w:rPr>
        <w:t>700 человек.</w:t>
      </w:r>
    </w:p>
    <w:p w:rsidR="00480E63" w:rsidRPr="00480E63" w:rsidRDefault="002C6E09" w:rsidP="00480E63">
      <w:pPr>
        <w:pStyle w:val="Style30"/>
        <w:widowControl/>
        <w:spacing w:line="360" w:lineRule="auto"/>
        <w:ind w:firstLine="709"/>
        <w:jc w:val="both"/>
      </w:pPr>
      <w:r>
        <w:rPr>
          <w:rStyle w:val="FontStyle84"/>
          <w:b w:val="0"/>
          <w:color w:val="000000"/>
          <w:sz w:val="28"/>
          <w:szCs w:val="28"/>
        </w:rPr>
        <w:t>П</w:t>
      </w:r>
      <w:r w:rsidR="00480E63" w:rsidRPr="00480E63">
        <w:rPr>
          <w:rStyle w:val="FontStyle84"/>
          <w:b w:val="0"/>
          <w:color w:val="000000"/>
          <w:sz w:val="28"/>
          <w:szCs w:val="28"/>
        </w:rPr>
        <w:t xml:space="preserve">редприятием получены доходы в сумме 13 </w:t>
      </w:r>
      <w:r>
        <w:rPr>
          <w:rStyle w:val="FontStyle84"/>
          <w:b w:val="0"/>
          <w:color w:val="000000"/>
          <w:sz w:val="28"/>
          <w:szCs w:val="28"/>
        </w:rPr>
        <w:t>075</w:t>
      </w:r>
      <w:r w:rsidR="00480E63" w:rsidRPr="00480E63">
        <w:rPr>
          <w:rStyle w:val="FontStyle84"/>
          <w:b w:val="0"/>
          <w:color w:val="000000"/>
          <w:sz w:val="28"/>
          <w:szCs w:val="28"/>
        </w:rPr>
        <w:t xml:space="preserve"> тыс. рублей </w:t>
      </w:r>
      <w:r w:rsidR="00480E63" w:rsidRPr="00480E63">
        <w:rPr>
          <w:rStyle w:val="FontStyle48"/>
          <w:color w:val="000000"/>
          <w:sz w:val="28"/>
          <w:szCs w:val="28"/>
        </w:rPr>
        <w:t xml:space="preserve">или 57,6% </w:t>
      </w:r>
      <w:r w:rsidR="00480E63" w:rsidRPr="00480E63">
        <w:rPr>
          <w:rStyle w:val="FontStyle60"/>
          <w:color w:val="000000"/>
          <w:sz w:val="28"/>
          <w:szCs w:val="28"/>
        </w:rPr>
        <w:t xml:space="preserve">к </w:t>
      </w:r>
      <w:r w:rsidR="00480E63" w:rsidRPr="00480E63">
        <w:rPr>
          <w:rStyle w:val="FontStyle48"/>
          <w:color w:val="000000"/>
          <w:sz w:val="28"/>
          <w:szCs w:val="28"/>
        </w:rPr>
        <w:t xml:space="preserve">2019 </w:t>
      </w:r>
      <w:r w:rsidR="00480E63" w:rsidRPr="00480E63">
        <w:rPr>
          <w:rStyle w:val="FontStyle60"/>
          <w:color w:val="000000"/>
          <w:sz w:val="28"/>
          <w:szCs w:val="28"/>
        </w:rPr>
        <w:t>году. Уменьшились р</w:t>
      </w:r>
      <w:r w:rsidR="00480E63" w:rsidRPr="00480E63">
        <w:rPr>
          <w:rStyle w:val="FontStyle84"/>
          <w:b w:val="0"/>
          <w:color w:val="000000"/>
          <w:sz w:val="28"/>
          <w:szCs w:val="28"/>
        </w:rPr>
        <w:t xml:space="preserve">асходы, которые </w:t>
      </w:r>
      <w:r w:rsidR="00480E63" w:rsidRPr="00480E63">
        <w:rPr>
          <w:rStyle w:val="FontStyle60"/>
          <w:color w:val="000000"/>
          <w:sz w:val="28"/>
          <w:szCs w:val="28"/>
        </w:rPr>
        <w:t>составили 25</w:t>
      </w:r>
      <w:r w:rsidR="00480E63" w:rsidRPr="00480E63">
        <w:rPr>
          <w:rStyle w:val="FontStyle84"/>
          <w:b w:val="0"/>
          <w:color w:val="000000"/>
          <w:sz w:val="28"/>
          <w:szCs w:val="28"/>
        </w:rPr>
        <w:t>563 тыс. рублей или 87,8% к прошлому году</w:t>
      </w:r>
      <w:r w:rsidR="00480E63" w:rsidRPr="00480E63">
        <w:rPr>
          <w:rStyle w:val="FontStyle60"/>
          <w:color w:val="000000"/>
          <w:sz w:val="28"/>
          <w:szCs w:val="28"/>
        </w:rPr>
        <w:t xml:space="preserve">. </w:t>
      </w:r>
    </w:p>
    <w:p w:rsidR="00480E63" w:rsidRPr="00480E63" w:rsidRDefault="00480E63" w:rsidP="00480E63">
      <w:pPr>
        <w:pStyle w:val="Style29"/>
        <w:widowControl/>
        <w:spacing w:line="360" w:lineRule="auto"/>
        <w:ind w:firstLine="709"/>
      </w:pPr>
      <w:r w:rsidRPr="00480E63">
        <w:rPr>
          <w:rStyle w:val="FontStyle48"/>
          <w:color w:val="000000"/>
          <w:sz w:val="28"/>
          <w:szCs w:val="28"/>
        </w:rPr>
        <w:t xml:space="preserve">В отчетном 2020 </w:t>
      </w:r>
      <w:r w:rsidRPr="00480E63">
        <w:rPr>
          <w:rStyle w:val="FontStyle60"/>
          <w:color w:val="000000"/>
          <w:sz w:val="28"/>
          <w:szCs w:val="28"/>
        </w:rPr>
        <w:t xml:space="preserve">году продолжалась работа по оптимизации маршрутной сети. По просьбе жителей района восстановлено движение автобуса по маршруту </w:t>
      </w:r>
      <w:proofErr w:type="spellStart"/>
      <w:r w:rsidRPr="00480E63">
        <w:rPr>
          <w:rStyle w:val="FontStyle60"/>
          <w:color w:val="000000"/>
          <w:sz w:val="28"/>
          <w:szCs w:val="28"/>
        </w:rPr>
        <w:t>Шаранга</w:t>
      </w:r>
      <w:proofErr w:type="spellEnd"/>
      <w:r w:rsidRPr="00480E63">
        <w:rPr>
          <w:rStyle w:val="FontStyle60"/>
          <w:color w:val="000000"/>
          <w:sz w:val="28"/>
          <w:szCs w:val="28"/>
        </w:rPr>
        <w:t xml:space="preserve"> - Йошкар-Ола.</w:t>
      </w:r>
    </w:p>
    <w:p w:rsidR="00480E63" w:rsidRPr="00480E63" w:rsidRDefault="00480E63" w:rsidP="00480E63">
      <w:pPr>
        <w:pStyle w:val="Style29"/>
        <w:widowControl/>
        <w:spacing w:line="360" w:lineRule="auto"/>
        <w:ind w:firstLine="709"/>
      </w:pPr>
      <w:r w:rsidRPr="00480E63">
        <w:rPr>
          <w:rStyle w:val="FontStyle60"/>
          <w:color w:val="000000"/>
          <w:sz w:val="28"/>
          <w:szCs w:val="28"/>
        </w:rPr>
        <w:t>С 1 сентября прошлого года организована система автоматизированного учета проезда школьников сельской местности.</w:t>
      </w:r>
    </w:p>
    <w:p w:rsidR="00480E63" w:rsidRPr="00480E63" w:rsidRDefault="00480E63" w:rsidP="00480E63">
      <w:pPr>
        <w:pStyle w:val="Style29"/>
        <w:widowControl/>
        <w:spacing w:line="360" w:lineRule="auto"/>
        <w:ind w:firstLine="709"/>
      </w:pPr>
      <w:r w:rsidRPr="00480E63">
        <w:rPr>
          <w:rStyle w:val="FontStyle60"/>
          <w:color w:val="000000"/>
          <w:sz w:val="28"/>
          <w:szCs w:val="28"/>
        </w:rPr>
        <w:t>В 2020 году приобретен автобус ПАЗ 32054.</w:t>
      </w:r>
    </w:p>
    <w:p w:rsidR="00480E63" w:rsidRPr="00480E63" w:rsidRDefault="00480E63" w:rsidP="00480E63">
      <w:pPr>
        <w:spacing w:after="0" w:line="360" w:lineRule="auto"/>
        <w:ind w:firstLine="709"/>
        <w:jc w:val="both"/>
      </w:pPr>
      <w:r w:rsidRPr="00480E63">
        <w:rPr>
          <w:rStyle w:val="FontStyle60"/>
          <w:color w:val="000000"/>
          <w:sz w:val="28"/>
          <w:szCs w:val="28"/>
        </w:rPr>
        <w:t xml:space="preserve">На </w:t>
      </w:r>
      <w:r w:rsidRPr="00480E63">
        <w:rPr>
          <w:rStyle w:val="FontStyle48"/>
          <w:color w:val="000000"/>
          <w:sz w:val="28"/>
          <w:szCs w:val="28"/>
        </w:rPr>
        <w:t xml:space="preserve">2021 </w:t>
      </w:r>
      <w:r w:rsidRPr="00480E63">
        <w:rPr>
          <w:rStyle w:val="FontStyle60"/>
          <w:color w:val="000000"/>
          <w:sz w:val="28"/>
          <w:szCs w:val="28"/>
        </w:rPr>
        <w:t>год ставятся следующие задачи:</w:t>
      </w:r>
    </w:p>
    <w:p w:rsidR="00480E63" w:rsidRPr="00480E63" w:rsidRDefault="00480E63" w:rsidP="00480E63">
      <w:pPr>
        <w:pStyle w:val="Style31"/>
        <w:widowControl/>
        <w:numPr>
          <w:ilvl w:val="0"/>
          <w:numId w:val="25"/>
        </w:numPr>
        <w:tabs>
          <w:tab w:val="clear" w:pos="708"/>
          <w:tab w:val="left" w:pos="384"/>
        </w:tabs>
        <w:suppressAutoHyphens/>
        <w:autoSpaceDN/>
        <w:adjustRightInd/>
        <w:spacing w:line="360" w:lineRule="auto"/>
        <w:ind w:firstLine="709"/>
      </w:pPr>
      <w:r w:rsidRPr="00480E63">
        <w:rPr>
          <w:rStyle w:val="FontStyle60"/>
          <w:color w:val="000000"/>
          <w:sz w:val="28"/>
          <w:szCs w:val="28"/>
        </w:rPr>
        <w:t>Проведение дальнейшей работы по оптимизации маршрутной сети</w:t>
      </w:r>
      <w:r w:rsidR="001202D5">
        <w:rPr>
          <w:rStyle w:val="FontStyle60"/>
          <w:color w:val="000000"/>
          <w:sz w:val="28"/>
          <w:szCs w:val="28"/>
        </w:rPr>
        <w:t>;</w:t>
      </w:r>
    </w:p>
    <w:p w:rsidR="00480E63" w:rsidRDefault="00480E63" w:rsidP="00480E63">
      <w:pPr>
        <w:pStyle w:val="Style31"/>
        <w:widowControl/>
        <w:numPr>
          <w:ilvl w:val="0"/>
          <w:numId w:val="25"/>
        </w:numPr>
        <w:tabs>
          <w:tab w:val="clear" w:pos="708"/>
          <w:tab w:val="left" w:pos="384"/>
        </w:tabs>
        <w:suppressAutoHyphens/>
        <w:autoSpaceDN/>
        <w:adjustRightInd/>
        <w:spacing w:line="360" w:lineRule="auto"/>
        <w:ind w:firstLine="709"/>
      </w:pPr>
      <w:r w:rsidRPr="00480E63">
        <w:rPr>
          <w:rStyle w:val="FontStyle60"/>
          <w:color w:val="000000"/>
          <w:sz w:val="28"/>
          <w:szCs w:val="28"/>
        </w:rPr>
        <w:t>О</w:t>
      </w:r>
      <w:r>
        <w:rPr>
          <w:rStyle w:val="FontStyle60"/>
          <w:color w:val="000000"/>
          <w:sz w:val="28"/>
          <w:szCs w:val="28"/>
        </w:rPr>
        <w:t xml:space="preserve">беспечение в полном объеме потребности населения </w:t>
      </w:r>
      <w:r>
        <w:rPr>
          <w:rStyle w:val="FontStyle85"/>
          <w:color w:val="000000"/>
          <w:sz w:val="28"/>
          <w:szCs w:val="28"/>
        </w:rPr>
        <w:t xml:space="preserve">района в перевозках </w:t>
      </w:r>
      <w:r>
        <w:rPr>
          <w:rStyle w:val="FontStyle60"/>
          <w:color w:val="000000"/>
          <w:sz w:val="28"/>
          <w:szCs w:val="28"/>
        </w:rPr>
        <w:t>общественным транспортом</w:t>
      </w:r>
      <w:r w:rsidR="001202D5">
        <w:rPr>
          <w:rStyle w:val="FontStyle60"/>
          <w:color w:val="000000"/>
          <w:sz w:val="28"/>
          <w:szCs w:val="28"/>
        </w:rPr>
        <w:t>;</w:t>
      </w:r>
    </w:p>
    <w:p w:rsidR="00480E63" w:rsidRDefault="00480E63" w:rsidP="00480E63">
      <w:pPr>
        <w:pStyle w:val="Style31"/>
        <w:widowControl/>
        <w:numPr>
          <w:ilvl w:val="0"/>
          <w:numId w:val="25"/>
        </w:numPr>
        <w:tabs>
          <w:tab w:val="clear" w:pos="708"/>
          <w:tab w:val="left" w:pos="298"/>
        </w:tabs>
        <w:suppressAutoHyphens/>
        <w:autoSpaceDN/>
        <w:adjustRightInd/>
        <w:spacing w:line="360" w:lineRule="auto"/>
        <w:ind w:firstLine="709"/>
        <w:jc w:val="left"/>
      </w:pPr>
      <w:r>
        <w:rPr>
          <w:rStyle w:val="FontStyle60"/>
          <w:color w:val="000000"/>
          <w:sz w:val="28"/>
          <w:szCs w:val="28"/>
        </w:rPr>
        <w:t>Обновление и ремонт подвижного состава</w:t>
      </w:r>
      <w:r w:rsidR="001202D5">
        <w:rPr>
          <w:rStyle w:val="FontStyle60"/>
          <w:color w:val="000000"/>
          <w:sz w:val="28"/>
          <w:szCs w:val="28"/>
        </w:rPr>
        <w:t>;</w:t>
      </w:r>
    </w:p>
    <w:p w:rsidR="00480E63" w:rsidRDefault="00480E63" w:rsidP="00480E63">
      <w:pPr>
        <w:pStyle w:val="Style31"/>
        <w:widowControl/>
        <w:numPr>
          <w:ilvl w:val="0"/>
          <w:numId w:val="25"/>
        </w:numPr>
        <w:tabs>
          <w:tab w:val="clear" w:pos="708"/>
          <w:tab w:val="left" w:pos="298"/>
        </w:tabs>
        <w:suppressAutoHyphens/>
        <w:autoSpaceDN/>
        <w:adjustRightInd/>
        <w:spacing w:line="360" w:lineRule="auto"/>
        <w:ind w:firstLine="709"/>
      </w:pPr>
      <w:r>
        <w:rPr>
          <w:rStyle w:val="FontStyle60"/>
          <w:color w:val="000000"/>
          <w:sz w:val="28"/>
          <w:szCs w:val="28"/>
        </w:rPr>
        <w:t xml:space="preserve">Снижение убыточности от работы транспорта при перевозке </w:t>
      </w:r>
      <w:r>
        <w:rPr>
          <w:rStyle w:val="FontStyle85"/>
          <w:color w:val="000000"/>
          <w:sz w:val="28"/>
          <w:szCs w:val="28"/>
        </w:rPr>
        <w:t>пассажиров.</w:t>
      </w:r>
    </w:p>
    <w:p w:rsidR="00D32168" w:rsidRPr="00F23C84" w:rsidRDefault="00D32168" w:rsidP="00D32168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23C84">
        <w:rPr>
          <w:rFonts w:ascii="Times New Roman" w:hAnsi="Times New Roman"/>
          <w:sz w:val="28"/>
          <w:szCs w:val="28"/>
        </w:rPr>
        <w:t xml:space="preserve">        Развитие субъектов малого и среднего предпринимательства является одним из приоритетных направлений социально-экономического развития нашего района. Его отраслевая структура включает практически все виды экономической деятельности (торговля, общественное питание, обрабатывающие производства, строительство, ЖКХ, транспорт, бытовые услуги, и др.).</w:t>
      </w:r>
    </w:p>
    <w:p w:rsidR="008165FF" w:rsidRPr="00F23C84" w:rsidRDefault="008165FF" w:rsidP="008165F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3C84">
        <w:rPr>
          <w:rFonts w:ascii="Times New Roman" w:hAnsi="Times New Roman" w:cs="Times New Roman"/>
          <w:sz w:val="28"/>
          <w:szCs w:val="28"/>
        </w:rPr>
        <w:lastRenderedPageBreak/>
        <w:t>В райо</w:t>
      </w:r>
      <w:r w:rsidR="002C6E09">
        <w:rPr>
          <w:rFonts w:ascii="Times New Roman" w:hAnsi="Times New Roman" w:cs="Times New Roman"/>
          <w:sz w:val="28"/>
          <w:szCs w:val="28"/>
        </w:rPr>
        <w:t>не осуществляют деятельность 236</w:t>
      </w:r>
      <w:r w:rsidRPr="00F23C84">
        <w:rPr>
          <w:rFonts w:ascii="Times New Roman" w:hAnsi="Times New Roman" w:cs="Times New Roman"/>
          <w:sz w:val="28"/>
          <w:szCs w:val="28"/>
        </w:rPr>
        <w:t xml:space="preserve"> субъектов малого предпринимательства</w:t>
      </w:r>
      <w:r w:rsidR="002C6E09">
        <w:rPr>
          <w:rFonts w:ascii="Times New Roman" w:hAnsi="Times New Roman" w:cs="Times New Roman"/>
          <w:sz w:val="28"/>
          <w:szCs w:val="28"/>
        </w:rPr>
        <w:t>.</w:t>
      </w:r>
    </w:p>
    <w:p w:rsidR="002C6E09" w:rsidRDefault="002C6E09" w:rsidP="002C6E09">
      <w:pPr>
        <w:spacing w:after="0" w:line="360" w:lineRule="auto"/>
        <w:ind w:firstLine="709"/>
        <w:jc w:val="both"/>
      </w:pPr>
      <w:r w:rsidRPr="002C6E09">
        <w:rPr>
          <w:rFonts w:ascii="Times New Roman" w:hAnsi="Times New Roman" w:cs="Times New Roman"/>
          <w:color w:val="000000"/>
          <w:sz w:val="28"/>
          <w:szCs w:val="28"/>
        </w:rPr>
        <w:t>Субъекты малого и среднего предпринимательства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района обеспечивают более 50 % налоговых поступлений в его бюджет. Наиболее крупными источниками налоговых поступлений среди субъектов малого предпринимательства в промышленности являются: ООО «Кедр», ООО «Партнер», ИП Синцов В.В., ИП Ермолин С.И, И.П.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Лежнин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В.С.. В сфере торговли: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Шарангское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райпо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Роженцовское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ТП, ООО «Общепит», ООО «Триумф».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В сельском хозяйстве ООО «Возрождение», ООО «АПК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Поздеево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», ООО «Новый век», ООО «Союз».</w:t>
      </w:r>
      <w:proofErr w:type="gramEnd"/>
    </w:p>
    <w:p w:rsidR="002C6E09" w:rsidRDefault="002C6E09" w:rsidP="002C6E09">
      <w:pPr>
        <w:spacing w:after="0" w:line="360" w:lineRule="auto"/>
        <w:ind w:firstLine="709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 рамках реализации муниципальной программы поддержки предпринимательства в 2020 году один начинающий предприниматель получил грант на развитие собственного дела.</w:t>
      </w:r>
    </w:p>
    <w:p w:rsidR="002C6E09" w:rsidRDefault="002C6E09" w:rsidP="002C6E09">
      <w:pPr>
        <w:pStyle w:val="a8"/>
        <w:spacing w:line="360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территории района функционирует 94 торговые точки, 4 аптеки и 3 аптечных пункта, 5 автозаправочных станций, 21 объект бытового обслуживания (7 парикмахерских, 2 обувные мастерские, 5 швейных мастерских, 3 автосервиса, 5 объектов по ремонту компьютерной, бытовой техники и телефонов, 1 объект ритуальных услуг), ярмарка временного характера, 8 точек общественного питания. В 2020 году открылись магазин «Малинка» (ООО «Диана») и мясной магазин «</w:t>
      </w:r>
      <w:proofErr w:type="spellStart"/>
      <w:r>
        <w:rPr>
          <w:color w:val="000000"/>
          <w:sz w:val="28"/>
          <w:szCs w:val="28"/>
        </w:rPr>
        <w:t>Йола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маркет</w:t>
      </w:r>
      <w:proofErr w:type="spellEnd"/>
      <w:r>
        <w:rPr>
          <w:color w:val="000000"/>
          <w:sz w:val="28"/>
          <w:szCs w:val="28"/>
        </w:rPr>
        <w:t xml:space="preserve">» (ИП Загребин Роман Сергеевич). </w:t>
      </w:r>
    </w:p>
    <w:p w:rsidR="00232F85" w:rsidRPr="00F23C84" w:rsidRDefault="00232F85" w:rsidP="00051762">
      <w:pPr>
        <w:tabs>
          <w:tab w:val="left" w:pos="851"/>
        </w:tabs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3C84">
        <w:rPr>
          <w:rFonts w:ascii="Times New Roman" w:hAnsi="Times New Roman" w:cs="Times New Roman"/>
          <w:sz w:val="28"/>
          <w:szCs w:val="28"/>
        </w:rPr>
        <w:t xml:space="preserve">       </w:t>
      </w:r>
      <w:r w:rsidR="002C6E09">
        <w:rPr>
          <w:rFonts w:ascii="Times New Roman" w:eastAsia="Calibri" w:hAnsi="Times New Roman" w:cs="Times New Roman"/>
          <w:sz w:val="28"/>
          <w:szCs w:val="28"/>
        </w:rPr>
        <w:t>Объем инвестиций в основной капитал (за исключением бюджетных средств) в 2020 году составил   364554,3 тыс</w:t>
      </w:r>
      <w:proofErr w:type="gramStart"/>
      <w:r w:rsidR="002C6E09">
        <w:rPr>
          <w:rFonts w:ascii="Times New Roman" w:eastAsia="Calibri" w:hAnsi="Times New Roman" w:cs="Times New Roman"/>
          <w:sz w:val="28"/>
          <w:szCs w:val="28"/>
        </w:rPr>
        <w:t>.р</w:t>
      </w:r>
      <w:proofErr w:type="gramEnd"/>
      <w:r w:rsidR="002C6E09">
        <w:rPr>
          <w:rFonts w:ascii="Times New Roman" w:eastAsia="Calibri" w:hAnsi="Times New Roman" w:cs="Times New Roman"/>
          <w:sz w:val="28"/>
          <w:szCs w:val="28"/>
        </w:rPr>
        <w:t>уб., что ниже 2019 года на 2</w:t>
      </w:r>
      <w:r w:rsidRPr="00F23C84">
        <w:rPr>
          <w:rFonts w:ascii="Times New Roman" w:eastAsia="Calibri" w:hAnsi="Times New Roman" w:cs="Times New Roman"/>
          <w:sz w:val="28"/>
          <w:szCs w:val="28"/>
        </w:rPr>
        <w:t xml:space="preserve">8%. Объем инвестиций в основной капитал  в расчете на душу населения– </w:t>
      </w:r>
      <w:r w:rsidR="002C6E09">
        <w:rPr>
          <w:rFonts w:ascii="Times New Roman" w:eastAsia="Calibri" w:hAnsi="Times New Roman" w:cs="Times New Roman"/>
          <w:sz w:val="28"/>
          <w:szCs w:val="28"/>
        </w:rPr>
        <w:t>32034,64 руб., снижение к 2019</w:t>
      </w:r>
      <w:r w:rsidR="00996196">
        <w:rPr>
          <w:rFonts w:ascii="Times New Roman" w:eastAsia="Calibri" w:hAnsi="Times New Roman" w:cs="Times New Roman"/>
          <w:sz w:val="28"/>
          <w:szCs w:val="28"/>
        </w:rPr>
        <w:t xml:space="preserve"> году 26,7</w:t>
      </w:r>
      <w:r w:rsidRPr="00F23C84">
        <w:rPr>
          <w:rFonts w:ascii="Times New Roman" w:eastAsia="Calibri" w:hAnsi="Times New Roman" w:cs="Times New Roman"/>
          <w:sz w:val="28"/>
          <w:szCs w:val="28"/>
        </w:rPr>
        <w:t xml:space="preserve">% </w:t>
      </w:r>
      <w:r w:rsidRPr="00F23C84">
        <w:rPr>
          <w:rFonts w:ascii="Times New Roman" w:eastAsia="Calibri" w:hAnsi="Times New Roman" w:cs="Times New Roman"/>
          <w:sz w:val="28"/>
          <w:szCs w:val="28"/>
          <w:u w:val="single"/>
        </w:rPr>
        <w:t>.</w:t>
      </w:r>
      <w:r w:rsidRPr="00F23C84">
        <w:rPr>
          <w:rFonts w:ascii="Times New Roman" w:eastAsia="Calibri" w:hAnsi="Times New Roman" w:cs="Times New Roman"/>
          <w:sz w:val="28"/>
          <w:szCs w:val="28"/>
        </w:rPr>
        <w:t xml:space="preserve"> С 2013 года район участвует в </w:t>
      </w:r>
      <w:proofErr w:type="spellStart"/>
      <w:r w:rsidRPr="00F23C84">
        <w:rPr>
          <w:rFonts w:ascii="Times New Roman" w:eastAsia="Calibri" w:hAnsi="Times New Roman" w:cs="Times New Roman"/>
          <w:sz w:val="28"/>
          <w:szCs w:val="28"/>
        </w:rPr>
        <w:t>пилотном</w:t>
      </w:r>
      <w:proofErr w:type="spellEnd"/>
      <w:r w:rsidRPr="00F23C84">
        <w:rPr>
          <w:rFonts w:ascii="Times New Roman" w:eastAsia="Calibri" w:hAnsi="Times New Roman" w:cs="Times New Roman"/>
          <w:sz w:val="28"/>
          <w:szCs w:val="28"/>
        </w:rPr>
        <w:t xml:space="preserve"> проекте по под</w:t>
      </w:r>
      <w:r w:rsidR="00996196">
        <w:rPr>
          <w:rFonts w:ascii="Times New Roman" w:eastAsia="Calibri" w:hAnsi="Times New Roman" w:cs="Times New Roman"/>
          <w:sz w:val="28"/>
          <w:szCs w:val="28"/>
        </w:rPr>
        <w:t>держке местных инициатив. В 2020</w:t>
      </w:r>
      <w:r w:rsidRPr="00F23C84">
        <w:rPr>
          <w:rFonts w:ascii="Times New Roman" w:eastAsia="Calibri" w:hAnsi="Times New Roman" w:cs="Times New Roman"/>
          <w:sz w:val="28"/>
          <w:szCs w:val="28"/>
        </w:rPr>
        <w:t xml:space="preserve"> году в рамках дан</w:t>
      </w:r>
      <w:r w:rsidR="00996196">
        <w:rPr>
          <w:rFonts w:ascii="Times New Roman" w:eastAsia="Calibri" w:hAnsi="Times New Roman" w:cs="Times New Roman"/>
          <w:sz w:val="28"/>
          <w:szCs w:val="28"/>
        </w:rPr>
        <w:t>ного проекта было реализовано 13</w:t>
      </w:r>
      <w:r w:rsidRPr="00F23C84">
        <w:rPr>
          <w:rFonts w:ascii="Times New Roman" w:eastAsia="Calibri" w:hAnsi="Times New Roman" w:cs="Times New Roman"/>
          <w:sz w:val="28"/>
          <w:szCs w:val="28"/>
        </w:rPr>
        <w:t xml:space="preserve"> мероприятий, обща</w:t>
      </w:r>
      <w:r w:rsidR="00996196">
        <w:rPr>
          <w:rFonts w:ascii="Times New Roman" w:eastAsia="Calibri" w:hAnsi="Times New Roman" w:cs="Times New Roman"/>
          <w:sz w:val="28"/>
          <w:szCs w:val="28"/>
        </w:rPr>
        <w:t>я сумма инвестиций составила 11,6</w:t>
      </w:r>
      <w:r w:rsidRPr="00F23C84">
        <w:rPr>
          <w:rFonts w:ascii="Times New Roman" w:eastAsia="Calibri" w:hAnsi="Times New Roman" w:cs="Times New Roman"/>
          <w:sz w:val="28"/>
          <w:szCs w:val="28"/>
        </w:rPr>
        <w:t xml:space="preserve"> млн</w:t>
      </w:r>
      <w:proofErr w:type="gramStart"/>
      <w:r w:rsidRPr="00F23C84">
        <w:rPr>
          <w:rFonts w:ascii="Times New Roman" w:eastAsia="Calibri" w:hAnsi="Times New Roman" w:cs="Times New Roman"/>
          <w:sz w:val="28"/>
          <w:szCs w:val="28"/>
        </w:rPr>
        <w:t>.р</w:t>
      </w:r>
      <w:proofErr w:type="gramEnd"/>
      <w:r w:rsidRPr="00F23C84">
        <w:rPr>
          <w:rFonts w:ascii="Times New Roman" w:eastAsia="Calibri" w:hAnsi="Times New Roman" w:cs="Times New Roman"/>
          <w:sz w:val="28"/>
          <w:szCs w:val="28"/>
        </w:rPr>
        <w:t>уб</w:t>
      </w:r>
      <w:r w:rsidRPr="00F23C84">
        <w:rPr>
          <w:rFonts w:ascii="Times New Roman" w:hAnsi="Times New Roman" w:cs="Times New Roman"/>
          <w:sz w:val="28"/>
          <w:szCs w:val="28"/>
        </w:rPr>
        <w:t>.</w:t>
      </w:r>
    </w:p>
    <w:p w:rsidR="00996196" w:rsidRDefault="00743939" w:rsidP="00996196">
      <w:pPr>
        <w:spacing w:after="0" w:line="360" w:lineRule="auto"/>
        <w:ind w:firstLine="709"/>
        <w:jc w:val="both"/>
      </w:pPr>
      <w:r w:rsidRPr="00996196">
        <w:rPr>
          <w:rFonts w:ascii="Times New Roman" w:hAnsi="Times New Roman" w:cs="Times New Roman"/>
          <w:sz w:val="28"/>
          <w:szCs w:val="28"/>
        </w:rPr>
        <w:t xml:space="preserve"> </w:t>
      </w:r>
      <w:r w:rsidR="00996196" w:rsidRPr="00996196">
        <w:rPr>
          <w:rFonts w:ascii="Times New Roman" w:eastAsia="Gungsuh" w:hAnsi="Times New Roman" w:cs="Times New Roman"/>
          <w:color w:val="000000"/>
          <w:sz w:val="28"/>
          <w:szCs w:val="28"/>
        </w:rPr>
        <w:t>Традиционные направления в отрасли АПК района</w:t>
      </w:r>
      <w:r w:rsidR="00996196">
        <w:rPr>
          <w:rFonts w:ascii="Times New Roman" w:eastAsia="Gungsuh" w:hAnsi="Times New Roman" w:cs="Times New Roman"/>
          <w:color w:val="000000"/>
          <w:sz w:val="28"/>
          <w:szCs w:val="28"/>
        </w:rPr>
        <w:t xml:space="preserve"> – это животноводство, основными видами деятельности которого является </w:t>
      </w:r>
      <w:r w:rsidR="00996196">
        <w:rPr>
          <w:rFonts w:ascii="Times New Roman" w:eastAsia="Gungsuh" w:hAnsi="Times New Roman" w:cs="Times New Roman"/>
          <w:color w:val="000000"/>
          <w:sz w:val="28"/>
          <w:szCs w:val="28"/>
        </w:rPr>
        <w:lastRenderedPageBreak/>
        <w:t xml:space="preserve">производство молока и мяса, разведение крупного рогатого скота и растениеводство - со специализацией на выращивании зерновых культур и льна-долгунца. </w:t>
      </w:r>
    </w:p>
    <w:p w:rsidR="00996196" w:rsidRDefault="00996196" w:rsidP="00996196">
      <w:pPr>
        <w:spacing w:after="0" w:line="360" w:lineRule="auto"/>
        <w:ind w:firstLine="709"/>
        <w:jc w:val="both"/>
        <w:rPr>
          <w:rFonts w:ascii="Times New Roman" w:eastAsia="Gungsuh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Gungsuh" w:hAnsi="Times New Roman" w:cs="Times New Roman"/>
          <w:color w:val="000000"/>
          <w:sz w:val="28"/>
          <w:szCs w:val="28"/>
        </w:rPr>
        <w:t>В агропромышленном секторе Шарангского муниципального района осуществляют деятельность 4 сельскохозяйственных предприятия (все прибыльные), 16 фермерских хозяйств, более 5 тысяч личных подсобных хозяйств, предприятие переработки молока – акционерное общество «Маслодел» и два сельскохозяйственных потребительских кооператива «Благодать» и «</w:t>
      </w:r>
      <w:proofErr w:type="spellStart"/>
      <w:r>
        <w:rPr>
          <w:rFonts w:ascii="Times New Roman" w:eastAsia="Gungsuh" w:hAnsi="Times New Roman" w:cs="Times New Roman"/>
          <w:color w:val="000000"/>
          <w:sz w:val="28"/>
          <w:szCs w:val="28"/>
        </w:rPr>
        <w:t>Шарангский</w:t>
      </w:r>
      <w:proofErr w:type="spellEnd"/>
      <w:r>
        <w:rPr>
          <w:rFonts w:ascii="Times New Roman" w:eastAsia="Gungsuh" w:hAnsi="Times New Roman" w:cs="Times New Roman"/>
          <w:color w:val="000000"/>
          <w:sz w:val="28"/>
          <w:szCs w:val="28"/>
        </w:rPr>
        <w:t xml:space="preserve"> лён». </w:t>
      </w:r>
      <w:proofErr w:type="gramEnd"/>
    </w:p>
    <w:p w:rsidR="00996196" w:rsidRDefault="00996196" w:rsidP="0099619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96196">
        <w:rPr>
          <w:rFonts w:ascii="Times New Roman" w:hAnsi="Times New Roman" w:cs="Times New Roman"/>
          <w:color w:val="000000"/>
          <w:sz w:val="28"/>
          <w:szCs w:val="28"/>
        </w:rPr>
        <w:t>Поголовье крупного рогатого скота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во всех категориях хозяйств района, на 1 января текущего года составило - 6428 голов, на 803 головы больше, по сравнению с 2019 годом. В том числе, поголовье коров увеличилось на 81 голову и составило – 2545 голов, из них молочных коров – 1207 голов, по сравнению с предыдущим годом на 19 голов больше.</w:t>
      </w:r>
    </w:p>
    <w:p w:rsidR="00FD576C" w:rsidRPr="00FD576C" w:rsidRDefault="00FD576C" w:rsidP="00FD576C">
      <w:pPr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FD576C">
        <w:rPr>
          <w:rFonts w:ascii="Times New Roman" w:hAnsi="Times New Roman" w:cs="Times New Roman"/>
          <w:color w:val="000000"/>
          <w:sz w:val="28"/>
          <w:szCs w:val="28"/>
        </w:rPr>
        <w:t>роизводство молока в хозя</w:t>
      </w:r>
      <w:r>
        <w:rPr>
          <w:rFonts w:ascii="Times New Roman" w:hAnsi="Times New Roman" w:cs="Times New Roman"/>
          <w:color w:val="000000"/>
          <w:sz w:val="28"/>
          <w:szCs w:val="28"/>
        </w:rPr>
        <w:t>йствах района составило 5</w:t>
      </w:r>
      <w:r w:rsidRPr="00FD576C">
        <w:rPr>
          <w:rFonts w:ascii="Times New Roman" w:hAnsi="Times New Roman" w:cs="Times New Roman"/>
          <w:color w:val="000000"/>
          <w:sz w:val="28"/>
          <w:szCs w:val="28"/>
        </w:rPr>
        <w:t>835 тонн, что на 484 тонны больше, по сравнению с предыдущим годом. Лидирующую позицию по производству молока в районе традиционно занимает агропромышленная компания «</w:t>
      </w:r>
      <w:proofErr w:type="spellStart"/>
      <w:r w:rsidRPr="00FD576C">
        <w:rPr>
          <w:rFonts w:ascii="Times New Roman" w:hAnsi="Times New Roman" w:cs="Times New Roman"/>
          <w:color w:val="000000"/>
          <w:sz w:val="28"/>
          <w:szCs w:val="28"/>
        </w:rPr>
        <w:t>Поздеево</w:t>
      </w:r>
      <w:proofErr w:type="spellEnd"/>
      <w:r w:rsidRPr="00FD576C">
        <w:rPr>
          <w:rFonts w:ascii="Times New Roman" w:hAnsi="Times New Roman" w:cs="Times New Roman"/>
          <w:color w:val="000000"/>
          <w:sz w:val="28"/>
          <w:szCs w:val="28"/>
        </w:rPr>
        <w:t>», 36 % от общего объема.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D576C">
        <w:rPr>
          <w:rFonts w:ascii="Times New Roman" w:hAnsi="Times New Roman" w:cs="Times New Roman"/>
          <w:color w:val="000000"/>
          <w:sz w:val="28"/>
          <w:szCs w:val="28"/>
        </w:rPr>
        <w:t>За год реализовано молока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– 5</w:t>
      </w:r>
      <w:r w:rsidRPr="00FD576C">
        <w:rPr>
          <w:rFonts w:ascii="Times New Roman" w:hAnsi="Times New Roman" w:cs="Times New Roman"/>
          <w:color w:val="000000"/>
          <w:sz w:val="28"/>
          <w:szCs w:val="28"/>
        </w:rPr>
        <w:t>202 тонны, на 275 тонн больше, чем в 2019 году.</w:t>
      </w:r>
    </w:p>
    <w:p w:rsidR="00FD576C" w:rsidRDefault="00232F85" w:rsidP="00FD576C">
      <w:pPr>
        <w:pStyle w:val="ae"/>
        <w:shd w:val="clear" w:color="auto" w:fill="FFFFFF"/>
        <w:spacing w:before="0" w:beforeAutospacing="0" w:after="0" w:line="360" w:lineRule="auto"/>
        <w:ind w:firstLine="709"/>
        <w:jc w:val="both"/>
        <w:rPr>
          <w:color w:val="000000"/>
          <w:sz w:val="28"/>
          <w:szCs w:val="28"/>
        </w:rPr>
      </w:pPr>
      <w:r w:rsidRPr="00F23C84">
        <w:rPr>
          <w:i/>
          <w:sz w:val="28"/>
          <w:szCs w:val="28"/>
        </w:rPr>
        <w:t xml:space="preserve"> </w:t>
      </w:r>
      <w:r w:rsidR="00FD576C" w:rsidRPr="00FD576C">
        <w:rPr>
          <w:color w:val="000000"/>
          <w:sz w:val="28"/>
          <w:szCs w:val="28"/>
        </w:rPr>
        <w:t>Посевная площадь</w:t>
      </w:r>
      <w:r w:rsidR="00FD576C">
        <w:rPr>
          <w:color w:val="000000"/>
          <w:sz w:val="28"/>
          <w:szCs w:val="28"/>
        </w:rPr>
        <w:t xml:space="preserve"> под сельскохозяйственными культурами составила 19830 гектаров, в том числе под зерновыми культурами – 8160 га, под кормовыми – 10704 га. В 2020 году аграрии района вырастили и собрали урожай зерновых культур в количестве 12818 тонн, что на 1342 тонны больше, чем в 2019 году. Средняя урожайность составила 17, 6 центнеров с одного гектара, в 2019 г она составила 16,5. Самая высокая урожайность достигнута в обществах «Возрождение» и «Союз» по 20 центнеров с гектара.</w:t>
      </w:r>
    </w:p>
    <w:p w:rsidR="00FD576C" w:rsidRDefault="00FD576C" w:rsidP="00FD576C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D576C">
        <w:rPr>
          <w:rFonts w:ascii="Times New Roman" w:hAnsi="Times New Roman" w:cs="Times New Roman"/>
          <w:color w:val="000000"/>
          <w:sz w:val="28"/>
          <w:szCs w:val="28"/>
        </w:rPr>
        <w:t xml:space="preserve">Площадь посева льна </w:t>
      </w:r>
      <w:r>
        <w:rPr>
          <w:rFonts w:ascii="Times New Roman" w:hAnsi="Times New Roman" w:cs="Times New Roman"/>
          <w:color w:val="000000"/>
          <w:sz w:val="28"/>
          <w:szCs w:val="28"/>
        </w:rPr>
        <w:t>была увеличена на 10 гектаров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составила - 950 гектаров. На 74 тонны увеличился валовой сбор льноволокна и составил 1030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тонн. Лидером по производству льна в районе является общество «Союз», посевная площадь под данной культурой составляет 440 гектаров.</w:t>
      </w:r>
    </w:p>
    <w:p w:rsidR="00FD576C" w:rsidRPr="00FD576C" w:rsidRDefault="00FD576C" w:rsidP="00FD576C">
      <w:pPr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2020 году значительно </w:t>
      </w:r>
      <w:r w:rsidRPr="00FD576C">
        <w:rPr>
          <w:rFonts w:ascii="Times New Roman" w:hAnsi="Times New Roman" w:cs="Times New Roman"/>
          <w:color w:val="000000"/>
          <w:sz w:val="28"/>
          <w:szCs w:val="28"/>
        </w:rPr>
        <w:t xml:space="preserve">обновлен парк сельскохозяйственной техники. </w:t>
      </w:r>
      <w:r>
        <w:rPr>
          <w:rFonts w:ascii="Times New Roman" w:eastAsia="Gungsuh" w:hAnsi="Times New Roman" w:cs="Times New Roman"/>
          <w:color w:val="000000"/>
          <w:sz w:val="28"/>
          <w:szCs w:val="28"/>
        </w:rPr>
        <w:t xml:space="preserve">Закуплено техники на сумму более 60 млн. руб. Приобретены 3 современных трактора с мощностью 300 и более </w:t>
      </w:r>
      <w:proofErr w:type="gramStart"/>
      <w:r>
        <w:rPr>
          <w:rFonts w:ascii="Times New Roman" w:eastAsia="Gungsuh" w:hAnsi="Times New Roman" w:cs="Times New Roman"/>
          <w:color w:val="000000"/>
          <w:sz w:val="28"/>
          <w:szCs w:val="28"/>
        </w:rPr>
        <w:t>л</w:t>
      </w:r>
      <w:proofErr w:type="gramEnd"/>
      <w:r>
        <w:rPr>
          <w:rFonts w:ascii="Times New Roman" w:eastAsia="Gungsuh" w:hAnsi="Times New Roman" w:cs="Times New Roman"/>
          <w:color w:val="000000"/>
          <w:sz w:val="28"/>
          <w:szCs w:val="28"/>
        </w:rPr>
        <w:t>.с., 4 комбайна, 9 единиц почвообрабатывающей и кормоуборочной прицепной техники, 1 мобильная сушильная установка для зерновых культур.</w:t>
      </w:r>
    </w:p>
    <w:p w:rsidR="00232F85" w:rsidRPr="00FD576C" w:rsidRDefault="00FD576C" w:rsidP="00232F8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На 2021</w:t>
      </w:r>
      <w:r w:rsidR="00232F85" w:rsidRPr="00F23C84">
        <w:rPr>
          <w:rFonts w:ascii="Times New Roman" w:hAnsi="Times New Roman" w:cs="Times New Roman"/>
          <w:sz w:val="28"/>
          <w:szCs w:val="28"/>
          <w:lang w:eastAsia="ru-RU"/>
        </w:rPr>
        <w:t xml:space="preserve"> год перед агропромышленным комплексом нашего района </w:t>
      </w:r>
      <w:r w:rsidR="00232F85" w:rsidRPr="00FD576C">
        <w:rPr>
          <w:rFonts w:ascii="Times New Roman" w:hAnsi="Times New Roman" w:cs="Times New Roman"/>
          <w:sz w:val="28"/>
          <w:szCs w:val="28"/>
          <w:lang w:eastAsia="ru-RU"/>
        </w:rPr>
        <w:t>ставятся следующие задачи:</w:t>
      </w:r>
    </w:p>
    <w:p w:rsidR="00FD576C" w:rsidRPr="00FD576C" w:rsidRDefault="00FD576C" w:rsidP="00FD576C">
      <w:pPr>
        <w:numPr>
          <w:ilvl w:val="0"/>
          <w:numId w:val="26"/>
        </w:numPr>
        <w:suppressAutoHyphens/>
        <w:autoSpaceDE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5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Увеличить валовое производство молока, сохранить поголовье маточного стада, достичь показателей молочной продуктивности в целом по району – более 5000 кг.</w:t>
      </w:r>
    </w:p>
    <w:p w:rsidR="00FD576C" w:rsidRPr="00FD576C" w:rsidRDefault="00FD576C" w:rsidP="00FD576C">
      <w:pPr>
        <w:numPr>
          <w:ilvl w:val="0"/>
          <w:numId w:val="26"/>
        </w:numPr>
        <w:suppressAutoHyphens/>
        <w:autoSpaceDE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5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Ввести в оборот более 1000 га залежных земель.</w:t>
      </w:r>
    </w:p>
    <w:p w:rsidR="00FD576C" w:rsidRPr="00FD576C" w:rsidRDefault="00FD576C" w:rsidP="00FD576C">
      <w:pPr>
        <w:numPr>
          <w:ilvl w:val="0"/>
          <w:numId w:val="26"/>
        </w:numPr>
        <w:suppressAutoHyphens/>
        <w:autoSpaceDE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5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Провести реконструкцию животноводческих объектов.</w:t>
      </w:r>
    </w:p>
    <w:p w:rsidR="00FD576C" w:rsidRPr="00FD576C" w:rsidRDefault="00FD576C" w:rsidP="00FD576C">
      <w:pPr>
        <w:numPr>
          <w:ilvl w:val="0"/>
          <w:numId w:val="26"/>
        </w:numPr>
        <w:suppressAutoHyphens/>
        <w:autoSpaceDE w:val="0"/>
        <w:spacing w:after="0" w:line="360" w:lineRule="auto"/>
        <w:ind w:left="0" w:firstLine="709"/>
        <w:jc w:val="both"/>
      </w:pPr>
      <w:r w:rsidRPr="00FD5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Организовать работу завода по переработке льна.</w:t>
      </w:r>
    </w:p>
    <w:p w:rsidR="00FD576C" w:rsidRPr="00FD576C" w:rsidRDefault="00FD576C" w:rsidP="00FD576C">
      <w:pPr>
        <w:numPr>
          <w:ilvl w:val="0"/>
          <w:numId w:val="26"/>
        </w:numPr>
        <w:suppressAutoHyphens/>
        <w:autoSpaceDE w:val="0"/>
        <w:spacing w:after="0" w:line="360" w:lineRule="auto"/>
        <w:ind w:left="0" w:firstLine="709"/>
        <w:jc w:val="both"/>
      </w:pPr>
      <w:r w:rsidRPr="00FD5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Организовать работу убойного цеха и цеха по переработке мяса. </w:t>
      </w:r>
    </w:p>
    <w:p w:rsidR="00FD576C" w:rsidRDefault="00FD576C" w:rsidP="00FD576C">
      <w:pPr>
        <w:numPr>
          <w:ilvl w:val="0"/>
          <w:numId w:val="26"/>
        </w:numPr>
        <w:suppressAutoHyphens/>
        <w:autoSpaceDE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5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Активизировать работу кооперативов по реализации сельскохозяйственной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продукции. </w:t>
      </w:r>
    </w:p>
    <w:p w:rsidR="00C508AA" w:rsidRPr="00F23C84" w:rsidRDefault="00C508AA" w:rsidP="00C508A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3C84">
        <w:rPr>
          <w:rFonts w:ascii="Times New Roman" w:hAnsi="Times New Roman" w:cs="Times New Roman"/>
          <w:sz w:val="28"/>
          <w:szCs w:val="28"/>
        </w:rPr>
        <w:t xml:space="preserve">        Одним из важнейших показателей уровня жизни населения остается заработная плата. По району среднемесячная зарплата</w:t>
      </w:r>
      <w:r w:rsidR="00687A10">
        <w:rPr>
          <w:rFonts w:ascii="Times New Roman" w:hAnsi="Times New Roman" w:cs="Times New Roman"/>
          <w:sz w:val="28"/>
          <w:szCs w:val="28"/>
        </w:rPr>
        <w:t xml:space="preserve"> за 2020</w:t>
      </w:r>
      <w:r w:rsidRPr="00F23C84">
        <w:rPr>
          <w:rFonts w:ascii="Times New Roman" w:hAnsi="Times New Roman" w:cs="Times New Roman"/>
          <w:sz w:val="28"/>
          <w:szCs w:val="28"/>
        </w:rPr>
        <w:t xml:space="preserve"> год в расчете на одно</w:t>
      </w:r>
      <w:r w:rsidR="00687A10">
        <w:rPr>
          <w:rFonts w:ascii="Times New Roman" w:hAnsi="Times New Roman" w:cs="Times New Roman"/>
          <w:sz w:val="28"/>
          <w:szCs w:val="28"/>
        </w:rPr>
        <w:t>го работника по сравнению с 2019 годом увеличилась на 5,3 % и составила 24542,7</w:t>
      </w:r>
      <w:r w:rsidRPr="00F23C84">
        <w:rPr>
          <w:rFonts w:ascii="Times New Roman" w:hAnsi="Times New Roman" w:cs="Times New Roman"/>
          <w:sz w:val="28"/>
          <w:szCs w:val="28"/>
        </w:rPr>
        <w:t xml:space="preserve"> рубля, по крупным и средним  </w:t>
      </w:r>
      <w:r w:rsidR="00BC6FB3" w:rsidRPr="00F23C84">
        <w:rPr>
          <w:rFonts w:ascii="Times New Roman" w:hAnsi="Times New Roman" w:cs="Times New Roman"/>
          <w:sz w:val="28"/>
          <w:szCs w:val="28"/>
        </w:rPr>
        <w:t xml:space="preserve">организациям </w:t>
      </w:r>
      <w:r w:rsidR="00D5571E">
        <w:rPr>
          <w:rFonts w:ascii="Times New Roman" w:hAnsi="Times New Roman" w:cs="Times New Roman"/>
          <w:sz w:val="28"/>
          <w:szCs w:val="28"/>
        </w:rPr>
        <w:t>– 26452</w:t>
      </w:r>
      <w:r w:rsidR="00687A10">
        <w:rPr>
          <w:rFonts w:ascii="Times New Roman" w:hAnsi="Times New Roman" w:cs="Times New Roman"/>
          <w:sz w:val="28"/>
          <w:szCs w:val="28"/>
        </w:rPr>
        <w:t>,6 руб., рост – 108,1</w:t>
      </w:r>
      <w:r w:rsidRPr="00F23C84">
        <w:rPr>
          <w:rFonts w:ascii="Times New Roman" w:hAnsi="Times New Roman" w:cs="Times New Roman"/>
          <w:sz w:val="28"/>
          <w:szCs w:val="28"/>
        </w:rPr>
        <w:t xml:space="preserve">%.  Прожиточный минимум по району в среднем на душу </w:t>
      </w:r>
      <w:r w:rsidR="00687A10">
        <w:rPr>
          <w:rFonts w:ascii="Times New Roman" w:hAnsi="Times New Roman" w:cs="Times New Roman"/>
          <w:sz w:val="28"/>
          <w:szCs w:val="28"/>
        </w:rPr>
        <w:t>населения за 2020</w:t>
      </w:r>
      <w:r w:rsidR="00BC6FB3" w:rsidRPr="00F23C84">
        <w:rPr>
          <w:rFonts w:ascii="Times New Roman" w:hAnsi="Times New Roman" w:cs="Times New Roman"/>
          <w:sz w:val="28"/>
          <w:szCs w:val="28"/>
        </w:rPr>
        <w:t xml:space="preserve"> год - 9</w:t>
      </w:r>
      <w:r w:rsidR="00687A10">
        <w:rPr>
          <w:rFonts w:ascii="Times New Roman" w:hAnsi="Times New Roman" w:cs="Times New Roman"/>
          <w:sz w:val="28"/>
          <w:szCs w:val="28"/>
        </w:rPr>
        <w:t>914</w:t>
      </w:r>
      <w:r w:rsidRPr="00F23C84">
        <w:rPr>
          <w:rFonts w:ascii="Times New Roman" w:hAnsi="Times New Roman" w:cs="Times New Roman"/>
          <w:sz w:val="28"/>
          <w:szCs w:val="28"/>
        </w:rPr>
        <w:t xml:space="preserve"> рублей. Соотношение средней заработной платы и прожиточного минимума для трудоспособного населен</w:t>
      </w:r>
      <w:r w:rsidR="00687A10">
        <w:rPr>
          <w:rFonts w:ascii="Times New Roman" w:hAnsi="Times New Roman" w:cs="Times New Roman"/>
          <w:sz w:val="28"/>
          <w:szCs w:val="28"/>
        </w:rPr>
        <w:t>ия равно 2,3 (в 2019 году - 2,2</w:t>
      </w:r>
      <w:r w:rsidRPr="00F23C84">
        <w:rPr>
          <w:rFonts w:ascii="Times New Roman" w:hAnsi="Times New Roman" w:cs="Times New Roman"/>
          <w:sz w:val="28"/>
          <w:szCs w:val="28"/>
        </w:rPr>
        <w:t>).</w:t>
      </w:r>
      <w:r w:rsidR="00D5571E" w:rsidRPr="00F23C8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3B71" w:rsidRPr="00F23C84" w:rsidRDefault="00FD3B71" w:rsidP="0095788D">
      <w:pPr>
        <w:spacing w:after="0" w:line="36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23C84">
        <w:rPr>
          <w:rFonts w:ascii="Times New Roman" w:eastAsia="Calibri" w:hAnsi="Times New Roman" w:cs="Times New Roman"/>
          <w:b/>
          <w:sz w:val="28"/>
          <w:szCs w:val="28"/>
          <w:lang w:val="en-US"/>
        </w:rPr>
        <w:t>II</w:t>
      </w:r>
      <w:r w:rsidRPr="00F23C84">
        <w:rPr>
          <w:rFonts w:ascii="Times New Roman" w:eastAsia="Calibri" w:hAnsi="Times New Roman" w:cs="Times New Roman"/>
          <w:b/>
          <w:sz w:val="28"/>
          <w:szCs w:val="28"/>
        </w:rPr>
        <w:t>.Дошкольное образование</w:t>
      </w:r>
    </w:p>
    <w:p w:rsidR="008034EA" w:rsidRPr="00F23C84" w:rsidRDefault="00F23C84" w:rsidP="0095788D">
      <w:pPr>
        <w:pStyle w:val="a4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D74EA9">
        <w:rPr>
          <w:sz w:val="28"/>
          <w:szCs w:val="28"/>
        </w:rPr>
        <w:t>На начало 2021</w:t>
      </w:r>
      <w:r w:rsidR="008034EA" w:rsidRPr="00F23C84">
        <w:rPr>
          <w:sz w:val="28"/>
          <w:szCs w:val="28"/>
        </w:rPr>
        <w:t xml:space="preserve"> года в </w:t>
      </w:r>
      <w:proofErr w:type="spellStart"/>
      <w:r w:rsidR="008034EA" w:rsidRPr="00F23C84">
        <w:rPr>
          <w:sz w:val="28"/>
          <w:szCs w:val="28"/>
        </w:rPr>
        <w:t>Шарангском</w:t>
      </w:r>
      <w:proofErr w:type="spellEnd"/>
      <w:r w:rsidR="008034EA" w:rsidRPr="00F23C84">
        <w:rPr>
          <w:sz w:val="28"/>
          <w:szCs w:val="28"/>
        </w:rPr>
        <w:t xml:space="preserve"> муниципальном районе функционирует</w:t>
      </w:r>
      <w:r w:rsidR="00D74EA9">
        <w:rPr>
          <w:sz w:val="28"/>
          <w:szCs w:val="28"/>
        </w:rPr>
        <w:t xml:space="preserve"> 13</w:t>
      </w:r>
      <w:r w:rsidR="008034EA" w:rsidRPr="00F23C84">
        <w:rPr>
          <w:sz w:val="28"/>
          <w:szCs w:val="28"/>
        </w:rPr>
        <w:t xml:space="preserve"> детских садов.</w:t>
      </w:r>
      <w:r w:rsidR="005C363F" w:rsidRPr="00F23C84">
        <w:rPr>
          <w:sz w:val="28"/>
          <w:szCs w:val="28"/>
        </w:rPr>
        <w:t xml:space="preserve"> </w:t>
      </w:r>
      <w:r w:rsidR="00474A5E" w:rsidRPr="00657995">
        <w:rPr>
          <w:sz w:val="28"/>
          <w:szCs w:val="28"/>
        </w:rPr>
        <w:t>В 2020</w:t>
      </w:r>
      <w:r w:rsidR="005C363F" w:rsidRPr="00657995">
        <w:rPr>
          <w:sz w:val="28"/>
          <w:szCs w:val="28"/>
        </w:rPr>
        <w:t xml:space="preserve"> году число детских садов уменьшило</w:t>
      </w:r>
      <w:r w:rsidR="00474A5E" w:rsidRPr="00657995">
        <w:rPr>
          <w:sz w:val="28"/>
          <w:szCs w:val="28"/>
        </w:rPr>
        <w:t>сь на 1 (детский сад «Колобок</w:t>
      </w:r>
      <w:r w:rsidR="005C363F" w:rsidRPr="00657995">
        <w:rPr>
          <w:sz w:val="28"/>
          <w:szCs w:val="28"/>
        </w:rPr>
        <w:t xml:space="preserve">» </w:t>
      </w:r>
      <w:proofErr w:type="spellStart"/>
      <w:r w:rsidR="005C363F" w:rsidRPr="00657995">
        <w:rPr>
          <w:sz w:val="28"/>
          <w:szCs w:val="28"/>
        </w:rPr>
        <w:t>д</w:t>
      </w:r>
      <w:proofErr w:type="gramStart"/>
      <w:r w:rsidR="005C363F" w:rsidRPr="00657995">
        <w:rPr>
          <w:sz w:val="28"/>
          <w:szCs w:val="28"/>
        </w:rPr>
        <w:t>.</w:t>
      </w:r>
      <w:r w:rsidR="00474A5E" w:rsidRPr="00657995">
        <w:rPr>
          <w:sz w:val="28"/>
          <w:szCs w:val="28"/>
        </w:rPr>
        <w:t>Щ</w:t>
      </w:r>
      <w:proofErr w:type="gramEnd"/>
      <w:r w:rsidR="00474A5E" w:rsidRPr="00657995">
        <w:rPr>
          <w:sz w:val="28"/>
          <w:szCs w:val="28"/>
        </w:rPr>
        <w:t>енники</w:t>
      </w:r>
      <w:proofErr w:type="spellEnd"/>
      <w:r w:rsidR="00474A5E" w:rsidRPr="00657995">
        <w:rPr>
          <w:sz w:val="28"/>
          <w:szCs w:val="28"/>
        </w:rPr>
        <w:t>).</w:t>
      </w:r>
      <w:r w:rsidR="005C363F" w:rsidRPr="00F23C84">
        <w:rPr>
          <w:sz w:val="28"/>
          <w:szCs w:val="28"/>
        </w:rPr>
        <w:t xml:space="preserve"> </w:t>
      </w:r>
      <w:r w:rsidR="008034EA" w:rsidRPr="00F23C84">
        <w:rPr>
          <w:sz w:val="28"/>
          <w:szCs w:val="28"/>
        </w:rPr>
        <w:t xml:space="preserve"> </w:t>
      </w:r>
      <w:r w:rsidR="005C363F" w:rsidRPr="00F23C84">
        <w:rPr>
          <w:sz w:val="28"/>
          <w:szCs w:val="28"/>
        </w:rPr>
        <w:t xml:space="preserve">Также </w:t>
      </w:r>
      <w:r w:rsidR="008034EA" w:rsidRPr="00F23C84">
        <w:rPr>
          <w:sz w:val="28"/>
          <w:szCs w:val="28"/>
        </w:rPr>
        <w:t xml:space="preserve"> </w:t>
      </w:r>
      <w:r w:rsidR="008034EA" w:rsidRPr="00F23C84">
        <w:rPr>
          <w:sz w:val="28"/>
          <w:szCs w:val="28"/>
        </w:rPr>
        <w:lastRenderedPageBreak/>
        <w:t xml:space="preserve">предоставляют услуги дошкольного образования 4 семейных детских сада, которые являются структурными подразделениями базовых детских садов. Численность детей в возрасте 1-6 лет, получающих  дошкольную образовательную услугу и (или) услугу по их содержанию в муниципальных образовательных учреждениях на </w:t>
      </w:r>
      <w:r w:rsidR="005C363F" w:rsidRPr="00F23C84">
        <w:rPr>
          <w:sz w:val="28"/>
          <w:szCs w:val="28"/>
        </w:rPr>
        <w:t>01.01.202</w:t>
      </w:r>
      <w:r w:rsidR="00D74EA9">
        <w:rPr>
          <w:sz w:val="28"/>
          <w:szCs w:val="28"/>
        </w:rPr>
        <w:t>1 г.- 566</w:t>
      </w:r>
      <w:r w:rsidR="008034EA" w:rsidRPr="00F23C84">
        <w:rPr>
          <w:sz w:val="28"/>
          <w:szCs w:val="28"/>
        </w:rPr>
        <w:t xml:space="preserve"> человек, пока</w:t>
      </w:r>
      <w:r w:rsidR="005C363F" w:rsidRPr="00F23C84">
        <w:rPr>
          <w:sz w:val="28"/>
          <w:szCs w:val="28"/>
        </w:rPr>
        <w:t>затель численности на 01.</w:t>
      </w:r>
      <w:r w:rsidR="00D74EA9">
        <w:rPr>
          <w:sz w:val="28"/>
          <w:szCs w:val="28"/>
        </w:rPr>
        <w:t>01.2020 г - 617</w:t>
      </w:r>
      <w:r w:rsidR="008034EA" w:rsidRPr="00F23C84">
        <w:rPr>
          <w:sz w:val="28"/>
          <w:szCs w:val="28"/>
        </w:rPr>
        <w:t xml:space="preserve"> детей. </w:t>
      </w:r>
    </w:p>
    <w:p w:rsidR="00D5571E" w:rsidRDefault="008034EA" w:rsidP="0095788D">
      <w:pPr>
        <w:pStyle w:val="a4"/>
        <w:spacing w:line="360" w:lineRule="auto"/>
        <w:ind w:firstLine="708"/>
        <w:jc w:val="both"/>
        <w:rPr>
          <w:sz w:val="28"/>
          <w:szCs w:val="28"/>
        </w:rPr>
      </w:pPr>
      <w:r w:rsidRPr="00F23C84">
        <w:rPr>
          <w:sz w:val="28"/>
          <w:szCs w:val="28"/>
        </w:rPr>
        <w:t xml:space="preserve">Численность детей в возрасте 1-6 </w:t>
      </w:r>
      <w:proofErr w:type="gramStart"/>
      <w:r w:rsidRPr="00F23C84">
        <w:rPr>
          <w:sz w:val="28"/>
          <w:szCs w:val="28"/>
        </w:rPr>
        <w:t>лет, состоящих на учете для определения в муниципальные  дошкольные образовательные учреж</w:t>
      </w:r>
      <w:r w:rsidR="00E71DE9" w:rsidRPr="00F23C84">
        <w:rPr>
          <w:sz w:val="28"/>
          <w:szCs w:val="28"/>
        </w:rPr>
        <w:t xml:space="preserve">дения на </w:t>
      </w:r>
      <w:r w:rsidR="005C363F" w:rsidRPr="00F23C84">
        <w:rPr>
          <w:sz w:val="28"/>
          <w:szCs w:val="28"/>
        </w:rPr>
        <w:t>01.01.202</w:t>
      </w:r>
      <w:r w:rsidR="00D74EA9">
        <w:rPr>
          <w:sz w:val="28"/>
          <w:szCs w:val="28"/>
        </w:rPr>
        <w:t>1</w:t>
      </w:r>
      <w:r w:rsidR="005C363F" w:rsidRPr="00F23C84">
        <w:rPr>
          <w:sz w:val="28"/>
          <w:szCs w:val="28"/>
        </w:rPr>
        <w:t xml:space="preserve"> </w:t>
      </w:r>
      <w:r w:rsidRPr="00F23C84">
        <w:rPr>
          <w:sz w:val="28"/>
          <w:szCs w:val="28"/>
        </w:rPr>
        <w:t xml:space="preserve"> года составляет</w:t>
      </w:r>
      <w:proofErr w:type="gramEnd"/>
      <w:r w:rsidRPr="00F23C84">
        <w:rPr>
          <w:sz w:val="28"/>
          <w:szCs w:val="28"/>
        </w:rPr>
        <w:t xml:space="preserve"> </w:t>
      </w:r>
      <w:r w:rsidR="00D74EA9">
        <w:rPr>
          <w:sz w:val="28"/>
          <w:szCs w:val="28"/>
        </w:rPr>
        <w:t>11</w:t>
      </w:r>
      <w:r w:rsidR="005C363F" w:rsidRPr="00F23C84">
        <w:rPr>
          <w:sz w:val="28"/>
          <w:szCs w:val="28"/>
        </w:rPr>
        <w:t>5</w:t>
      </w:r>
      <w:r w:rsidRPr="00F23C84">
        <w:rPr>
          <w:b/>
          <w:sz w:val="28"/>
          <w:szCs w:val="28"/>
        </w:rPr>
        <w:t xml:space="preserve"> </w:t>
      </w:r>
      <w:r w:rsidRPr="00F23C84">
        <w:rPr>
          <w:sz w:val="28"/>
          <w:szCs w:val="28"/>
        </w:rPr>
        <w:t>человек</w:t>
      </w:r>
      <w:r w:rsidR="00D74EA9">
        <w:rPr>
          <w:sz w:val="28"/>
          <w:szCs w:val="28"/>
        </w:rPr>
        <w:t>а, на 01.01.2020 г. – 125</w:t>
      </w:r>
      <w:r w:rsidR="00E71DE9" w:rsidRPr="00F23C84">
        <w:rPr>
          <w:sz w:val="28"/>
          <w:szCs w:val="28"/>
        </w:rPr>
        <w:t xml:space="preserve"> </w:t>
      </w:r>
      <w:r w:rsidRPr="00F23C84">
        <w:rPr>
          <w:sz w:val="28"/>
          <w:szCs w:val="28"/>
        </w:rPr>
        <w:t>человек.   Для реше</w:t>
      </w:r>
      <w:r w:rsidR="005C363F" w:rsidRPr="00F23C84">
        <w:rPr>
          <w:sz w:val="28"/>
          <w:szCs w:val="28"/>
        </w:rPr>
        <w:t xml:space="preserve">ния </w:t>
      </w:r>
      <w:r w:rsidRPr="00F23C84">
        <w:rPr>
          <w:sz w:val="28"/>
          <w:szCs w:val="28"/>
        </w:rPr>
        <w:t xml:space="preserve"> проблемы очередности в районе </w:t>
      </w:r>
      <w:r w:rsidR="00D74EA9">
        <w:rPr>
          <w:sz w:val="28"/>
          <w:szCs w:val="28"/>
        </w:rPr>
        <w:t>заканчивается</w:t>
      </w:r>
      <w:r w:rsidRPr="00F23C84">
        <w:rPr>
          <w:sz w:val="28"/>
          <w:szCs w:val="28"/>
        </w:rPr>
        <w:t xml:space="preserve"> строительство  нового  детского  сада  в р.п. </w:t>
      </w:r>
      <w:proofErr w:type="spellStart"/>
      <w:r w:rsidRPr="00F23C84">
        <w:rPr>
          <w:sz w:val="28"/>
          <w:szCs w:val="28"/>
        </w:rPr>
        <w:t>Шаранга</w:t>
      </w:r>
      <w:proofErr w:type="spellEnd"/>
      <w:r w:rsidRPr="00F23C84">
        <w:rPr>
          <w:sz w:val="28"/>
          <w:szCs w:val="28"/>
        </w:rPr>
        <w:t xml:space="preserve">  на 160 мест. </w:t>
      </w:r>
    </w:p>
    <w:p w:rsidR="0095788D" w:rsidRPr="00F23C84" w:rsidRDefault="0095788D" w:rsidP="0095788D">
      <w:pPr>
        <w:pStyle w:val="a4"/>
        <w:spacing w:line="360" w:lineRule="auto"/>
        <w:ind w:firstLine="708"/>
        <w:jc w:val="both"/>
        <w:rPr>
          <w:color w:val="000000" w:themeColor="text1"/>
          <w:sz w:val="28"/>
          <w:szCs w:val="28"/>
        </w:rPr>
      </w:pPr>
      <w:r w:rsidRPr="00F23C84">
        <w:rPr>
          <w:color w:val="000000" w:themeColor="text1"/>
          <w:sz w:val="28"/>
          <w:szCs w:val="28"/>
        </w:rPr>
        <w:t xml:space="preserve">Целью социальной политики в области дошкольного образования является реализация права каждого ребенка на качественное  и доступное образование. </w:t>
      </w:r>
    </w:p>
    <w:p w:rsidR="0095788D" w:rsidRPr="00F23C84" w:rsidRDefault="0095788D" w:rsidP="0095788D">
      <w:pPr>
        <w:pStyle w:val="a4"/>
        <w:spacing w:line="360" w:lineRule="auto"/>
        <w:ind w:firstLine="708"/>
        <w:jc w:val="both"/>
        <w:rPr>
          <w:color w:val="000000" w:themeColor="text1"/>
          <w:sz w:val="28"/>
          <w:szCs w:val="28"/>
        </w:rPr>
      </w:pPr>
      <w:r w:rsidRPr="00F23C84">
        <w:rPr>
          <w:color w:val="000000" w:themeColor="text1"/>
          <w:sz w:val="28"/>
          <w:szCs w:val="28"/>
        </w:rPr>
        <w:t xml:space="preserve">Чтобы наиболее полно удовлетворить спрос родителей, дети которых не посещали дошкольные учреждения,  активно использовался    потенциал консультационного  центра, как </w:t>
      </w:r>
      <w:r w:rsidRPr="00F23C84">
        <w:rPr>
          <w:bCs/>
          <w:iCs/>
          <w:color w:val="000000" w:themeColor="text1"/>
          <w:sz w:val="28"/>
          <w:szCs w:val="28"/>
        </w:rPr>
        <w:t xml:space="preserve"> </w:t>
      </w:r>
      <w:r w:rsidRPr="00F23C84">
        <w:rPr>
          <w:color w:val="000000" w:themeColor="text1"/>
          <w:sz w:val="28"/>
          <w:szCs w:val="28"/>
        </w:rPr>
        <w:t xml:space="preserve">вариативной  формы   дошкольного  образования. В настоящее время консультационный центр работает на базе МБДОУ </w:t>
      </w:r>
      <w:proofErr w:type="spellStart"/>
      <w:r w:rsidRPr="00F23C84">
        <w:rPr>
          <w:color w:val="000000" w:themeColor="text1"/>
          <w:sz w:val="28"/>
          <w:szCs w:val="28"/>
        </w:rPr>
        <w:t>д</w:t>
      </w:r>
      <w:proofErr w:type="spellEnd"/>
      <w:r w:rsidRPr="00F23C84">
        <w:rPr>
          <w:color w:val="000000" w:themeColor="text1"/>
          <w:sz w:val="28"/>
          <w:szCs w:val="28"/>
        </w:rPr>
        <w:t>/</w:t>
      </w:r>
      <w:proofErr w:type="gramStart"/>
      <w:r w:rsidRPr="00F23C84">
        <w:rPr>
          <w:color w:val="000000" w:themeColor="text1"/>
          <w:sz w:val="28"/>
          <w:szCs w:val="28"/>
        </w:rPr>
        <w:t>с</w:t>
      </w:r>
      <w:proofErr w:type="gramEnd"/>
      <w:r w:rsidRPr="00F23C84">
        <w:rPr>
          <w:color w:val="000000" w:themeColor="text1"/>
          <w:sz w:val="28"/>
          <w:szCs w:val="28"/>
        </w:rPr>
        <w:t xml:space="preserve"> «Светлячок», где созданы необходимые условия: нормативно-правовая база, материально- технические условия, кадровое обеспечение. Проводились консультации (в т.ч. выездные консультации), совместные занятия с родителями и с детьми, мастер-классы, совместные праздники и досуги,</w:t>
      </w:r>
      <w:r w:rsidRPr="00F23C84">
        <w:rPr>
          <w:bCs/>
          <w:iCs/>
          <w:color w:val="000000" w:themeColor="text1"/>
          <w:sz w:val="28"/>
          <w:szCs w:val="28"/>
        </w:rPr>
        <w:t xml:space="preserve"> </w:t>
      </w:r>
      <w:r w:rsidRPr="00F23C84">
        <w:rPr>
          <w:color w:val="000000" w:themeColor="text1"/>
          <w:sz w:val="28"/>
          <w:szCs w:val="28"/>
        </w:rPr>
        <w:t xml:space="preserve">тренинги для родителей. Особое значение специалисты центра придавали   информационной работе с населением  для  рекламы нового вида образовательной услуги. Кроме того, информация о работе консультационного центра размещена на сайте </w:t>
      </w:r>
      <w:r w:rsidR="00D5571E">
        <w:rPr>
          <w:color w:val="000000" w:themeColor="text1"/>
          <w:sz w:val="28"/>
          <w:szCs w:val="28"/>
        </w:rPr>
        <w:t>управления образования и молодежной политики</w:t>
      </w:r>
      <w:r w:rsidRPr="00F23C84">
        <w:rPr>
          <w:color w:val="000000" w:themeColor="text1"/>
          <w:sz w:val="28"/>
          <w:szCs w:val="28"/>
        </w:rPr>
        <w:t xml:space="preserve"> и сайтах всех дошкольных образовательных организаций. В целях наиболее полного удовлетворения запросов родителей в организации своевременной логопедической помощи воспитанникам ДОУ </w:t>
      </w:r>
      <w:r w:rsidRPr="00F23C84">
        <w:rPr>
          <w:color w:val="000000" w:themeColor="text1"/>
          <w:sz w:val="28"/>
          <w:szCs w:val="28"/>
        </w:rPr>
        <w:lastRenderedPageBreak/>
        <w:t xml:space="preserve">на базе МБДОУ детского сада «Теремок» </w:t>
      </w:r>
      <w:proofErr w:type="spellStart"/>
      <w:r w:rsidRPr="00F23C84">
        <w:rPr>
          <w:color w:val="000000" w:themeColor="text1"/>
          <w:sz w:val="28"/>
          <w:szCs w:val="28"/>
        </w:rPr>
        <w:t>р.п</w:t>
      </w:r>
      <w:proofErr w:type="gramStart"/>
      <w:r w:rsidRPr="00F23C84">
        <w:rPr>
          <w:color w:val="000000" w:themeColor="text1"/>
          <w:sz w:val="28"/>
          <w:szCs w:val="28"/>
        </w:rPr>
        <w:t>.Ш</w:t>
      </w:r>
      <w:proofErr w:type="gramEnd"/>
      <w:r w:rsidRPr="00F23C84">
        <w:rPr>
          <w:color w:val="000000" w:themeColor="text1"/>
          <w:sz w:val="28"/>
          <w:szCs w:val="28"/>
        </w:rPr>
        <w:t>аранга</w:t>
      </w:r>
      <w:proofErr w:type="spellEnd"/>
      <w:r w:rsidRPr="00F23C84">
        <w:rPr>
          <w:color w:val="000000" w:themeColor="text1"/>
          <w:sz w:val="28"/>
          <w:szCs w:val="28"/>
        </w:rPr>
        <w:t xml:space="preserve"> открыт логопедический пункт.</w:t>
      </w:r>
    </w:p>
    <w:p w:rsidR="00037F7E" w:rsidRPr="00F23C84" w:rsidRDefault="00037F7E" w:rsidP="00440112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5311B" w:rsidRPr="00F23C84" w:rsidRDefault="0025311B" w:rsidP="00440112">
      <w:pPr>
        <w:pStyle w:val="a3"/>
        <w:spacing w:after="0" w:line="360" w:lineRule="auto"/>
        <w:ind w:left="0" w:firstLine="567"/>
        <w:jc w:val="center"/>
        <w:rPr>
          <w:rFonts w:ascii="Times New Roman" w:hAnsi="Times New Roman"/>
          <w:b/>
          <w:sz w:val="28"/>
          <w:szCs w:val="28"/>
        </w:rPr>
      </w:pPr>
      <w:r w:rsidRPr="00F23C84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F23C84">
        <w:rPr>
          <w:rFonts w:ascii="Times New Roman" w:hAnsi="Times New Roman"/>
          <w:b/>
          <w:sz w:val="28"/>
          <w:szCs w:val="28"/>
        </w:rPr>
        <w:t>.Общее и дополнительное образование</w:t>
      </w:r>
    </w:p>
    <w:p w:rsidR="0025311B" w:rsidRPr="00F23C84" w:rsidRDefault="0025311B" w:rsidP="00440112">
      <w:pPr>
        <w:pStyle w:val="a4"/>
        <w:spacing w:line="360" w:lineRule="auto"/>
        <w:ind w:firstLine="567"/>
        <w:jc w:val="both"/>
        <w:rPr>
          <w:sz w:val="28"/>
          <w:szCs w:val="28"/>
        </w:rPr>
      </w:pPr>
      <w:r w:rsidRPr="00F23C84">
        <w:rPr>
          <w:sz w:val="28"/>
          <w:szCs w:val="28"/>
        </w:rPr>
        <w:t xml:space="preserve">Система образования в количественном выражении не претерпела существенных изменений и состоит из 3-х средних, 6 основных школ.  </w:t>
      </w:r>
      <w:r w:rsidR="005C363F" w:rsidRPr="00F23C84">
        <w:rPr>
          <w:sz w:val="28"/>
          <w:szCs w:val="28"/>
        </w:rPr>
        <w:t xml:space="preserve">В </w:t>
      </w:r>
      <w:r w:rsidR="005C363F" w:rsidRPr="00D5571E">
        <w:rPr>
          <w:sz w:val="28"/>
          <w:szCs w:val="28"/>
        </w:rPr>
        <w:t xml:space="preserve">школах </w:t>
      </w:r>
      <w:r w:rsidR="00D5571E">
        <w:rPr>
          <w:sz w:val="28"/>
          <w:szCs w:val="28"/>
        </w:rPr>
        <w:t>обучается 1251 учащихся, что на 6</w:t>
      </w:r>
      <w:r w:rsidR="00E639DE" w:rsidRPr="00D5571E">
        <w:rPr>
          <w:sz w:val="28"/>
          <w:szCs w:val="28"/>
        </w:rPr>
        <w:t xml:space="preserve"> учеников</w:t>
      </w:r>
      <w:r w:rsidR="00D5571E">
        <w:rPr>
          <w:sz w:val="28"/>
          <w:szCs w:val="28"/>
        </w:rPr>
        <w:t xml:space="preserve"> мен</w:t>
      </w:r>
      <w:r w:rsidRPr="00D5571E">
        <w:rPr>
          <w:sz w:val="28"/>
          <w:szCs w:val="28"/>
        </w:rPr>
        <w:t>ьше, чем в предыдущем году.</w:t>
      </w:r>
    </w:p>
    <w:p w:rsidR="007506DA" w:rsidRPr="00F23C84" w:rsidRDefault="0025311B" w:rsidP="005C363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3C84">
        <w:rPr>
          <w:rFonts w:ascii="Times New Roman" w:hAnsi="Times New Roman" w:cs="Times New Roman"/>
          <w:sz w:val="28"/>
          <w:szCs w:val="28"/>
        </w:rPr>
        <w:t xml:space="preserve">Все образовательные учреждения имеют лицензии и прошли процедуру аккредитации. </w:t>
      </w:r>
      <w:r w:rsidR="005C363F" w:rsidRPr="00F23C84">
        <w:rPr>
          <w:rFonts w:ascii="Times New Roman" w:hAnsi="Times New Roman" w:cs="Times New Roman"/>
          <w:sz w:val="28"/>
          <w:szCs w:val="28"/>
        </w:rPr>
        <w:t>Одним из важнейших показателей качества образования служат результаты государственной итоговой аттестации учащихся</w:t>
      </w:r>
      <w:r w:rsidR="00D74EA9">
        <w:rPr>
          <w:rFonts w:ascii="Times New Roman" w:hAnsi="Times New Roman" w:cs="Times New Roman"/>
          <w:sz w:val="28"/>
          <w:szCs w:val="28"/>
        </w:rPr>
        <w:t xml:space="preserve">, </w:t>
      </w:r>
      <w:r w:rsidR="00D74EA9">
        <w:rPr>
          <w:rFonts w:ascii="Times New Roman" w:hAnsi="Times New Roman" w:cs="Times New Roman"/>
          <w:color w:val="000000"/>
          <w:sz w:val="28"/>
          <w:szCs w:val="28"/>
        </w:rPr>
        <w:t xml:space="preserve">которые в 2020 году в 11 классах выше </w:t>
      </w:r>
      <w:proofErr w:type="spellStart"/>
      <w:r w:rsidR="00D74EA9">
        <w:rPr>
          <w:rFonts w:ascii="Times New Roman" w:hAnsi="Times New Roman" w:cs="Times New Roman"/>
          <w:color w:val="000000"/>
          <w:sz w:val="28"/>
          <w:szCs w:val="28"/>
        </w:rPr>
        <w:t>среднеобластных</w:t>
      </w:r>
      <w:proofErr w:type="spellEnd"/>
      <w:r w:rsidR="00D74EA9">
        <w:rPr>
          <w:rFonts w:ascii="Times New Roman" w:hAnsi="Times New Roman" w:cs="Times New Roman"/>
          <w:color w:val="000000"/>
          <w:sz w:val="28"/>
          <w:szCs w:val="28"/>
        </w:rPr>
        <w:t xml:space="preserve"> и федеральных, что говорит о хорошем качестве образования. </w:t>
      </w:r>
      <w:r w:rsidR="00474A5E">
        <w:rPr>
          <w:rFonts w:ascii="Times New Roman" w:hAnsi="Times New Roman" w:cs="Times New Roman"/>
          <w:color w:val="000000"/>
          <w:sz w:val="28"/>
          <w:szCs w:val="28"/>
        </w:rPr>
        <w:t>Все выпускники 2020</w:t>
      </w:r>
      <w:r w:rsidR="005C363F" w:rsidRPr="00F23C84">
        <w:rPr>
          <w:rFonts w:ascii="Times New Roman" w:hAnsi="Times New Roman" w:cs="Times New Roman"/>
          <w:color w:val="000000"/>
          <w:sz w:val="28"/>
          <w:szCs w:val="28"/>
        </w:rPr>
        <w:t xml:space="preserve"> года получили аттестаты о среднем и общем образовании, </w:t>
      </w:r>
      <w:r w:rsidR="00474A5E">
        <w:rPr>
          <w:rFonts w:ascii="Times New Roman" w:hAnsi="Times New Roman" w:cs="Times New Roman"/>
          <w:color w:val="000000"/>
          <w:sz w:val="28"/>
          <w:szCs w:val="28"/>
        </w:rPr>
        <w:t>13 выпускников 9-х классов получили аттестат с отличием и 4 выпускника 11-х классов удостоены медалями «За особые успехи в учении»</w:t>
      </w:r>
      <w:r w:rsidR="005C363F" w:rsidRPr="00F23C84">
        <w:rPr>
          <w:rFonts w:ascii="Times New Roman" w:hAnsi="Times New Roman" w:cs="Times New Roman"/>
          <w:sz w:val="28"/>
          <w:szCs w:val="28"/>
        </w:rPr>
        <w:t>.</w:t>
      </w:r>
    </w:p>
    <w:p w:rsidR="00474A5E" w:rsidRDefault="00474A5E" w:rsidP="00474A5E">
      <w:pPr>
        <w:pBdr>
          <w:bottom w:val="single" w:sz="12" w:space="1" w:color="000000"/>
        </w:pBd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целях достижения стабильных положительных результатов в образовательном процессе, муниципалитетом ведется активная плановая работа по укреплению материально-технической базы учреждений образования.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В 2020 году на эти цели было выделено порядка 20 млн. руб. Эти средства были направлены на текущий ремонт зданий образовательных учреждений и котельных, находящихся на их балансе, приобретение учебной и методической литературы, модернизацию средств обучения.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Продолжается обновление автопарка, используемого для перевозки детей.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Шарангская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СШ по программе «Модернизация школьного автопарка» получила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ГАЗель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NEXT 16 мест, по программе «Комплексное развитие сельских территорий Нижегородской области»  в 2020 году был приобретен автобус малого класса стоимостью 1981тыс. руб</w:t>
      </w:r>
      <w:r w:rsidR="00F23C84" w:rsidRPr="00F23C84">
        <w:rPr>
          <w:rFonts w:ascii="Times New Roman" w:hAnsi="Times New Roman" w:cs="Times New Roman"/>
          <w:sz w:val="28"/>
          <w:szCs w:val="28"/>
        </w:rPr>
        <w:t>.</w:t>
      </w:r>
    </w:p>
    <w:p w:rsidR="00474A5E" w:rsidRPr="00474A5E" w:rsidRDefault="008656AA" w:rsidP="00474A5E">
      <w:pPr>
        <w:pBdr>
          <w:bottom w:val="single" w:sz="12" w:space="1" w:color="000000"/>
        </w:pBd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4A5E">
        <w:rPr>
          <w:rFonts w:ascii="Times New Roman" w:hAnsi="Times New Roman" w:cs="Times New Roman"/>
          <w:sz w:val="28"/>
          <w:szCs w:val="28"/>
        </w:rPr>
        <w:t xml:space="preserve">В районе также развита сеть дополнительного образования, которой ОМСУ района уделяют особое значение, так как заинтересованность детей </w:t>
      </w:r>
      <w:r w:rsidRPr="00474A5E">
        <w:rPr>
          <w:rFonts w:ascii="Times New Roman" w:hAnsi="Times New Roman" w:cs="Times New Roman"/>
          <w:sz w:val="28"/>
          <w:szCs w:val="28"/>
        </w:rPr>
        <w:lastRenderedPageBreak/>
        <w:t>занятием спорта и в различных секциях и кружках с каждым годом возрастает благодаря вновь строящимся объектам спорта и улучшению материальной базы учреждений дополнительного образования.</w:t>
      </w:r>
    </w:p>
    <w:p w:rsidR="00474A5E" w:rsidRDefault="005C363F" w:rsidP="00474A5E">
      <w:pPr>
        <w:pBdr>
          <w:bottom w:val="single" w:sz="12" w:space="1" w:color="000000"/>
        </w:pBd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4A5E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1. </w:t>
      </w:r>
      <w:proofErr w:type="gramStart"/>
      <w:r w:rsidRPr="00474A5E">
        <w:rPr>
          <w:rFonts w:ascii="Times New Roman" w:eastAsia="Calibri" w:hAnsi="Times New Roman" w:cs="Times New Roman"/>
          <w:sz w:val="28"/>
          <w:szCs w:val="28"/>
          <w:u w:val="single"/>
        </w:rPr>
        <w:t>МБОУ ДЮЦ</w:t>
      </w:r>
      <w:r w:rsidR="008656AA" w:rsidRPr="00474A5E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«Детско-юношеск</w:t>
      </w:r>
      <w:r w:rsidRPr="00474A5E">
        <w:rPr>
          <w:rFonts w:ascii="Times New Roman" w:eastAsia="Calibri" w:hAnsi="Times New Roman" w:cs="Times New Roman"/>
          <w:sz w:val="28"/>
          <w:szCs w:val="28"/>
          <w:u w:val="single"/>
        </w:rPr>
        <w:t>ий центр</w:t>
      </w:r>
      <w:r w:rsidR="008656AA" w:rsidRPr="00474A5E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» - </w:t>
      </w:r>
      <w:r w:rsidR="008656AA" w:rsidRPr="00474A5E">
        <w:rPr>
          <w:rFonts w:ascii="Times New Roman" w:eastAsia="Calibri" w:hAnsi="Times New Roman" w:cs="Times New Roman"/>
          <w:sz w:val="28"/>
          <w:szCs w:val="28"/>
        </w:rPr>
        <w:t>развивается шесть видов спорта: футбол, волейбол, баскетбол, хоккей, дзюдо, конный спорт.</w:t>
      </w:r>
      <w:proofErr w:type="gramEnd"/>
      <w:r w:rsidR="008656AA" w:rsidRPr="00474A5E">
        <w:rPr>
          <w:rFonts w:ascii="Times New Roman" w:eastAsia="Calibri" w:hAnsi="Times New Roman" w:cs="Times New Roman"/>
          <w:sz w:val="28"/>
          <w:szCs w:val="28"/>
        </w:rPr>
        <w:t xml:space="preserve"> Всего 28 учебных групп, в них занимаются дети в  возрасте от 6 до 18 лет. </w:t>
      </w:r>
      <w:r w:rsidR="00474A5E">
        <w:rPr>
          <w:rFonts w:ascii="Times New Roman" w:eastAsia="Calibri" w:hAnsi="Times New Roman" w:cs="Times New Roman"/>
          <w:sz w:val="28"/>
          <w:szCs w:val="28"/>
        </w:rPr>
        <w:t xml:space="preserve">       </w:t>
      </w:r>
    </w:p>
    <w:p w:rsidR="00BC1DC0" w:rsidRDefault="008656AA" w:rsidP="00BC1DC0">
      <w:pPr>
        <w:pBdr>
          <w:bottom w:val="single" w:sz="12" w:space="1" w:color="000000"/>
        </w:pBd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4A5E">
        <w:rPr>
          <w:rFonts w:ascii="Times New Roman" w:hAnsi="Times New Roman" w:cs="Times New Roman"/>
          <w:sz w:val="28"/>
          <w:szCs w:val="28"/>
          <w:u w:val="single"/>
        </w:rPr>
        <w:t xml:space="preserve">2.Муниципальное бюджетное образовательное учреждение дополнительного образования детей </w:t>
      </w:r>
      <w:proofErr w:type="spellStart"/>
      <w:r w:rsidRPr="00474A5E">
        <w:rPr>
          <w:rFonts w:ascii="Times New Roman" w:hAnsi="Times New Roman" w:cs="Times New Roman"/>
          <w:sz w:val="28"/>
          <w:szCs w:val="28"/>
          <w:u w:val="single"/>
        </w:rPr>
        <w:t>Шарангский</w:t>
      </w:r>
      <w:proofErr w:type="spellEnd"/>
      <w:r w:rsidRPr="00474A5E">
        <w:rPr>
          <w:rFonts w:ascii="Times New Roman" w:hAnsi="Times New Roman" w:cs="Times New Roman"/>
          <w:sz w:val="28"/>
          <w:szCs w:val="28"/>
          <w:u w:val="single"/>
        </w:rPr>
        <w:t xml:space="preserve"> Дом детского творчества</w:t>
      </w:r>
      <w:r w:rsidRPr="00474A5E">
        <w:rPr>
          <w:rFonts w:ascii="Times New Roman" w:hAnsi="Times New Roman" w:cs="Times New Roman"/>
          <w:sz w:val="28"/>
          <w:szCs w:val="28"/>
        </w:rPr>
        <w:t xml:space="preserve"> является одним из трех учреждений дополнительного образования района (ДЮСШ, ДШИ).</w:t>
      </w:r>
      <w:r w:rsidR="00474A5E">
        <w:rPr>
          <w:rFonts w:ascii="Times New Roman" w:hAnsi="Times New Roman" w:cs="Times New Roman"/>
          <w:sz w:val="28"/>
          <w:szCs w:val="28"/>
        </w:rPr>
        <w:t xml:space="preserve"> </w:t>
      </w:r>
      <w:r w:rsidRPr="00474A5E">
        <w:rPr>
          <w:rFonts w:ascii="Times New Roman" w:hAnsi="Times New Roman" w:cs="Times New Roman"/>
          <w:sz w:val="28"/>
          <w:szCs w:val="28"/>
        </w:rPr>
        <w:t>Сегодня Дом детского творчества – это многопрофильное учреждение дополнительного образования детей, где  дети в возрасте от 6 до 18 лет занимаются в 26 объединениях.</w:t>
      </w:r>
    </w:p>
    <w:p w:rsidR="00BC1DC0" w:rsidRDefault="008656AA" w:rsidP="00BC1DC0">
      <w:pPr>
        <w:pBdr>
          <w:bottom w:val="single" w:sz="12" w:space="1" w:color="000000"/>
        </w:pBd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474A5E">
        <w:rPr>
          <w:rFonts w:ascii="Times New Roman" w:eastAsia="Calibri" w:hAnsi="Times New Roman" w:cs="Times New Roman"/>
          <w:sz w:val="28"/>
          <w:szCs w:val="28"/>
          <w:u w:val="single"/>
        </w:rPr>
        <w:t>3.Шарангская детская школа искусст</w:t>
      </w:r>
      <w:r w:rsidR="00BC1DC0">
        <w:rPr>
          <w:rFonts w:ascii="Times New Roman" w:eastAsia="Calibri" w:hAnsi="Times New Roman" w:cs="Times New Roman"/>
          <w:sz w:val="28"/>
          <w:szCs w:val="28"/>
          <w:u w:val="single"/>
        </w:rPr>
        <w:t>в</w:t>
      </w:r>
    </w:p>
    <w:p w:rsidR="00BC1DC0" w:rsidRDefault="008656AA" w:rsidP="00BC1DC0">
      <w:pPr>
        <w:pBdr>
          <w:bottom w:val="single" w:sz="12" w:space="1" w:color="000000"/>
        </w:pBd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4A5E">
        <w:rPr>
          <w:rFonts w:ascii="Times New Roman" w:eastAsia="Calibri" w:hAnsi="Times New Roman" w:cs="Times New Roman"/>
          <w:sz w:val="28"/>
          <w:szCs w:val="28"/>
        </w:rPr>
        <w:t>Континген</w:t>
      </w:r>
      <w:r w:rsidR="009B6AB2" w:rsidRPr="00474A5E">
        <w:rPr>
          <w:rFonts w:ascii="Times New Roman" w:eastAsia="Calibri" w:hAnsi="Times New Roman" w:cs="Times New Roman"/>
          <w:sz w:val="28"/>
          <w:szCs w:val="28"/>
        </w:rPr>
        <w:t>т обучающихся составляет более 3</w:t>
      </w:r>
      <w:r w:rsidRPr="00474A5E">
        <w:rPr>
          <w:rFonts w:ascii="Times New Roman" w:eastAsia="Calibri" w:hAnsi="Times New Roman" w:cs="Times New Roman"/>
          <w:sz w:val="28"/>
          <w:szCs w:val="28"/>
        </w:rPr>
        <w:t xml:space="preserve">00 человек. Ежегодно </w:t>
      </w:r>
      <w:proofErr w:type="gramStart"/>
      <w:r w:rsidRPr="00474A5E">
        <w:rPr>
          <w:rFonts w:ascii="Times New Roman" w:eastAsia="Calibri" w:hAnsi="Times New Roman" w:cs="Times New Roman"/>
          <w:sz w:val="28"/>
          <w:szCs w:val="28"/>
        </w:rPr>
        <w:t>заканчивают школу</w:t>
      </w:r>
      <w:proofErr w:type="gramEnd"/>
      <w:r w:rsidRPr="00474A5E">
        <w:rPr>
          <w:rFonts w:ascii="Times New Roman" w:eastAsia="Calibri" w:hAnsi="Times New Roman" w:cs="Times New Roman"/>
          <w:sz w:val="28"/>
          <w:szCs w:val="28"/>
        </w:rPr>
        <w:t xml:space="preserve"> выпускники -  художники,  музыканты,  выпускники театрального и  хореографического отде</w:t>
      </w:r>
      <w:r w:rsidRPr="00F23C84">
        <w:rPr>
          <w:rFonts w:ascii="Times New Roman" w:eastAsia="Calibri" w:hAnsi="Times New Roman" w:cs="Times New Roman"/>
          <w:sz w:val="28"/>
          <w:szCs w:val="28"/>
        </w:rPr>
        <w:t>ления, а также  выпускники отделения раннего эстетического развития. Каждый год ученики  школы принимают  участие в различных конкурсах, где получают звание дипломантов, лауреатов, победителей и т.п.</w:t>
      </w:r>
    </w:p>
    <w:p w:rsidR="00F14954" w:rsidRPr="00F23C84" w:rsidRDefault="00F14954" w:rsidP="00BC1DC0">
      <w:pPr>
        <w:pBdr>
          <w:bottom w:val="single" w:sz="12" w:space="1" w:color="000000"/>
        </w:pBd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23C84">
        <w:rPr>
          <w:rFonts w:ascii="Times New Roman" w:eastAsia="Calibri" w:hAnsi="Times New Roman" w:cs="Times New Roman"/>
          <w:sz w:val="28"/>
          <w:szCs w:val="28"/>
        </w:rPr>
        <w:t>Численность детей, получающих услуги по д</w:t>
      </w:r>
      <w:r w:rsidR="00474A5E">
        <w:rPr>
          <w:rFonts w:ascii="Times New Roman" w:eastAsia="Calibri" w:hAnsi="Times New Roman" w:cs="Times New Roman"/>
          <w:sz w:val="28"/>
          <w:szCs w:val="28"/>
        </w:rPr>
        <w:t>ополнительному образованию в 2020</w:t>
      </w:r>
      <w:r w:rsidRPr="00F23C84">
        <w:rPr>
          <w:rFonts w:ascii="Times New Roman" w:eastAsia="Calibri" w:hAnsi="Times New Roman" w:cs="Times New Roman"/>
          <w:sz w:val="28"/>
          <w:szCs w:val="28"/>
        </w:rPr>
        <w:t xml:space="preserve"> году </w:t>
      </w:r>
      <w:r w:rsidR="00474A5E">
        <w:rPr>
          <w:rFonts w:ascii="Times New Roman" w:eastAsia="Calibri" w:hAnsi="Times New Roman" w:cs="Times New Roman"/>
          <w:sz w:val="28"/>
          <w:szCs w:val="28"/>
        </w:rPr>
        <w:t>составила</w:t>
      </w:r>
      <w:r w:rsidR="00BC1DC0">
        <w:rPr>
          <w:rFonts w:ascii="Times New Roman" w:eastAsia="Calibri" w:hAnsi="Times New Roman" w:cs="Times New Roman"/>
          <w:sz w:val="28"/>
          <w:szCs w:val="28"/>
        </w:rPr>
        <w:t xml:space="preserve"> 1885 человек (2020 год – 1885 чел., в 2019 год – 2499</w:t>
      </w:r>
      <w:r w:rsidRPr="00F23C84">
        <w:rPr>
          <w:rFonts w:ascii="Times New Roman" w:eastAsia="Calibri" w:hAnsi="Times New Roman" w:cs="Times New Roman"/>
          <w:sz w:val="28"/>
          <w:szCs w:val="28"/>
        </w:rPr>
        <w:t xml:space="preserve"> чел.).</w:t>
      </w:r>
    </w:p>
    <w:p w:rsidR="00BC1DC0" w:rsidRDefault="00BC1DC0" w:rsidP="00BC1DC0">
      <w:pPr>
        <w:pBdr>
          <w:bottom w:val="single" w:sz="12" w:space="1" w:color="000000"/>
        </w:pBd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Приоритетными направлениями работы системы образования Шарангского муниципального района на 2021 год являются:</w:t>
      </w:r>
    </w:p>
    <w:p w:rsidR="00BC1DC0" w:rsidRDefault="00BC1DC0" w:rsidP="00BC1DC0">
      <w:pPr>
        <w:pBdr>
          <w:bottom w:val="single" w:sz="12" w:space="1" w:color="000000"/>
        </w:pBd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1.Повышение качества и доступности образования;</w:t>
      </w:r>
    </w:p>
    <w:p w:rsidR="00BC1DC0" w:rsidRDefault="00BC1DC0" w:rsidP="00BC1DC0">
      <w:pPr>
        <w:pBdr>
          <w:bottom w:val="single" w:sz="12" w:space="1" w:color="000000"/>
        </w:pBd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2.Формирование современной образовательной среды; </w:t>
      </w:r>
    </w:p>
    <w:p w:rsidR="00BC1DC0" w:rsidRDefault="00BC1DC0" w:rsidP="00BC1DC0">
      <w:pPr>
        <w:pBdr>
          <w:bottom w:val="single" w:sz="12" w:space="1" w:color="000000"/>
        </w:pBd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3.Поддержка талантливых детей и молодёжи;</w:t>
      </w:r>
    </w:p>
    <w:p w:rsidR="00BC1DC0" w:rsidRDefault="00BC1DC0" w:rsidP="00BC1DC0">
      <w:pPr>
        <w:pBdr>
          <w:bottom w:val="single" w:sz="12" w:space="1" w:color="000000"/>
        </w:pBd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4.Развитие кадрового потенциала образовательных организаций, путём привлечения молодых специалистов и повышения образовательного уровня действующих педагогов;</w:t>
      </w:r>
    </w:p>
    <w:p w:rsidR="00C36D40" w:rsidRDefault="00BC1DC0" w:rsidP="00BC1DC0">
      <w:pPr>
        <w:pBdr>
          <w:bottom w:val="single" w:sz="12" w:space="1" w:color="000000"/>
        </w:pBdr>
        <w:spacing w:after="0" w:line="36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5.Развитие воспитательной системы образовательных организаций в рамках реализации Стратегии развития воспитания на период до 2025 года;</w:t>
      </w:r>
    </w:p>
    <w:p w:rsidR="00BC1DC0" w:rsidRDefault="00BC1DC0" w:rsidP="00BC1DC0">
      <w:pPr>
        <w:pBdr>
          <w:bottom w:val="single" w:sz="12" w:space="1" w:color="000000"/>
        </w:pBd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6.Активное участие в федеральных и региональных проектах.</w:t>
      </w:r>
      <w:r w:rsidR="008656AA" w:rsidRPr="00F23C84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r w:rsidR="008656AA" w:rsidRPr="00F23C84">
        <w:rPr>
          <w:rFonts w:ascii="Times New Roman" w:eastAsia="Calibri" w:hAnsi="Times New Roman" w:cs="Times New Roman"/>
          <w:b/>
          <w:sz w:val="28"/>
          <w:szCs w:val="28"/>
          <w:lang w:val="en-US"/>
        </w:rPr>
        <w:t>IV</w:t>
      </w:r>
      <w:r w:rsidR="008656AA" w:rsidRPr="00F23C84">
        <w:rPr>
          <w:rFonts w:ascii="Times New Roman" w:eastAsia="Calibri" w:hAnsi="Times New Roman" w:cs="Times New Roman"/>
          <w:b/>
          <w:sz w:val="28"/>
          <w:szCs w:val="28"/>
        </w:rPr>
        <w:t>.Культура</w:t>
      </w:r>
    </w:p>
    <w:p w:rsidR="00F14954" w:rsidRPr="00F23C84" w:rsidRDefault="008656AA" w:rsidP="00BC1DC0">
      <w:pPr>
        <w:pBdr>
          <w:bottom w:val="single" w:sz="12" w:space="1" w:color="000000"/>
        </w:pBd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3C84">
        <w:rPr>
          <w:rStyle w:val="FontStyle39"/>
          <w:rFonts w:eastAsia="Calibri"/>
          <w:sz w:val="28"/>
          <w:szCs w:val="28"/>
        </w:rPr>
        <w:t xml:space="preserve">        </w:t>
      </w:r>
      <w:r w:rsidR="00F14954" w:rsidRPr="00F23C84">
        <w:rPr>
          <w:rFonts w:ascii="Times New Roman" w:hAnsi="Times New Roman" w:cs="Times New Roman"/>
          <w:sz w:val="28"/>
          <w:szCs w:val="28"/>
        </w:rPr>
        <w:t xml:space="preserve">В ведомстве отдела культуры Администрации района находится один районный и 10 сельских Домов культуры, два сельских клуба, центральная, детская и 11 сельских библиотек, краеведческий музей и одно учреждение дополнительного образования детей – </w:t>
      </w:r>
      <w:proofErr w:type="spellStart"/>
      <w:r w:rsidR="00F14954" w:rsidRPr="00F23C84">
        <w:rPr>
          <w:rFonts w:ascii="Times New Roman" w:hAnsi="Times New Roman" w:cs="Times New Roman"/>
          <w:sz w:val="28"/>
          <w:szCs w:val="28"/>
        </w:rPr>
        <w:t>Шарангская</w:t>
      </w:r>
      <w:proofErr w:type="spellEnd"/>
      <w:r w:rsidR="00F14954" w:rsidRPr="00F23C84">
        <w:rPr>
          <w:rFonts w:ascii="Times New Roman" w:hAnsi="Times New Roman" w:cs="Times New Roman"/>
          <w:sz w:val="28"/>
          <w:szCs w:val="28"/>
        </w:rPr>
        <w:t xml:space="preserve"> детская школа искусств.</w:t>
      </w:r>
    </w:p>
    <w:p w:rsidR="00BC1DC0" w:rsidRDefault="00BC1DC0" w:rsidP="00BC1DC0">
      <w:pPr>
        <w:pStyle w:val="WW-"/>
        <w:tabs>
          <w:tab w:val="clear" w:pos="708"/>
          <w:tab w:val="left" w:pos="-142"/>
          <w:tab w:val="left" w:pos="426"/>
        </w:tabs>
        <w:spacing w:after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2020 год внёс свои коррективы в формат проведения мероприятий. В соответствии с Указом Губернатора Нижегородской области от 13.03.2020 года № 27 «О введении режима повышенной готовности» было запрещено проведение культурно-массовых мероприятий, посещение выставок, библиотек, музеев, обучающиеся были переведены на дистанционное обучение.</w:t>
      </w:r>
      <w:r w:rsidRPr="00BC1DC0">
        <w:rPr>
          <w:color w:val="000000"/>
          <w:sz w:val="28"/>
          <w:szCs w:val="28"/>
        </w:rPr>
        <w:t xml:space="preserve"> Общее количество мероприятий с очным присутствием посетителей составило 1674, что на 3087 мероприятий меньше, чем в предыдущем году.</w:t>
      </w:r>
      <w:r>
        <w:rPr>
          <w:color w:val="000000"/>
          <w:sz w:val="28"/>
          <w:szCs w:val="28"/>
        </w:rPr>
        <w:t xml:space="preserve"> </w:t>
      </w:r>
    </w:p>
    <w:p w:rsidR="00BC1DC0" w:rsidRDefault="00BC1DC0" w:rsidP="00BC1DC0">
      <w:pPr>
        <w:pStyle w:val="WW-"/>
        <w:spacing w:after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Учреждения культуры были вынуждены перейти в новый формат работы – проведение </w:t>
      </w:r>
      <w:proofErr w:type="spellStart"/>
      <w:r>
        <w:rPr>
          <w:color w:val="000000"/>
          <w:sz w:val="28"/>
          <w:szCs w:val="28"/>
        </w:rPr>
        <w:t>онлайн-мероприятий</w:t>
      </w:r>
      <w:proofErr w:type="spellEnd"/>
      <w:r>
        <w:rPr>
          <w:color w:val="000000"/>
          <w:sz w:val="28"/>
          <w:szCs w:val="28"/>
        </w:rPr>
        <w:t xml:space="preserve">. В связи с этим у каждого учреждения появилась своя </w:t>
      </w:r>
      <w:r w:rsidR="00C36D40">
        <w:rPr>
          <w:color w:val="000000"/>
          <w:sz w:val="28"/>
          <w:szCs w:val="28"/>
        </w:rPr>
        <w:t xml:space="preserve">страница в социальных сетях – </w:t>
      </w:r>
      <w:proofErr w:type="spellStart"/>
      <w:r w:rsidR="00C36D40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>контакте</w:t>
      </w:r>
      <w:proofErr w:type="spellEnd"/>
      <w:r>
        <w:rPr>
          <w:color w:val="000000"/>
          <w:sz w:val="28"/>
          <w:szCs w:val="28"/>
        </w:rPr>
        <w:t xml:space="preserve">, Одноклассники, </w:t>
      </w:r>
      <w:proofErr w:type="spellStart"/>
      <w:r>
        <w:rPr>
          <w:color w:val="000000"/>
          <w:sz w:val="28"/>
          <w:szCs w:val="28"/>
        </w:rPr>
        <w:t>Инстаграм</w:t>
      </w:r>
      <w:proofErr w:type="spellEnd"/>
      <w:r>
        <w:rPr>
          <w:color w:val="000000"/>
          <w:sz w:val="28"/>
          <w:szCs w:val="28"/>
        </w:rPr>
        <w:t>, где проводились конкурсы, викторины, размещались видеоролики и видеозаписи спектаклей. Всего было проведено</w:t>
      </w:r>
      <w:r w:rsidR="00C36D40">
        <w:rPr>
          <w:color w:val="000000"/>
          <w:sz w:val="28"/>
          <w:szCs w:val="28"/>
        </w:rPr>
        <w:t xml:space="preserve"> 1149 </w:t>
      </w:r>
      <w:proofErr w:type="spellStart"/>
      <w:r w:rsidR="00C36D40">
        <w:rPr>
          <w:color w:val="000000"/>
          <w:sz w:val="28"/>
          <w:szCs w:val="28"/>
        </w:rPr>
        <w:t>онлайн-мероприятий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gramStart"/>
      <w:r>
        <w:rPr>
          <w:color w:val="000000"/>
          <w:sz w:val="28"/>
          <w:szCs w:val="28"/>
        </w:rPr>
        <w:t>которые</w:t>
      </w:r>
      <w:proofErr w:type="gramEnd"/>
      <w:r>
        <w:rPr>
          <w:color w:val="000000"/>
          <w:sz w:val="28"/>
          <w:szCs w:val="28"/>
        </w:rPr>
        <w:t xml:space="preserve"> посмотрело – 557 943 пользователей.</w:t>
      </w:r>
    </w:p>
    <w:p w:rsidR="00BC1DC0" w:rsidRPr="00BC1DC0" w:rsidRDefault="00BC1DC0" w:rsidP="00BC1DC0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C1DC0">
        <w:rPr>
          <w:rFonts w:ascii="Times New Roman" w:hAnsi="Times New Roman" w:cs="Times New Roman"/>
          <w:bCs/>
          <w:color w:val="000000"/>
          <w:sz w:val="28"/>
          <w:szCs w:val="28"/>
        </w:rPr>
        <w:t>Основными задачами для учреждений культуры на 2021 год являются:</w:t>
      </w:r>
    </w:p>
    <w:p w:rsidR="00BC1DC0" w:rsidRDefault="00BC1DC0" w:rsidP="00BC1DC0">
      <w:pPr>
        <w:pStyle w:val="WW-"/>
        <w:numPr>
          <w:ilvl w:val="0"/>
          <w:numId w:val="27"/>
        </w:numPr>
        <w:tabs>
          <w:tab w:val="clear" w:pos="708"/>
          <w:tab w:val="left" w:pos="0"/>
          <w:tab w:val="left" w:pos="426"/>
        </w:tabs>
        <w:spacing w:after="0"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Участие в программах по капитальным, текущим ремонтам и материально-техническому обеспечению учреждений культуры. Выполнение показателей нацпроекта «Культура».</w:t>
      </w:r>
    </w:p>
    <w:p w:rsidR="00BC1DC0" w:rsidRDefault="00BC1DC0" w:rsidP="00BC1DC0">
      <w:pPr>
        <w:pStyle w:val="WW-"/>
        <w:numPr>
          <w:ilvl w:val="0"/>
          <w:numId w:val="27"/>
        </w:numPr>
        <w:tabs>
          <w:tab w:val="clear" w:pos="708"/>
          <w:tab w:val="left" w:pos="0"/>
          <w:tab w:val="left" w:pos="426"/>
        </w:tabs>
        <w:spacing w:after="0"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Участие в </w:t>
      </w:r>
      <w:proofErr w:type="spellStart"/>
      <w:r>
        <w:rPr>
          <w:color w:val="000000"/>
          <w:sz w:val="28"/>
          <w:szCs w:val="28"/>
        </w:rPr>
        <w:t>грантовых</w:t>
      </w:r>
      <w:proofErr w:type="spellEnd"/>
      <w:r>
        <w:rPr>
          <w:color w:val="000000"/>
          <w:sz w:val="28"/>
          <w:szCs w:val="28"/>
        </w:rPr>
        <w:t xml:space="preserve"> конкурсах и социальных проектах с целью привлечения дополнительных средств на улучшение материально-технической базы.</w:t>
      </w:r>
    </w:p>
    <w:p w:rsidR="00BC1DC0" w:rsidRDefault="00BC1DC0" w:rsidP="00BC1DC0">
      <w:pPr>
        <w:pStyle w:val="WW-"/>
        <w:numPr>
          <w:ilvl w:val="0"/>
          <w:numId w:val="27"/>
        </w:numPr>
        <w:tabs>
          <w:tab w:val="clear" w:pos="708"/>
          <w:tab w:val="left" w:pos="0"/>
          <w:tab w:val="left" w:pos="45"/>
          <w:tab w:val="left" w:pos="90"/>
          <w:tab w:val="left" w:pos="426"/>
        </w:tabs>
        <w:spacing w:after="0"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Участие в конкурсах и фестивалях различного уровня.</w:t>
      </w:r>
    </w:p>
    <w:p w:rsidR="00BC1DC0" w:rsidRDefault="00BC1DC0" w:rsidP="00BC1DC0">
      <w:pPr>
        <w:pStyle w:val="WW-"/>
        <w:numPr>
          <w:ilvl w:val="0"/>
          <w:numId w:val="27"/>
        </w:numPr>
        <w:tabs>
          <w:tab w:val="clear" w:pos="708"/>
          <w:tab w:val="left" w:pos="0"/>
          <w:tab w:val="left" w:pos="45"/>
          <w:tab w:val="left" w:pos="90"/>
          <w:tab w:val="left" w:pos="426"/>
        </w:tabs>
        <w:spacing w:after="0"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Сохранение традиционных мероприятий.</w:t>
      </w:r>
    </w:p>
    <w:p w:rsidR="00BC1DC0" w:rsidRDefault="00BC1DC0" w:rsidP="00BC1DC0">
      <w:pPr>
        <w:pStyle w:val="WW-"/>
        <w:numPr>
          <w:ilvl w:val="0"/>
          <w:numId w:val="27"/>
        </w:numPr>
        <w:tabs>
          <w:tab w:val="clear" w:pos="708"/>
          <w:tab w:val="left" w:pos="0"/>
          <w:tab w:val="left" w:pos="45"/>
          <w:tab w:val="left" w:pos="90"/>
          <w:tab w:val="left" w:pos="426"/>
        </w:tabs>
        <w:spacing w:after="0"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Поиск и внедрение новых по идее, форме и содержанию мероприятий.</w:t>
      </w:r>
    </w:p>
    <w:p w:rsidR="00BC1DC0" w:rsidRDefault="00BC1DC0" w:rsidP="00BC1DC0">
      <w:pPr>
        <w:pStyle w:val="WW-"/>
        <w:numPr>
          <w:ilvl w:val="0"/>
          <w:numId w:val="27"/>
        </w:numPr>
        <w:tabs>
          <w:tab w:val="clear" w:pos="708"/>
          <w:tab w:val="left" w:pos="0"/>
          <w:tab w:val="left" w:pos="45"/>
          <w:tab w:val="left" w:pos="90"/>
          <w:tab w:val="left" w:pos="426"/>
        </w:tabs>
        <w:spacing w:after="0"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Повышение квалификации работников культуры.</w:t>
      </w:r>
    </w:p>
    <w:p w:rsidR="00E972FF" w:rsidRPr="00C36D40" w:rsidRDefault="00F14954" w:rsidP="00C36D40">
      <w:pPr>
        <w:pStyle w:val="a3"/>
        <w:numPr>
          <w:ilvl w:val="0"/>
          <w:numId w:val="27"/>
        </w:numPr>
        <w:spacing w:after="0" w:line="360" w:lineRule="auto"/>
        <w:ind w:hanging="11"/>
        <w:jc w:val="both"/>
        <w:rPr>
          <w:rFonts w:ascii="Times New Roman" w:hAnsi="Times New Roman"/>
          <w:sz w:val="28"/>
          <w:szCs w:val="28"/>
        </w:rPr>
      </w:pPr>
      <w:r w:rsidRPr="00C36D40">
        <w:rPr>
          <w:rFonts w:ascii="Times New Roman" w:hAnsi="Times New Roman"/>
          <w:color w:val="000000"/>
          <w:sz w:val="28"/>
          <w:szCs w:val="28"/>
        </w:rPr>
        <w:t>Внедрение новых по идее, форме и содержанию мероприятий.</w:t>
      </w:r>
    </w:p>
    <w:p w:rsidR="00037F7E" w:rsidRPr="00F23C84" w:rsidRDefault="00F14954" w:rsidP="00F14954">
      <w:pPr>
        <w:pStyle w:val="af"/>
        <w:tabs>
          <w:tab w:val="clear" w:pos="708"/>
          <w:tab w:val="left" w:pos="45"/>
          <w:tab w:val="left" w:pos="90"/>
          <w:tab w:val="left" w:pos="2715"/>
        </w:tabs>
        <w:spacing w:after="0" w:line="360" w:lineRule="auto"/>
        <w:ind w:firstLine="567"/>
        <w:rPr>
          <w:sz w:val="28"/>
          <w:szCs w:val="28"/>
        </w:rPr>
      </w:pPr>
      <w:r w:rsidRPr="00F23C84">
        <w:rPr>
          <w:sz w:val="28"/>
          <w:szCs w:val="28"/>
        </w:rPr>
        <w:tab/>
      </w:r>
    </w:p>
    <w:p w:rsidR="007B618B" w:rsidRPr="00F23C84" w:rsidRDefault="007B618B" w:rsidP="00440112">
      <w:pPr>
        <w:pStyle w:val="a3"/>
        <w:spacing w:after="0" w:line="360" w:lineRule="auto"/>
        <w:ind w:left="0" w:firstLine="567"/>
        <w:jc w:val="center"/>
        <w:rPr>
          <w:rFonts w:ascii="Times New Roman" w:hAnsi="Times New Roman"/>
          <w:b/>
          <w:sz w:val="28"/>
          <w:szCs w:val="28"/>
        </w:rPr>
      </w:pPr>
      <w:r w:rsidRPr="00F23C84">
        <w:rPr>
          <w:rFonts w:ascii="Times New Roman" w:hAnsi="Times New Roman"/>
          <w:b/>
          <w:sz w:val="28"/>
          <w:szCs w:val="28"/>
          <w:lang w:val="en-US"/>
        </w:rPr>
        <w:t>V</w:t>
      </w:r>
      <w:r w:rsidRPr="00F23C84">
        <w:rPr>
          <w:rFonts w:ascii="Times New Roman" w:hAnsi="Times New Roman"/>
          <w:b/>
          <w:sz w:val="28"/>
          <w:szCs w:val="28"/>
        </w:rPr>
        <w:t>.Физическая культура и спорт</w:t>
      </w:r>
    </w:p>
    <w:p w:rsidR="00F14954" w:rsidRPr="00F23C84" w:rsidRDefault="00396F97" w:rsidP="00F14954">
      <w:pPr>
        <w:pStyle w:val="Style13"/>
        <w:widowControl/>
        <w:spacing w:line="360" w:lineRule="auto"/>
        <w:ind w:firstLine="567"/>
        <w:rPr>
          <w:sz w:val="28"/>
          <w:szCs w:val="28"/>
        </w:rPr>
      </w:pPr>
      <w:r w:rsidRPr="00F23C84">
        <w:rPr>
          <w:sz w:val="28"/>
          <w:szCs w:val="28"/>
        </w:rPr>
        <w:t xml:space="preserve">Физическая культура и спорт в </w:t>
      </w:r>
      <w:proofErr w:type="spellStart"/>
      <w:r w:rsidRPr="00F23C84">
        <w:rPr>
          <w:sz w:val="28"/>
          <w:szCs w:val="28"/>
        </w:rPr>
        <w:t>Шарангском</w:t>
      </w:r>
      <w:proofErr w:type="spellEnd"/>
      <w:r w:rsidRPr="00F23C84">
        <w:rPr>
          <w:sz w:val="28"/>
          <w:szCs w:val="28"/>
        </w:rPr>
        <w:t xml:space="preserve"> районе является одной из основных составляющих социальной политики. Администрация района уделяют большее внимание данному направлению. Это </w:t>
      </w:r>
      <w:proofErr w:type="gramStart"/>
      <w:r w:rsidRPr="00F23C84">
        <w:rPr>
          <w:sz w:val="28"/>
          <w:szCs w:val="28"/>
        </w:rPr>
        <w:t>приносит определенные положительные результаты</w:t>
      </w:r>
      <w:proofErr w:type="gramEnd"/>
      <w:r w:rsidRPr="00F23C84">
        <w:rPr>
          <w:sz w:val="28"/>
          <w:szCs w:val="28"/>
        </w:rPr>
        <w:t xml:space="preserve">. </w:t>
      </w:r>
      <w:r w:rsidR="00F14954" w:rsidRPr="00F23C84">
        <w:rPr>
          <w:rStyle w:val="FontStyle52"/>
          <w:sz w:val="28"/>
          <w:szCs w:val="28"/>
        </w:rPr>
        <w:t>Так, число занимающихся физкультурой и спортом</w:t>
      </w:r>
      <w:r w:rsidR="00BC1DC0">
        <w:rPr>
          <w:rStyle w:val="FontStyle52"/>
          <w:sz w:val="28"/>
          <w:szCs w:val="28"/>
        </w:rPr>
        <w:t xml:space="preserve"> значительно увеличилось: в 2018 году спортом занимались 4456 человек, что составляло 41,3</w:t>
      </w:r>
      <w:r w:rsidR="00F14954" w:rsidRPr="00F23C84">
        <w:rPr>
          <w:rStyle w:val="FontStyle52"/>
          <w:sz w:val="28"/>
          <w:szCs w:val="28"/>
        </w:rPr>
        <w:t xml:space="preserve">% жителей района, </w:t>
      </w:r>
      <w:r w:rsidR="00BC1DC0">
        <w:rPr>
          <w:sz w:val="28"/>
          <w:szCs w:val="28"/>
        </w:rPr>
        <w:t>2019 год – 5389 человек или 50,27 %, в 2020 году – 5641 человек или 53,2</w:t>
      </w:r>
      <w:r w:rsidR="00F14954" w:rsidRPr="00F23C84">
        <w:rPr>
          <w:sz w:val="28"/>
          <w:szCs w:val="28"/>
        </w:rPr>
        <w:t xml:space="preserve">% населения района. </w:t>
      </w:r>
    </w:p>
    <w:p w:rsidR="00BC1DC0" w:rsidRDefault="00BC1DC0" w:rsidP="00BC1DC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районе трудятся 39 работников физической культуры и спорта, из которых 25 имеют высшее и 14 среднее специальное образование, один специалист в 2020 году впервые приступил к работе – это тренер по хоккею с шайбой. </w:t>
      </w:r>
    </w:p>
    <w:p w:rsidR="00BC1DC0" w:rsidRDefault="00C36D40" w:rsidP="00BC1DC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Увеличила</w:t>
      </w:r>
      <w:r w:rsidR="00BC1DC0">
        <w:rPr>
          <w:rFonts w:ascii="Times New Roman" w:hAnsi="Times New Roman" w:cs="Times New Roman"/>
          <w:color w:val="000000"/>
          <w:sz w:val="28"/>
          <w:szCs w:val="28"/>
        </w:rPr>
        <w:t xml:space="preserve">сь </w:t>
      </w:r>
      <w:r w:rsidR="00BD1ECF">
        <w:rPr>
          <w:rFonts w:ascii="Times New Roman" w:hAnsi="Times New Roman" w:cs="Times New Roman"/>
          <w:color w:val="000000"/>
          <w:sz w:val="28"/>
          <w:szCs w:val="28"/>
        </w:rPr>
        <w:t>численность обучающихся в возрасте от 3-х до 18</w:t>
      </w:r>
      <w:r w:rsidR="00BC1DC0">
        <w:rPr>
          <w:rFonts w:ascii="Times New Roman" w:hAnsi="Times New Roman" w:cs="Times New Roman"/>
          <w:color w:val="000000"/>
          <w:sz w:val="28"/>
          <w:szCs w:val="28"/>
        </w:rPr>
        <w:t xml:space="preserve"> лет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BC1DC0">
        <w:rPr>
          <w:rFonts w:ascii="Times New Roman" w:hAnsi="Times New Roman" w:cs="Times New Roman"/>
          <w:color w:val="000000"/>
          <w:sz w:val="28"/>
          <w:szCs w:val="28"/>
        </w:rPr>
        <w:t xml:space="preserve"> занимающихся </w:t>
      </w:r>
      <w:r w:rsidR="00BD1ECF">
        <w:rPr>
          <w:rFonts w:ascii="Times New Roman" w:hAnsi="Times New Roman" w:cs="Times New Roman"/>
          <w:color w:val="000000"/>
          <w:sz w:val="28"/>
          <w:szCs w:val="28"/>
        </w:rPr>
        <w:t>физической культурой и спортом</w:t>
      </w:r>
      <w:r w:rsidR="00BC1DC0">
        <w:rPr>
          <w:rFonts w:ascii="Times New Roman" w:hAnsi="Times New Roman" w:cs="Times New Roman"/>
          <w:color w:val="000000"/>
          <w:sz w:val="28"/>
          <w:szCs w:val="28"/>
        </w:rPr>
        <w:t xml:space="preserve"> - </w:t>
      </w:r>
      <w:r w:rsidR="00BD1ECF">
        <w:rPr>
          <w:rFonts w:ascii="Times New Roman" w:hAnsi="Times New Roman" w:cs="Times New Roman"/>
          <w:color w:val="000000"/>
          <w:sz w:val="28"/>
          <w:szCs w:val="28"/>
        </w:rPr>
        <w:t>2077 человек (в 2019 году – 2002</w:t>
      </w:r>
      <w:r w:rsidR="00BC1DC0">
        <w:rPr>
          <w:rFonts w:ascii="Times New Roman" w:hAnsi="Times New Roman" w:cs="Times New Roman"/>
          <w:color w:val="000000"/>
          <w:sz w:val="28"/>
          <w:szCs w:val="28"/>
        </w:rPr>
        <w:t xml:space="preserve"> детей). </w:t>
      </w:r>
    </w:p>
    <w:p w:rsidR="00BC1DC0" w:rsidRDefault="00BC1DC0" w:rsidP="00BC1DC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Во всех сельских школах работают спортивные секции.</w:t>
      </w:r>
    </w:p>
    <w:p w:rsidR="00BC1DC0" w:rsidRDefault="00BC1DC0" w:rsidP="00BC1DC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районе увеличилось количество граждан среднего и старшего возрастов, систематически занимающихся физической культурой и спортом и составило 40,6 %.</w:t>
      </w:r>
    </w:p>
    <w:p w:rsidR="00BC1DC0" w:rsidRPr="00BC1DC0" w:rsidRDefault="00BC1DC0" w:rsidP="00BC1DC0">
      <w:pPr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2020 году из-за пандемии, к сожалению, уменьшилось число спортивно-массовых мероприятий, проведенных в районе – всего 79, в 2019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году – 115, и принявших в них </w:t>
      </w:r>
      <w:r w:rsidRPr="00BC1DC0">
        <w:rPr>
          <w:rFonts w:ascii="Times New Roman" w:hAnsi="Times New Roman" w:cs="Times New Roman"/>
          <w:color w:val="000000"/>
          <w:sz w:val="28"/>
          <w:szCs w:val="28"/>
        </w:rPr>
        <w:t xml:space="preserve">участие: более </w:t>
      </w:r>
      <w:r w:rsidR="00657814">
        <w:rPr>
          <w:rFonts w:ascii="Times New Roman" w:hAnsi="Times New Roman" w:cs="Times New Roman"/>
          <w:color w:val="000000"/>
          <w:sz w:val="28"/>
          <w:szCs w:val="28"/>
        </w:rPr>
        <w:t>5000</w:t>
      </w:r>
      <w:r w:rsidRPr="00BC1DC0">
        <w:rPr>
          <w:rFonts w:ascii="Times New Roman" w:hAnsi="Times New Roman" w:cs="Times New Roman"/>
          <w:color w:val="000000"/>
          <w:sz w:val="28"/>
          <w:szCs w:val="28"/>
        </w:rPr>
        <w:t xml:space="preserve"> человек – в 2020 году, более </w:t>
      </w:r>
      <w:r w:rsidR="00657814">
        <w:rPr>
          <w:rFonts w:ascii="Times New Roman" w:hAnsi="Times New Roman" w:cs="Times New Roman"/>
          <w:color w:val="000000"/>
          <w:sz w:val="28"/>
          <w:szCs w:val="28"/>
        </w:rPr>
        <w:t>10500</w:t>
      </w:r>
      <w:r w:rsidRPr="00BC1DC0">
        <w:rPr>
          <w:rFonts w:ascii="Times New Roman" w:hAnsi="Times New Roman" w:cs="Times New Roman"/>
          <w:color w:val="000000"/>
          <w:sz w:val="28"/>
          <w:szCs w:val="28"/>
        </w:rPr>
        <w:t xml:space="preserve"> человек - в 2019 году</w:t>
      </w:r>
      <w:r w:rsidRPr="00BC1DC0">
        <w:rPr>
          <w:rStyle w:val="FontStyle52"/>
          <w:color w:val="000000"/>
          <w:sz w:val="28"/>
          <w:szCs w:val="28"/>
        </w:rPr>
        <w:t xml:space="preserve">. </w:t>
      </w:r>
    </w:p>
    <w:p w:rsidR="00BC1DC0" w:rsidRPr="00BC1DC0" w:rsidRDefault="00BC1DC0" w:rsidP="00BC1DC0">
      <w:pPr>
        <w:spacing w:after="0" w:line="360" w:lineRule="auto"/>
        <w:ind w:firstLine="709"/>
        <w:jc w:val="both"/>
      </w:pPr>
      <w:r w:rsidRPr="00BC1DC0">
        <w:rPr>
          <w:rFonts w:ascii="Times New Roman" w:hAnsi="Times New Roman" w:cs="Times New Roman"/>
          <w:color w:val="000000"/>
          <w:sz w:val="28"/>
          <w:szCs w:val="28"/>
        </w:rPr>
        <w:t xml:space="preserve">Всего на развитие физкультуры и спорта в 2020 году израсходовано </w:t>
      </w:r>
      <w:r w:rsidR="00657814">
        <w:rPr>
          <w:rFonts w:ascii="Times New Roman" w:hAnsi="Times New Roman" w:cs="Times New Roman"/>
          <w:color w:val="000000"/>
          <w:sz w:val="28"/>
          <w:szCs w:val="28"/>
        </w:rPr>
        <w:t>52</w:t>
      </w:r>
      <w:r w:rsidRPr="00BC1DC0">
        <w:rPr>
          <w:rFonts w:ascii="Times New Roman" w:hAnsi="Times New Roman" w:cs="Times New Roman"/>
          <w:color w:val="000000"/>
          <w:sz w:val="28"/>
          <w:szCs w:val="28"/>
        </w:rPr>
        <w:t xml:space="preserve">400 тысяч рублей. </w:t>
      </w:r>
    </w:p>
    <w:p w:rsidR="00BC1DC0" w:rsidRPr="00BC1DC0" w:rsidRDefault="00BC1DC0" w:rsidP="00BC1DC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C1DC0">
        <w:rPr>
          <w:rFonts w:ascii="Times New Roman" w:hAnsi="Times New Roman" w:cs="Times New Roman"/>
          <w:color w:val="000000"/>
          <w:sz w:val="28"/>
          <w:szCs w:val="28"/>
        </w:rPr>
        <w:t xml:space="preserve">В районе 76 спортивных сооружений, из них 24 спортивных зала и 37 спортивных площадок. </w:t>
      </w:r>
    </w:p>
    <w:p w:rsidR="00BC1DC0" w:rsidRPr="00BC1DC0" w:rsidRDefault="00BC1DC0" w:rsidP="00BC1DC0">
      <w:pPr>
        <w:pStyle w:val="Style24"/>
        <w:widowControl/>
        <w:spacing w:line="360" w:lineRule="auto"/>
        <w:ind w:firstLine="709"/>
        <w:jc w:val="left"/>
      </w:pPr>
      <w:r w:rsidRPr="00BC1DC0">
        <w:rPr>
          <w:rStyle w:val="FontStyle81"/>
          <w:b w:val="0"/>
          <w:color w:val="000000"/>
          <w:sz w:val="28"/>
          <w:szCs w:val="28"/>
        </w:rPr>
        <w:t>Основные задачи на текущий год:</w:t>
      </w:r>
    </w:p>
    <w:p w:rsidR="00BC1DC0" w:rsidRPr="00BC1DC0" w:rsidRDefault="00BC1DC0" w:rsidP="00BC1DC0">
      <w:pPr>
        <w:numPr>
          <w:ilvl w:val="0"/>
          <w:numId w:val="28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C1DC0">
        <w:rPr>
          <w:rFonts w:ascii="Times New Roman" w:hAnsi="Times New Roman" w:cs="Times New Roman"/>
          <w:color w:val="000000"/>
          <w:sz w:val="28"/>
          <w:szCs w:val="28"/>
        </w:rPr>
        <w:t xml:space="preserve">Увеличить число </w:t>
      </w:r>
      <w:proofErr w:type="gramStart"/>
      <w:r w:rsidRPr="00BC1DC0">
        <w:rPr>
          <w:rFonts w:ascii="Times New Roman" w:hAnsi="Times New Roman" w:cs="Times New Roman"/>
          <w:color w:val="000000"/>
          <w:sz w:val="28"/>
          <w:szCs w:val="28"/>
        </w:rPr>
        <w:t>занимающихся</w:t>
      </w:r>
      <w:proofErr w:type="gramEnd"/>
      <w:r w:rsidRPr="00BC1DC0">
        <w:rPr>
          <w:rFonts w:ascii="Times New Roman" w:hAnsi="Times New Roman" w:cs="Times New Roman"/>
          <w:color w:val="000000"/>
          <w:sz w:val="28"/>
          <w:szCs w:val="28"/>
        </w:rPr>
        <w:t xml:space="preserve"> физической культурой и спортом на постоянной основе.</w:t>
      </w:r>
    </w:p>
    <w:p w:rsidR="00BC1DC0" w:rsidRDefault="00BC1DC0" w:rsidP="00BC1DC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 Привлечь в район квалифицированных специалистов.</w:t>
      </w:r>
    </w:p>
    <w:p w:rsidR="00BC1DC0" w:rsidRDefault="00BC1DC0" w:rsidP="00BC1DC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 Выйти на более высокий уровень в таких видах спорта, как мини-футбол, футбол, дзюдо,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сумо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пауэрлифтинг, бокс, баскетбол, волейбол и др.</w:t>
      </w:r>
    </w:p>
    <w:p w:rsidR="00037F7E" w:rsidRDefault="00BC1DC0" w:rsidP="00BC1DC0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 Продолжить работу по внедрению Всероссийского физкультурно-спортивного комплекса «Готов к труду и обороне».</w:t>
      </w:r>
    </w:p>
    <w:p w:rsidR="00657814" w:rsidRPr="00F23C84" w:rsidRDefault="00657814" w:rsidP="00BC1DC0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B618B" w:rsidRPr="00F23C84" w:rsidRDefault="007B618B" w:rsidP="00440112">
      <w:pPr>
        <w:pStyle w:val="a3"/>
        <w:spacing w:after="0" w:line="360" w:lineRule="auto"/>
        <w:ind w:left="0" w:firstLine="567"/>
        <w:jc w:val="center"/>
        <w:rPr>
          <w:rFonts w:ascii="Times New Roman" w:hAnsi="Times New Roman"/>
          <w:b/>
          <w:sz w:val="28"/>
          <w:szCs w:val="28"/>
        </w:rPr>
      </w:pPr>
      <w:r w:rsidRPr="00F23C84">
        <w:rPr>
          <w:rFonts w:ascii="Times New Roman" w:hAnsi="Times New Roman"/>
          <w:b/>
          <w:sz w:val="28"/>
          <w:szCs w:val="28"/>
          <w:lang w:val="en-US"/>
        </w:rPr>
        <w:t>VI</w:t>
      </w:r>
      <w:r w:rsidRPr="00F23C84">
        <w:rPr>
          <w:rFonts w:ascii="Times New Roman" w:hAnsi="Times New Roman"/>
          <w:b/>
          <w:sz w:val="28"/>
          <w:szCs w:val="28"/>
        </w:rPr>
        <w:t>.Жилищное строительство и обеспечение граждан жильем</w:t>
      </w:r>
    </w:p>
    <w:p w:rsidR="008D608F" w:rsidRPr="00F23C84" w:rsidRDefault="008D608F" w:rsidP="008D608F">
      <w:pPr>
        <w:spacing w:line="360" w:lineRule="auto"/>
        <w:ind w:firstLine="567"/>
        <w:jc w:val="both"/>
        <w:rPr>
          <w:rStyle w:val="FontStyle14"/>
          <w:rFonts w:ascii="Times New Roman" w:eastAsia="Calibri" w:hAnsi="Times New Roman" w:cs="Times New Roman"/>
          <w:b w:val="0"/>
          <w:sz w:val="28"/>
          <w:szCs w:val="28"/>
        </w:rPr>
      </w:pPr>
      <w:r w:rsidRPr="00F23C84">
        <w:rPr>
          <w:rFonts w:ascii="Times New Roman" w:eastAsia="Calibri" w:hAnsi="Times New Roman" w:cs="Times New Roman"/>
          <w:sz w:val="28"/>
          <w:szCs w:val="28"/>
        </w:rPr>
        <w:t xml:space="preserve">Успешное участие района в жилищных программах позволяет улучшать условия жизни различных категорий граждан и является основным приоритетным направлением работы администрации </w:t>
      </w:r>
      <w:r w:rsidRPr="00F23C84">
        <w:rPr>
          <w:rStyle w:val="FontStyle14"/>
          <w:rFonts w:ascii="Times New Roman" w:eastAsia="Calibri" w:hAnsi="Times New Roman" w:cs="Times New Roman"/>
          <w:b w:val="0"/>
          <w:sz w:val="28"/>
          <w:szCs w:val="28"/>
        </w:rPr>
        <w:t>в жилищном строительстве.</w:t>
      </w:r>
    </w:p>
    <w:p w:rsidR="00454CA3" w:rsidRPr="00F23C84" w:rsidRDefault="00657814" w:rsidP="007A4BCF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2020</w:t>
      </w:r>
      <w:r w:rsidR="007A4BCF" w:rsidRPr="00F23C8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году введено в эксплуатацию 2515</w:t>
      </w:r>
      <w:r w:rsidR="007A4BCF" w:rsidRPr="00F23C84">
        <w:rPr>
          <w:rFonts w:ascii="Times New Roman" w:hAnsi="Times New Roman" w:cs="Times New Roman"/>
          <w:sz w:val="28"/>
          <w:szCs w:val="28"/>
        </w:rPr>
        <w:t xml:space="preserve"> кв</w:t>
      </w:r>
      <w:proofErr w:type="gramStart"/>
      <w:r w:rsidR="007A4BCF" w:rsidRPr="00F23C84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="007A4BCF" w:rsidRPr="00F23C84">
        <w:rPr>
          <w:rFonts w:ascii="Times New Roman" w:hAnsi="Times New Roman" w:cs="Times New Roman"/>
          <w:sz w:val="28"/>
          <w:szCs w:val="28"/>
        </w:rPr>
        <w:t xml:space="preserve"> жилья, </w:t>
      </w:r>
      <w:r w:rsidR="00BE092C" w:rsidRPr="00F23C84">
        <w:rPr>
          <w:rFonts w:ascii="Times New Roman" w:hAnsi="Times New Roman" w:cs="Times New Roman"/>
          <w:sz w:val="28"/>
          <w:szCs w:val="28"/>
        </w:rPr>
        <w:t xml:space="preserve">увеличение </w:t>
      </w:r>
      <w:r>
        <w:rPr>
          <w:rFonts w:ascii="Times New Roman" w:hAnsi="Times New Roman" w:cs="Times New Roman"/>
          <w:sz w:val="28"/>
          <w:szCs w:val="28"/>
        </w:rPr>
        <w:t>по сравнению с 2019 годом на 934</w:t>
      </w:r>
      <w:r w:rsidR="00BE092C" w:rsidRPr="00F23C84">
        <w:rPr>
          <w:rFonts w:ascii="Times New Roman" w:hAnsi="Times New Roman" w:cs="Times New Roman"/>
          <w:sz w:val="28"/>
          <w:szCs w:val="28"/>
        </w:rPr>
        <w:t xml:space="preserve"> кв.м.</w:t>
      </w:r>
    </w:p>
    <w:p w:rsidR="00657814" w:rsidRPr="00C73D13" w:rsidRDefault="00657814" w:rsidP="00657814">
      <w:pPr>
        <w:spacing w:after="0" w:line="360" w:lineRule="auto"/>
        <w:ind w:firstLine="709"/>
        <w:jc w:val="both"/>
      </w:pPr>
      <w:r w:rsidRPr="00C73D13">
        <w:rPr>
          <w:rFonts w:ascii="Times New Roman" w:hAnsi="Times New Roman" w:cs="Times New Roman"/>
          <w:color w:val="000000"/>
          <w:sz w:val="28"/>
          <w:szCs w:val="28"/>
        </w:rPr>
        <w:t>В рамках реализации подпрограммы «Обеспечение жильем молодых семей в Нижегородской области» в 2020 году жилые помещения приобрела 1 молодая семья. На эти цели семье перечислено –</w:t>
      </w:r>
      <w:r w:rsidR="00C73D13">
        <w:rPr>
          <w:rFonts w:ascii="Times New Roman" w:hAnsi="Times New Roman" w:cs="Times New Roman"/>
          <w:color w:val="000000"/>
          <w:sz w:val="28"/>
          <w:szCs w:val="28"/>
        </w:rPr>
        <w:t>623</w:t>
      </w:r>
      <w:r w:rsidRPr="00C73D13">
        <w:rPr>
          <w:rFonts w:ascii="Times New Roman" w:hAnsi="Times New Roman" w:cs="Times New Roman"/>
          <w:color w:val="000000"/>
          <w:sz w:val="28"/>
          <w:szCs w:val="28"/>
        </w:rPr>
        <w:t xml:space="preserve">700 рублей. </w:t>
      </w:r>
    </w:p>
    <w:p w:rsidR="00657814" w:rsidRPr="00C73D13" w:rsidRDefault="00C73D13" w:rsidP="00C73D13">
      <w:pPr>
        <w:spacing w:after="0" w:line="360" w:lineRule="auto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71</w:t>
      </w:r>
      <w:r w:rsidR="00657814" w:rsidRPr="00C73D13">
        <w:rPr>
          <w:rFonts w:ascii="Times New Roman" w:hAnsi="Times New Roman" w:cs="Times New Roman"/>
          <w:color w:val="000000"/>
          <w:sz w:val="28"/>
          <w:szCs w:val="28"/>
        </w:rPr>
        <w:t xml:space="preserve">306 рублей </w:t>
      </w:r>
      <w:proofErr w:type="spellStart"/>
      <w:r w:rsidR="00657814" w:rsidRPr="00C73D13">
        <w:rPr>
          <w:rFonts w:ascii="Times New Roman" w:hAnsi="Times New Roman" w:cs="Times New Roman"/>
          <w:color w:val="000000"/>
          <w:sz w:val="28"/>
          <w:szCs w:val="28"/>
        </w:rPr>
        <w:t>профинасировано</w:t>
      </w:r>
      <w:proofErr w:type="spellEnd"/>
      <w:r w:rsidR="00657814" w:rsidRPr="00C73D13">
        <w:rPr>
          <w:rFonts w:ascii="Times New Roman" w:hAnsi="Times New Roman" w:cs="Times New Roman"/>
          <w:color w:val="000000"/>
          <w:sz w:val="28"/>
          <w:szCs w:val="28"/>
        </w:rPr>
        <w:t xml:space="preserve"> на компенсацию части платежа по полученным ипотечным жилищным кредитам (займам) по Программе «Ипотечное жилищное кредитование населения Нижегородской области на 2009-2020 годы».</w:t>
      </w:r>
    </w:p>
    <w:p w:rsidR="00657814" w:rsidRPr="00C73D13" w:rsidRDefault="00657814" w:rsidP="00C73D13">
      <w:pPr>
        <w:spacing w:after="0" w:line="360" w:lineRule="auto"/>
        <w:jc w:val="both"/>
      </w:pPr>
      <w:r w:rsidRPr="00C73D13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В рамках обеспечения жилыми помещениями детей-сирот в 2020 году приобретены 5 жилых помещений на первичном рынке общей площадью 158 кв.м. Стоимость приобретенных жилых помещений составляет </w:t>
      </w:r>
      <w:r w:rsidR="00C73D13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C73D13">
        <w:rPr>
          <w:rFonts w:ascii="Times New Roman" w:hAnsi="Times New Roman" w:cs="Times New Roman"/>
          <w:color w:val="000000"/>
          <w:sz w:val="28"/>
          <w:szCs w:val="28"/>
        </w:rPr>
        <w:t xml:space="preserve">402 тыс. рублей. </w:t>
      </w:r>
      <w:proofErr w:type="gramStart"/>
      <w:r w:rsidRPr="00C73D13">
        <w:rPr>
          <w:rFonts w:ascii="Times New Roman" w:hAnsi="Times New Roman" w:cs="Times New Roman"/>
          <w:color w:val="000000"/>
          <w:sz w:val="28"/>
          <w:szCs w:val="28"/>
        </w:rPr>
        <w:t>Денежные средства выделялись из федерального и областного бюджетов.</w:t>
      </w:r>
      <w:proofErr w:type="gramEnd"/>
    </w:p>
    <w:p w:rsidR="00657814" w:rsidRPr="00C73D13" w:rsidRDefault="00657814" w:rsidP="00657814">
      <w:pPr>
        <w:spacing w:after="0" w:line="360" w:lineRule="auto"/>
        <w:ind w:firstLine="709"/>
        <w:jc w:val="both"/>
      </w:pPr>
      <w:r w:rsidRPr="00C73D13">
        <w:rPr>
          <w:rFonts w:ascii="Times New Roman" w:hAnsi="Times New Roman" w:cs="Times New Roman"/>
          <w:color w:val="000000"/>
          <w:sz w:val="28"/>
          <w:szCs w:val="28"/>
        </w:rPr>
        <w:t xml:space="preserve">В рамках </w:t>
      </w:r>
      <w:r w:rsidRPr="00C73D13">
        <w:rPr>
          <w:rFonts w:ascii="Times New Roman" w:hAnsi="Times New Roman" w:cs="Times New Roman"/>
          <w:color w:val="000000"/>
          <w:sz w:val="28"/>
          <w:szCs w:val="28"/>
          <w:lang w:val="en-US"/>
        </w:rPr>
        <w:t>II</w:t>
      </w:r>
      <w:r w:rsidRPr="00C73D13">
        <w:rPr>
          <w:rFonts w:ascii="Times New Roman" w:hAnsi="Times New Roman" w:cs="Times New Roman"/>
          <w:color w:val="000000"/>
          <w:sz w:val="28"/>
          <w:szCs w:val="28"/>
        </w:rPr>
        <w:t xml:space="preserve"> этапа региональной адресной программы «Переселение граждан из аварийного жилищного фонда на территории Нижегородской области на 2019-2025 годы» приобретено 6 жилых помещений для граждан, чье жилье было признано аварийным. Общая площадь приобретенных жилых помещений составляет 210,2</w:t>
      </w:r>
      <w:r w:rsidR="00C73D1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73D13">
        <w:rPr>
          <w:rFonts w:ascii="Times New Roman" w:hAnsi="Times New Roman" w:cs="Times New Roman"/>
          <w:color w:val="000000"/>
          <w:sz w:val="28"/>
          <w:szCs w:val="28"/>
        </w:rPr>
        <w:t xml:space="preserve">кв.м. Доля </w:t>
      </w:r>
      <w:proofErr w:type="spellStart"/>
      <w:r w:rsidRPr="00C73D13">
        <w:rPr>
          <w:rFonts w:ascii="Times New Roman" w:hAnsi="Times New Roman" w:cs="Times New Roman"/>
          <w:color w:val="000000"/>
          <w:sz w:val="28"/>
          <w:szCs w:val="28"/>
        </w:rPr>
        <w:t>софинансирования</w:t>
      </w:r>
      <w:proofErr w:type="spellEnd"/>
      <w:r w:rsidRPr="00C73D13">
        <w:rPr>
          <w:rFonts w:ascii="Times New Roman" w:hAnsi="Times New Roman" w:cs="Times New Roman"/>
          <w:color w:val="000000"/>
          <w:sz w:val="28"/>
          <w:szCs w:val="28"/>
        </w:rPr>
        <w:t xml:space="preserve"> из местного бюджета составляет- </w:t>
      </w:r>
      <w:r w:rsidR="00C73D13">
        <w:rPr>
          <w:rFonts w:ascii="Times New Roman" w:hAnsi="Times New Roman" w:cs="Times New Roman"/>
          <w:color w:val="000000"/>
          <w:sz w:val="28"/>
          <w:szCs w:val="28"/>
        </w:rPr>
        <w:t>62 0</w:t>
      </w:r>
      <w:r w:rsidRPr="00C73D13">
        <w:rPr>
          <w:rFonts w:ascii="Times New Roman" w:hAnsi="Times New Roman" w:cs="Times New Roman"/>
          <w:color w:val="000000"/>
          <w:sz w:val="28"/>
          <w:szCs w:val="28"/>
        </w:rPr>
        <w:t>34 рубля. Общая стоимость приобретенных жилых помещений - 7 668 тыс. рублей.</w:t>
      </w:r>
    </w:p>
    <w:p w:rsidR="00337F21" w:rsidRPr="00F23C84" w:rsidRDefault="00337F21" w:rsidP="00337F21">
      <w:pPr>
        <w:suppressAutoHyphens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440112" w:rsidRPr="00F23C84" w:rsidRDefault="00440112" w:rsidP="00440112">
      <w:pPr>
        <w:pStyle w:val="a3"/>
        <w:spacing w:after="0" w:line="360" w:lineRule="auto"/>
        <w:ind w:left="600"/>
        <w:jc w:val="center"/>
        <w:rPr>
          <w:rStyle w:val="FontStyle14"/>
          <w:rFonts w:ascii="Times New Roman" w:hAnsi="Times New Roman" w:cs="Times New Roman"/>
          <w:sz w:val="28"/>
          <w:szCs w:val="28"/>
        </w:rPr>
      </w:pPr>
      <w:r w:rsidRPr="00F23C84">
        <w:rPr>
          <w:rStyle w:val="FontStyle14"/>
          <w:rFonts w:ascii="Times New Roman" w:hAnsi="Times New Roman" w:cs="Times New Roman"/>
          <w:sz w:val="28"/>
          <w:szCs w:val="28"/>
          <w:lang w:val="en-US"/>
        </w:rPr>
        <w:t>VII</w:t>
      </w:r>
      <w:r w:rsidRPr="00F23C84">
        <w:rPr>
          <w:rStyle w:val="FontStyle14"/>
          <w:rFonts w:ascii="Times New Roman" w:hAnsi="Times New Roman" w:cs="Times New Roman"/>
          <w:sz w:val="28"/>
          <w:szCs w:val="28"/>
        </w:rPr>
        <w:t>.Жилищно-коммунальное хозяйство</w:t>
      </w:r>
    </w:p>
    <w:p w:rsidR="007F3F64" w:rsidRPr="00F23C84" w:rsidRDefault="00C73D13" w:rsidP="007F3F64">
      <w:pPr>
        <w:pStyle w:val="Style28"/>
        <w:widowControl/>
        <w:spacing w:line="360" w:lineRule="auto"/>
        <w:ind w:firstLine="567"/>
        <w:rPr>
          <w:sz w:val="28"/>
          <w:szCs w:val="28"/>
        </w:rPr>
      </w:pPr>
      <w:r>
        <w:rPr>
          <w:rStyle w:val="FontStyle60"/>
          <w:sz w:val="28"/>
          <w:szCs w:val="28"/>
        </w:rPr>
        <w:t>Услуги  ЖКХ в 2020</w:t>
      </w:r>
      <w:r w:rsidR="007F3F64" w:rsidRPr="00F23C84">
        <w:rPr>
          <w:rStyle w:val="FontStyle60"/>
          <w:sz w:val="28"/>
          <w:szCs w:val="28"/>
        </w:rPr>
        <w:t xml:space="preserve"> году оказывали два муниципальных предприятия: «ЖКХ» и «</w:t>
      </w:r>
      <w:proofErr w:type="spellStart"/>
      <w:r w:rsidR="007F3F64" w:rsidRPr="00F23C84">
        <w:rPr>
          <w:rStyle w:val="FontStyle60"/>
          <w:sz w:val="28"/>
          <w:szCs w:val="28"/>
        </w:rPr>
        <w:t>К</w:t>
      </w:r>
      <w:r>
        <w:rPr>
          <w:rStyle w:val="FontStyle60"/>
          <w:sz w:val="28"/>
          <w:szCs w:val="28"/>
        </w:rPr>
        <w:t>оммунсервис</w:t>
      </w:r>
      <w:proofErr w:type="spellEnd"/>
      <w:r>
        <w:rPr>
          <w:rStyle w:val="FontStyle60"/>
          <w:sz w:val="28"/>
          <w:szCs w:val="28"/>
        </w:rPr>
        <w:t>». На протяжении всего</w:t>
      </w:r>
      <w:r w:rsidR="007F3F64" w:rsidRPr="00F23C84">
        <w:rPr>
          <w:rStyle w:val="FontStyle60"/>
          <w:sz w:val="28"/>
          <w:szCs w:val="28"/>
        </w:rPr>
        <w:t xml:space="preserve"> года оба предприятия работали стабильно.</w:t>
      </w:r>
    </w:p>
    <w:p w:rsidR="00C73D13" w:rsidRPr="00C73D13" w:rsidRDefault="00C73D13" w:rsidP="00C73D13">
      <w:pPr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В муниципальном предприятии «Жилищно-коммунальное хозяйство» объем реализации по основным видам деятельности за 2020 год увеличился более чем на 7 700 тысяч рублей и составил 40</w:t>
      </w:r>
      <w:r w:rsidRPr="00C73D13">
        <w:rPr>
          <w:rFonts w:ascii="Times New Roman" w:hAnsi="Times New Roman" w:cs="Times New Roman"/>
          <w:color w:val="000000"/>
          <w:sz w:val="28"/>
          <w:szCs w:val="28"/>
        </w:rPr>
        <w:t xml:space="preserve">159 тыс. рублей. </w:t>
      </w:r>
    </w:p>
    <w:p w:rsidR="00C73D13" w:rsidRPr="00C73D13" w:rsidRDefault="00C73D13" w:rsidP="00C73D13">
      <w:pPr>
        <w:spacing w:after="0" w:line="360" w:lineRule="auto"/>
        <w:ind w:firstLine="709"/>
        <w:jc w:val="both"/>
      </w:pPr>
      <w:r w:rsidRPr="00C73D13">
        <w:rPr>
          <w:rFonts w:ascii="Times New Roman" w:hAnsi="Times New Roman" w:cs="Times New Roman"/>
          <w:color w:val="000000"/>
          <w:sz w:val="28"/>
          <w:szCs w:val="28"/>
        </w:rPr>
        <w:t>В МУП «</w:t>
      </w:r>
      <w:proofErr w:type="spellStart"/>
      <w:r w:rsidRPr="00C73D13">
        <w:rPr>
          <w:rFonts w:ascii="Times New Roman" w:hAnsi="Times New Roman" w:cs="Times New Roman"/>
          <w:color w:val="000000"/>
          <w:sz w:val="28"/>
          <w:szCs w:val="28"/>
        </w:rPr>
        <w:t>Коммунсервис</w:t>
      </w:r>
      <w:proofErr w:type="spellEnd"/>
      <w:r w:rsidRPr="00C73D13"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73D13">
        <w:rPr>
          <w:rFonts w:ascii="Times New Roman" w:hAnsi="Times New Roman" w:cs="Times New Roman"/>
          <w:color w:val="000000"/>
          <w:sz w:val="28"/>
          <w:szCs w:val="28"/>
        </w:rPr>
        <w:t xml:space="preserve">за 2020 год оказано услуг и выполнено работ на сумму </w:t>
      </w:r>
      <w:r>
        <w:rPr>
          <w:rFonts w:ascii="Times New Roman" w:hAnsi="Times New Roman" w:cs="Times New Roman"/>
          <w:color w:val="000000"/>
          <w:sz w:val="28"/>
          <w:szCs w:val="28"/>
        </w:rPr>
        <w:t>11</w:t>
      </w:r>
      <w:r w:rsidRPr="00C73D13">
        <w:rPr>
          <w:rFonts w:ascii="Times New Roman" w:hAnsi="Times New Roman" w:cs="Times New Roman"/>
          <w:color w:val="000000"/>
          <w:sz w:val="28"/>
          <w:szCs w:val="28"/>
        </w:rPr>
        <w:t xml:space="preserve">842 тыс. руб., из них по основному виду деятельности - холодному водоснабжению на </w:t>
      </w:r>
      <w:r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Pr="00C73D13">
        <w:rPr>
          <w:rFonts w:ascii="Times New Roman" w:hAnsi="Times New Roman" w:cs="Times New Roman"/>
          <w:color w:val="000000"/>
          <w:sz w:val="28"/>
          <w:szCs w:val="28"/>
        </w:rPr>
        <w:t>160 тыс. руб.</w:t>
      </w:r>
      <w:proofErr w:type="gramStart"/>
      <w:r w:rsidRPr="00C73D1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прочие работы – 3</w:t>
      </w:r>
      <w:r w:rsidRPr="00C73D13">
        <w:rPr>
          <w:rFonts w:ascii="Times New Roman" w:hAnsi="Times New Roman" w:cs="Times New Roman"/>
          <w:color w:val="000000"/>
          <w:sz w:val="28"/>
          <w:szCs w:val="28"/>
        </w:rPr>
        <w:t xml:space="preserve">682 тыс. рублей. Помимо основного вида деятельности предприятием осуществлены строительство новых сетей водоснабжения в </w:t>
      </w:r>
      <w:proofErr w:type="spellStart"/>
      <w:r w:rsidRPr="00C73D13">
        <w:rPr>
          <w:rFonts w:ascii="Times New Roman" w:hAnsi="Times New Roman" w:cs="Times New Roman"/>
          <w:color w:val="000000"/>
          <w:sz w:val="28"/>
          <w:szCs w:val="28"/>
        </w:rPr>
        <w:t>р.п</w:t>
      </w:r>
      <w:proofErr w:type="gramStart"/>
      <w:r w:rsidRPr="00C73D13">
        <w:rPr>
          <w:rFonts w:ascii="Times New Roman" w:hAnsi="Times New Roman" w:cs="Times New Roman"/>
          <w:color w:val="000000"/>
          <w:sz w:val="28"/>
          <w:szCs w:val="28"/>
        </w:rPr>
        <w:t>.Ш</w:t>
      </w:r>
      <w:proofErr w:type="gramEnd"/>
      <w:r w:rsidRPr="00C73D13">
        <w:rPr>
          <w:rFonts w:ascii="Times New Roman" w:hAnsi="Times New Roman" w:cs="Times New Roman"/>
          <w:color w:val="000000"/>
          <w:sz w:val="28"/>
          <w:szCs w:val="28"/>
        </w:rPr>
        <w:t>аранга</w:t>
      </w:r>
      <w:proofErr w:type="spellEnd"/>
      <w:r w:rsidRPr="00C73D1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73D13" w:rsidRPr="00C73D13" w:rsidRDefault="00C73D13" w:rsidP="00C73D1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73D13">
        <w:rPr>
          <w:rFonts w:ascii="Times New Roman" w:hAnsi="Times New Roman" w:cs="Times New Roman"/>
          <w:color w:val="000000"/>
          <w:sz w:val="28"/>
          <w:szCs w:val="28"/>
        </w:rPr>
        <w:t>Следует отметить, что оба предприятия за 2020 год сработали с прибылью.</w:t>
      </w:r>
    </w:p>
    <w:p w:rsidR="00C73D13" w:rsidRPr="00C73D13" w:rsidRDefault="00C73D13" w:rsidP="00C73D13">
      <w:pPr>
        <w:spacing w:after="0" w:line="360" w:lineRule="auto"/>
        <w:ind w:firstLine="709"/>
        <w:jc w:val="both"/>
      </w:pPr>
      <w:r w:rsidRPr="00C73D13">
        <w:rPr>
          <w:rFonts w:ascii="Times New Roman" w:hAnsi="Times New Roman" w:cs="Times New Roman"/>
          <w:color w:val="000000"/>
          <w:sz w:val="28"/>
          <w:szCs w:val="28"/>
        </w:rPr>
        <w:t>Планы предприятий ЖКХ на 2021 год:</w:t>
      </w:r>
    </w:p>
    <w:p w:rsidR="00C73D13" w:rsidRDefault="00C73D13" w:rsidP="00C73D13">
      <w:pPr>
        <w:pStyle w:val="Style28"/>
        <w:widowControl/>
        <w:numPr>
          <w:ilvl w:val="0"/>
          <w:numId w:val="18"/>
        </w:numPr>
        <w:suppressAutoHyphens/>
        <w:autoSpaceDN/>
        <w:adjustRightInd/>
        <w:spacing w:line="360" w:lineRule="auto"/>
      </w:pPr>
      <w:r>
        <w:rPr>
          <w:rStyle w:val="FontStyle60"/>
          <w:color w:val="000000"/>
          <w:sz w:val="28"/>
          <w:szCs w:val="28"/>
        </w:rPr>
        <w:t>Постепенная замена водонапорных башен на автоматические насосные станции.</w:t>
      </w:r>
    </w:p>
    <w:p w:rsidR="00C73D13" w:rsidRDefault="00C73D13" w:rsidP="00C73D13">
      <w:pPr>
        <w:pStyle w:val="Style28"/>
        <w:widowControl/>
        <w:numPr>
          <w:ilvl w:val="0"/>
          <w:numId w:val="18"/>
        </w:numPr>
        <w:suppressAutoHyphens/>
        <w:autoSpaceDN/>
        <w:adjustRightInd/>
        <w:spacing w:line="360" w:lineRule="auto"/>
      </w:pPr>
      <w:r>
        <w:rPr>
          <w:rStyle w:val="FontStyle60"/>
          <w:color w:val="000000"/>
          <w:sz w:val="28"/>
          <w:szCs w:val="28"/>
        </w:rPr>
        <w:lastRenderedPageBreak/>
        <w:t>Ремонт и замена теплотрасс.</w:t>
      </w:r>
    </w:p>
    <w:p w:rsidR="00C73D13" w:rsidRDefault="00C73D13" w:rsidP="00C73D13">
      <w:pPr>
        <w:numPr>
          <w:ilvl w:val="0"/>
          <w:numId w:val="18"/>
        </w:numPr>
        <w:suppressAutoHyphens/>
        <w:spacing w:after="0" w:line="360" w:lineRule="auto"/>
        <w:jc w:val="both"/>
      </w:pPr>
      <w:r>
        <w:rPr>
          <w:rStyle w:val="FontStyle60"/>
          <w:color w:val="000000"/>
          <w:sz w:val="28"/>
          <w:szCs w:val="28"/>
        </w:rPr>
        <w:t xml:space="preserve">Переход на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более экономный вид топлива. </w:t>
      </w:r>
    </w:p>
    <w:p w:rsidR="00C73D13" w:rsidRDefault="00C73D13" w:rsidP="00C73D13">
      <w:pPr>
        <w:pStyle w:val="Style28"/>
        <w:widowControl/>
        <w:numPr>
          <w:ilvl w:val="0"/>
          <w:numId w:val="18"/>
        </w:numPr>
        <w:suppressAutoHyphens/>
        <w:autoSpaceDN/>
        <w:adjustRightInd/>
        <w:spacing w:line="360" w:lineRule="auto"/>
      </w:pPr>
      <w:r>
        <w:rPr>
          <w:rStyle w:val="FontStyle60"/>
          <w:color w:val="000000"/>
          <w:sz w:val="28"/>
          <w:szCs w:val="28"/>
        </w:rPr>
        <w:t>Подключение объектов к центральным сетям канализации.</w:t>
      </w:r>
    </w:p>
    <w:p w:rsidR="00C73D13" w:rsidRDefault="00C73D13" w:rsidP="00C73D13">
      <w:pPr>
        <w:pStyle w:val="Style28"/>
        <w:widowControl/>
        <w:numPr>
          <w:ilvl w:val="0"/>
          <w:numId w:val="18"/>
        </w:numPr>
        <w:suppressAutoHyphens/>
        <w:autoSpaceDN/>
        <w:adjustRightInd/>
        <w:spacing w:line="360" w:lineRule="auto"/>
      </w:pPr>
      <w:r>
        <w:rPr>
          <w:rStyle w:val="FontStyle60"/>
          <w:color w:val="000000"/>
          <w:sz w:val="28"/>
          <w:szCs w:val="28"/>
        </w:rPr>
        <w:t>Продолжение работы по замене водопроводных сетей.</w:t>
      </w:r>
    </w:p>
    <w:p w:rsidR="00440112" w:rsidRPr="00F23C84" w:rsidRDefault="00440112" w:rsidP="004B0187">
      <w:pPr>
        <w:spacing w:after="0" w:line="360" w:lineRule="auto"/>
        <w:ind w:left="1134" w:hanging="567"/>
        <w:jc w:val="both"/>
        <w:rPr>
          <w:rStyle w:val="FontStyle17"/>
          <w:sz w:val="28"/>
          <w:szCs w:val="28"/>
          <w:highlight w:val="yellow"/>
        </w:rPr>
      </w:pPr>
    </w:p>
    <w:p w:rsidR="00440112" w:rsidRPr="00F23C84" w:rsidRDefault="00440112" w:rsidP="00440112">
      <w:pPr>
        <w:pStyle w:val="a3"/>
        <w:spacing w:after="0" w:line="360" w:lineRule="auto"/>
        <w:ind w:left="0" w:firstLine="567"/>
        <w:jc w:val="center"/>
        <w:rPr>
          <w:rStyle w:val="FontStyle17"/>
          <w:b/>
          <w:sz w:val="28"/>
          <w:szCs w:val="28"/>
        </w:rPr>
      </w:pPr>
      <w:r w:rsidRPr="00F23C84">
        <w:rPr>
          <w:rStyle w:val="FontStyle17"/>
          <w:b/>
          <w:sz w:val="28"/>
          <w:szCs w:val="28"/>
          <w:lang w:val="en-US"/>
        </w:rPr>
        <w:t>VIII</w:t>
      </w:r>
      <w:r w:rsidRPr="00F23C84">
        <w:rPr>
          <w:rStyle w:val="FontStyle17"/>
          <w:b/>
          <w:sz w:val="28"/>
          <w:szCs w:val="28"/>
        </w:rPr>
        <w:t>.Организация муниципального управления</w:t>
      </w:r>
    </w:p>
    <w:p w:rsidR="00C73D13" w:rsidRDefault="00C73D13" w:rsidP="00C73D13">
      <w:pPr>
        <w:pStyle w:val="a4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2020 году в консолидированный бюджет района поступило доходов 897,3 млн. руб., что составило 100,3% к уточненному годовому плану и 144,1% к факту 2019 года.</w:t>
      </w:r>
    </w:p>
    <w:p w:rsidR="00C73D13" w:rsidRDefault="00C73D13" w:rsidP="00C73D13">
      <w:pPr>
        <w:pStyle w:val="a4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Структура доходной части бюджета сложилась следующим образом:</w:t>
      </w:r>
    </w:p>
    <w:p w:rsidR="00C73D13" w:rsidRDefault="00C73D13" w:rsidP="00C73D13">
      <w:pPr>
        <w:pStyle w:val="a4"/>
        <w:numPr>
          <w:ilvl w:val="0"/>
          <w:numId w:val="30"/>
        </w:numPr>
        <w:suppressAutoHyphens/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безвозмездные поступления – 761,2 млн. руб. или 84,8% в общей сумме доходов;</w:t>
      </w:r>
    </w:p>
    <w:p w:rsidR="00C73D13" w:rsidRDefault="00C73D13" w:rsidP="00C73D13">
      <w:pPr>
        <w:pStyle w:val="a4"/>
        <w:numPr>
          <w:ilvl w:val="0"/>
          <w:numId w:val="30"/>
        </w:numPr>
        <w:suppressAutoHyphens/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налоговые и неналоговые доходы – 136,1 млн. руб. или 15,2% в общей сумме доходов.</w:t>
      </w:r>
    </w:p>
    <w:p w:rsidR="00C73D13" w:rsidRDefault="00C73D13" w:rsidP="00C73D13">
      <w:pPr>
        <w:pStyle w:val="a4"/>
        <w:spacing w:line="360" w:lineRule="auto"/>
        <w:jc w:val="both"/>
        <w:rPr>
          <w:color w:val="000000"/>
          <w:sz w:val="28"/>
          <w:szCs w:val="28"/>
        </w:rPr>
      </w:pPr>
      <w:bookmarkStart w:id="0" w:name="_GoBack"/>
      <w:r>
        <w:rPr>
          <w:color w:val="000000"/>
          <w:sz w:val="28"/>
          <w:szCs w:val="28"/>
        </w:rPr>
        <w:t xml:space="preserve">        Расходы консолидированного бюджета в 2020 году исполнены в объеме </w:t>
      </w:r>
      <w:bookmarkEnd w:id="0"/>
      <w:r>
        <w:rPr>
          <w:color w:val="000000"/>
          <w:sz w:val="28"/>
          <w:szCs w:val="28"/>
        </w:rPr>
        <w:t xml:space="preserve">883,1 млн. руб., что составляет 98,3% к уточненному плану и превышает уровень предыдущего года на 38% или на 243,4 млн. руб. Бюджет исполнен с </w:t>
      </w:r>
      <w:proofErr w:type="spellStart"/>
      <w:r>
        <w:rPr>
          <w:color w:val="000000"/>
          <w:sz w:val="28"/>
          <w:szCs w:val="28"/>
        </w:rPr>
        <w:t>профицитом</w:t>
      </w:r>
      <w:proofErr w:type="spellEnd"/>
      <w:r>
        <w:rPr>
          <w:color w:val="000000"/>
          <w:sz w:val="28"/>
          <w:szCs w:val="28"/>
        </w:rPr>
        <w:t>.</w:t>
      </w:r>
    </w:p>
    <w:p w:rsidR="007F3F64" w:rsidRPr="00F23C84" w:rsidRDefault="007F3F64" w:rsidP="007F3F64">
      <w:pPr>
        <w:pStyle w:val="a4"/>
        <w:spacing w:line="360" w:lineRule="auto"/>
        <w:ind w:firstLine="567"/>
        <w:jc w:val="both"/>
        <w:rPr>
          <w:sz w:val="28"/>
          <w:szCs w:val="28"/>
        </w:rPr>
      </w:pPr>
      <w:r w:rsidRPr="00F23C84">
        <w:rPr>
          <w:sz w:val="28"/>
          <w:szCs w:val="28"/>
        </w:rPr>
        <w:t>По прежнему сохраняется социальная направленность бюджета – расходы на образование, культуру, физическую культуру и спорт, социал</w:t>
      </w:r>
      <w:r w:rsidR="00C73D13">
        <w:rPr>
          <w:sz w:val="28"/>
          <w:szCs w:val="28"/>
        </w:rPr>
        <w:t>ьную политику составили около 70,8</w:t>
      </w:r>
      <w:r w:rsidRPr="00F23C84">
        <w:rPr>
          <w:sz w:val="28"/>
          <w:szCs w:val="28"/>
        </w:rPr>
        <w:t xml:space="preserve">% всех произведенных расходов. </w:t>
      </w:r>
    </w:p>
    <w:p w:rsidR="00C73D13" w:rsidRDefault="00C73D13" w:rsidP="00C73D13">
      <w:pPr>
        <w:pStyle w:val="a4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поддержку реального сектора экономики из бюджета направлено 90,5 млн. руб., 100% плановых назначений.</w:t>
      </w:r>
    </w:p>
    <w:p w:rsidR="007F3F64" w:rsidRPr="00F23C84" w:rsidRDefault="007F3F64" w:rsidP="007F3F6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3C84">
        <w:rPr>
          <w:rFonts w:ascii="Times New Roman" w:hAnsi="Times New Roman" w:cs="Times New Roman"/>
          <w:sz w:val="28"/>
          <w:szCs w:val="28"/>
        </w:rPr>
        <w:t xml:space="preserve">Финансирование расходов в </w:t>
      </w:r>
      <w:r w:rsidR="00C73D13">
        <w:rPr>
          <w:rFonts w:ascii="Times New Roman" w:hAnsi="Times New Roman" w:cs="Times New Roman"/>
          <w:sz w:val="28"/>
          <w:szCs w:val="28"/>
        </w:rPr>
        <w:t>2020</w:t>
      </w:r>
      <w:r w:rsidRPr="00F23C84">
        <w:rPr>
          <w:rFonts w:ascii="Times New Roman" w:hAnsi="Times New Roman" w:cs="Times New Roman"/>
          <w:sz w:val="28"/>
          <w:szCs w:val="28"/>
        </w:rPr>
        <w:t xml:space="preserve"> году осуществлялось на основе сводной бюджетной росписи районного бюджета и кассового плана.</w:t>
      </w:r>
    </w:p>
    <w:p w:rsidR="007F3F64" w:rsidRPr="00F23C84" w:rsidRDefault="007F3F64" w:rsidP="007F3F64">
      <w:pPr>
        <w:pStyle w:val="a4"/>
        <w:spacing w:line="360" w:lineRule="auto"/>
        <w:ind w:firstLine="567"/>
        <w:jc w:val="both"/>
        <w:rPr>
          <w:sz w:val="28"/>
          <w:szCs w:val="28"/>
        </w:rPr>
      </w:pPr>
      <w:r w:rsidRPr="00F23C84">
        <w:rPr>
          <w:sz w:val="28"/>
          <w:szCs w:val="28"/>
        </w:rPr>
        <w:t>В течение отчетного года кредиторская задолженность по выплате заработной платы работникам муниципальных учреждений отсутствовала.</w:t>
      </w:r>
    </w:p>
    <w:p w:rsidR="007F3F64" w:rsidRPr="00F23C84" w:rsidRDefault="007F3F64" w:rsidP="007F3F64">
      <w:pPr>
        <w:pStyle w:val="a4"/>
        <w:spacing w:line="360" w:lineRule="auto"/>
        <w:ind w:firstLine="567"/>
        <w:jc w:val="both"/>
        <w:rPr>
          <w:sz w:val="28"/>
          <w:szCs w:val="28"/>
        </w:rPr>
      </w:pPr>
      <w:r w:rsidRPr="00F23C84">
        <w:rPr>
          <w:sz w:val="28"/>
          <w:szCs w:val="28"/>
        </w:rPr>
        <w:t xml:space="preserve">Процесс исполнения бюджета организован в соответствии с Бюджетным кодексом Российской Федерации и законодательством Нижегородской </w:t>
      </w:r>
      <w:r w:rsidRPr="00F23C84">
        <w:rPr>
          <w:sz w:val="28"/>
          <w:szCs w:val="28"/>
        </w:rPr>
        <w:lastRenderedPageBreak/>
        <w:t>области, соблюдены ограничения по размеру дефицита бюджета, по расходам на содержание органов местного самоуправления.</w:t>
      </w:r>
    </w:p>
    <w:p w:rsidR="007F3F64" w:rsidRPr="00F23C84" w:rsidRDefault="007F3F64" w:rsidP="007F3F64">
      <w:pPr>
        <w:pStyle w:val="a4"/>
        <w:spacing w:line="360" w:lineRule="auto"/>
        <w:ind w:firstLine="567"/>
        <w:jc w:val="both"/>
        <w:rPr>
          <w:sz w:val="28"/>
          <w:szCs w:val="28"/>
        </w:rPr>
      </w:pPr>
      <w:r w:rsidRPr="00F23C84">
        <w:rPr>
          <w:sz w:val="28"/>
          <w:szCs w:val="28"/>
        </w:rPr>
        <w:t xml:space="preserve">Муниципальный долг и просроченная кредиторская задолженность </w:t>
      </w:r>
      <w:proofErr w:type="gramStart"/>
      <w:r w:rsidRPr="00F23C84">
        <w:rPr>
          <w:sz w:val="28"/>
          <w:szCs w:val="28"/>
        </w:rPr>
        <w:t>на конец</w:t>
      </w:r>
      <w:proofErr w:type="gramEnd"/>
      <w:r w:rsidRPr="00F23C84">
        <w:rPr>
          <w:sz w:val="28"/>
          <w:szCs w:val="28"/>
        </w:rPr>
        <w:t xml:space="preserve"> 2019 года отсутствуют. </w:t>
      </w:r>
    </w:p>
    <w:p w:rsidR="00C73D13" w:rsidRDefault="00C73D13" w:rsidP="00C73D13">
      <w:pPr>
        <w:pStyle w:val="a4"/>
        <w:spacing w:line="360" w:lineRule="auto"/>
        <w:ind w:firstLine="709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Основные задачи на 2021 год</w:t>
      </w:r>
    </w:p>
    <w:p w:rsidR="00C73D13" w:rsidRDefault="00C73D13" w:rsidP="00C73D13">
      <w:pPr>
        <w:pStyle w:val="a4"/>
        <w:numPr>
          <w:ilvl w:val="0"/>
          <w:numId w:val="31"/>
        </w:numPr>
        <w:suppressAutoHyphens/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Взаимодействие с администраторами доходов с целью обеспечения поступления налоговых и неналоговых доходов в запланированных объемах.</w:t>
      </w:r>
    </w:p>
    <w:p w:rsidR="00C73D13" w:rsidRDefault="00C73D13" w:rsidP="00C73D13">
      <w:pPr>
        <w:pStyle w:val="a4"/>
        <w:numPr>
          <w:ilvl w:val="0"/>
          <w:numId w:val="31"/>
        </w:numPr>
        <w:suppressAutoHyphens/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Безусловное и полное исполнение действующих расходных обязательств.</w:t>
      </w:r>
    </w:p>
    <w:p w:rsidR="00C73D13" w:rsidRPr="00C73D13" w:rsidRDefault="00C73D13" w:rsidP="00657995">
      <w:pPr>
        <w:pStyle w:val="a4"/>
        <w:numPr>
          <w:ilvl w:val="0"/>
          <w:numId w:val="31"/>
        </w:numPr>
        <w:suppressAutoHyphens/>
        <w:spacing w:line="360" w:lineRule="auto"/>
        <w:jc w:val="both"/>
        <w:rPr>
          <w:sz w:val="28"/>
          <w:szCs w:val="28"/>
        </w:rPr>
      </w:pPr>
      <w:r w:rsidRPr="00C73D13">
        <w:rPr>
          <w:color w:val="000000"/>
          <w:sz w:val="28"/>
          <w:szCs w:val="28"/>
        </w:rPr>
        <w:t>Концентрация финансовых ресурсов на приоритетных направлениях деятельности.</w:t>
      </w:r>
    </w:p>
    <w:p w:rsidR="007F3F64" w:rsidRPr="00C73D13" w:rsidRDefault="00C73D13" w:rsidP="00657995">
      <w:pPr>
        <w:pStyle w:val="a4"/>
        <w:numPr>
          <w:ilvl w:val="0"/>
          <w:numId w:val="31"/>
        </w:numPr>
        <w:suppressAutoHyphens/>
        <w:spacing w:line="360" w:lineRule="auto"/>
        <w:jc w:val="both"/>
        <w:rPr>
          <w:sz w:val="28"/>
          <w:szCs w:val="28"/>
        </w:rPr>
      </w:pPr>
      <w:r w:rsidRPr="00C73D13">
        <w:rPr>
          <w:color w:val="000000"/>
          <w:sz w:val="28"/>
          <w:szCs w:val="28"/>
        </w:rPr>
        <w:t>Контроль за эффективным, правомерным и целевым расходованием бюджетных средств.</w:t>
      </w:r>
    </w:p>
    <w:p w:rsidR="00A93DC0" w:rsidRDefault="00A93DC0" w:rsidP="00440112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0112" w:rsidRPr="00F23C84" w:rsidRDefault="00440112" w:rsidP="00440112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3C84">
        <w:rPr>
          <w:rFonts w:ascii="Times New Roman" w:hAnsi="Times New Roman" w:cs="Times New Roman"/>
          <w:b/>
          <w:sz w:val="28"/>
          <w:szCs w:val="28"/>
          <w:lang w:val="en-US"/>
        </w:rPr>
        <w:t>IX</w:t>
      </w:r>
      <w:r w:rsidRPr="00F23C84">
        <w:rPr>
          <w:rFonts w:ascii="Times New Roman" w:hAnsi="Times New Roman" w:cs="Times New Roman"/>
          <w:b/>
          <w:sz w:val="28"/>
          <w:szCs w:val="28"/>
        </w:rPr>
        <w:t>.Энергосбережение и повышение энергетической эффективности</w:t>
      </w:r>
    </w:p>
    <w:p w:rsidR="00440112" w:rsidRPr="00F23C84" w:rsidRDefault="00440112" w:rsidP="0044011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3C84">
        <w:rPr>
          <w:rFonts w:ascii="Times New Roman" w:hAnsi="Times New Roman" w:cs="Times New Roman"/>
          <w:sz w:val="28"/>
          <w:szCs w:val="28"/>
        </w:rPr>
        <w:t>На территории района реализуется муниципальная целевая программа «Энергосбережение и повышение энергетической эффективности бюджетного сектора Шарангского муниципального района Нижего</w:t>
      </w:r>
      <w:r w:rsidR="00A6083E" w:rsidRPr="00F23C84">
        <w:rPr>
          <w:rFonts w:ascii="Times New Roman" w:hAnsi="Times New Roman" w:cs="Times New Roman"/>
          <w:sz w:val="28"/>
          <w:szCs w:val="28"/>
        </w:rPr>
        <w:t>родской области</w:t>
      </w:r>
      <w:r w:rsidRPr="00F23C84">
        <w:rPr>
          <w:rFonts w:ascii="Times New Roman" w:hAnsi="Times New Roman" w:cs="Times New Roman"/>
          <w:sz w:val="28"/>
          <w:szCs w:val="28"/>
        </w:rPr>
        <w:t xml:space="preserve">. Основной целью программы является повышение энергетической эффективности органов исполнительной власти и бюджетных учреждений района, сокращение затрат районного бюджета на обеспечение органов исполнительной власти и учреждений бюджетной сферы всеми видами энергетических ресурсов. В рамках данной программы  для снижения объемов потребления энергоресурсов производились: замена ламп накаливания на энергосберегающие, повышение тепловой защиты зданий на объектах органов исполнительной власти и бюджетных учреждений района. Также   в рамках данной программы для создания системы мониторинга  </w:t>
      </w:r>
      <w:proofErr w:type="spellStart"/>
      <w:r w:rsidRPr="00F23C84">
        <w:rPr>
          <w:rFonts w:ascii="Times New Roman" w:hAnsi="Times New Roman" w:cs="Times New Roman"/>
          <w:sz w:val="28"/>
          <w:szCs w:val="28"/>
        </w:rPr>
        <w:t>энергоэффективности</w:t>
      </w:r>
      <w:proofErr w:type="spellEnd"/>
      <w:r w:rsidRPr="00F23C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C84">
        <w:rPr>
          <w:rFonts w:ascii="Times New Roman" w:hAnsi="Times New Roman" w:cs="Times New Roman"/>
          <w:sz w:val="28"/>
          <w:szCs w:val="28"/>
        </w:rPr>
        <w:t>проводиится</w:t>
      </w:r>
      <w:proofErr w:type="spellEnd"/>
      <w:r w:rsidRPr="00F23C84">
        <w:rPr>
          <w:rFonts w:ascii="Times New Roman" w:hAnsi="Times New Roman" w:cs="Times New Roman"/>
          <w:sz w:val="28"/>
          <w:szCs w:val="28"/>
        </w:rPr>
        <w:t xml:space="preserve"> энергетическое обследование зданий, </w:t>
      </w:r>
      <w:proofErr w:type="spellStart"/>
      <w:r w:rsidRPr="00F23C84">
        <w:rPr>
          <w:rFonts w:ascii="Times New Roman" w:hAnsi="Times New Roman" w:cs="Times New Roman"/>
          <w:sz w:val="28"/>
          <w:szCs w:val="28"/>
        </w:rPr>
        <w:t>энергопотребляющего</w:t>
      </w:r>
      <w:proofErr w:type="spellEnd"/>
      <w:r w:rsidRPr="00F23C84">
        <w:rPr>
          <w:rFonts w:ascii="Times New Roman" w:hAnsi="Times New Roman" w:cs="Times New Roman"/>
          <w:sz w:val="28"/>
          <w:szCs w:val="28"/>
        </w:rPr>
        <w:t xml:space="preserve"> оборудования. Результатом реализации задач </w:t>
      </w:r>
      <w:r w:rsidRPr="00F23C84">
        <w:rPr>
          <w:rFonts w:ascii="Times New Roman" w:hAnsi="Times New Roman" w:cs="Times New Roman"/>
          <w:sz w:val="28"/>
          <w:szCs w:val="28"/>
        </w:rPr>
        <w:lastRenderedPageBreak/>
        <w:t>программы будет завершение проведения мероприятий по оснащению зданий, сооружений, строений, используемых для размещения органов исполнительной власти и бюджетных учреждений района, приборами учета энергетических ресурсов. В том числе  ввод установленных приборов учета в эксплуатацию.</w:t>
      </w:r>
    </w:p>
    <w:p w:rsidR="00440112" w:rsidRPr="00F23C84" w:rsidRDefault="00440112" w:rsidP="00440112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440112" w:rsidRPr="00F23C84" w:rsidRDefault="00440112" w:rsidP="00440112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440112" w:rsidRPr="00F23C84" w:rsidRDefault="00440112" w:rsidP="00440112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657995" w:rsidRDefault="00657995" w:rsidP="00657995">
      <w:pPr>
        <w:tabs>
          <w:tab w:val="left" w:pos="3855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440112" w:rsidRPr="00F23C84" w:rsidRDefault="00657995" w:rsidP="00657995">
      <w:pPr>
        <w:tabs>
          <w:tab w:val="left" w:pos="385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местного самоуправления</w:t>
      </w:r>
      <w:r w:rsidR="00440112" w:rsidRPr="00F23C84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440112" w:rsidRPr="00F23C84">
        <w:rPr>
          <w:rFonts w:ascii="Times New Roman" w:hAnsi="Times New Roman" w:cs="Times New Roman"/>
          <w:sz w:val="28"/>
          <w:szCs w:val="28"/>
        </w:rPr>
        <w:t xml:space="preserve">      </w:t>
      </w:r>
      <w:r w:rsidR="00A6003B" w:rsidRPr="00F23C84">
        <w:rPr>
          <w:rFonts w:ascii="Times New Roman" w:hAnsi="Times New Roman" w:cs="Times New Roman"/>
          <w:sz w:val="28"/>
          <w:szCs w:val="28"/>
        </w:rPr>
        <w:t xml:space="preserve">                       </w:t>
      </w:r>
      <w:proofErr w:type="spellStart"/>
      <w:r w:rsidR="00A6003B" w:rsidRPr="00F23C84">
        <w:rPr>
          <w:rFonts w:ascii="Times New Roman" w:hAnsi="Times New Roman" w:cs="Times New Roman"/>
          <w:sz w:val="28"/>
          <w:szCs w:val="28"/>
        </w:rPr>
        <w:t>Д.О.Ожиганов</w:t>
      </w:r>
      <w:proofErr w:type="spellEnd"/>
    </w:p>
    <w:p w:rsidR="00440112" w:rsidRPr="00F23C84" w:rsidRDefault="00440112" w:rsidP="0044011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40112" w:rsidRPr="00F23C84" w:rsidSect="006B0F12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3CE4" w:rsidRDefault="00773CE4" w:rsidP="0025311B">
      <w:pPr>
        <w:spacing w:after="0" w:line="240" w:lineRule="auto"/>
      </w:pPr>
      <w:r>
        <w:separator/>
      </w:r>
    </w:p>
  </w:endnote>
  <w:endnote w:type="continuationSeparator" w:id="0">
    <w:p w:rsidR="00773CE4" w:rsidRDefault="00773CE4" w:rsidP="002531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3CE4" w:rsidRDefault="00773CE4" w:rsidP="0025311B">
      <w:pPr>
        <w:spacing w:after="0" w:line="240" w:lineRule="auto"/>
      </w:pPr>
      <w:r>
        <w:separator/>
      </w:r>
    </w:p>
  </w:footnote>
  <w:footnote w:type="continuationSeparator" w:id="0">
    <w:p w:rsidR="00773CE4" w:rsidRDefault="00773CE4" w:rsidP="002531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20824"/>
    <w:multiLevelType w:val="hybridMultilevel"/>
    <w:tmpl w:val="076AC056"/>
    <w:lvl w:ilvl="0" w:tplc="FB2424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242E2B6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b w:val="0"/>
        <w:i w:val="0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965D13"/>
    <w:multiLevelType w:val="multilevel"/>
    <w:tmpl w:val="B7FCDD0C"/>
    <w:lvl w:ilvl="0">
      <w:start w:val="1"/>
      <w:numFmt w:val="decimal"/>
      <w:lvlText w:val="%1."/>
      <w:lvlJc w:val="left"/>
      <w:pPr>
        <w:tabs>
          <w:tab w:val="num" w:pos="708"/>
        </w:tabs>
        <w:ind w:left="0" w:firstLine="0"/>
      </w:pPr>
      <w:rPr>
        <w:rFonts w:ascii="Times New Roman" w:hAnsi="Times New Roman" w:cs="Times New Roman"/>
        <w:sz w:val="28"/>
        <w:szCs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0A25C3D"/>
    <w:multiLevelType w:val="multilevel"/>
    <w:tmpl w:val="49CEFBB2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eastAsiaTheme="minorHAnsi" w:hAnsi="Times New Roman" w:cs="Times New Roman"/>
        <w:sz w:val="28"/>
        <w:szCs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0EA1B34"/>
    <w:multiLevelType w:val="hybridMultilevel"/>
    <w:tmpl w:val="8CE84194"/>
    <w:lvl w:ilvl="0" w:tplc="96C811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46F083F"/>
    <w:multiLevelType w:val="multilevel"/>
    <w:tmpl w:val="FACAA696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7DA37BE"/>
    <w:multiLevelType w:val="multilevel"/>
    <w:tmpl w:val="6608C2DA"/>
    <w:lvl w:ilvl="0">
      <w:start w:val="1"/>
      <w:numFmt w:val="decimal"/>
      <w:lvlText w:val="%1."/>
      <w:lvlJc w:val="left"/>
      <w:pPr>
        <w:ind w:left="600" w:hanging="360"/>
      </w:pPr>
      <w:rPr>
        <w:b/>
        <w:sz w:val="28"/>
        <w:szCs w:val="28"/>
      </w:rPr>
    </w:lvl>
    <w:lvl w:ilvl="1">
      <w:start w:val="1"/>
      <w:numFmt w:val="decimal"/>
      <w:lvlText w:val="%1.%2."/>
      <w:lvlJc w:val="left"/>
      <w:pPr>
        <w:ind w:left="60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960" w:hanging="720"/>
      </w:pPr>
    </w:lvl>
    <w:lvl w:ilvl="3">
      <w:start w:val="1"/>
      <w:numFmt w:val="decimal"/>
      <w:lvlText w:val="%1.%2.%3.%4."/>
      <w:lvlJc w:val="left"/>
      <w:pPr>
        <w:ind w:left="960" w:hanging="720"/>
      </w:pPr>
    </w:lvl>
    <w:lvl w:ilvl="4">
      <w:start w:val="1"/>
      <w:numFmt w:val="decimal"/>
      <w:lvlText w:val="%1.%2.%3.%4.%5."/>
      <w:lvlJc w:val="left"/>
      <w:pPr>
        <w:ind w:left="1320" w:hanging="1080"/>
      </w:pPr>
    </w:lvl>
    <w:lvl w:ilvl="5">
      <w:start w:val="1"/>
      <w:numFmt w:val="decimal"/>
      <w:lvlText w:val="%1.%2.%3.%4.%5.%6."/>
      <w:lvlJc w:val="left"/>
      <w:pPr>
        <w:ind w:left="1320" w:hanging="1080"/>
      </w:pPr>
    </w:lvl>
    <w:lvl w:ilvl="6">
      <w:start w:val="1"/>
      <w:numFmt w:val="decimal"/>
      <w:lvlText w:val="%1.%2.%3.%4.%5.%6.%7."/>
      <w:lvlJc w:val="left"/>
      <w:pPr>
        <w:ind w:left="1680" w:hanging="1440"/>
      </w:pPr>
    </w:lvl>
    <w:lvl w:ilvl="7">
      <w:start w:val="1"/>
      <w:numFmt w:val="decimal"/>
      <w:lvlText w:val="%1.%2.%3.%4.%5.%6.%7.%8."/>
      <w:lvlJc w:val="left"/>
      <w:pPr>
        <w:ind w:left="1680" w:hanging="1440"/>
      </w:pPr>
    </w:lvl>
    <w:lvl w:ilvl="8">
      <w:start w:val="1"/>
      <w:numFmt w:val="decimal"/>
      <w:lvlText w:val="%1.%2.%3.%4.%5.%6.%7.%8.%9."/>
      <w:lvlJc w:val="left"/>
      <w:pPr>
        <w:ind w:left="2040" w:hanging="1800"/>
      </w:pPr>
    </w:lvl>
  </w:abstractNum>
  <w:abstractNum w:abstractNumId="6">
    <w:nsid w:val="1BAA7033"/>
    <w:multiLevelType w:val="multilevel"/>
    <w:tmpl w:val="6D7EDB5A"/>
    <w:lvl w:ilvl="0">
      <w:start w:val="1"/>
      <w:numFmt w:val="decimal"/>
      <w:lvlText w:val="%1."/>
      <w:lvlJc w:val="left"/>
      <w:pPr>
        <w:ind w:left="720" w:hanging="360"/>
      </w:pPr>
      <w:rPr>
        <w:color w:val="000000"/>
        <w:sz w:val="28"/>
        <w:szCs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CBA4A54"/>
    <w:multiLevelType w:val="multilevel"/>
    <w:tmpl w:val="7FB23958"/>
    <w:lvl w:ilvl="0">
      <w:start w:val="1"/>
      <w:numFmt w:val="bullet"/>
      <w:lvlText w:val=""/>
      <w:lvlJc w:val="left"/>
      <w:pPr>
        <w:tabs>
          <w:tab w:val="num" w:pos="0"/>
        </w:tabs>
        <w:ind w:left="87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19C0635"/>
    <w:multiLevelType w:val="multilevel"/>
    <w:tmpl w:val="88082A62"/>
    <w:lvl w:ilvl="0">
      <w:start w:val="1"/>
      <w:numFmt w:val="decimal"/>
      <w:lvlText w:val="%1."/>
      <w:lvlJc w:val="left"/>
      <w:pPr>
        <w:tabs>
          <w:tab w:val="num" w:pos="708"/>
        </w:tabs>
        <w:ind w:left="0" w:firstLine="0"/>
      </w:pPr>
      <w:rPr>
        <w:rFonts w:ascii="Times New Roman" w:hAnsi="Times New Roman" w:cs="Times New Roman"/>
        <w:color w:val="000000"/>
        <w:sz w:val="28"/>
        <w:szCs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B46626D"/>
    <w:multiLevelType w:val="multilevel"/>
    <w:tmpl w:val="7354CF74"/>
    <w:lvl w:ilvl="0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>
      <w:numFmt w:val="decimal"/>
      <w:lvlText w:val="%2"/>
      <w:lvlJc w:val="left"/>
      <w:pPr>
        <w:ind w:left="0" w:firstLine="0"/>
      </w:pPr>
    </w:lvl>
    <w:lvl w:ilvl="2">
      <w:numFmt w:val="decimal"/>
      <w:lvlText w:val="%3"/>
      <w:lvlJc w:val="left"/>
      <w:pPr>
        <w:ind w:left="0" w:firstLine="0"/>
      </w:pPr>
    </w:lvl>
    <w:lvl w:ilvl="3">
      <w:numFmt w:val="decimal"/>
      <w:lvlText w:val="%4"/>
      <w:lvlJc w:val="left"/>
      <w:pPr>
        <w:ind w:left="0" w:firstLine="0"/>
      </w:pPr>
    </w:lvl>
    <w:lvl w:ilvl="4">
      <w:numFmt w:val="decimal"/>
      <w:lvlText w:val="%5"/>
      <w:lvlJc w:val="left"/>
      <w:pPr>
        <w:ind w:left="0" w:firstLine="0"/>
      </w:pPr>
    </w:lvl>
    <w:lvl w:ilvl="5">
      <w:numFmt w:val="decimal"/>
      <w:lvlText w:val="%6"/>
      <w:lvlJc w:val="left"/>
      <w:pPr>
        <w:ind w:left="0" w:firstLine="0"/>
      </w:pPr>
    </w:lvl>
    <w:lvl w:ilvl="6">
      <w:numFmt w:val="decimal"/>
      <w:lvlText w:val="%7"/>
      <w:lvlJc w:val="left"/>
      <w:pPr>
        <w:ind w:left="0" w:firstLine="0"/>
      </w:pPr>
    </w:lvl>
    <w:lvl w:ilvl="7">
      <w:numFmt w:val="decimal"/>
      <w:lvlText w:val="%8"/>
      <w:lvlJc w:val="left"/>
      <w:pPr>
        <w:ind w:left="0" w:firstLine="0"/>
      </w:pPr>
    </w:lvl>
    <w:lvl w:ilvl="8">
      <w:numFmt w:val="decimal"/>
      <w:lvlText w:val="%9"/>
      <w:lvlJc w:val="left"/>
      <w:pPr>
        <w:ind w:left="0" w:firstLine="0"/>
      </w:pPr>
    </w:lvl>
  </w:abstractNum>
  <w:abstractNum w:abstractNumId="10">
    <w:nsid w:val="31A25AED"/>
    <w:multiLevelType w:val="multilevel"/>
    <w:tmpl w:val="1E46B4E4"/>
    <w:lvl w:ilvl="0">
      <w:start w:val="1"/>
      <w:numFmt w:val="bullet"/>
      <w:lvlText w:val=""/>
      <w:lvlJc w:val="left"/>
      <w:pPr>
        <w:ind w:left="1637" w:hanging="360"/>
      </w:pPr>
      <w:rPr>
        <w:rFonts w:ascii="Symbol" w:hAnsi="Symbol" w:cs="Symbol" w:hint="default"/>
        <w:color w:val="333333"/>
        <w:sz w:val="28"/>
        <w:szCs w:val="28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3AE51A6"/>
    <w:multiLevelType w:val="multilevel"/>
    <w:tmpl w:val="4484DE2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000000"/>
        <w:sz w:val="28"/>
        <w:szCs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4EA245D"/>
    <w:multiLevelType w:val="multilevel"/>
    <w:tmpl w:val="64B28458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/>
        <w:sz w:val="28"/>
        <w:szCs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6906EC4"/>
    <w:multiLevelType w:val="multilevel"/>
    <w:tmpl w:val="3EF6B664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rFonts w:ascii="Times New Roman" w:hAnsi="Times New Roman" w:cs="Times New Roman"/>
        <w:sz w:val="28"/>
        <w:szCs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8100CCA"/>
    <w:multiLevelType w:val="multilevel"/>
    <w:tmpl w:val="894EEBAA"/>
    <w:lvl w:ilvl="0">
      <w:start w:val="1"/>
      <w:numFmt w:val="decimal"/>
      <w:lvlText w:val="%1."/>
      <w:lvlJc w:val="left"/>
      <w:pPr>
        <w:tabs>
          <w:tab w:val="num" w:pos="708"/>
        </w:tabs>
        <w:ind w:left="0" w:firstLine="0"/>
      </w:pPr>
      <w:rPr>
        <w:rFonts w:ascii="Times New Roman" w:hAnsi="Times New Roman" w:cs="Times New Roman"/>
        <w:sz w:val="28"/>
        <w:szCs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FB300E4"/>
    <w:multiLevelType w:val="multilevel"/>
    <w:tmpl w:val="9BB4D0AE"/>
    <w:lvl w:ilvl="0">
      <w:start w:val="1"/>
      <w:numFmt w:val="decimal"/>
      <w:lvlText w:val="%1."/>
      <w:lvlJc w:val="left"/>
      <w:pPr>
        <w:ind w:left="927" w:hanging="360"/>
      </w:pPr>
      <w:rPr>
        <w:rFonts w:cs="Times New Roman"/>
        <w:sz w:val="28"/>
        <w:szCs w:val="28"/>
      </w:rPr>
    </w:lvl>
    <w:lvl w:ilvl="1">
      <w:numFmt w:val="decimal"/>
      <w:lvlText w:val="%2"/>
      <w:lvlJc w:val="left"/>
      <w:pPr>
        <w:ind w:left="0" w:firstLine="0"/>
      </w:pPr>
    </w:lvl>
    <w:lvl w:ilvl="2">
      <w:numFmt w:val="decimal"/>
      <w:lvlText w:val="%3"/>
      <w:lvlJc w:val="left"/>
      <w:pPr>
        <w:ind w:left="0" w:firstLine="0"/>
      </w:pPr>
    </w:lvl>
    <w:lvl w:ilvl="3">
      <w:numFmt w:val="decimal"/>
      <w:lvlText w:val="%4"/>
      <w:lvlJc w:val="left"/>
      <w:pPr>
        <w:ind w:left="0" w:firstLine="0"/>
      </w:pPr>
    </w:lvl>
    <w:lvl w:ilvl="4">
      <w:numFmt w:val="decimal"/>
      <w:lvlText w:val="%5"/>
      <w:lvlJc w:val="left"/>
      <w:pPr>
        <w:ind w:left="0" w:firstLine="0"/>
      </w:pPr>
    </w:lvl>
    <w:lvl w:ilvl="5">
      <w:numFmt w:val="decimal"/>
      <w:lvlText w:val="%6"/>
      <w:lvlJc w:val="left"/>
      <w:pPr>
        <w:ind w:left="0" w:firstLine="0"/>
      </w:pPr>
    </w:lvl>
    <w:lvl w:ilvl="6">
      <w:numFmt w:val="decimal"/>
      <w:lvlText w:val="%7"/>
      <w:lvlJc w:val="left"/>
      <w:pPr>
        <w:ind w:left="0" w:firstLine="0"/>
      </w:pPr>
    </w:lvl>
    <w:lvl w:ilvl="7">
      <w:numFmt w:val="decimal"/>
      <w:lvlText w:val="%8"/>
      <w:lvlJc w:val="left"/>
      <w:pPr>
        <w:ind w:left="0" w:firstLine="0"/>
      </w:pPr>
    </w:lvl>
    <w:lvl w:ilvl="8">
      <w:numFmt w:val="decimal"/>
      <w:lvlText w:val="%9"/>
      <w:lvlJc w:val="left"/>
      <w:pPr>
        <w:ind w:left="0" w:firstLine="0"/>
      </w:pPr>
    </w:lvl>
  </w:abstractNum>
  <w:abstractNum w:abstractNumId="16">
    <w:nsid w:val="403F63EF"/>
    <w:multiLevelType w:val="multilevel"/>
    <w:tmpl w:val="15B6324E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cs="Symbol" w:hint="default"/>
        <w:color w:val="333333"/>
        <w:sz w:val="28"/>
        <w:szCs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2D76193"/>
    <w:multiLevelType w:val="multilevel"/>
    <w:tmpl w:val="3E06C6C6"/>
    <w:lvl w:ilvl="0">
      <w:start w:val="1"/>
      <w:numFmt w:val="decimal"/>
      <w:lvlText w:val="%1)"/>
      <w:lvlJc w:val="left"/>
      <w:pPr>
        <w:ind w:left="720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58C54E1"/>
    <w:multiLevelType w:val="hybridMultilevel"/>
    <w:tmpl w:val="126648FA"/>
    <w:lvl w:ilvl="0" w:tplc="0419000D">
      <w:start w:val="1"/>
      <w:numFmt w:val="bullet"/>
      <w:lvlText w:val="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9">
    <w:nsid w:val="4B152D88"/>
    <w:multiLevelType w:val="hybridMultilevel"/>
    <w:tmpl w:val="26C261EA"/>
    <w:lvl w:ilvl="0" w:tplc="60F884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B4F4A46"/>
    <w:multiLevelType w:val="multilevel"/>
    <w:tmpl w:val="CFF232C0"/>
    <w:lvl w:ilvl="0">
      <w:start w:val="1"/>
      <w:numFmt w:val="decimal"/>
      <w:lvlText w:val="%1."/>
      <w:lvlJc w:val="left"/>
      <w:pPr>
        <w:ind w:left="60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600" w:hanging="36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960" w:hanging="720"/>
      </w:pPr>
    </w:lvl>
    <w:lvl w:ilvl="3">
      <w:start w:val="1"/>
      <w:numFmt w:val="decimal"/>
      <w:isLgl/>
      <w:lvlText w:val="%1.%2.%3.%4."/>
      <w:lvlJc w:val="left"/>
      <w:pPr>
        <w:ind w:left="960" w:hanging="720"/>
      </w:pPr>
    </w:lvl>
    <w:lvl w:ilvl="4">
      <w:start w:val="1"/>
      <w:numFmt w:val="decimal"/>
      <w:isLgl/>
      <w:lvlText w:val="%1.%2.%3.%4.%5."/>
      <w:lvlJc w:val="left"/>
      <w:pPr>
        <w:ind w:left="1320" w:hanging="1080"/>
      </w:pPr>
    </w:lvl>
    <w:lvl w:ilvl="5">
      <w:start w:val="1"/>
      <w:numFmt w:val="decimal"/>
      <w:isLgl/>
      <w:lvlText w:val="%1.%2.%3.%4.%5.%6."/>
      <w:lvlJc w:val="left"/>
      <w:pPr>
        <w:ind w:left="1320" w:hanging="1080"/>
      </w:pPr>
    </w:lvl>
    <w:lvl w:ilvl="6">
      <w:start w:val="1"/>
      <w:numFmt w:val="decimal"/>
      <w:isLgl/>
      <w:lvlText w:val="%1.%2.%3.%4.%5.%6.%7."/>
      <w:lvlJc w:val="left"/>
      <w:pPr>
        <w:ind w:left="1680" w:hanging="1440"/>
      </w:pPr>
    </w:lvl>
    <w:lvl w:ilvl="7">
      <w:start w:val="1"/>
      <w:numFmt w:val="decimal"/>
      <w:isLgl/>
      <w:lvlText w:val="%1.%2.%3.%4.%5.%6.%7.%8."/>
      <w:lvlJc w:val="left"/>
      <w:pPr>
        <w:ind w:left="1680" w:hanging="1440"/>
      </w:pPr>
    </w:lvl>
    <w:lvl w:ilvl="8">
      <w:start w:val="1"/>
      <w:numFmt w:val="decimal"/>
      <w:isLgl/>
      <w:lvlText w:val="%1.%2.%3.%4.%5.%6.%7.%8.%9."/>
      <w:lvlJc w:val="left"/>
      <w:pPr>
        <w:ind w:left="2040" w:hanging="1800"/>
      </w:pPr>
    </w:lvl>
  </w:abstractNum>
  <w:abstractNum w:abstractNumId="21">
    <w:nsid w:val="559B7015"/>
    <w:multiLevelType w:val="multilevel"/>
    <w:tmpl w:val="44106B80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5FA1391"/>
    <w:multiLevelType w:val="multilevel"/>
    <w:tmpl w:val="95380AA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sz w:val="28"/>
      </w:rPr>
    </w:lvl>
    <w:lvl w:ilvl="1">
      <w:numFmt w:val="decimal"/>
      <w:lvlText w:val="%2"/>
      <w:lvlJc w:val="left"/>
      <w:pPr>
        <w:ind w:left="0" w:firstLine="0"/>
      </w:pPr>
    </w:lvl>
    <w:lvl w:ilvl="2">
      <w:numFmt w:val="decimal"/>
      <w:lvlText w:val="%3"/>
      <w:lvlJc w:val="left"/>
      <w:pPr>
        <w:ind w:left="0" w:firstLine="0"/>
      </w:pPr>
    </w:lvl>
    <w:lvl w:ilvl="3">
      <w:numFmt w:val="decimal"/>
      <w:lvlText w:val="%4"/>
      <w:lvlJc w:val="left"/>
      <w:pPr>
        <w:ind w:left="0" w:firstLine="0"/>
      </w:pPr>
    </w:lvl>
    <w:lvl w:ilvl="4">
      <w:numFmt w:val="decimal"/>
      <w:lvlText w:val="%5"/>
      <w:lvlJc w:val="left"/>
      <w:pPr>
        <w:ind w:left="0" w:firstLine="0"/>
      </w:pPr>
    </w:lvl>
    <w:lvl w:ilvl="5">
      <w:numFmt w:val="decimal"/>
      <w:lvlText w:val="%6"/>
      <w:lvlJc w:val="left"/>
      <w:pPr>
        <w:ind w:left="0" w:firstLine="0"/>
      </w:pPr>
    </w:lvl>
    <w:lvl w:ilvl="6">
      <w:numFmt w:val="decimal"/>
      <w:lvlText w:val="%7"/>
      <w:lvlJc w:val="left"/>
      <w:pPr>
        <w:ind w:left="0" w:firstLine="0"/>
      </w:pPr>
    </w:lvl>
    <w:lvl w:ilvl="7">
      <w:numFmt w:val="decimal"/>
      <w:lvlText w:val="%8"/>
      <w:lvlJc w:val="left"/>
      <w:pPr>
        <w:ind w:left="0" w:firstLine="0"/>
      </w:pPr>
    </w:lvl>
    <w:lvl w:ilvl="8">
      <w:numFmt w:val="decimal"/>
      <w:lvlText w:val="%9"/>
      <w:lvlJc w:val="left"/>
      <w:pPr>
        <w:ind w:left="0" w:firstLine="0"/>
      </w:pPr>
    </w:lvl>
  </w:abstractNum>
  <w:abstractNum w:abstractNumId="23">
    <w:nsid w:val="58FE5355"/>
    <w:multiLevelType w:val="multilevel"/>
    <w:tmpl w:val="39503B3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sz w:val="28"/>
        <w:szCs w:val="28"/>
        <w:lang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646422BF"/>
    <w:multiLevelType w:val="multilevel"/>
    <w:tmpl w:val="441EA1F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/>
        <w:sz w:val="28"/>
        <w:szCs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67282870"/>
    <w:multiLevelType w:val="multilevel"/>
    <w:tmpl w:val="2FB49644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rFonts w:ascii="Times New Roman" w:hAnsi="Times New Roman" w:cs="Times New Roman"/>
        <w:color w:val="000000"/>
        <w:sz w:val="28"/>
        <w:szCs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89E4D13"/>
    <w:multiLevelType w:val="multilevel"/>
    <w:tmpl w:val="4EEE72A2"/>
    <w:lvl w:ilvl="0">
      <w:start w:val="1"/>
      <w:numFmt w:val="decimal"/>
      <w:lvlText w:val="%1."/>
      <w:lvlJc w:val="left"/>
      <w:pPr>
        <w:tabs>
          <w:tab w:val="num" w:pos="0"/>
        </w:tabs>
        <w:ind w:left="870" w:hanging="360"/>
      </w:pPr>
      <w:rPr>
        <w:sz w:val="28"/>
        <w:szCs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B4E572E"/>
    <w:multiLevelType w:val="multilevel"/>
    <w:tmpl w:val="A0E4E754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decimal"/>
      <w:lvlText w:val="%2"/>
      <w:lvlJc w:val="left"/>
      <w:pPr>
        <w:ind w:left="0" w:firstLine="0"/>
      </w:pPr>
    </w:lvl>
    <w:lvl w:ilvl="2">
      <w:numFmt w:val="decimal"/>
      <w:lvlText w:val="%3"/>
      <w:lvlJc w:val="left"/>
      <w:pPr>
        <w:ind w:left="0" w:firstLine="0"/>
      </w:pPr>
    </w:lvl>
    <w:lvl w:ilvl="3">
      <w:numFmt w:val="decimal"/>
      <w:lvlText w:val="%4"/>
      <w:lvlJc w:val="left"/>
      <w:pPr>
        <w:ind w:left="0" w:firstLine="0"/>
      </w:pPr>
    </w:lvl>
    <w:lvl w:ilvl="4">
      <w:numFmt w:val="decimal"/>
      <w:lvlText w:val="%5"/>
      <w:lvlJc w:val="left"/>
      <w:pPr>
        <w:ind w:left="0" w:firstLine="0"/>
      </w:pPr>
    </w:lvl>
    <w:lvl w:ilvl="5">
      <w:numFmt w:val="decimal"/>
      <w:lvlText w:val="%6"/>
      <w:lvlJc w:val="left"/>
      <w:pPr>
        <w:ind w:left="0" w:firstLine="0"/>
      </w:pPr>
    </w:lvl>
    <w:lvl w:ilvl="6">
      <w:numFmt w:val="decimal"/>
      <w:lvlText w:val="%7"/>
      <w:lvlJc w:val="left"/>
      <w:pPr>
        <w:ind w:left="0" w:firstLine="0"/>
      </w:pPr>
    </w:lvl>
    <w:lvl w:ilvl="7">
      <w:numFmt w:val="decimal"/>
      <w:lvlText w:val="%8"/>
      <w:lvlJc w:val="left"/>
      <w:pPr>
        <w:ind w:left="0" w:firstLine="0"/>
      </w:pPr>
    </w:lvl>
    <w:lvl w:ilvl="8">
      <w:numFmt w:val="decimal"/>
      <w:lvlText w:val="%9"/>
      <w:lvlJc w:val="left"/>
      <w:pPr>
        <w:ind w:left="0" w:firstLine="0"/>
      </w:pPr>
    </w:lvl>
  </w:abstractNum>
  <w:abstractNum w:abstractNumId="28">
    <w:nsid w:val="6BFD13BD"/>
    <w:multiLevelType w:val="multilevel"/>
    <w:tmpl w:val="ABAA29B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color w:val="000000"/>
        <w:sz w:val="28"/>
        <w:szCs w:val="28"/>
        <w:lang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D2327E6"/>
    <w:multiLevelType w:val="hybridMultilevel"/>
    <w:tmpl w:val="4088F6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BF23B6C"/>
    <w:multiLevelType w:val="singleLevel"/>
    <w:tmpl w:val="CE204C64"/>
    <w:lvl w:ilvl="0">
      <w:start w:val="1"/>
      <w:numFmt w:val="decimal"/>
      <w:lvlText w:val="%1."/>
      <w:legacy w:legacy="1" w:legacySpace="0" w:legacyIndent="374"/>
      <w:lvlJc w:val="left"/>
      <w:rPr>
        <w:rFonts w:ascii="Times New Roman" w:hAnsi="Times New Roman" w:cs="Times New Roman" w:hint="default"/>
      </w:rPr>
    </w:lvl>
  </w:abstractNum>
  <w:num w:numId="1">
    <w:abstractNumId w:val="30"/>
  </w:num>
  <w:num w:numId="2">
    <w:abstractNumId w:val="29"/>
  </w:num>
  <w:num w:numId="3">
    <w:abstractNumId w:val="18"/>
  </w:num>
  <w:num w:numId="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19"/>
  </w:num>
  <w:num w:numId="7">
    <w:abstractNumId w:val="14"/>
  </w:num>
  <w:num w:numId="8">
    <w:abstractNumId w:val="10"/>
  </w:num>
  <w:num w:numId="9">
    <w:abstractNumId w:val="16"/>
  </w:num>
  <w:num w:numId="10">
    <w:abstractNumId w:val="24"/>
  </w:num>
  <w:num w:numId="11">
    <w:abstractNumId w:val="17"/>
  </w:num>
  <w:num w:numId="12">
    <w:abstractNumId w:val="5"/>
  </w:num>
  <w:num w:numId="13">
    <w:abstractNumId w:val="2"/>
  </w:num>
  <w:num w:numId="14">
    <w:abstractNumId w:val="4"/>
  </w:num>
  <w:num w:numId="15">
    <w:abstractNumId w:val="0"/>
  </w:num>
  <w:num w:numId="16">
    <w:abstractNumId w:val="22"/>
  </w:num>
  <w:num w:numId="17">
    <w:abstractNumId w:val="9"/>
  </w:num>
  <w:num w:numId="18">
    <w:abstractNumId w:val="15"/>
  </w:num>
  <w:num w:numId="19">
    <w:abstractNumId w:val="27"/>
  </w:num>
  <w:num w:numId="20">
    <w:abstractNumId w:val="21"/>
  </w:num>
  <w:num w:numId="21">
    <w:abstractNumId w:val="1"/>
  </w:num>
  <w:num w:numId="22">
    <w:abstractNumId w:val="23"/>
  </w:num>
  <w:num w:numId="23">
    <w:abstractNumId w:val="6"/>
  </w:num>
  <w:num w:numId="24">
    <w:abstractNumId w:val="12"/>
  </w:num>
  <w:num w:numId="25">
    <w:abstractNumId w:val="8"/>
  </w:num>
  <w:num w:numId="26">
    <w:abstractNumId w:val="28"/>
  </w:num>
  <w:num w:numId="27">
    <w:abstractNumId w:val="11"/>
  </w:num>
  <w:num w:numId="28">
    <w:abstractNumId w:val="13"/>
  </w:num>
  <w:num w:numId="29">
    <w:abstractNumId w:val="25"/>
  </w:num>
  <w:num w:numId="30">
    <w:abstractNumId w:val="7"/>
  </w:num>
  <w:num w:numId="31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41F38"/>
    <w:rsid w:val="000330A5"/>
    <w:rsid w:val="00037F7E"/>
    <w:rsid w:val="00046605"/>
    <w:rsid w:val="00051762"/>
    <w:rsid w:val="000714E8"/>
    <w:rsid w:val="001165A5"/>
    <w:rsid w:val="001202D5"/>
    <w:rsid w:val="0013692C"/>
    <w:rsid w:val="00184BFE"/>
    <w:rsid w:val="00207C89"/>
    <w:rsid w:val="00215329"/>
    <w:rsid w:val="00232F85"/>
    <w:rsid w:val="002454C8"/>
    <w:rsid w:val="00252799"/>
    <w:rsid w:val="0025311B"/>
    <w:rsid w:val="0027374F"/>
    <w:rsid w:val="002C1109"/>
    <w:rsid w:val="002C6E09"/>
    <w:rsid w:val="002F3200"/>
    <w:rsid w:val="00330DB2"/>
    <w:rsid w:val="00337F21"/>
    <w:rsid w:val="00395C24"/>
    <w:rsid w:val="00396F97"/>
    <w:rsid w:val="0041104B"/>
    <w:rsid w:val="00427D82"/>
    <w:rsid w:val="00440112"/>
    <w:rsid w:val="00452475"/>
    <w:rsid w:val="00454CA3"/>
    <w:rsid w:val="00474A5E"/>
    <w:rsid w:val="00480E63"/>
    <w:rsid w:val="00481E74"/>
    <w:rsid w:val="004B0187"/>
    <w:rsid w:val="004E07DF"/>
    <w:rsid w:val="0051500E"/>
    <w:rsid w:val="0054771D"/>
    <w:rsid w:val="00562694"/>
    <w:rsid w:val="00574B8C"/>
    <w:rsid w:val="005A65AA"/>
    <w:rsid w:val="005B2C64"/>
    <w:rsid w:val="005C363F"/>
    <w:rsid w:val="005F42C3"/>
    <w:rsid w:val="00657814"/>
    <w:rsid w:val="00657995"/>
    <w:rsid w:val="00662FD4"/>
    <w:rsid w:val="00664FBE"/>
    <w:rsid w:val="00673FB1"/>
    <w:rsid w:val="00687A10"/>
    <w:rsid w:val="00690ED4"/>
    <w:rsid w:val="00695176"/>
    <w:rsid w:val="006A1A1E"/>
    <w:rsid w:val="006B0F12"/>
    <w:rsid w:val="006E207C"/>
    <w:rsid w:val="006E7FEE"/>
    <w:rsid w:val="006F5193"/>
    <w:rsid w:val="00743939"/>
    <w:rsid w:val="007506DA"/>
    <w:rsid w:val="00761A08"/>
    <w:rsid w:val="00773CE4"/>
    <w:rsid w:val="007A4BCF"/>
    <w:rsid w:val="007B618B"/>
    <w:rsid w:val="007C2D69"/>
    <w:rsid w:val="007F3F64"/>
    <w:rsid w:val="008034EA"/>
    <w:rsid w:val="008165FF"/>
    <w:rsid w:val="0083398D"/>
    <w:rsid w:val="00833FB6"/>
    <w:rsid w:val="008656AA"/>
    <w:rsid w:val="008865C4"/>
    <w:rsid w:val="008A0351"/>
    <w:rsid w:val="008D608F"/>
    <w:rsid w:val="00911F8F"/>
    <w:rsid w:val="00912A81"/>
    <w:rsid w:val="0095788D"/>
    <w:rsid w:val="009663DD"/>
    <w:rsid w:val="00993E24"/>
    <w:rsid w:val="00996196"/>
    <w:rsid w:val="009B6AB2"/>
    <w:rsid w:val="00A1401A"/>
    <w:rsid w:val="00A209D4"/>
    <w:rsid w:val="00A20E05"/>
    <w:rsid w:val="00A4404D"/>
    <w:rsid w:val="00A6003B"/>
    <w:rsid w:val="00A6083E"/>
    <w:rsid w:val="00A93DC0"/>
    <w:rsid w:val="00AF348E"/>
    <w:rsid w:val="00B04839"/>
    <w:rsid w:val="00BA29F7"/>
    <w:rsid w:val="00BA3A01"/>
    <w:rsid w:val="00BC1DC0"/>
    <w:rsid w:val="00BC6FB3"/>
    <w:rsid w:val="00BD1ECF"/>
    <w:rsid w:val="00BE092C"/>
    <w:rsid w:val="00C23228"/>
    <w:rsid w:val="00C36D40"/>
    <w:rsid w:val="00C4595E"/>
    <w:rsid w:val="00C4736B"/>
    <w:rsid w:val="00C508AA"/>
    <w:rsid w:val="00C67172"/>
    <w:rsid w:val="00C73D13"/>
    <w:rsid w:val="00C8356C"/>
    <w:rsid w:val="00CB75BD"/>
    <w:rsid w:val="00D30731"/>
    <w:rsid w:val="00D32168"/>
    <w:rsid w:val="00D41F38"/>
    <w:rsid w:val="00D5571E"/>
    <w:rsid w:val="00D74EA9"/>
    <w:rsid w:val="00DB5461"/>
    <w:rsid w:val="00E0779C"/>
    <w:rsid w:val="00E127B5"/>
    <w:rsid w:val="00E2118D"/>
    <w:rsid w:val="00E56833"/>
    <w:rsid w:val="00E639DE"/>
    <w:rsid w:val="00E71DE9"/>
    <w:rsid w:val="00E733DE"/>
    <w:rsid w:val="00E85C96"/>
    <w:rsid w:val="00E93CC6"/>
    <w:rsid w:val="00E972FF"/>
    <w:rsid w:val="00EB4CC2"/>
    <w:rsid w:val="00EB6E21"/>
    <w:rsid w:val="00EC6DE6"/>
    <w:rsid w:val="00EF28F6"/>
    <w:rsid w:val="00F14954"/>
    <w:rsid w:val="00F23C84"/>
    <w:rsid w:val="00F249B8"/>
    <w:rsid w:val="00F266FD"/>
    <w:rsid w:val="00F307DB"/>
    <w:rsid w:val="00F922E4"/>
    <w:rsid w:val="00FD3B71"/>
    <w:rsid w:val="00FD576C"/>
    <w:rsid w:val="00FF22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E74"/>
  </w:style>
  <w:style w:type="paragraph" w:styleId="1">
    <w:name w:val="heading 1"/>
    <w:basedOn w:val="a"/>
    <w:next w:val="a"/>
    <w:link w:val="10"/>
    <w:qFormat/>
    <w:rsid w:val="00EC6DE6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1F38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No Spacing"/>
    <w:link w:val="a5"/>
    <w:qFormat/>
    <w:rsid w:val="00046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04660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8">
    <w:name w:val="Font Style48"/>
    <w:basedOn w:val="a0"/>
    <w:qFormat/>
    <w:rsid w:val="00046605"/>
    <w:rPr>
      <w:rFonts w:ascii="Times New Roman" w:hAnsi="Times New Roman" w:cs="Times New Roman"/>
      <w:sz w:val="26"/>
      <w:szCs w:val="26"/>
    </w:rPr>
  </w:style>
  <w:style w:type="character" w:customStyle="1" w:styleId="FontStyle74">
    <w:name w:val="Font Style74"/>
    <w:basedOn w:val="a0"/>
    <w:uiPriority w:val="99"/>
    <w:rsid w:val="00046605"/>
    <w:rPr>
      <w:rFonts w:ascii="Constantia" w:hAnsi="Constantia" w:cs="Constantia"/>
      <w:b/>
      <w:bCs/>
      <w:sz w:val="24"/>
      <w:szCs w:val="24"/>
    </w:rPr>
  </w:style>
  <w:style w:type="paragraph" w:customStyle="1" w:styleId="Style31">
    <w:name w:val="Style31"/>
    <w:basedOn w:val="a"/>
    <w:qFormat/>
    <w:rsid w:val="0004660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0">
    <w:name w:val="Font Style60"/>
    <w:basedOn w:val="a0"/>
    <w:qFormat/>
    <w:rsid w:val="00046605"/>
    <w:rPr>
      <w:rFonts w:ascii="Times New Roman" w:hAnsi="Times New Roman" w:cs="Times New Roman"/>
      <w:sz w:val="26"/>
      <w:szCs w:val="26"/>
    </w:rPr>
  </w:style>
  <w:style w:type="character" w:customStyle="1" w:styleId="FontStyle84">
    <w:name w:val="Font Style84"/>
    <w:basedOn w:val="a0"/>
    <w:qFormat/>
    <w:rsid w:val="00046605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64">
    <w:name w:val="Font Style64"/>
    <w:basedOn w:val="a0"/>
    <w:uiPriority w:val="99"/>
    <w:rsid w:val="00046605"/>
    <w:rPr>
      <w:rFonts w:ascii="Times New Roman" w:hAnsi="Times New Roman" w:cs="Times New Roman"/>
      <w:spacing w:val="20"/>
      <w:sz w:val="24"/>
      <w:szCs w:val="24"/>
    </w:rPr>
  </w:style>
  <w:style w:type="paragraph" w:customStyle="1" w:styleId="Style41">
    <w:name w:val="Style41"/>
    <w:basedOn w:val="a"/>
    <w:qFormat/>
    <w:rsid w:val="00046605"/>
    <w:pPr>
      <w:widowControl w:val="0"/>
      <w:autoSpaceDE w:val="0"/>
      <w:autoSpaceDN w:val="0"/>
      <w:adjustRightInd w:val="0"/>
      <w:spacing w:after="0" w:line="317" w:lineRule="exact"/>
      <w:ind w:firstLine="33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9">
    <w:name w:val="Style29"/>
    <w:basedOn w:val="a"/>
    <w:qFormat/>
    <w:rsid w:val="00046605"/>
    <w:pPr>
      <w:widowControl w:val="0"/>
      <w:autoSpaceDE w:val="0"/>
      <w:autoSpaceDN w:val="0"/>
      <w:adjustRightInd w:val="0"/>
      <w:spacing w:after="0" w:line="317" w:lineRule="exact"/>
      <w:ind w:firstLine="42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0">
    <w:name w:val="Style30"/>
    <w:basedOn w:val="a"/>
    <w:qFormat/>
    <w:rsid w:val="0004660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85">
    <w:name w:val="Font Style85"/>
    <w:basedOn w:val="a0"/>
    <w:qFormat/>
    <w:rsid w:val="00046605"/>
    <w:rPr>
      <w:rFonts w:ascii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046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6605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rsid w:val="0004660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046605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EC6DE6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2531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25311B"/>
  </w:style>
  <w:style w:type="paragraph" w:styleId="ac">
    <w:name w:val="footer"/>
    <w:basedOn w:val="a"/>
    <w:link w:val="ad"/>
    <w:uiPriority w:val="99"/>
    <w:semiHidden/>
    <w:unhideWhenUsed/>
    <w:rsid w:val="002531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25311B"/>
  </w:style>
  <w:style w:type="character" w:customStyle="1" w:styleId="FontStyle39">
    <w:name w:val="Font Style39"/>
    <w:uiPriority w:val="99"/>
    <w:rsid w:val="008656AA"/>
    <w:rPr>
      <w:rFonts w:ascii="Times New Roman" w:hAnsi="Times New Roman" w:cs="Times New Roman"/>
      <w:sz w:val="26"/>
      <w:szCs w:val="26"/>
    </w:rPr>
  </w:style>
  <w:style w:type="paragraph" w:styleId="ae">
    <w:name w:val="Normal (Web)"/>
    <w:basedOn w:val="a"/>
    <w:unhideWhenUsed/>
    <w:qFormat/>
    <w:rsid w:val="008656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">
    <w:name w:val="Базовый"/>
    <w:rsid w:val="008656AA"/>
    <w:pPr>
      <w:tabs>
        <w:tab w:val="left" w:pos="708"/>
      </w:tabs>
      <w:suppressAutoHyphens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customStyle="1" w:styleId="Style13">
    <w:name w:val="Style13"/>
    <w:basedOn w:val="a"/>
    <w:qFormat/>
    <w:rsid w:val="007B618B"/>
    <w:pPr>
      <w:widowControl w:val="0"/>
      <w:autoSpaceDE w:val="0"/>
      <w:autoSpaceDN w:val="0"/>
      <w:adjustRightInd w:val="0"/>
      <w:spacing w:after="0" w:line="276" w:lineRule="exact"/>
      <w:ind w:firstLine="66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7B618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2">
    <w:name w:val="Font Style52"/>
    <w:basedOn w:val="a0"/>
    <w:qFormat/>
    <w:rsid w:val="007B618B"/>
    <w:rPr>
      <w:rFonts w:ascii="Times New Roman" w:hAnsi="Times New Roman" w:cs="Times New Roman"/>
      <w:sz w:val="22"/>
      <w:szCs w:val="22"/>
    </w:rPr>
  </w:style>
  <w:style w:type="character" w:customStyle="1" w:styleId="FontStyle81">
    <w:name w:val="Font Style81"/>
    <w:basedOn w:val="a0"/>
    <w:qFormat/>
    <w:rsid w:val="007B618B"/>
    <w:rPr>
      <w:rFonts w:ascii="Times New Roman" w:hAnsi="Times New Roman" w:cs="Times New Roman"/>
      <w:b/>
      <w:bCs/>
      <w:sz w:val="22"/>
      <w:szCs w:val="22"/>
    </w:rPr>
  </w:style>
  <w:style w:type="paragraph" w:customStyle="1" w:styleId="Style24">
    <w:name w:val="Style24"/>
    <w:basedOn w:val="a"/>
    <w:qFormat/>
    <w:rsid w:val="007B618B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basedOn w:val="a0"/>
    <w:uiPriority w:val="99"/>
    <w:rsid w:val="00440112"/>
    <w:rPr>
      <w:rFonts w:ascii="Georgia" w:hAnsi="Georgia" w:cs="Georgia"/>
      <w:b/>
      <w:bCs/>
      <w:sz w:val="22"/>
      <w:szCs w:val="22"/>
    </w:rPr>
  </w:style>
  <w:style w:type="paragraph" w:customStyle="1" w:styleId="Style1">
    <w:name w:val="Style1"/>
    <w:basedOn w:val="a"/>
    <w:uiPriority w:val="99"/>
    <w:rsid w:val="00440112"/>
    <w:pPr>
      <w:widowControl w:val="0"/>
      <w:autoSpaceDE w:val="0"/>
      <w:autoSpaceDN w:val="0"/>
      <w:adjustRightInd w:val="0"/>
      <w:spacing w:after="0" w:line="240" w:lineRule="auto"/>
    </w:pPr>
    <w:rPr>
      <w:rFonts w:ascii="Georgia" w:eastAsia="Times New Roman" w:hAnsi="Georgia" w:cs="Times New Roman"/>
      <w:sz w:val="24"/>
      <w:szCs w:val="24"/>
      <w:lang w:eastAsia="ru-RU"/>
    </w:rPr>
  </w:style>
  <w:style w:type="character" w:customStyle="1" w:styleId="FontStyle17">
    <w:name w:val="Font Style17"/>
    <w:basedOn w:val="a0"/>
    <w:rsid w:val="00440112"/>
    <w:rPr>
      <w:rFonts w:ascii="Times New Roman" w:hAnsi="Times New Roman" w:cs="Times New Roman"/>
      <w:sz w:val="26"/>
      <w:szCs w:val="26"/>
    </w:rPr>
  </w:style>
  <w:style w:type="paragraph" w:customStyle="1" w:styleId="Style28">
    <w:name w:val="Style28"/>
    <w:basedOn w:val="a"/>
    <w:qFormat/>
    <w:rsid w:val="00440112"/>
    <w:pPr>
      <w:widowControl w:val="0"/>
      <w:autoSpaceDE w:val="0"/>
      <w:autoSpaceDN w:val="0"/>
      <w:adjustRightInd w:val="0"/>
      <w:spacing w:after="0" w:line="317" w:lineRule="exact"/>
      <w:ind w:firstLine="84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qFormat/>
    <w:rsid w:val="006F5193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WW8Num11z4">
    <w:name w:val="WW8Num11z4"/>
    <w:qFormat/>
    <w:rsid w:val="00D32168"/>
  </w:style>
  <w:style w:type="paragraph" w:customStyle="1" w:styleId="WW-">
    <w:name w:val="WW-Базовый"/>
    <w:qFormat/>
    <w:rsid w:val="007506DA"/>
    <w:pPr>
      <w:tabs>
        <w:tab w:val="left" w:pos="708"/>
      </w:tabs>
      <w:suppressAutoHyphens/>
    </w:pPr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character" w:styleId="af0">
    <w:name w:val="Emphasis"/>
    <w:basedOn w:val="a0"/>
    <w:qFormat/>
    <w:rsid w:val="00833FB6"/>
    <w:rPr>
      <w:i/>
      <w:iCs/>
    </w:rPr>
  </w:style>
  <w:style w:type="character" w:customStyle="1" w:styleId="WW8Num1z4">
    <w:name w:val="WW8Num1z4"/>
    <w:qFormat/>
    <w:rsid w:val="008165FF"/>
  </w:style>
  <w:style w:type="character" w:customStyle="1" w:styleId="WW8Num1z0">
    <w:name w:val="WW8Num1z0"/>
    <w:qFormat/>
    <w:rsid w:val="00C73D1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4EEEFD-5AB2-477A-8AAA-E0913FF5AC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15</Pages>
  <Words>3500</Words>
  <Characters>19954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23408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Ekaterina</dc:creator>
  <cp:lastModifiedBy>Ekaterina</cp:lastModifiedBy>
  <cp:revision>8</cp:revision>
  <cp:lastPrinted>2021-04-23T07:57:00Z</cp:lastPrinted>
  <dcterms:created xsi:type="dcterms:W3CDTF">2021-04-22T06:33:00Z</dcterms:created>
  <dcterms:modified xsi:type="dcterms:W3CDTF">2021-04-27T07:20:00Z</dcterms:modified>
</cp:coreProperties>
</file>