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038" w:rsidRDefault="0080086A" w:rsidP="00517189">
      <w:pPr>
        <w:jc w:val="center"/>
        <w:rPr>
          <w:b/>
          <w:sz w:val="28"/>
          <w:szCs w:val="28"/>
        </w:rPr>
      </w:pPr>
      <w:r w:rsidRPr="0080086A">
        <w:rPr>
          <w:b/>
          <w:sz w:val="28"/>
          <w:szCs w:val="28"/>
        </w:rPr>
        <w:t>Пояснительная записка</w:t>
      </w:r>
    </w:p>
    <w:p w:rsidR="0080086A" w:rsidRPr="00517189" w:rsidRDefault="0080086A" w:rsidP="00517189">
      <w:pPr>
        <w:jc w:val="center"/>
        <w:rPr>
          <w:b/>
          <w:sz w:val="28"/>
          <w:szCs w:val="28"/>
        </w:rPr>
      </w:pPr>
      <w:r w:rsidRPr="00517189">
        <w:rPr>
          <w:b/>
          <w:sz w:val="28"/>
          <w:szCs w:val="28"/>
        </w:rPr>
        <w:t xml:space="preserve">к Докладу о достигнутых показателях для оценки эффективности деятельности органов местного самоуправления </w:t>
      </w:r>
      <w:r w:rsidR="00952639">
        <w:rPr>
          <w:b/>
          <w:sz w:val="28"/>
          <w:szCs w:val="28"/>
        </w:rPr>
        <w:t>городского округа город Кулебаки</w:t>
      </w:r>
      <w:r w:rsidR="00D25411">
        <w:rPr>
          <w:b/>
          <w:sz w:val="28"/>
          <w:szCs w:val="28"/>
        </w:rPr>
        <w:t xml:space="preserve"> за 20</w:t>
      </w:r>
      <w:r w:rsidR="00112E10">
        <w:rPr>
          <w:b/>
          <w:sz w:val="28"/>
          <w:szCs w:val="28"/>
        </w:rPr>
        <w:t>2</w:t>
      </w:r>
      <w:r w:rsidR="006D71D1">
        <w:rPr>
          <w:b/>
          <w:sz w:val="28"/>
          <w:szCs w:val="28"/>
        </w:rPr>
        <w:t>1</w:t>
      </w:r>
      <w:r w:rsidR="00D25411">
        <w:rPr>
          <w:b/>
          <w:sz w:val="28"/>
          <w:szCs w:val="28"/>
        </w:rPr>
        <w:t xml:space="preserve"> год</w:t>
      </w:r>
    </w:p>
    <w:p w:rsidR="0080086A" w:rsidRDefault="0080086A" w:rsidP="00C913E4">
      <w:pPr>
        <w:spacing w:line="360" w:lineRule="auto"/>
        <w:rPr>
          <w:sz w:val="28"/>
          <w:szCs w:val="28"/>
        </w:rPr>
      </w:pPr>
    </w:p>
    <w:p w:rsidR="009F10E0" w:rsidRPr="009F10E0" w:rsidRDefault="0019126A" w:rsidP="00E053A0">
      <w:pPr>
        <w:adjustRightInd w:val="0"/>
        <w:spacing w:line="360" w:lineRule="auto"/>
        <w:ind w:firstLine="708"/>
        <w:jc w:val="both"/>
        <w:rPr>
          <w:sz w:val="26"/>
          <w:szCs w:val="26"/>
        </w:rPr>
      </w:pPr>
      <w:r>
        <w:rPr>
          <w:sz w:val="26"/>
          <w:szCs w:val="26"/>
        </w:rPr>
        <w:t>Городской округ Кулебаки</w:t>
      </w:r>
      <w:r w:rsidR="0080086A" w:rsidRPr="00FE4CB2">
        <w:rPr>
          <w:sz w:val="26"/>
          <w:szCs w:val="26"/>
        </w:rPr>
        <w:t xml:space="preserve"> расположен в юго-западной части Нижегородской области, в </w:t>
      </w:r>
      <w:smartTag w:uri="urn:schemas-microsoft-com:office:smarttags" w:element="metricconverter">
        <w:smartTagPr>
          <w:attr w:name="ProductID" w:val="180 км"/>
        </w:smartTagPr>
        <w:r w:rsidR="0080086A" w:rsidRPr="00FE4CB2">
          <w:rPr>
            <w:sz w:val="26"/>
            <w:szCs w:val="26"/>
          </w:rPr>
          <w:t>180 км</w:t>
        </w:r>
      </w:smartTag>
      <w:r w:rsidR="0080086A" w:rsidRPr="00FE4CB2">
        <w:rPr>
          <w:sz w:val="26"/>
          <w:szCs w:val="26"/>
        </w:rPr>
        <w:t xml:space="preserve"> от г. Нижний Новгород</w:t>
      </w:r>
      <w:r w:rsidR="00C1285D" w:rsidRPr="00FE4CB2">
        <w:rPr>
          <w:sz w:val="26"/>
          <w:szCs w:val="26"/>
        </w:rPr>
        <w:t xml:space="preserve">.  Площадь </w:t>
      </w:r>
      <w:r>
        <w:rPr>
          <w:sz w:val="26"/>
          <w:szCs w:val="26"/>
        </w:rPr>
        <w:t>округ</w:t>
      </w:r>
      <w:r w:rsidR="00C1285D" w:rsidRPr="00FE4CB2">
        <w:rPr>
          <w:sz w:val="26"/>
          <w:szCs w:val="26"/>
        </w:rPr>
        <w:t xml:space="preserve">а 0,9 тыс. кв. км (1,2 % от площади области). Численность населения </w:t>
      </w:r>
      <w:r>
        <w:rPr>
          <w:sz w:val="26"/>
          <w:szCs w:val="26"/>
        </w:rPr>
        <w:t>округа</w:t>
      </w:r>
      <w:r w:rsidR="00C1285D" w:rsidRPr="00FE4CB2">
        <w:rPr>
          <w:sz w:val="26"/>
          <w:szCs w:val="26"/>
        </w:rPr>
        <w:t xml:space="preserve"> на 01.01.20</w:t>
      </w:r>
      <w:r w:rsidR="00E7351B">
        <w:rPr>
          <w:sz w:val="26"/>
          <w:szCs w:val="26"/>
        </w:rPr>
        <w:t>2</w:t>
      </w:r>
      <w:r w:rsidR="00266571">
        <w:rPr>
          <w:sz w:val="26"/>
          <w:szCs w:val="26"/>
        </w:rPr>
        <w:t>1</w:t>
      </w:r>
      <w:r w:rsidR="00C1285D" w:rsidRPr="00FE4CB2">
        <w:rPr>
          <w:sz w:val="26"/>
          <w:szCs w:val="26"/>
        </w:rPr>
        <w:t xml:space="preserve"> г. составляет </w:t>
      </w:r>
      <w:r w:rsidR="00FE4CB2">
        <w:rPr>
          <w:sz w:val="26"/>
          <w:szCs w:val="26"/>
        </w:rPr>
        <w:t>4</w:t>
      </w:r>
      <w:r w:rsidR="00266571">
        <w:rPr>
          <w:sz w:val="26"/>
          <w:szCs w:val="26"/>
        </w:rPr>
        <w:t>6</w:t>
      </w:r>
      <w:r w:rsidR="00C1285D" w:rsidRPr="00FE4CB2">
        <w:rPr>
          <w:sz w:val="26"/>
          <w:szCs w:val="26"/>
        </w:rPr>
        <w:t>,</w:t>
      </w:r>
      <w:r w:rsidR="00266571">
        <w:rPr>
          <w:sz w:val="26"/>
          <w:szCs w:val="26"/>
        </w:rPr>
        <w:t>768</w:t>
      </w:r>
      <w:r w:rsidR="00C1285D" w:rsidRPr="00FE4CB2">
        <w:rPr>
          <w:sz w:val="26"/>
          <w:szCs w:val="26"/>
        </w:rPr>
        <w:t xml:space="preserve"> тыс.</w:t>
      </w:r>
      <w:r w:rsidR="00651386">
        <w:rPr>
          <w:sz w:val="26"/>
          <w:szCs w:val="26"/>
        </w:rPr>
        <w:t xml:space="preserve"> </w:t>
      </w:r>
      <w:r w:rsidR="00C1285D" w:rsidRPr="00FE4CB2">
        <w:rPr>
          <w:sz w:val="26"/>
          <w:szCs w:val="26"/>
        </w:rPr>
        <w:t>чел.</w:t>
      </w:r>
      <w:r w:rsidR="00AE2C6F" w:rsidRPr="00FE4CB2">
        <w:rPr>
          <w:sz w:val="26"/>
          <w:szCs w:val="26"/>
        </w:rPr>
        <w:t xml:space="preserve"> (1,</w:t>
      </w:r>
      <w:r w:rsidR="009E18EE">
        <w:rPr>
          <w:sz w:val="26"/>
          <w:szCs w:val="26"/>
        </w:rPr>
        <w:t>5</w:t>
      </w:r>
      <w:r w:rsidR="00AE2C6F" w:rsidRPr="00FE4CB2">
        <w:rPr>
          <w:sz w:val="26"/>
          <w:szCs w:val="26"/>
        </w:rPr>
        <w:t xml:space="preserve"> % от населения области). </w:t>
      </w:r>
      <w:r>
        <w:rPr>
          <w:sz w:val="26"/>
          <w:szCs w:val="26"/>
        </w:rPr>
        <w:t>Н</w:t>
      </w:r>
      <w:r w:rsidR="004060EE" w:rsidRPr="00FE4CB2">
        <w:rPr>
          <w:sz w:val="26"/>
          <w:szCs w:val="26"/>
        </w:rPr>
        <w:t>аблюдается снижение численности постоянного населения в виду его естественной убыли.</w:t>
      </w:r>
      <w:r>
        <w:rPr>
          <w:sz w:val="26"/>
          <w:szCs w:val="26"/>
        </w:rPr>
        <w:t xml:space="preserve"> </w:t>
      </w:r>
      <w:r w:rsidR="009F10E0" w:rsidRPr="009F10E0">
        <w:rPr>
          <w:sz w:val="26"/>
          <w:szCs w:val="26"/>
        </w:rPr>
        <w:t>Коэффициент естественной убыли населения в 20</w:t>
      </w:r>
      <w:r w:rsidR="00E7351B">
        <w:rPr>
          <w:sz w:val="26"/>
          <w:szCs w:val="26"/>
        </w:rPr>
        <w:t>2</w:t>
      </w:r>
      <w:r w:rsidR="00431BEC">
        <w:rPr>
          <w:sz w:val="26"/>
          <w:szCs w:val="26"/>
        </w:rPr>
        <w:t>1</w:t>
      </w:r>
      <w:r w:rsidR="009F10E0" w:rsidRPr="009F10E0">
        <w:rPr>
          <w:sz w:val="26"/>
          <w:szCs w:val="26"/>
        </w:rPr>
        <w:t xml:space="preserve"> году по сравнению с 20</w:t>
      </w:r>
      <w:r w:rsidR="00431BEC">
        <w:rPr>
          <w:sz w:val="26"/>
          <w:szCs w:val="26"/>
        </w:rPr>
        <w:t>20</w:t>
      </w:r>
      <w:r w:rsidR="009F10E0" w:rsidRPr="009F10E0">
        <w:rPr>
          <w:sz w:val="26"/>
          <w:szCs w:val="26"/>
        </w:rPr>
        <w:t xml:space="preserve"> годом </w:t>
      </w:r>
      <w:r w:rsidR="00431BEC">
        <w:rPr>
          <w:sz w:val="26"/>
          <w:szCs w:val="26"/>
        </w:rPr>
        <w:t>вырос</w:t>
      </w:r>
      <w:r w:rsidR="009F10E0" w:rsidRPr="009F10E0">
        <w:rPr>
          <w:sz w:val="26"/>
          <w:szCs w:val="26"/>
        </w:rPr>
        <w:t xml:space="preserve"> на </w:t>
      </w:r>
      <w:r w:rsidR="00644EA3">
        <w:rPr>
          <w:sz w:val="26"/>
          <w:szCs w:val="26"/>
        </w:rPr>
        <w:t>5</w:t>
      </w:r>
      <w:r w:rsidR="009F10E0" w:rsidRPr="009F10E0">
        <w:rPr>
          <w:sz w:val="26"/>
          <w:szCs w:val="26"/>
        </w:rPr>
        <w:t>,</w:t>
      </w:r>
      <w:r w:rsidR="00644EA3">
        <w:rPr>
          <w:sz w:val="26"/>
          <w:szCs w:val="26"/>
        </w:rPr>
        <w:t>3</w:t>
      </w:r>
      <w:r w:rsidR="009F10E0" w:rsidRPr="009F10E0">
        <w:rPr>
          <w:sz w:val="26"/>
          <w:szCs w:val="26"/>
        </w:rPr>
        <w:t xml:space="preserve"> пункта и составил -</w:t>
      </w:r>
      <w:r w:rsidR="00644EA3">
        <w:rPr>
          <w:sz w:val="26"/>
          <w:szCs w:val="26"/>
        </w:rPr>
        <w:t>13</w:t>
      </w:r>
      <w:r w:rsidR="009F10E0" w:rsidRPr="009F10E0">
        <w:rPr>
          <w:sz w:val="26"/>
          <w:szCs w:val="26"/>
        </w:rPr>
        <w:t>,</w:t>
      </w:r>
      <w:r w:rsidR="00644EA3">
        <w:rPr>
          <w:sz w:val="26"/>
          <w:szCs w:val="26"/>
        </w:rPr>
        <w:t>9</w:t>
      </w:r>
      <w:r w:rsidR="00E053A0">
        <w:rPr>
          <w:sz w:val="26"/>
          <w:szCs w:val="26"/>
        </w:rPr>
        <w:t>. Коэффициент рождаемости (на 1000 человек населения) по итогам 202</w:t>
      </w:r>
      <w:r w:rsidR="00651386">
        <w:rPr>
          <w:sz w:val="26"/>
          <w:szCs w:val="26"/>
        </w:rPr>
        <w:t>1</w:t>
      </w:r>
      <w:r w:rsidR="00E053A0">
        <w:rPr>
          <w:sz w:val="26"/>
          <w:szCs w:val="26"/>
        </w:rPr>
        <w:t xml:space="preserve"> года составил 8,</w:t>
      </w:r>
      <w:r w:rsidR="00651386">
        <w:rPr>
          <w:sz w:val="26"/>
          <w:szCs w:val="26"/>
        </w:rPr>
        <w:t>0</w:t>
      </w:r>
      <w:r w:rsidR="00E053A0">
        <w:rPr>
          <w:sz w:val="26"/>
          <w:szCs w:val="26"/>
        </w:rPr>
        <w:t xml:space="preserve"> (в среднем по области – 8,</w:t>
      </w:r>
      <w:r w:rsidR="00651386">
        <w:rPr>
          <w:sz w:val="26"/>
          <w:szCs w:val="26"/>
        </w:rPr>
        <w:t>3</w:t>
      </w:r>
      <w:r w:rsidR="00E053A0">
        <w:rPr>
          <w:sz w:val="26"/>
          <w:szCs w:val="26"/>
        </w:rPr>
        <w:t xml:space="preserve">), коэффициент смертности – </w:t>
      </w:r>
      <w:r w:rsidR="00651386">
        <w:rPr>
          <w:sz w:val="26"/>
          <w:szCs w:val="26"/>
        </w:rPr>
        <w:t>2</w:t>
      </w:r>
      <w:r w:rsidR="00E053A0">
        <w:rPr>
          <w:sz w:val="26"/>
          <w:szCs w:val="26"/>
        </w:rPr>
        <w:t>1,</w:t>
      </w:r>
      <w:r w:rsidR="00651386">
        <w:rPr>
          <w:sz w:val="26"/>
          <w:szCs w:val="26"/>
        </w:rPr>
        <w:t>9</w:t>
      </w:r>
      <w:r w:rsidR="00E053A0">
        <w:rPr>
          <w:sz w:val="26"/>
          <w:szCs w:val="26"/>
        </w:rPr>
        <w:t xml:space="preserve"> (по области – 1</w:t>
      </w:r>
      <w:r w:rsidR="00651386">
        <w:rPr>
          <w:sz w:val="26"/>
          <w:szCs w:val="26"/>
        </w:rPr>
        <w:t>9</w:t>
      </w:r>
      <w:r w:rsidR="00E053A0">
        <w:rPr>
          <w:sz w:val="26"/>
          <w:szCs w:val="26"/>
        </w:rPr>
        <w:t>,</w:t>
      </w:r>
      <w:r w:rsidR="00651386">
        <w:rPr>
          <w:sz w:val="26"/>
          <w:szCs w:val="26"/>
        </w:rPr>
        <w:t>9</w:t>
      </w:r>
      <w:r w:rsidR="00E053A0">
        <w:rPr>
          <w:sz w:val="26"/>
          <w:szCs w:val="26"/>
        </w:rPr>
        <w:t xml:space="preserve">). </w:t>
      </w:r>
      <w:r w:rsidR="00651386">
        <w:rPr>
          <w:sz w:val="26"/>
          <w:szCs w:val="26"/>
        </w:rPr>
        <w:t>П</w:t>
      </w:r>
      <w:r w:rsidR="00E053A0" w:rsidRPr="00E053A0">
        <w:rPr>
          <w:sz w:val="26"/>
          <w:szCs w:val="26"/>
        </w:rPr>
        <w:t>о итогам 202</w:t>
      </w:r>
      <w:r w:rsidR="00651386">
        <w:rPr>
          <w:sz w:val="26"/>
          <w:szCs w:val="26"/>
        </w:rPr>
        <w:t>1</w:t>
      </w:r>
      <w:r w:rsidR="00E053A0" w:rsidRPr="00E053A0">
        <w:rPr>
          <w:sz w:val="26"/>
          <w:szCs w:val="26"/>
        </w:rPr>
        <w:t xml:space="preserve"> года на территории округа зарегистрирован миграционный прирост населения + </w:t>
      </w:r>
      <w:r w:rsidR="00651386">
        <w:rPr>
          <w:sz w:val="26"/>
          <w:szCs w:val="26"/>
        </w:rPr>
        <w:t>48</w:t>
      </w:r>
      <w:r w:rsidR="00E053A0" w:rsidRPr="00E053A0">
        <w:rPr>
          <w:sz w:val="26"/>
          <w:szCs w:val="26"/>
        </w:rPr>
        <w:t xml:space="preserve"> чел.</w:t>
      </w:r>
      <w:r w:rsidR="00E053A0">
        <w:rPr>
          <w:sz w:val="26"/>
          <w:szCs w:val="26"/>
        </w:rPr>
        <w:t xml:space="preserve"> </w:t>
      </w:r>
      <w:r w:rsidR="004060EE" w:rsidRPr="00FE4CB2">
        <w:rPr>
          <w:sz w:val="26"/>
          <w:szCs w:val="26"/>
        </w:rPr>
        <w:t>П</w:t>
      </w:r>
      <w:r w:rsidR="00AB08A2" w:rsidRPr="00FE4CB2">
        <w:rPr>
          <w:sz w:val="26"/>
          <w:szCs w:val="26"/>
        </w:rPr>
        <w:t>лотность населения составляет 5</w:t>
      </w:r>
      <w:r w:rsidR="00E87285">
        <w:rPr>
          <w:sz w:val="26"/>
          <w:szCs w:val="26"/>
        </w:rPr>
        <w:t>0</w:t>
      </w:r>
      <w:r w:rsidR="00AB08A2" w:rsidRPr="00FE4CB2">
        <w:rPr>
          <w:sz w:val="26"/>
          <w:szCs w:val="26"/>
        </w:rPr>
        <w:t xml:space="preserve"> человек на 1 кв.</w:t>
      </w:r>
      <w:r w:rsidR="00651386">
        <w:rPr>
          <w:sz w:val="26"/>
          <w:szCs w:val="26"/>
        </w:rPr>
        <w:t xml:space="preserve"> </w:t>
      </w:r>
      <w:r w:rsidR="00AB08A2" w:rsidRPr="00FE4CB2">
        <w:rPr>
          <w:sz w:val="26"/>
          <w:szCs w:val="26"/>
        </w:rPr>
        <w:t xml:space="preserve">км. </w:t>
      </w:r>
    </w:p>
    <w:p w:rsidR="0080086A" w:rsidRPr="00FE4CB2" w:rsidRDefault="0019126A" w:rsidP="007A6BCD">
      <w:pPr>
        <w:spacing w:line="360" w:lineRule="auto"/>
        <w:ind w:firstLine="709"/>
        <w:jc w:val="both"/>
        <w:rPr>
          <w:sz w:val="26"/>
          <w:szCs w:val="26"/>
        </w:rPr>
      </w:pPr>
      <w:r>
        <w:rPr>
          <w:sz w:val="26"/>
          <w:szCs w:val="26"/>
        </w:rPr>
        <w:t>Округ</w:t>
      </w:r>
      <w:r w:rsidR="00AE2C6F" w:rsidRPr="00FE4CB2">
        <w:rPr>
          <w:sz w:val="26"/>
          <w:szCs w:val="26"/>
        </w:rPr>
        <w:t xml:space="preserve"> имеет развитую транспортную структуру: по территории проходит трасса межобластного значения «Владимир-Муром-Арзамас», имеет два выхода на Горьковскую железную дорогу – ст. Навашино и ст. Мухтолово. </w:t>
      </w:r>
    </w:p>
    <w:p w:rsidR="00AE2C6F" w:rsidRPr="00FE4CB2" w:rsidRDefault="0019126A" w:rsidP="007A6BCD">
      <w:pPr>
        <w:spacing w:line="360" w:lineRule="auto"/>
        <w:ind w:firstLine="709"/>
        <w:jc w:val="both"/>
        <w:rPr>
          <w:sz w:val="26"/>
          <w:szCs w:val="26"/>
        </w:rPr>
      </w:pPr>
      <w:r>
        <w:rPr>
          <w:sz w:val="26"/>
          <w:szCs w:val="26"/>
        </w:rPr>
        <w:t xml:space="preserve">Основной </w:t>
      </w:r>
      <w:r w:rsidR="00A36CA0">
        <w:rPr>
          <w:sz w:val="26"/>
          <w:szCs w:val="26"/>
        </w:rPr>
        <w:t>удельный вес в экономике г</w:t>
      </w:r>
      <w:r>
        <w:rPr>
          <w:sz w:val="26"/>
          <w:szCs w:val="26"/>
        </w:rPr>
        <w:t>ородско</w:t>
      </w:r>
      <w:r w:rsidR="00A36CA0">
        <w:rPr>
          <w:sz w:val="26"/>
          <w:szCs w:val="26"/>
        </w:rPr>
        <w:t>го</w:t>
      </w:r>
      <w:r>
        <w:rPr>
          <w:sz w:val="26"/>
          <w:szCs w:val="26"/>
        </w:rPr>
        <w:t xml:space="preserve"> округ</w:t>
      </w:r>
      <w:r w:rsidR="00A36CA0">
        <w:rPr>
          <w:sz w:val="26"/>
          <w:szCs w:val="26"/>
        </w:rPr>
        <w:t>а</w:t>
      </w:r>
      <w:r>
        <w:rPr>
          <w:sz w:val="26"/>
          <w:szCs w:val="26"/>
        </w:rPr>
        <w:t xml:space="preserve"> город Кулебаки</w:t>
      </w:r>
      <w:r w:rsidR="00517189" w:rsidRPr="00FE4CB2">
        <w:rPr>
          <w:sz w:val="26"/>
          <w:szCs w:val="26"/>
        </w:rPr>
        <w:t xml:space="preserve"> </w:t>
      </w:r>
      <w:r w:rsidR="00A36CA0">
        <w:rPr>
          <w:sz w:val="26"/>
          <w:szCs w:val="26"/>
        </w:rPr>
        <w:t>занимают обрабатывающие производства,</w:t>
      </w:r>
      <w:r w:rsidR="00081BA7" w:rsidRPr="00FE4CB2">
        <w:rPr>
          <w:sz w:val="26"/>
          <w:szCs w:val="26"/>
        </w:rPr>
        <w:t xml:space="preserve"> удельный вес </w:t>
      </w:r>
      <w:r w:rsidR="00A36CA0">
        <w:rPr>
          <w:sz w:val="26"/>
          <w:szCs w:val="26"/>
        </w:rPr>
        <w:t>которых</w:t>
      </w:r>
      <w:r w:rsidR="00081BA7" w:rsidRPr="00FE4CB2">
        <w:rPr>
          <w:sz w:val="26"/>
          <w:szCs w:val="26"/>
        </w:rPr>
        <w:t xml:space="preserve"> в общем объеме материального производства </w:t>
      </w:r>
      <w:r w:rsidR="00A36CA0">
        <w:rPr>
          <w:sz w:val="26"/>
          <w:szCs w:val="26"/>
        </w:rPr>
        <w:t>по итогам 20</w:t>
      </w:r>
      <w:r w:rsidR="00E053A0">
        <w:rPr>
          <w:sz w:val="26"/>
          <w:szCs w:val="26"/>
        </w:rPr>
        <w:t>20</w:t>
      </w:r>
      <w:r w:rsidR="00A36CA0">
        <w:rPr>
          <w:sz w:val="26"/>
          <w:szCs w:val="26"/>
        </w:rPr>
        <w:t xml:space="preserve"> года </w:t>
      </w:r>
      <w:r w:rsidR="00081BA7" w:rsidRPr="00FE4CB2">
        <w:rPr>
          <w:sz w:val="26"/>
          <w:szCs w:val="26"/>
        </w:rPr>
        <w:t xml:space="preserve">– </w:t>
      </w:r>
      <w:r w:rsidR="00E053A0">
        <w:rPr>
          <w:sz w:val="26"/>
          <w:szCs w:val="26"/>
        </w:rPr>
        <w:t>9</w:t>
      </w:r>
      <w:r w:rsidR="001E7649">
        <w:rPr>
          <w:sz w:val="26"/>
          <w:szCs w:val="26"/>
        </w:rPr>
        <w:t>5</w:t>
      </w:r>
      <w:r w:rsidR="009E18EE">
        <w:rPr>
          <w:sz w:val="26"/>
          <w:szCs w:val="26"/>
        </w:rPr>
        <w:t>,</w:t>
      </w:r>
      <w:r w:rsidR="00E053A0">
        <w:rPr>
          <w:sz w:val="26"/>
          <w:szCs w:val="26"/>
        </w:rPr>
        <w:t>5</w:t>
      </w:r>
      <w:r w:rsidR="00081BA7" w:rsidRPr="00FE4CB2">
        <w:rPr>
          <w:sz w:val="26"/>
          <w:szCs w:val="26"/>
        </w:rPr>
        <w:t xml:space="preserve"> %. Основная спе</w:t>
      </w:r>
      <w:r w:rsidR="003E43D9">
        <w:rPr>
          <w:sz w:val="26"/>
          <w:szCs w:val="26"/>
        </w:rPr>
        <w:t xml:space="preserve">циализация промышленности – </w:t>
      </w:r>
      <w:r w:rsidR="00081BA7" w:rsidRPr="00FE4CB2">
        <w:rPr>
          <w:sz w:val="26"/>
          <w:szCs w:val="26"/>
        </w:rPr>
        <w:t>металлургическое производство</w:t>
      </w:r>
      <w:r w:rsidR="00EA33E4">
        <w:rPr>
          <w:sz w:val="26"/>
          <w:szCs w:val="26"/>
        </w:rPr>
        <w:t xml:space="preserve"> (</w:t>
      </w:r>
      <w:r w:rsidR="001E7649">
        <w:rPr>
          <w:sz w:val="26"/>
          <w:szCs w:val="26"/>
        </w:rPr>
        <w:t>78</w:t>
      </w:r>
      <w:r w:rsidR="00EA33E4">
        <w:rPr>
          <w:sz w:val="26"/>
          <w:szCs w:val="26"/>
        </w:rPr>
        <w:t>,</w:t>
      </w:r>
      <w:r w:rsidR="001E7649">
        <w:rPr>
          <w:sz w:val="26"/>
          <w:szCs w:val="26"/>
        </w:rPr>
        <w:t>1</w:t>
      </w:r>
      <w:r w:rsidR="00EA33E4">
        <w:rPr>
          <w:sz w:val="26"/>
          <w:szCs w:val="26"/>
        </w:rPr>
        <w:t>%)</w:t>
      </w:r>
      <w:r w:rsidR="00081BA7" w:rsidRPr="00FE4CB2">
        <w:rPr>
          <w:sz w:val="26"/>
          <w:szCs w:val="26"/>
        </w:rPr>
        <w:t>, производство строительных материалов</w:t>
      </w:r>
      <w:r w:rsidR="00EA33E4">
        <w:rPr>
          <w:sz w:val="26"/>
          <w:szCs w:val="26"/>
        </w:rPr>
        <w:t xml:space="preserve"> (1</w:t>
      </w:r>
      <w:r w:rsidR="00940F92">
        <w:rPr>
          <w:sz w:val="26"/>
          <w:szCs w:val="26"/>
        </w:rPr>
        <w:t>1</w:t>
      </w:r>
      <w:r w:rsidR="00EA33E4">
        <w:rPr>
          <w:sz w:val="26"/>
          <w:szCs w:val="26"/>
        </w:rPr>
        <w:t>,</w:t>
      </w:r>
      <w:r w:rsidR="001E7649">
        <w:rPr>
          <w:sz w:val="26"/>
          <w:szCs w:val="26"/>
        </w:rPr>
        <w:t>6</w:t>
      </w:r>
      <w:r w:rsidR="00EA33E4">
        <w:rPr>
          <w:sz w:val="26"/>
          <w:szCs w:val="26"/>
        </w:rPr>
        <w:t>%)</w:t>
      </w:r>
      <w:r w:rsidR="00081BA7" w:rsidRPr="00FE4CB2">
        <w:rPr>
          <w:sz w:val="26"/>
          <w:szCs w:val="26"/>
        </w:rPr>
        <w:t xml:space="preserve">, пищевая </w:t>
      </w:r>
      <w:r w:rsidR="001E5583" w:rsidRPr="00FE4CB2">
        <w:rPr>
          <w:sz w:val="26"/>
          <w:szCs w:val="26"/>
        </w:rPr>
        <w:t>отрасль</w:t>
      </w:r>
      <w:r w:rsidR="00EA33E4">
        <w:rPr>
          <w:sz w:val="26"/>
          <w:szCs w:val="26"/>
        </w:rPr>
        <w:t xml:space="preserve"> (</w:t>
      </w:r>
      <w:r w:rsidR="009E18EE">
        <w:rPr>
          <w:sz w:val="26"/>
          <w:szCs w:val="26"/>
        </w:rPr>
        <w:t>7</w:t>
      </w:r>
      <w:r w:rsidR="00EA33E4">
        <w:rPr>
          <w:sz w:val="26"/>
          <w:szCs w:val="26"/>
        </w:rPr>
        <w:t>,</w:t>
      </w:r>
      <w:r w:rsidR="00C94AFB">
        <w:rPr>
          <w:sz w:val="26"/>
          <w:szCs w:val="26"/>
        </w:rPr>
        <w:t>6</w:t>
      </w:r>
      <w:r w:rsidR="00EA33E4">
        <w:rPr>
          <w:sz w:val="26"/>
          <w:szCs w:val="26"/>
        </w:rPr>
        <w:t>%)</w:t>
      </w:r>
      <w:r w:rsidR="00081BA7" w:rsidRPr="00FE4CB2">
        <w:rPr>
          <w:sz w:val="26"/>
          <w:szCs w:val="26"/>
        </w:rPr>
        <w:t>.</w:t>
      </w:r>
      <w:r w:rsidR="009C01DC" w:rsidRPr="00FE4CB2">
        <w:rPr>
          <w:sz w:val="26"/>
          <w:szCs w:val="26"/>
        </w:rPr>
        <w:t xml:space="preserve"> </w:t>
      </w:r>
    </w:p>
    <w:p w:rsidR="005754FE" w:rsidRDefault="005760C6" w:rsidP="007A6BCD">
      <w:pPr>
        <w:spacing w:line="360" w:lineRule="auto"/>
        <w:ind w:firstLine="709"/>
        <w:jc w:val="both"/>
        <w:rPr>
          <w:sz w:val="26"/>
          <w:szCs w:val="26"/>
        </w:rPr>
      </w:pPr>
      <w:r w:rsidRPr="00FE4CB2">
        <w:rPr>
          <w:sz w:val="26"/>
          <w:szCs w:val="26"/>
        </w:rPr>
        <w:t xml:space="preserve">На территории </w:t>
      </w:r>
      <w:r w:rsidR="00712BD3">
        <w:rPr>
          <w:sz w:val="26"/>
          <w:szCs w:val="26"/>
        </w:rPr>
        <w:t xml:space="preserve">городского округа </w:t>
      </w:r>
      <w:r w:rsidRPr="00FE4CB2">
        <w:rPr>
          <w:sz w:val="26"/>
          <w:szCs w:val="26"/>
        </w:rPr>
        <w:t xml:space="preserve">зарегистрировано </w:t>
      </w:r>
      <w:r w:rsidR="00712BD3">
        <w:rPr>
          <w:sz w:val="26"/>
          <w:szCs w:val="26"/>
        </w:rPr>
        <w:t>26 населенных пункта</w:t>
      </w:r>
      <w:r w:rsidRPr="00FE4CB2">
        <w:rPr>
          <w:sz w:val="26"/>
          <w:szCs w:val="26"/>
        </w:rPr>
        <w:t xml:space="preserve">, из них: </w:t>
      </w:r>
      <w:r w:rsidR="00651386">
        <w:rPr>
          <w:sz w:val="26"/>
          <w:szCs w:val="26"/>
        </w:rPr>
        <w:t>2</w:t>
      </w:r>
      <w:r w:rsidRPr="00FE4CB2">
        <w:rPr>
          <w:sz w:val="26"/>
          <w:szCs w:val="26"/>
        </w:rPr>
        <w:t xml:space="preserve"> городских (г. Кулебаки, рабочи</w:t>
      </w:r>
      <w:r w:rsidR="00651386">
        <w:rPr>
          <w:sz w:val="26"/>
          <w:szCs w:val="26"/>
        </w:rPr>
        <w:t>й</w:t>
      </w:r>
      <w:r w:rsidRPr="00FE4CB2">
        <w:rPr>
          <w:sz w:val="26"/>
          <w:szCs w:val="26"/>
        </w:rPr>
        <w:t xml:space="preserve"> посел</w:t>
      </w:r>
      <w:r w:rsidR="00651386">
        <w:rPr>
          <w:sz w:val="26"/>
          <w:szCs w:val="26"/>
        </w:rPr>
        <w:t>о</w:t>
      </w:r>
      <w:r w:rsidRPr="00FE4CB2">
        <w:rPr>
          <w:sz w:val="26"/>
          <w:szCs w:val="26"/>
        </w:rPr>
        <w:t xml:space="preserve">к </w:t>
      </w:r>
      <w:proofErr w:type="spellStart"/>
      <w:r w:rsidRPr="00FE4CB2">
        <w:rPr>
          <w:sz w:val="26"/>
          <w:szCs w:val="26"/>
        </w:rPr>
        <w:t>Гремячево</w:t>
      </w:r>
      <w:proofErr w:type="spellEnd"/>
      <w:r w:rsidR="00651386">
        <w:rPr>
          <w:sz w:val="26"/>
          <w:szCs w:val="26"/>
        </w:rPr>
        <w:t>)</w:t>
      </w:r>
      <w:r w:rsidRPr="00FE4CB2">
        <w:rPr>
          <w:sz w:val="26"/>
          <w:szCs w:val="26"/>
        </w:rPr>
        <w:t xml:space="preserve"> и </w:t>
      </w:r>
      <w:r w:rsidR="00712BD3">
        <w:rPr>
          <w:sz w:val="26"/>
          <w:szCs w:val="26"/>
        </w:rPr>
        <w:t>2</w:t>
      </w:r>
      <w:r w:rsidR="00651386">
        <w:rPr>
          <w:sz w:val="26"/>
          <w:szCs w:val="26"/>
        </w:rPr>
        <w:t>4</w:t>
      </w:r>
      <w:r w:rsidR="00712BD3">
        <w:rPr>
          <w:sz w:val="26"/>
          <w:szCs w:val="26"/>
        </w:rPr>
        <w:t xml:space="preserve"> сельских</w:t>
      </w:r>
      <w:r w:rsidRPr="00FE4CB2">
        <w:rPr>
          <w:sz w:val="26"/>
          <w:szCs w:val="26"/>
        </w:rPr>
        <w:t xml:space="preserve">. </w:t>
      </w:r>
    </w:p>
    <w:p w:rsidR="005539A2" w:rsidRDefault="005539A2" w:rsidP="007A6BCD">
      <w:pPr>
        <w:spacing w:line="360" w:lineRule="auto"/>
        <w:ind w:firstLine="708"/>
        <w:jc w:val="both"/>
        <w:rPr>
          <w:sz w:val="26"/>
          <w:szCs w:val="26"/>
        </w:rPr>
      </w:pPr>
      <w:r>
        <w:rPr>
          <w:sz w:val="26"/>
          <w:szCs w:val="26"/>
        </w:rPr>
        <w:t>По сводной оценке уровня социально-экономического развития по итогам 20</w:t>
      </w:r>
      <w:r w:rsidR="00C94AFB">
        <w:rPr>
          <w:sz w:val="26"/>
          <w:szCs w:val="26"/>
        </w:rPr>
        <w:t>2</w:t>
      </w:r>
      <w:r w:rsidR="00A15F5E">
        <w:rPr>
          <w:sz w:val="26"/>
          <w:szCs w:val="26"/>
        </w:rPr>
        <w:t>1</w:t>
      </w:r>
      <w:r>
        <w:rPr>
          <w:sz w:val="26"/>
          <w:szCs w:val="26"/>
        </w:rPr>
        <w:t xml:space="preserve"> года городской округ Кулебаки относится к территориям с</w:t>
      </w:r>
      <w:r w:rsidR="00C94AFB">
        <w:rPr>
          <w:sz w:val="26"/>
          <w:szCs w:val="26"/>
        </w:rPr>
        <w:t xml:space="preserve">о средним </w:t>
      </w:r>
      <w:r>
        <w:rPr>
          <w:sz w:val="26"/>
          <w:szCs w:val="26"/>
        </w:rPr>
        <w:t>уровнем развития и среди 52 район</w:t>
      </w:r>
      <w:r w:rsidR="00093498">
        <w:rPr>
          <w:sz w:val="26"/>
          <w:szCs w:val="26"/>
        </w:rPr>
        <w:t xml:space="preserve">ов и округов области занимает </w:t>
      </w:r>
      <w:r w:rsidR="00C94AFB">
        <w:rPr>
          <w:sz w:val="26"/>
          <w:szCs w:val="26"/>
        </w:rPr>
        <w:t>1</w:t>
      </w:r>
      <w:r w:rsidR="00A15F5E">
        <w:rPr>
          <w:sz w:val="26"/>
          <w:szCs w:val="26"/>
        </w:rPr>
        <w:t>5</w:t>
      </w:r>
      <w:r>
        <w:rPr>
          <w:sz w:val="26"/>
          <w:szCs w:val="26"/>
        </w:rPr>
        <w:t xml:space="preserve"> место.</w:t>
      </w:r>
    </w:p>
    <w:p w:rsidR="007A6BCD" w:rsidRPr="007A6BCD" w:rsidRDefault="0099627E" w:rsidP="0099627E">
      <w:pPr>
        <w:spacing w:line="360" w:lineRule="auto"/>
        <w:ind w:firstLine="360"/>
        <w:jc w:val="both"/>
        <w:rPr>
          <w:sz w:val="26"/>
          <w:szCs w:val="26"/>
        </w:rPr>
      </w:pPr>
      <w:r>
        <w:rPr>
          <w:sz w:val="26"/>
          <w:szCs w:val="26"/>
        </w:rPr>
        <w:t>По итогам 20</w:t>
      </w:r>
      <w:r w:rsidR="000633D6">
        <w:rPr>
          <w:sz w:val="26"/>
          <w:szCs w:val="26"/>
        </w:rPr>
        <w:t>2</w:t>
      </w:r>
      <w:r w:rsidR="00A15F5E">
        <w:rPr>
          <w:sz w:val="26"/>
          <w:szCs w:val="26"/>
        </w:rPr>
        <w:t>1</w:t>
      </w:r>
      <w:r>
        <w:rPr>
          <w:sz w:val="26"/>
          <w:szCs w:val="26"/>
        </w:rPr>
        <w:t xml:space="preserve"> года были достигнуты</w:t>
      </w:r>
      <w:r w:rsidR="007A6BCD" w:rsidRPr="007A6BCD">
        <w:rPr>
          <w:sz w:val="26"/>
          <w:szCs w:val="26"/>
        </w:rPr>
        <w:t xml:space="preserve"> следующи</w:t>
      </w:r>
      <w:r>
        <w:rPr>
          <w:sz w:val="26"/>
          <w:szCs w:val="26"/>
        </w:rPr>
        <w:t>е</w:t>
      </w:r>
      <w:r w:rsidR="007A6BCD" w:rsidRPr="007A6BCD">
        <w:rPr>
          <w:sz w:val="26"/>
          <w:szCs w:val="26"/>
        </w:rPr>
        <w:t xml:space="preserve"> финансово-экономически</w:t>
      </w:r>
      <w:r>
        <w:rPr>
          <w:sz w:val="26"/>
          <w:szCs w:val="26"/>
        </w:rPr>
        <w:t>е</w:t>
      </w:r>
      <w:r w:rsidR="007A6BCD" w:rsidRPr="007A6BCD">
        <w:rPr>
          <w:sz w:val="26"/>
          <w:szCs w:val="26"/>
        </w:rPr>
        <w:t xml:space="preserve"> и социальны</w:t>
      </w:r>
      <w:r>
        <w:rPr>
          <w:sz w:val="26"/>
          <w:szCs w:val="26"/>
        </w:rPr>
        <w:t>е</w:t>
      </w:r>
      <w:r w:rsidR="007A6BCD" w:rsidRPr="007A6BCD">
        <w:rPr>
          <w:sz w:val="26"/>
          <w:szCs w:val="26"/>
        </w:rPr>
        <w:t xml:space="preserve"> показател</w:t>
      </w:r>
      <w:r>
        <w:rPr>
          <w:sz w:val="26"/>
          <w:szCs w:val="26"/>
        </w:rPr>
        <w:t>и</w:t>
      </w:r>
      <w:r w:rsidR="007A6BCD" w:rsidRPr="007A6BCD">
        <w:rPr>
          <w:sz w:val="26"/>
          <w:szCs w:val="26"/>
        </w:rPr>
        <w:t>:</w:t>
      </w:r>
    </w:p>
    <w:p w:rsidR="007A6BCD" w:rsidRPr="007A6BCD" w:rsidRDefault="007A6BCD" w:rsidP="007A6BCD">
      <w:pPr>
        <w:pStyle w:val="af1"/>
        <w:numPr>
          <w:ilvl w:val="0"/>
          <w:numId w:val="26"/>
        </w:numPr>
        <w:spacing w:line="360" w:lineRule="auto"/>
        <w:jc w:val="both"/>
        <w:rPr>
          <w:sz w:val="26"/>
          <w:szCs w:val="26"/>
        </w:rPr>
      </w:pPr>
      <w:r w:rsidRPr="007A6BCD">
        <w:rPr>
          <w:sz w:val="26"/>
          <w:szCs w:val="26"/>
        </w:rPr>
        <w:t>Объем отгруженной проду</w:t>
      </w:r>
      <w:r w:rsidR="0099627E">
        <w:rPr>
          <w:sz w:val="26"/>
          <w:szCs w:val="26"/>
        </w:rPr>
        <w:t xml:space="preserve">кции на 1 работающего достиг </w:t>
      </w:r>
      <w:r w:rsidR="008B0ECD">
        <w:rPr>
          <w:sz w:val="26"/>
          <w:szCs w:val="26"/>
        </w:rPr>
        <w:t>1</w:t>
      </w:r>
      <w:r w:rsidR="00A15F5E">
        <w:rPr>
          <w:sz w:val="26"/>
          <w:szCs w:val="26"/>
        </w:rPr>
        <w:t>749</w:t>
      </w:r>
      <w:r w:rsidRPr="007A6BCD">
        <w:rPr>
          <w:sz w:val="26"/>
          <w:szCs w:val="26"/>
        </w:rPr>
        <w:t>,</w:t>
      </w:r>
      <w:r w:rsidR="00A15F5E">
        <w:rPr>
          <w:sz w:val="26"/>
          <w:szCs w:val="26"/>
        </w:rPr>
        <w:t>6</w:t>
      </w:r>
      <w:r w:rsidRPr="007A6BCD">
        <w:rPr>
          <w:sz w:val="26"/>
          <w:szCs w:val="26"/>
        </w:rPr>
        <w:t xml:space="preserve"> тыс. рублей</w:t>
      </w:r>
      <w:r w:rsidR="00C22C28">
        <w:rPr>
          <w:sz w:val="26"/>
          <w:szCs w:val="26"/>
        </w:rPr>
        <w:t>, что выше уровня 20</w:t>
      </w:r>
      <w:r w:rsidR="00A15F5E">
        <w:rPr>
          <w:sz w:val="26"/>
          <w:szCs w:val="26"/>
        </w:rPr>
        <w:t>20</w:t>
      </w:r>
      <w:r w:rsidR="00C22C28">
        <w:rPr>
          <w:sz w:val="26"/>
          <w:szCs w:val="26"/>
        </w:rPr>
        <w:t xml:space="preserve"> года на </w:t>
      </w:r>
      <w:r w:rsidR="00A15F5E">
        <w:rPr>
          <w:sz w:val="26"/>
          <w:szCs w:val="26"/>
        </w:rPr>
        <w:t>22</w:t>
      </w:r>
      <w:r w:rsidR="00C22C28">
        <w:rPr>
          <w:sz w:val="26"/>
          <w:szCs w:val="26"/>
        </w:rPr>
        <w:t>,</w:t>
      </w:r>
      <w:r w:rsidR="00A15F5E">
        <w:rPr>
          <w:sz w:val="26"/>
          <w:szCs w:val="26"/>
        </w:rPr>
        <w:t>4</w:t>
      </w:r>
      <w:r w:rsidR="00C22C28">
        <w:rPr>
          <w:sz w:val="26"/>
          <w:szCs w:val="26"/>
        </w:rPr>
        <w:t>%</w:t>
      </w:r>
      <w:r w:rsidRPr="007A6BCD">
        <w:rPr>
          <w:sz w:val="26"/>
          <w:szCs w:val="26"/>
        </w:rPr>
        <w:t>;</w:t>
      </w:r>
    </w:p>
    <w:p w:rsidR="007A6BCD" w:rsidRPr="007A6BCD" w:rsidRDefault="007A6BCD" w:rsidP="008970B7">
      <w:pPr>
        <w:pStyle w:val="af1"/>
        <w:numPr>
          <w:ilvl w:val="0"/>
          <w:numId w:val="26"/>
        </w:numPr>
        <w:spacing w:line="360" w:lineRule="auto"/>
        <w:jc w:val="both"/>
        <w:rPr>
          <w:sz w:val="26"/>
          <w:szCs w:val="26"/>
        </w:rPr>
      </w:pPr>
      <w:r w:rsidRPr="007A6BCD">
        <w:rPr>
          <w:sz w:val="26"/>
          <w:szCs w:val="26"/>
        </w:rPr>
        <w:lastRenderedPageBreak/>
        <w:t xml:space="preserve">Объем инвестиций в </w:t>
      </w:r>
      <w:r w:rsidR="009C70BE">
        <w:rPr>
          <w:sz w:val="26"/>
          <w:szCs w:val="26"/>
        </w:rPr>
        <w:t xml:space="preserve">основной капитал и </w:t>
      </w:r>
      <w:r w:rsidRPr="007A6BCD">
        <w:rPr>
          <w:sz w:val="26"/>
          <w:szCs w:val="26"/>
        </w:rPr>
        <w:t xml:space="preserve">реальный сектор экономики </w:t>
      </w:r>
      <w:r w:rsidR="00A15F5E">
        <w:rPr>
          <w:sz w:val="26"/>
          <w:szCs w:val="26"/>
        </w:rPr>
        <w:t>по полному кругу предприятий</w:t>
      </w:r>
      <w:r w:rsidR="009C70BE">
        <w:rPr>
          <w:sz w:val="26"/>
          <w:szCs w:val="26"/>
        </w:rPr>
        <w:t xml:space="preserve"> </w:t>
      </w:r>
      <w:r w:rsidRPr="007A6BCD">
        <w:rPr>
          <w:sz w:val="26"/>
          <w:szCs w:val="26"/>
        </w:rPr>
        <w:t xml:space="preserve">на душу населения – </w:t>
      </w:r>
      <w:r w:rsidR="00A15F5E">
        <w:rPr>
          <w:sz w:val="26"/>
          <w:szCs w:val="26"/>
        </w:rPr>
        <w:t>41</w:t>
      </w:r>
      <w:r w:rsidRPr="007A6BCD">
        <w:rPr>
          <w:sz w:val="26"/>
          <w:szCs w:val="26"/>
        </w:rPr>
        <w:t>,</w:t>
      </w:r>
      <w:r w:rsidR="00A15F5E">
        <w:rPr>
          <w:sz w:val="26"/>
          <w:szCs w:val="26"/>
        </w:rPr>
        <w:t>2</w:t>
      </w:r>
      <w:r w:rsidRPr="007A6BCD">
        <w:rPr>
          <w:sz w:val="26"/>
          <w:szCs w:val="26"/>
        </w:rPr>
        <w:t xml:space="preserve"> тыс. руб. (</w:t>
      </w:r>
      <w:r w:rsidR="001310F3">
        <w:rPr>
          <w:sz w:val="26"/>
          <w:szCs w:val="26"/>
        </w:rPr>
        <w:t>рост</w:t>
      </w:r>
      <w:r w:rsidR="00353BEC">
        <w:rPr>
          <w:sz w:val="26"/>
          <w:szCs w:val="26"/>
        </w:rPr>
        <w:t xml:space="preserve"> на </w:t>
      </w:r>
      <w:r w:rsidR="00A15F5E">
        <w:rPr>
          <w:sz w:val="26"/>
          <w:szCs w:val="26"/>
        </w:rPr>
        <w:t>14</w:t>
      </w:r>
      <w:r w:rsidR="00C22C28">
        <w:rPr>
          <w:sz w:val="26"/>
          <w:szCs w:val="26"/>
        </w:rPr>
        <w:t>% к уровню 20</w:t>
      </w:r>
      <w:r w:rsidR="00A15F5E">
        <w:rPr>
          <w:sz w:val="26"/>
          <w:szCs w:val="26"/>
        </w:rPr>
        <w:t>20</w:t>
      </w:r>
      <w:r w:rsidR="00C22C28">
        <w:rPr>
          <w:sz w:val="26"/>
          <w:szCs w:val="26"/>
        </w:rPr>
        <w:t xml:space="preserve"> г.</w:t>
      </w:r>
      <w:r w:rsidRPr="007A6BCD">
        <w:rPr>
          <w:sz w:val="26"/>
          <w:szCs w:val="26"/>
        </w:rPr>
        <w:t>);</w:t>
      </w:r>
    </w:p>
    <w:p w:rsidR="007A6BCD" w:rsidRPr="007A6BCD" w:rsidRDefault="007A6BCD" w:rsidP="008970B7">
      <w:pPr>
        <w:pStyle w:val="af1"/>
        <w:numPr>
          <w:ilvl w:val="0"/>
          <w:numId w:val="26"/>
        </w:numPr>
        <w:spacing w:line="360" w:lineRule="auto"/>
        <w:jc w:val="both"/>
        <w:rPr>
          <w:sz w:val="26"/>
          <w:szCs w:val="26"/>
        </w:rPr>
      </w:pPr>
      <w:r w:rsidRPr="007A6BCD">
        <w:rPr>
          <w:sz w:val="26"/>
          <w:szCs w:val="26"/>
        </w:rPr>
        <w:t xml:space="preserve">По прибыли прибыльных предприятий на 1 работающего </w:t>
      </w:r>
      <w:r w:rsidR="00A15F5E">
        <w:rPr>
          <w:sz w:val="26"/>
          <w:szCs w:val="26"/>
        </w:rPr>
        <w:t>425</w:t>
      </w:r>
      <w:r w:rsidR="008970B7">
        <w:rPr>
          <w:sz w:val="26"/>
          <w:szCs w:val="26"/>
        </w:rPr>
        <w:t>,</w:t>
      </w:r>
      <w:r w:rsidR="009C70BE">
        <w:rPr>
          <w:sz w:val="26"/>
          <w:szCs w:val="26"/>
        </w:rPr>
        <w:t>0</w:t>
      </w:r>
      <w:r w:rsidR="008970B7">
        <w:rPr>
          <w:sz w:val="26"/>
          <w:szCs w:val="26"/>
        </w:rPr>
        <w:t xml:space="preserve"> тыс. руб.</w:t>
      </w:r>
      <w:r w:rsidRPr="007A6BCD">
        <w:rPr>
          <w:sz w:val="26"/>
          <w:szCs w:val="26"/>
        </w:rPr>
        <w:t xml:space="preserve"> </w:t>
      </w:r>
      <w:r w:rsidR="001310F3">
        <w:rPr>
          <w:sz w:val="26"/>
          <w:szCs w:val="26"/>
        </w:rPr>
        <w:t>–рост к уровню 20</w:t>
      </w:r>
      <w:r w:rsidR="00A15F5E">
        <w:rPr>
          <w:sz w:val="26"/>
          <w:szCs w:val="26"/>
        </w:rPr>
        <w:t>20</w:t>
      </w:r>
      <w:r w:rsidR="001310F3">
        <w:rPr>
          <w:sz w:val="26"/>
          <w:szCs w:val="26"/>
        </w:rPr>
        <w:t xml:space="preserve"> года в </w:t>
      </w:r>
      <w:r w:rsidR="009C70BE">
        <w:rPr>
          <w:sz w:val="26"/>
          <w:szCs w:val="26"/>
        </w:rPr>
        <w:t>1</w:t>
      </w:r>
      <w:r w:rsidR="001310F3">
        <w:rPr>
          <w:sz w:val="26"/>
          <w:szCs w:val="26"/>
        </w:rPr>
        <w:t>,</w:t>
      </w:r>
      <w:r w:rsidR="009C70BE">
        <w:rPr>
          <w:sz w:val="26"/>
          <w:szCs w:val="26"/>
        </w:rPr>
        <w:t>2</w:t>
      </w:r>
      <w:r w:rsidR="001310F3">
        <w:rPr>
          <w:sz w:val="26"/>
          <w:szCs w:val="26"/>
        </w:rPr>
        <w:t xml:space="preserve"> раза</w:t>
      </w:r>
      <w:r w:rsidRPr="007A6BCD">
        <w:rPr>
          <w:sz w:val="26"/>
          <w:szCs w:val="26"/>
        </w:rPr>
        <w:t>;</w:t>
      </w:r>
    </w:p>
    <w:p w:rsidR="007A6BCD" w:rsidRPr="007A6BCD" w:rsidRDefault="007A6BCD" w:rsidP="008970B7">
      <w:pPr>
        <w:pStyle w:val="af1"/>
        <w:numPr>
          <w:ilvl w:val="0"/>
          <w:numId w:val="26"/>
        </w:numPr>
        <w:spacing w:line="360" w:lineRule="auto"/>
        <w:jc w:val="both"/>
        <w:rPr>
          <w:sz w:val="26"/>
          <w:szCs w:val="26"/>
        </w:rPr>
      </w:pPr>
      <w:r w:rsidRPr="007A6BCD">
        <w:rPr>
          <w:sz w:val="26"/>
          <w:szCs w:val="26"/>
        </w:rPr>
        <w:t xml:space="preserve">Налоговые и неналоговые доходы в КБО на душу населения – </w:t>
      </w:r>
      <w:r w:rsidR="00A15F5E">
        <w:rPr>
          <w:sz w:val="26"/>
          <w:szCs w:val="26"/>
        </w:rPr>
        <w:t>30</w:t>
      </w:r>
      <w:r w:rsidRPr="007A6BCD">
        <w:rPr>
          <w:sz w:val="26"/>
          <w:szCs w:val="26"/>
        </w:rPr>
        <w:t>,</w:t>
      </w:r>
      <w:r w:rsidR="00A15F5E">
        <w:rPr>
          <w:sz w:val="26"/>
          <w:szCs w:val="26"/>
        </w:rPr>
        <w:t>4</w:t>
      </w:r>
      <w:r w:rsidRPr="007A6BCD">
        <w:rPr>
          <w:sz w:val="26"/>
          <w:szCs w:val="26"/>
        </w:rPr>
        <w:t xml:space="preserve"> тыс. руб.</w:t>
      </w:r>
      <w:r w:rsidR="00353BEC">
        <w:rPr>
          <w:sz w:val="26"/>
          <w:szCs w:val="26"/>
        </w:rPr>
        <w:t xml:space="preserve"> (1</w:t>
      </w:r>
      <w:r w:rsidR="00271AA0">
        <w:rPr>
          <w:sz w:val="26"/>
          <w:szCs w:val="26"/>
        </w:rPr>
        <w:t>1</w:t>
      </w:r>
      <w:r w:rsidR="00A15F5E">
        <w:rPr>
          <w:sz w:val="26"/>
          <w:szCs w:val="26"/>
        </w:rPr>
        <w:t>0</w:t>
      </w:r>
      <w:r w:rsidR="00353BEC">
        <w:rPr>
          <w:sz w:val="26"/>
          <w:szCs w:val="26"/>
        </w:rPr>
        <w:t>% к уровню 20</w:t>
      </w:r>
      <w:r w:rsidR="00A15F5E">
        <w:rPr>
          <w:sz w:val="26"/>
          <w:szCs w:val="26"/>
        </w:rPr>
        <w:t>20</w:t>
      </w:r>
      <w:r w:rsidR="00353BEC">
        <w:rPr>
          <w:sz w:val="26"/>
          <w:szCs w:val="26"/>
        </w:rPr>
        <w:t xml:space="preserve"> года)</w:t>
      </w:r>
      <w:r w:rsidRPr="007A6BCD">
        <w:rPr>
          <w:sz w:val="26"/>
          <w:szCs w:val="26"/>
        </w:rPr>
        <w:t>;</w:t>
      </w:r>
    </w:p>
    <w:p w:rsidR="007A6BCD" w:rsidRPr="007A6BCD" w:rsidRDefault="007A6BCD" w:rsidP="008970B7">
      <w:pPr>
        <w:pStyle w:val="af1"/>
        <w:numPr>
          <w:ilvl w:val="0"/>
          <w:numId w:val="26"/>
        </w:numPr>
        <w:spacing w:line="360" w:lineRule="auto"/>
        <w:jc w:val="both"/>
        <w:rPr>
          <w:sz w:val="26"/>
          <w:szCs w:val="26"/>
        </w:rPr>
      </w:pPr>
      <w:r w:rsidRPr="007A6BCD">
        <w:rPr>
          <w:sz w:val="26"/>
          <w:szCs w:val="26"/>
        </w:rPr>
        <w:t xml:space="preserve">Среднемесячная заработная плата по полному кругу – </w:t>
      </w:r>
      <w:r w:rsidR="008A394D">
        <w:rPr>
          <w:sz w:val="26"/>
          <w:szCs w:val="26"/>
        </w:rPr>
        <w:t>30784</w:t>
      </w:r>
      <w:r w:rsidRPr="007A6BCD">
        <w:rPr>
          <w:sz w:val="26"/>
          <w:szCs w:val="26"/>
        </w:rPr>
        <w:t>,</w:t>
      </w:r>
      <w:r w:rsidR="008A394D">
        <w:rPr>
          <w:sz w:val="26"/>
          <w:szCs w:val="26"/>
        </w:rPr>
        <w:t>7</w:t>
      </w:r>
      <w:r w:rsidRPr="007A6BCD">
        <w:rPr>
          <w:sz w:val="26"/>
          <w:szCs w:val="26"/>
        </w:rPr>
        <w:t xml:space="preserve"> руб. (1</w:t>
      </w:r>
      <w:r w:rsidR="009C70BE">
        <w:rPr>
          <w:sz w:val="26"/>
          <w:szCs w:val="26"/>
        </w:rPr>
        <w:t>0</w:t>
      </w:r>
      <w:r w:rsidR="008A394D">
        <w:rPr>
          <w:sz w:val="26"/>
          <w:szCs w:val="26"/>
        </w:rPr>
        <w:t>3,8</w:t>
      </w:r>
      <w:r w:rsidR="008970B7">
        <w:rPr>
          <w:sz w:val="26"/>
          <w:szCs w:val="26"/>
        </w:rPr>
        <w:t>% к уровню 20</w:t>
      </w:r>
      <w:r w:rsidR="008A394D">
        <w:rPr>
          <w:sz w:val="26"/>
          <w:szCs w:val="26"/>
        </w:rPr>
        <w:t>20</w:t>
      </w:r>
      <w:r w:rsidR="008970B7">
        <w:rPr>
          <w:sz w:val="26"/>
          <w:szCs w:val="26"/>
        </w:rPr>
        <w:t xml:space="preserve"> г.)</w:t>
      </w:r>
      <w:r w:rsidRPr="007A6BCD">
        <w:rPr>
          <w:sz w:val="26"/>
          <w:szCs w:val="26"/>
        </w:rPr>
        <w:t>;</w:t>
      </w:r>
    </w:p>
    <w:p w:rsidR="007A6BCD" w:rsidRPr="007A6BCD" w:rsidRDefault="007A6BCD" w:rsidP="008970B7">
      <w:pPr>
        <w:pStyle w:val="af1"/>
        <w:numPr>
          <w:ilvl w:val="0"/>
          <w:numId w:val="26"/>
        </w:numPr>
        <w:spacing w:line="360" w:lineRule="auto"/>
        <w:jc w:val="both"/>
        <w:rPr>
          <w:sz w:val="26"/>
          <w:szCs w:val="26"/>
        </w:rPr>
      </w:pPr>
      <w:r w:rsidRPr="007A6BCD">
        <w:rPr>
          <w:sz w:val="26"/>
          <w:szCs w:val="26"/>
        </w:rPr>
        <w:t>Уровень регистрируемой безработицы – 0,</w:t>
      </w:r>
      <w:r w:rsidR="008A394D">
        <w:rPr>
          <w:sz w:val="26"/>
          <w:szCs w:val="26"/>
        </w:rPr>
        <w:t>46</w:t>
      </w:r>
      <w:r w:rsidR="0099627E">
        <w:rPr>
          <w:sz w:val="26"/>
          <w:szCs w:val="26"/>
        </w:rPr>
        <w:t>%</w:t>
      </w:r>
      <w:r w:rsidR="009C70BE">
        <w:rPr>
          <w:sz w:val="26"/>
          <w:szCs w:val="26"/>
        </w:rPr>
        <w:t xml:space="preserve">, что ниже </w:t>
      </w:r>
      <w:proofErr w:type="spellStart"/>
      <w:r w:rsidR="009C70BE">
        <w:rPr>
          <w:sz w:val="26"/>
          <w:szCs w:val="26"/>
        </w:rPr>
        <w:t>среднеобластного</w:t>
      </w:r>
      <w:proofErr w:type="spellEnd"/>
      <w:r w:rsidR="009C70BE">
        <w:rPr>
          <w:sz w:val="26"/>
          <w:szCs w:val="26"/>
        </w:rPr>
        <w:t xml:space="preserve"> значения </w:t>
      </w:r>
      <w:r w:rsidR="00570EAB">
        <w:rPr>
          <w:sz w:val="26"/>
          <w:szCs w:val="26"/>
        </w:rPr>
        <w:t xml:space="preserve">на </w:t>
      </w:r>
      <w:r w:rsidR="008A394D">
        <w:rPr>
          <w:sz w:val="26"/>
          <w:szCs w:val="26"/>
        </w:rPr>
        <w:t>0</w:t>
      </w:r>
      <w:r w:rsidR="009C70BE">
        <w:rPr>
          <w:sz w:val="26"/>
          <w:szCs w:val="26"/>
        </w:rPr>
        <w:t>,</w:t>
      </w:r>
      <w:r w:rsidR="00570EAB">
        <w:rPr>
          <w:sz w:val="26"/>
          <w:szCs w:val="26"/>
        </w:rPr>
        <w:t>02п.п.</w:t>
      </w:r>
    </w:p>
    <w:p w:rsidR="007A6BCD" w:rsidRPr="007A6BCD" w:rsidRDefault="007A6BCD" w:rsidP="008970B7">
      <w:pPr>
        <w:spacing w:line="360" w:lineRule="auto"/>
        <w:ind w:firstLine="708"/>
        <w:jc w:val="both"/>
        <w:rPr>
          <w:sz w:val="26"/>
          <w:szCs w:val="26"/>
        </w:rPr>
      </w:pPr>
    </w:p>
    <w:p w:rsidR="00AF6BE8" w:rsidRDefault="00AF6BE8" w:rsidP="000E2B3E">
      <w:pPr>
        <w:numPr>
          <w:ilvl w:val="0"/>
          <w:numId w:val="19"/>
        </w:numPr>
        <w:spacing w:line="360" w:lineRule="auto"/>
        <w:jc w:val="center"/>
        <w:rPr>
          <w:b/>
          <w:sz w:val="28"/>
          <w:szCs w:val="28"/>
        </w:rPr>
      </w:pPr>
      <w:r w:rsidRPr="00AF6BE8">
        <w:rPr>
          <w:b/>
          <w:sz w:val="28"/>
          <w:szCs w:val="28"/>
        </w:rPr>
        <w:t>Экономическое развитие.</w:t>
      </w:r>
    </w:p>
    <w:p w:rsidR="002314EF" w:rsidRPr="002314EF" w:rsidRDefault="00483D80" w:rsidP="00483D80">
      <w:pPr>
        <w:spacing w:line="360" w:lineRule="auto"/>
        <w:jc w:val="both"/>
        <w:rPr>
          <w:b/>
          <w:i/>
          <w:sz w:val="28"/>
          <w:szCs w:val="28"/>
        </w:rPr>
      </w:pPr>
      <w:r w:rsidRPr="005C6052">
        <w:tab/>
      </w:r>
      <w:r w:rsidR="002314EF" w:rsidRPr="002314EF">
        <w:rPr>
          <w:b/>
          <w:i/>
          <w:sz w:val="28"/>
          <w:szCs w:val="28"/>
        </w:rPr>
        <w:t>Предпринимательство</w:t>
      </w:r>
    </w:p>
    <w:p w:rsidR="00036AA9" w:rsidRPr="00036AA9" w:rsidRDefault="00036AA9" w:rsidP="00036AA9">
      <w:pPr>
        <w:pStyle w:val="Default"/>
        <w:spacing w:line="360" w:lineRule="auto"/>
        <w:ind w:firstLine="709"/>
        <w:jc w:val="both"/>
        <w:rPr>
          <w:color w:val="auto"/>
          <w:sz w:val="26"/>
          <w:szCs w:val="26"/>
        </w:rPr>
      </w:pPr>
      <w:r w:rsidRPr="00036AA9">
        <w:rPr>
          <w:color w:val="auto"/>
          <w:sz w:val="26"/>
          <w:szCs w:val="26"/>
        </w:rPr>
        <w:t xml:space="preserve">Развитие предпринимательства является одной из приоритетных задач социально-экономического развития городского округа город Кулебаки. </w:t>
      </w:r>
    </w:p>
    <w:p w:rsidR="00036AA9" w:rsidRPr="00036AA9" w:rsidRDefault="00036AA9" w:rsidP="00036AA9">
      <w:pPr>
        <w:pStyle w:val="Default"/>
        <w:spacing w:line="360" w:lineRule="auto"/>
        <w:ind w:firstLine="709"/>
        <w:jc w:val="both"/>
        <w:rPr>
          <w:sz w:val="26"/>
          <w:szCs w:val="26"/>
        </w:rPr>
      </w:pPr>
      <w:r w:rsidRPr="00036AA9">
        <w:rPr>
          <w:color w:val="auto"/>
          <w:sz w:val="26"/>
          <w:szCs w:val="26"/>
        </w:rPr>
        <w:t>В соответствии с Единым реестром субъектов малого и среднего предпринимательства по состоянию на 01.01.2021</w:t>
      </w:r>
      <w:r w:rsidRPr="00036AA9">
        <w:rPr>
          <w:sz w:val="26"/>
          <w:szCs w:val="26"/>
        </w:rPr>
        <w:t xml:space="preserve"> в городском округе город Кулебаки зарегистрировано 1 среднее и 179 малых предприятий, а также 769 индивидуальных предпринимателя без образования юридического лица. Всего на территории </w:t>
      </w:r>
      <w:proofErr w:type="spellStart"/>
      <w:r w:rsidRPr="00036AA9">
        <w:rPr>
          <w:sz w:val="26"/>
          <w:szCs w:val="26"/>
        </w:rPr>
        <w:t>монопрофильного</w:t>
      </w:r>
      <w:proofErr w:type="spellEnd"/>
      <w:r w:rsidRPr="00036AA9">
        <w:rPr>
          <w:sz w:val="26"/>
          <w:szCs w:val="26"/>
        </w:rPr>
        <w:t xml:space="preserve"> муниципального образования зарегистрировано 949 субъектов МСП, что ниже уровня 2020 года на 2,6% или на 25 единиц. Такое падение связано отчасти с тем, что часть субъектов МСП, занятых в сфере услуг, перешли на специальный налоговый режим «Налог на профессиональный доход». На 01.01.2022 г. на территории </w:t>
      </w:r>
      <w:proofErr w:type="spellStart"/>
      <w:r w:rsidRPr="00036AA9">
        <w:rPr>
          <w:sz w:val="26"/>
          <w:szCs w:val="26"/>
        </w:rPr>
        <w:t>г.о.г</w:t>
      </w:r>
      <w:proofErr w:type="spellEnd"/>
      <w:r w:rsidRPr="00036AA9">
        <w:rPr>
          <w:sz w:val="26"/>
          <w:szCs w:val="26"/>
        </w:rPr>
        <w:t xml:space="preserve">. Кулебаки в качестве </w:t>
      </w:r>
      <w:proofErr w:type="spellStart"/>
      <w:r w:rsidRPr="00036AA9">
        <w:rPr>
          <w:sz w:val="26"/>
          <w:szCs w:val="26"/>
        </w:rPr>
        <w:t>самозянятых</w:t>
      </w:r>
      <w:proofErr w:type="spellEnd"/>
      <w:r w:rsidRPr="00036AA9">
        <w:rPr>
          <w:sz w:val="26"/>
          <w:szCs w:val="26"/>
        </w:rPr>
        <w:t xml:space="preserve"> граждан зарегистрировано 777 чел. При дальнейшей реализации мер социальной поддержки </w:t>
      </w:r>
      <w:r w:rsidRPr="00036AA9">
        <w:rPr>
          <w:sz w:val="26"/>
          <w:szCs w:val="26"/>
          <w:shd w:val="clear" w:color="auto" w:fill="FFFFFF"/>
        </w:rPr>
        <w:t>на развитие индивидуальной предпринимательской деятельности (</w:t>
      </w:r>
      <w:proofErr w:type="spellStart"/>
      <w:r w:rsidRPr="00036AA9">
        <w:rPr>
          <w:sz w:val="26"/>
          <w:szCs w:val="26"/>
          <w:shd w:val="clear" w:color="auto" w:fill="FFFFFF"/>
        </w:rPr>
        <w:t>самозанятости</w:t>
      </w:r>
      <w:proofErr w:type="spellEnd"/>
      <w:r w:rsidRPr="00036AA9">
        <w:rPr>
          <w:sz w:val="26"/>
          <w:szCs w:val="26"/>
          <w:shd w:val="clear" w:color="auto" w:fill="FFFFFF"/>
        </w:rPr>
        <w:t xml:space="preserve">) в виде заключения социального контракта с министерством социальной политики Нижегородской области </w:t>
      </w:r>
      <w:r w:rsidRPr="00036AA9">
        <w:rPr>
          <w:sz w:val="26"/>
          <w:szCs w:val="26"/>
        </w:rPr>
        <w:t xml:space="preserve">рост </w:t>
      </w:r>
      <w:proofErr w:type="spellStart"/>
      <w:r w:rsidRPr="00036AA9">
        <w:rPr>
          <w:sz w:val="26"/>
          <w:szCs w:val="26"/>
        </w:rPr>
        <w:t>самозанятых</w:t>
      </w:r>
      <w:proofErr w:type="spellEnd"/>
      <w:r w:rsidRPr="00036AA9">
        <w:rPr>
          <w:sz w:val="26"/>
          <w:szCs w:val="26"/>
        </w:rPr>
        <w:t xml:space="preserve"> граждан на территории городского округа сохранится.</w:t>
      </w:r>
    </w:p>
    <w:p w:rsidR="00036AA9" w:rsidRPr="00036AA9" w:rsidRDefault="00036AA9" w:rsidP="00036AA9">
      <w:pPr>
        <w:pStyle w:val="Default"/>
        <w:spacing w:line="360" w:lineRule="auto"/>
        <w:ind w:firstLine="709"/>
        <w:jc w:val="both"/>
        <w:rPr>
          <w:sz w:val="26"/>
          <w:szCs w:val="26"/>
        </w:rPr>
      </w:pPr>
      <w:r w:rsidRPr="00036AA9">
        <w:rPr>
          <w:sz w:val="26"/>
          <w:szCs w:val="26"/>
        </w:rPr>
        <w:t>Число субъектов малого бизнеса на 10 тыс. человек населения округа по итогам 2021 года составило 204,</w:t>
      </w:r>
      <w:r w:rsidR="00A813A8">
        <w:rPr>
          <w:sz w:val="26"/>
          <w:szCs w:val="26"/>
        </w:rPr>
        <w:t>17</w:t>
      </w:r>
      <w:r w:rsidRPr="00036AA9">
        <w:rPr>
          <w:sz w:val="26"/>
          <w:szCs w:val="26"/>
        </w:rPr>
        <w:t xml:space="preserve"> единиц, что ниже уровня 2020 года на 1,</w:t>
      </w:r>
      <w:r w:rsidR="00A813A8">
        <w:rPr>
          <w:sz w:val="26"/>
          <w:szCs w:val="26"/>
        </w:rPr>
        <w:t>2</w:t>
      </w:r>
      <w:r w:rsidRPr="00036AA9">
        <w:rPr>
          <w:sz w:val="26"/>
          <w:szCs w:val="26"/>
        </w:rPr>
        <w:t xml:space="preserve">% (2020 </w:t>
      </w:r>
      <w:r w:rsidRPr="00036AA9">
        <w:rPr>
          <w:sz w:val="26"/>
          <w:szCs w:val="26"/>
        </w:rPr>
        <w:lastRenderedPageBreak/>
        <w:t>г. –</w:t>
      </w:r>
      <w:r w:rsidR="00A813A8">
        <w:rPr>
          <w:sz w:val="26"/>
          <w:szCs w:val="26"/>
        </w:rPr>
        <w:t xml:space="preserve"> </w:t>
      </w:r>
      <w:r w:rsidRPr="00036AA9">
        <w:rPr>
          <w:sz w:val="26"/>
          <w:szCs w:val="26"/>
        </w:rPr>
        <w:t>20</w:t>
      </w:r>
      <w:r w:rsidR="00A813A8">
        <w:rPr>
          <w:sz w:val="26"/>
          <w:szCs w:val="26"/>
        </w:rPr>
        <w:t>6</w:t>
      </w:r>
      <w:r w:rsidRPr="00036AA9">
        <w:rPr>
          <w:sz w:val="26"/>
          <w:szCs w:val="26"/>
        </w:rPr>
        <w:t>,</w:t>
      </w:r>
      <w:r w:rsidR="00A813A8">
        <w:rPr>
          <w:sz w:val="26"/>
          <w:szCs w:val="26"/>
        </w:rPr>
        <w:t>75</w:t>
      </w:r>
      <w:r w:rsidRPr="00036AA9">
        <w:rPr>
          <w:sz w:val="26"/>
          <w:szCs w:val="26"/>
        </w:rPr>
        <w:t xml:space="preserve"> ед.). При успешной реализации программы «Развитие предпринимательства в </w:t>
      </w:r>
      <w:proofErr w:type="spellStart"/>
      <w:r w:rsidRPr="00036AA9">
        <w:rPr>
          <w:sz w:val="26"/>
          <w:szCs w:val="26"/>
        </w:rPr>
        <w:t>г.о.г</w:t>
      </w:r>
      <w:proofErr w:type="spellEnd"/>
      <w:r w:rsidRPr="00036AA9">
        <w:rPr>
          <w:sz w:val="26"/>
          <w:szCs w:val="26"/>
        </w:rPr>
        <w:t>. Кулебаки на 2020-2025 годы» до 2024 года планируется ежегодный прирост числа субъектов МСП на 10 тыс. человек населения округа в размере 1,5-2% ежегодно.</w:t>
      </w:r>
    </w:p>
    <w:p w:rsidR="00036AA9" w:rsidRPr="00036AA9" w:rsidRDefault="00036AA9" w:rsidP="00036AA9">
      <w:pPr>
        <w:pStyle w:val="Default"/>
        <w:spacing w:line="360" w:lineRule="auto"/>
        <w:ind w:firstLine="709"/>
        <w:jc w:val="both"/>
        <w:rPr>
          <w:sz w:val="26"/>
          <w:szCs w:val="26"/>
        </w:rPr>
      </w:pPr>
      <w:r w:rsidRPr="00036AA9">
        <w:rPr>
          <w:sz w:val="26"/>
          <w:szCs w:val="26"/>
        </w:rPr>
        <w:t>По итогам 2021 года на территории моногорода действует:</w:t>
      </w:r>
    </w:p>
    <w:p w:rsidR="00036AA9" w:rsidRPr="00036AA9" w:rsidRDefault="00036AA9" w:rsidP="00036AA9">
      <w:pPr>
        <w:pStyle w:val="Default"/>
        <w:spacing w:line="360" w:lineRule="auto"/>
        <w:ind w:firstLine="709"/>
        <w:jc w:val="both"/>
        <w:rPr>
          <w:sz w:val="26"/>
          <w:szCs w:val="26"/>
        </w:rPr>
      </w:pPr>
      <w:r w:rsidRPr="00036AA9">
        <w:rPr>
          <w:sz w:val="26"/>
          <w:szCs w:val="26"/>
        </w:rPr>
        <w:t>1 среднее предприятие с численностью работников 227 человек;</w:t>
      </w:r>
    </w:p>
    <w:p w:rsidR="00036AA9" w:rsidRPr="00036AA9" w:rsidRDefault="00036AA9" w:rsidP="00036AA9">
      <w:pPr>
        <w:pStyle w:val="Default"/>
        <w:spacing w:line="360" w:lineRule="auto"/>
        <w:ind w:firstLine="709"/>
        <w:jc w:val="both"/>
        <w:rPr>
          <w:sz w:val="26"/>
          <w:szCs w:val="26"/>
        </w:rPr>
      </w:pPr>
      <w:r w:rsidRPr="00036AA9">
        <w:rPr>
          <w:sz w:val="26"/>
          <w:szCs w:val="26"/>
        </w:rPr>
        <w:t>179 малых предприятий с численностью работников 1485 человек;</w:t>
      </w:r>
    </w:p>
    <w:p w:rsidR="00036AA9" w:rsidRPr="00036AA9" w:rsidRDefault="00036AA9" w:rsidP="00036AA9">
      <w:pPr>
        <w:pStyle w:val="Default"/>
        <w:spacing w:line="360" w:lineRule="auto"/>
        <w:ind w:firstLine="709"/>
        <w:jc w:val="both"/>
        <w:rPr>
          <w:sz w:val="26"/>
          <w:szCs w:val="26"/>
        </w:rPr>
      </w:pPr>
      <w:r w:rsidRPr="00036AA9">
        <w:rPr>
          <w:sz w:val="26"/>
          <w:szCs w:val="26"/>
        </w:rPr>
        <w:t xml:space="preserve">769 индивидуальных предпринимателя с численностью работников 825 человек. </w:t>
      </w:r>
    </w:p>
    <w:p w:rsidR="00036AA9" w:rsidRPr="00036AA9" w:rsidRDefault="00036AA9" w:rsidP="00036AA9">
      <w:pPr>
        <w:pStyle w:val="Default"/>
        <w:spacing w:line="360" w:lineRule="auto"/>
        <w:ind w:firstLine="709"/>
        <w:jc w:val="both"/>
        <w:rPr>
          <w:sz w:val="26"/>
          <w:szCs w:val="26"/>
        </w:rPr>
      </w:pPr>
      <w:r w:rsidRPr="00036AA9">
        <w:rPr>
          <w:sz w:val="26"/>
          <w:szCs w:val="26"/>
        </w:rPr>
        <w:t xml:space="preserve">Всего в малом бизнесе занято 3306 человек, что составляет 25,4% от численность работников (без внешних совместителей) всех предприятий и организаций моногорода и 23,9% от общего числа занятых в экономике округа. </w:t>
      </w:r>
    </w:p>
    <w:p w:rsidR="00036AA9" w:rsidRPr="00036AA9" w:rsidRDefault="00036AA9" w:rsidP="00036AA9">
      <w:pPr>
        <w:pStyle w:val="Default"/>
        <w:spacing w:line="360" w:lineRule="auto"/>
        <w:ind w:firstLine="709"/>
        <w:jc w:val="both"/>
        <w:rPr>
          <w:sz w:val="26"/>
          <w:szCs w:val="26"/>
        </w:rPr>
      </w:pPr>
      <w:r w:rsidRPr="00036AA9">
        <w:rPr>
          <w:sz w:val="26"/>
          <w:szCs w:val="26"/>
        </w:rPr>
        <w:t>На период до 2024 года значительного изменения данного показателя на территории округа не планируется.</w:t>
      </w:r>
    </w:p>
    <w:p w:rsidR="00036AA9" w:rsidRPr="00036AA9" w:rsidRDefault="00036AA9" w:rsidP="00036AA9">
      <w:pPr>
        <w:spacing w:line="360" w:lineRule="auto"/>
        <w:ind w:firstLine="709"/>
        <w:jc w:val="both"/>
        <w:rPr>
          <w:sz w:val="26"/>
          <w:szCs w:val="26"/>
        </w:rPr>
      </w:pPr>
      <w:r w:rsidRPr="00036AA9">
        <w:rPr>
          <w:sz w:val="26"/>
          <w:szCs w:val="26"/>
        </w:rPr>
        <w:t xml:space="preserve">Структура малого бизнеса в 2021 г. не изменилась. Отраслевое распределение по видам деятельности по-прежнему характеризуется преобладанием малого бизнеса в сфере торговли, транспорта и предоставления услуг населению. </w:t>
      </w:r>
    </w:p>
    <w:p w:rsidR="00036AA9" w:rsidRPr="00036AA9" w:rsidRDefault="00036AA9" w:rsidP="00036AA9">
      <w:pPr>
        <w:pStyle w:val="Default"/>
        <w:spacing w:line="360" w:lineRule="auto"/>
        <w:ind w:firstLine="709"/>
        <w:jc w:val="both"/>
        <w:rPr>
          <w:color w:val="auto"/>
          <w:sz w:val="26"/>
          <w:szCs w:val="26"/>
        </w:rPr>
      </w:pPr>
      <w:r w:rsidRPr="00036AA9">
        <w:rPr>
          <w:color w:val="auto"/>
          <w:sz w:val="26"/>
          <w:szCs w:val="26"/>
        </w:rPr>
        <w:t xml:space="preserve">В целях развития предпринимательства в городском округе действует программа «Развитие предпринимательства в городском округе город Кулебаки на 2020 – 2025 годы». Все программные мероприятия, запланированные на 2021 год, выполнены в полном объеме. </w:t>
      </w:r>
    </w:p>
    <w:p w:rsidR="00036AA9" w:rsidRPr="00036AA9" w:rsidRDefault="00036AA9" w:rsidP="00036AA9">
      <w:pPr>
        <w:pStyle w:val="ad"/>
        <w:spacing w:before="0" w:beforeAutospacing="0" w:after="0" w:afterAutospacing="0" w:line="360" w:lineRule="auto"/>
        <w:ind w:firstLine="709"/>
        <w:jc w:val="both"/>
        <w:rPr>
          <w:sz w:val="26"/>
          <w:szCs w:val="26"/>
        </w:rPr>
      </w:pPr>
      <w:r w:rsidRPr="00036AA9">
        <w:rPr>
          <w:sz w:val="26"/>
          <w:szCs w:val="26"/>
        </w:rPr>
        <w:t xml:space="preserve">В целях реализации механизмов поддержки субъектов малого и среднего предпринимательства </w:t>
      </w:r>
      <w:proofErr w:type="spellStart"/>
      <w:r w:rsidRPr="00036AA9">
        <w:rPr>
          <w:sz w:val="26"/>
          <w:szCs w:val="26"/>
        </w:rPr>
        <w:t>г.о.г</w:t>
      </w:r>
      <w:proofErr w:type="spellEnd"/>
      <w:r w:rsidRPr="00036AA9">
        <w:rPr>
          <w:sz w:val="26"/>
          <w:szCs w:val="26"/>
        </w:rPr>
        <w:t xml:space="preserve">. Кулебаки в 2021 г. (как и в 2020 г.) оказывалась финансовая поддержка субъектам МСП, пострадавшим от распространения новой </w:t>
      </w:r>
      <w:proofErr w:type="spellStart"/>
      <w:r w:rsidRPr="00036AA9">
        <w:rPr>
          <w:sz w:val="26"/>
          <w:szCs w:val="26"/>
        </w:rPr>
        <w:t>коронавирусной</w:t>
      </w:r>
      <w:proofErr w:type="spellEnd"/>
      <w:r w:rsidRPr="00036AA9">
        <w:rPr>
          <w:sz w:val="26"/>
          <w:szCs w:val="26"/>
        </w:rPr>
        <w:t xml:space="preserve"> инфекции (COVID - 19) на оплату труда работников, на оплату коммунальных услуг, на поддержку </w:t>
      </w:r>
      <w:proofErr w:type="spellStart"/>
      <w:r w:rsidRPr="00036AA9">
        <w:rPr>
          <w:sz w:val="26"/>
          <w:szCs w:val="26"/>
        </w:rPr>
        <w:t>самозанятых</w:t>
      </w:r>
      <w:proofErr w:type="spellEnd"/>
      <w:r w:rsidRPr="00036AA9">
        <w:rPr>
          <w:sz w:val="26"/>
          <w:szCs w:val="26"/>
        </w:rPr>
        <w:t xml:space="preserve"> граждан в период режима повышенной готовности. Субсидии в сумме 1,3 млн. рублей из средств областного бюджета были предоставлены 7 субъектам МСП и 1 </w:t>
      </w:r>
      <w:proofErr w:type="spellStart"/>
      <w:r w:rsidRPr="00036AA9">
        <w:rPr>
          <w:sz w:val="26"/>
          <w:szCs w:val="26"/>
        </w:rPr>
        <w:t>самозанятому</w:t>
      </w:r>
      <w:proofErr w:type="spellEnd"/>
      <w:r w:rsidRPr="00036AA9">
        <w:rPr>
          <w:sz w:val="26"/>
          <w:szCs w:val="26"/>
        </w:rPr>
        <w:t xml:space="preserve"> гражданину.</w:t>
      </w:r>
    </w:p>
    <w:p w:rsidR="00036AA9" w:rsidRPr="00036AA9" w:rsidRDefault="00036AA9" w:rsidP="00036AA9">
      <w:pPr>
        <w:spacing w:line="360" w:lineRule="auto"/>
        <w:ind w:firstLine="708"/>
        <w:jc w:val="both"/>
        <w:rPr>
          <w:sz w:val="26"/>
          <w:szCs w:val="26"/>
        </w:rPr>
      </w:pPr>
      <w:r w:rsidRPr="00036AA9">
        <w:rPr>
          <w:sz w:val="26"/>
          <w:szCs w:val="26"/>
        </w:rPr>
        <w:t xml:space="preserve">В условиях ограничительных мер на территории округа в 2021 году был организовано постоянное информирование субъектов малого бизнеса об ограничениях, всех новостях, в </w:t>
      </w:r>
      <w:proofErr w:type="spellStart"/>
      <w:r w:rsidRPr="00036AA9">
        <w:rPr>
          <w:sz w:val="26"/>
          <w:szCs w:val="26"/>
        </w:rPr>
        <w:t>т.ч</w:t>
      </w:r>
      <w:proofErr w:type="spellEnd"/>
      <w:r w:rsidRPr="00036AA9">
        <w:rPr>
          <w:sz w:val="26"/>
          <w:szCs w:val="26"/>
        </w:rPr>
        <w:t xml:space="preserve">. изменениях эпидемиологической обстановки, мерах поддержки посредством сайта округа и чата с предпринимателями в </w:t>
      </w:r>
      <w:r w:rsidRPr="00036AA9">
        <w:rPr>
          <w:sz w:val="26"/>
          <w:szCs w:val="26"/>
        </w:rPr>
        <w:lastRenderedPageBreak/>
        <w:t xml:space="preserve">мессенджере </w:t>
      </w:r>
      <w:proofErr w:type="spellStart"/>
      <w:r w:rsidRPr="00036AA9">
        <w:rPr>
          <w:sz w:val="26"/>
          <w:szCs w:val="26"/>
        </w:rPr>
        <w:t>WhatsApp</w:t>
      </w:r>
      <w:proofErr w:type="spellEnd"/>
      <w:r w:rsidRPr="00036AA9">
        <w:rPr>
          <w:sz w:val="26"/>
          <w:szCs w:val="26"/>
        </w:rPr>
        <w:t>, в который вошли предприниматели, представители администрации и центра предпринимательства.</w:t>
      </w:r>
    </w:p>
    <w:p w:rsidR="00036AA9" w:rsidRPr="00036AA9" w:rsidRDefault="00036AA9" w:rsidP="00036AA9">
      <w:pPr>
        <w:pStyle w:val="af4"/>
        <w:spacing w:line="360" w:lineRule="auto"/>
        <w:ind w:firstLine="567"/>
        <w:jc w:val="both"/>
        <w:rPr>
          <w:rFonts w:ascii="Times New Roman" w:hAnsi="Times New Roman" w:cs="Times New Roman"/>
          <w:sz w:val="26"/>
          <w:szCs w:val="26"/>
        </w:rPr>
      </w:pPr>
      <w:r w:rsidRPr="00036AA9">
        <w:rPr>
          <w:rFonts w:ascii="Times New Roman" w:hAnsi="Times New Roman" w:cs="Times New Roman"/>
          <w:sz w:val="26"/>
          <w:szCs w:val="26"/>
        </w:rPr>
        <w:t xml:space="preserve">В 2021 году субъектам МСП было оказано 1472 консультационных услуги. В результате было зарегистрировано 72 новых субъекта малого предпринимательства. Подготовлены две заявки в АНО «Агентство по развитию системы гарантий и </w:t>
      </w:r>
      <w:proofErr w:type="spellStart"/>
      <w:r w:rsidRPr="00036AA9">
        <w:rPr>
          <w:rFonts w:ascii="Times New Roman" w:hAnsi="Times New Roman" w:cs="Times New Roman"/>
          <w:sz w:val="26"/>
          <w:szCs w:val="26"/>
        </w:rPr>
        <w:t>Микрокредитная</w:t>
      </w:r>
      <w:proofErr w:type="spellEnd"/>
      <w:r w:rsidRPr="00036AA9">
        <w:rPr>
          <w:rFonts w:ascii="Times New Roman" w:hAnsi="Times New Roman" w:cs="Times New Roman"/>
          <w:sz w:val="26"/>
          <w:szCs w:val="26"/>
        </w:rPr>
        <w:t xml:space="preserve"> компания для субъектов малого и среднего предпринимательства Нижегородской области» для получения </w:t>
      </w:r>
      <w:proofErr w:type="spellStart"/>
      <w:r w:rsidRPr="00036AA9">
        <w:rPr>
          <w:rFonts w:ascii="Times New Roman" w:hAnsi="Times New Roman" w:cs="Times New Roman"/>
          <w:sz w:val="26"/>
          <w:szCs w:val="26"/>
        </w:rPr>
        <w:t>микрозаймов</w:t>
      </w:r>
      <w:proofErr w:type="spellEnd"/>
      <w:r w:rsidRPr="00036AA9">
        <w:rPr>
          <w:rFonts w:ascii="Times New Roman" w:hAnsi="Times New Roman" w:cs="Times New Roman"/>
          <w:sz w:val="26"/>
          <w:szCs w:val="26"/>
        </w:rPr>
        <w:t xml:space="preserve"> индивидуальным предпринимателям, которые были одобрены. Также была оказана помощь в подготовке 48 заявок на заключение социальных контрактов на получение безвозмездной субсидии индивидуальным предпринимателям и </w:t>
      </w:r>
      <w:proofErr w:type="spellStart"/>
      <w:r w:rsidRPr="00036AA9">
        <w:rPr>
          <w:rFonts w:ascii="Times New Roman" w:hAnsi="Times New Roman" w:cs="Times New Roman"/>
          <w:sz w:val="26"/>
          <w:szCs w:val="26"/>
        </w:rPr>
        <w:t>самозанятым</w:t>
      </w:r>
      <w:proofErr w:type="spellEnd"/>
      <w:r w:rsidRPr="00036AA9">
        <w:rPr>
          <w:rFonts w:ascii="Times New Roman" w:hAnsi="Times New Roman" w:cs="Times New Roman"/>
          <w:sz w:val="26"/>
          <w:szCs w:val="26"/>
        </w:rPr>
        <w:t xml:space="preserve"> гражданам в размере 250 тыс. руб. на создание и развитие своего бизнеса по линии соцзащиты.</w:t>
      </w:r>
    </w:p>
    <w:p w:rsidR="00036AA9" w:rsidRPr="00036AA9" w:rsidRDefault="00036AA9" w:rsidP="00036AA9">
      <w:pPr>
        <w:pStyle w:val="af4"/>
        <w:spacing w:line="360" w:lineRule="auto"/>
        <w:ind w:firstLine="567"/>
        <w:jc w:val="both"/>
        <w:rPr>
          <w:rFonts w:ascii="Times New Roman" w:hAnsi="Times New Roman" w:cs="Times New Roman"/>
          <w:sz w:val="26"/>
          <w:szCs w:val="26"/>
        </w:rPr>
      </w:pPr>
      <w:r w:rsidRPr="00036AA9">
        <w:rPr>
          <w:rFonts w:ascii="Times New Roman" w:hAnsi="Times New Roman" w:cs="Times New Roman"/>
          <w:sz w:val="26"/>
          <w:szCs w:val="26"/>
        </w:rPr>
        <w:t>Было организовано и проведено обучение по охране труда и пожарной безопасности с выдачей удостоверений установленного образца. Обучающая организация – Ассоциация Некоммерческое партнерство «Охрана Труда Приволжского Федерального округа», г. Нижний Новгород- обучено 89 человек.</w:t>
      </w:r>
    </w:p>
    <w:p w:rsidR="00036AA9" w:rsidRPr="00036AA9" w:rsidRDefault="00036AA9" w:rsidP="00036AA9">
      <w:pPr>
        <w:pStyle w:val="af4"/>
        <w:spacing w:line="360" w:lineRule="auto"/>
        <w:ind w:firstLine="567"/>
        <w:jc w:val="both"/>
        <w:rPr>
          <w:rFonts w:ascii="Times New Roman" w:hAnsi="Times New Roman" w:cs="Times New Roman"/>
          <w:sz w:val="26"/>
          <w:szCs w:val="26"/>
        </w:rPr>
      </w:pPr>
      <w:r w:rsidRPr="00036AA9">
        <w:rPr>
          <w:rFonts w:ascii="Times New Roman" w:hAnsi="Times New Roman" w:cs="Times New Roman"/>
          <w:sz w:val="26"/>
          <w:szCs w:val="26"/>
        </w:rPr>
        <w:t>Важным моментом в осуществлении поддержки субъектов малого предпринимательства на территории городского округа – это функционирование АНО «</w:t>
      </w:r>
      <w:proofErr w:type="spellStart"/>
      <w:r w:rsidRPr="00036AA9">
        <w:rPr>
          <w:rFonts w:ascii="Times New Roman" w:hAnsi="Times New Roman" w:cs="Times New Roman"/>
          <w:sz w:val="26"/>
          <w:szCs w:val="26"/>
        </w:rPr>
        <w:t>Кулебакский</w:t>
      </w:r>
      <w:proofErr w:type="spellEnd"/>
      <w:r w:rsidRPr="00036AA9">
        <w:rPr>
          <w:rFonts w:ascii="Times New Roman" w:hAnsi="Times New Roman" w:cs="Times New Roman"/>
          <w:sz w:val="26"/>
          <w:szCs w:val="26"/>
        </w:rPr>
        <w:t xml:space="preserve"> центр поддержки предпринимательства» </w:t>
      </w:r>
    </w:p>
    <w:p w:rsidR="00036AA9" w:rsidRPr="00036AA9" w:rsidRDefault="00036AA9" w:rsidP="00036AA9">
      <w:pPr>
        <w:spacing w:line="360" w:lineRule="auto"/>
        <w:ind w:firstLine="567"/>
        <w:jc w:val="both"/>
        <w:rPr>
          <w:bCs/>
          <w:color w:val="000000"/>
          <w:sz w:val="26"/>
          <w:szCs w:val="26"/>
          <w:shd w:val="clear" w:color="auto" w:fill="F4F4F4"/>
        </w:rPr>
      </w:pPr>
      <w:r w:rsidRPr="00036AA9">
        <w:rPr>
          <w:sz w:val="26"/>
          <w:szCs w:val="26"/>
        </w:rPr>
        <w:t xml:space="preserve">Знаменательным событием 2021 года в жизни центра и всего предпринимательского сообщества округа стало открытие окон «Мой бизнес» в декабре 2021 года. Администрация округа прошла конкурсный отбор и получила денежные средства в сумме 713,2 тыс. рублей. С учетом окружного </w:t>
      </w:r>
      <w:proofErr w:type="spellStart"/>
      <w:r w:rsidRPr="00036AA9">
        <w:rPr>
          <w:sz w:val="26"/>
          <w:szCs w:val="26"/>
        </w:rPr>
        <w:t>софинансирования</w:t>
      </w:r>
      <w:proofErr w:type="spellEnd"/>
      <w:r w:rsidRPr="00036AA9">
        <w:rPr>
          <w:sz w:val="26"/>
          <w:szCs w:val="26"/>
        </w:rPr>
        <w:t xml:space="preserve"> АНО «</w:t>
      </w:r>
      <w:proofErr w:type="spellStart"/>
      <w:r w:rsidRPr="00036AA9">
        <w:rPr>
          <w:sz w:val="26"/>
          <w:szCs w:val="26"/>
        </w:rPr>
        <w:t>Кулебакский</w:t>
      </w:r>
      <w:proofErr w:type="spellEnd"/>
      <w:r w:rsidRPr="00036AA9">
        <w:rPr>
          <w:sz w:val="26"/>
          <w:szCs w:val="26"/>
        </w:rPr>
        <w:t xml:space="preserve"> центр поддержки предпринимательства» предоставлена субсидия в сумме 891,5 тыс. рублей. На эти средства были приобретены компьютерная и офисная техника, мебель, бактерицидный </w:t>
      </w:r>
      <w:proofErr w:type="spellStart"/>
      <w:r w:rsidRPr="00036AA9">
        <w:rPr>
          <w:sz w:val="26"/>
          <w:szCs w:val="26"/>
        </w:rPr>
        <w:t>рециркулятор</w:t>
      </w:r>
      <w:proofErr w:type="spellEnd"/>
      <w:r w:rsidRPr="00036AA9">
        <w:rPr>
          <w:sz w:val="26"/>
          <w:szCs w:val="26"/>
        </w:rPr>
        <w:t xml:space="preserve"> для укомплектования окон Центра. </w:t>
      </w:r>
      <w:r w:rsidRPr="00036AA9">
        <w:rPr>
          <w:bCs/>
          <w:color w:val="000000"/>
          <w:sz w:val="26"/>
          <w:szCs w:val="26"/>
          <w:shd w:val="clear" w:color="auto" w:fill="F4F4F4"/>
        </w:rPr>
        <w:t xml:space="preserve">Работа центра и окон «Мой бизнес» заменит предпринимателям обращения в почти 40 федеральных и региональных госструктур, </w:t>
      </w:r>
      <w:r w:rsidRPr="00036AA9">
        <w:rPr>
          <w:iCs/>
          <w:color w:val="000000"/>
          <w:sz w:val="26"/>
          <w:szCs w:val="26"/>
          <w:shd w:val="clear" w:color="auto" w:fill="F4F4F4"/>
        </w:rPr>
        <w:t>что в значительной степени сэкономит их время и средства.</w:t>
      </w:r>
    </w:p>
    <w:p w:rsidR="00036AA9" w:rsidRPr="00036AA9" w:rsidRDefault="00036AA9" w:rsidP="00036AA9">
      <w:pPr>
        <w:spacing w:line="360" w:lineRule="auto"/>
        <w:ind w:firstLine="567"/>
        <w:jc w:val="both"/>
        <w:rPr>
          <w:sz w:val="26"/>
          <w:szCs w:val="26"/>
        </w:rPr>
      </w:pPr>
      <w:r w:rsidRPr="00036AA9">
        <w:rPr>
          <w:sz w:val="26"/>
          <w:szCs w:val="26"/>
        </w:rPr>
        <w:t>АНО «КЦПП» проводит большую работу по повышению имиджа предпринимателя, по популяризации предпринимательской деятельности.</w:t>
      </w:r>
    </w:p>
    <w:p w:rsidR="00036AA9" w:rsidRPr="00036AA9" w:rsidRDefault="00036AA9" w:rsidP="00036AA9">
      <w:pPr>
        <w:spacing w:line="360" w:lineRule="auto"/>
        <w:ind w:firstLine="567"/>
        <w:jc w:val="both"/>
        <w:rPr>
          <w:sz w:val="26"/>
          <w:szCs w:val="26"/>
        </w:rPr>
      </w:pPr>
      <w:r w:rsidRPr="00036AA9">
        <w:rPr>
          <w:sz w:val="26"/>
          <w:szCs w:val="26"/>
        </w:rPr>
        <w:lastRenderedPageBreak/>
        <w:t>В 2021 году АНО «КЦПП» совместно с администрацией округа было организовано участие предпринимателей в «Лыжне России – 2021», субботнике, посвященному празднованию Дню Победы, был организован День предпринимательства, семейно-спортивный праздник (</w:t>
      </w:r>
      <w:proofErr w:type="spellStart"/>
      <w:r w:rsidRPr="00036AA9">
        <w:rPr>
          <w:sz w:val="26"/>
          <w:szCs w:val="26"/>
        </w:rPr>
        <w:t>турслет</w:t>
      </w:r>
      <w:proofErr w:type="spellEnd"/>
      <w:r w:rsidRPr="00036AA9">
        <w:rPr>
          <w:sz w:val="26"/>
          <w:szCs w:val="26"/>
        </w:rPr>
        <w:t>) предпринимателей, проведена обучающая конференция «Максимальный рост» и многие другие.</w:t>
      </w:r>
    </w:p>
    <w:p w:rsidR="00036AA9" w:rsidRPr="00036AA9" w:rsidRDefault="00036AA9" w:rsidP="00036AA9">
      <w:pPr>
        <w:pStyle w:val="af4"/>
        <w:spacing w:line="360" w:lineRule="auto"/>
        <w:ind w:firstLine="567"/>
        <w:jc w:val="both"/>
        <w:rPr>
          <w:rFonts w:ascii="Times New Roman" w:hAnsi="Times New Roman" w:cs="Times New Roman"/>
          <w:sz w:val="26"/>
          <w:szCs w:val="26"/>
        </w:rPr>
      </w:pPr>
      <w:r w:rsidRPr="00036AA9">
        <w:rPr>
          <w:rFonts w:ascii="Times New Roman" w:hAnsi="Times New Roman" w:cs="Times New Roman"/>
          <w:sz w:val="26"/>
          <w:szCs w:val="26"/>
        </w:rPr>
        <w:t>На базе АНО «</w:t>
      </w:r>
      <w:proofErr w:type="spellStart"/>
      <w:r w:rsidRPr="00036AA9">
        <w:rPr>
          <w:rFonts w:ascii="Times New Roman" w:hAnsi="Times New Roman" w:cs="Times New Roman"/>
          <w:sz w:val="26"/>
          <w:szCs w:val="26"/>
        </w:rPr>
        <w:t>Кулебакский</w:t>
      </w:r>
      <w:proofErr w:type="spellEnd"/>
      <w:r w:rsidRPr="00036AA9">
        <w:rPr>
          <w:rFonts w:ascii="Times New Roman" w:hAnsi="Times New Roman" w:cs="Times New Roman"/>
          <w:sz w:val="26"/>
          <w:szCs w:val="26"/>
        </w:rPr>
        <w:t xml:space="preserve"> центр поддержки предпринимательства» регулярно проводятся:</w:t>
      </w:r>
    </w:p>
    <w:p w:rsidR="00036AA9" w:rsidRPr="00036AA9" w:rsidRDefault="00036AA9" w:rsidP="00036AA9">
      <w:pPr>
        <w:pStyle w:val="af4"/>
        <w:spacing w:line="360" w:lineRule="auto"/>
        <w:ind w:firstLine="567"/>
        <w:jc w:val="both"/>
        <w:rPr>
          <w:rFonts w:ascii="Times New Roman" w:hAnsi="Times New Roman" w:cs="Times New Roman"/>
          <w:sz w:val="26"/>
          <w:szCs w:val="26"/>
        </w:rPr>
      </w:pPr>
      <w:r w:rsidRPr="00036AA9">
        <w:rPr>
          <w:rFonts w:ascii="Times New Roman" w:hAnsi="Times New Roman" w:cs="Times New Roman"/>
          <w:sz w:val="26"/>
          <w:szCs w:val="26"/>
        </w:rPr>
        <w:t xml:space="preserve">- заседания Совета предпринимателей </w:t>
      </w:r>
      <w:proofErr w:type="spellStart"/>
      <w:r w:rsidRPr="00036AA9">
        <w:rPr>
          <w:rFonts w:ascii="Times New Roman" w:hAnsi="Times New Roman" w:cs="Times New Roman"/>
          <w:sz w:val="26"/>
          <w:szCs w:val="26"/>
        </w:rPr>
        <w:t>г.о.г</w:t>
      </w:r>
      <w:proofErr w:type="spellEnd"/>
      <w:r w:rsidRPr="00036AA9">
        <w:rPr>
          <w:rFonts w:ascii="Times New Roman" w:hAnsi="Times New Roman" w:cs="Times New Roman"/>
          <w:sz w:val="26"/>
          <w:szCs w:val="26"/>
        </w:rPr>
        <w:t>. Кулебаки;</w:t>
      </w:r>
    </w:p>
    <w:p w:rsidR="00036AA9" w:rsidRPr="00036AA9" w:rsidRDefault="00036AA9" w:rsidP="00036AA9">
      <w:pPr>
        <w:pStyle w:val="af4"/>
        <w:spacing w:line="360" w:lineRule="auto"/>
        <w:ind w:firstLine="567"/>
        <w:jc w:val="both"/>
        <w:rPr>
          <w:rFonts w:ascii="Times New Roman" w:hAnsi="Times New Roman" w:cs="Times New Roman"/>
          <w:sz w:val="26"/>
          <w:szCs w:val="26"/>
        </w:rPr>
      </w:pPr>
      <w:r w:rsidRPr="00036AA9">
        <w:rPr>
          <w:rFonts w:ascii="Times New Roman" w:hAnsi="Times New Roman" w:cs="Times New Roman"/>
          <w:sz w:val="26"/>
          <w:szCs w:val="26"/>
        </w:rPr>
        <w:t xml:space="preserve">- встречи предпринимателей с Главой местного самоуправления </w:t>
      </w:r>
      <w:proofErr w:type="spellStart"/>
      <w:r w:rsidRPr="00036AA9">
        <w:rPr>
          <w:rFonts w:ascii="Times New Roman" w:hAnsi="Times New Roman" w:cs="Times New Roman"/>
          <w:sz w:val="26"/>
          <w:szCs w:val="26"/>
        </w:rPr>
        <w:t>г.о.г</w:t>
      </w:r>
      <w:proofErr w:type="spellEnd"/>
      <w:r w:rsidRPr="00036AA9">
        <w:rPr>
          <w:rFonts w:ascii="Times New Roman" w:hAnsi="Times New Roman" w:cs="Times New Roman"/>
          <w:sz w:val="26"/>
          <w:szCs w:val="26"/>
        </w:rPr>
        <w:t>. Кулебаки и специалистами администрации округа;</w:t>
      </w:r>
    </w:p>
    <w:p w:rsidR="00036AA9" w:rsidRPr="00036AA9" w:rsidRDefault="00036AA9" w:rsidP="00036AA9">
      <w:pPr>
        <w:pStyle w:val="af4"/>
        <w:spacing w:line="360" w:lineRule="auto"/>
        <w:ind w:firstLine="567"/>
        <w:jc w:val="both"/>
        <w:rPr>
          <w:rFonts w:ascii="Times New Roman" w:hAnsi="Times New Roman" w:cs="Times New Roman"/>
          <w:sz w:val="26"/>
          <w:szCs w:val="26"/>
        </w:rPr>
      </w:pPr>
      <w:r w:rsidRPr="00036AA9">
        <w:rPr>
          <w:rFonts w:ascii="Times New Roman" w:hAnsi="Times New Roman" w:cs="Times New Roman"/>
          <w:sz w:val="26"/>
          <w:szCs w:val="26"/>
        </w:rPr>
        <w:t xml:space="preserve">- ярмарки вакансий рабочих и учебных мест, организованных совместно с </w:t>
      </w:r>
      <w:proofErr w:type="spellStart"/>
      <w:r w:rsidRPr="00036AA9">
        <w:rPr>
          <w:rFonts w:ascii="Times New Roman" w:hAnsi="Times New Roman" w:cs="Times New Roman"/>
          <w:sz w:val="26"/>
          <w:szCs w:val="26"/>
        </w:rPr>
        <w:t>Кулебакским</w:t>
      </w:r>
      <w:proofErr w:type="spellEnd"/>
      <w:r w:rsidRPr="00036AA9">
        <w:rPr>
          <w:rFonts w:ascii="Times New Roman" w:hAnsi="Times New Roman" w:cs="Times New Roman"/>
          <w:sz w:val="26"/>
          <w:szCs w:val="26"/>
        </w:rPr>
        <w:t xml:space="preserve"> ЦЗН;</w:t>
      </w:r>
    </w:p>
    <w:p w:rsidR="00036AA9" w:rsidRPr="00036AA9" w:rsidRDefault="00036AA9" w:rsidP="00036AA9">
      <w:pPr>
        <w:pStyle w:val="af4"/>
        <w:spacing w:line="360" w:lineRule="auto"/>
        <w:ind w:firstLine="567"/>
        <w:jc w:val="both"/>
        <w:rPr>
          <w:rFonts w:ascii="Times New Roman" w:hAnsi="Times New Roman" w:cs="Times New Roman"/>
          <w:sz w:val="26"/>
          <w:szCs w:val="26"/>
        </w:rPr>
      </w:pPr>
      <w:r w:rsidRPr="00036AA9">
        <w:rPr>
          <w:rFonts w:ascii="Times New Roman" w:hAnsi="Times New Roman" w:cs="Times New Roman"/>
          <w:sz w:val="26"/>
          <w:szCs w:val="26"/>
        </w:rPr>
        <w:t xml:space="preserve">- встречи предпринимателей с общественным помощником Уполномоченного по защите прав предпринимателей Нижегородской области в </w:t>
      </w:r>
      <w:proofErr w:type="spellStart"/>
      <w:r w:rsidRPr="00036AA9">
        <w:rPr>
          <w:rFonts w:ascii="Times New Roman" w:hAnsi="Times New Roman" w:cs="Times New Roman"/>
          <w:sz w:val="26"/>
          <w:szCs w:val="26"/>
        </w:rPr>
        <w:t>г.о.г</w:t>
      </w:r>
      <w:proofErr w:type="spellEnd"/>
      <w:r w:rsidRPr="00036AA9">
        <w:rPr>
          <w:rFonts w:ascii="Times New Roman" w:hAnsi="Times New Roman" w:cs="Times New Roman"/>
          <w:sz w:val="26"/>
          <w:szCs w:val="26"/>
        </w:rPr>
        <w:t>. Кулебаки;</w:t>
      </w:r>
    </w:p>
    <w:p w:rsidR="00036AA9" w:rsidRPr="00036AA9" w:rsidRDefault="00036AA9" w:rsidP="00036AA9">
      <w:pPr>
        <w:pStyle w:val="af4"/>
        <w:spacing w:line="360" w:lineRule="auto"/>
        <w:ind w:firstLine="567"/>
        <w:jc w:val="both"/>
        <w:rPr>
          <w:rFonts w:ascii="Times New Roman" w:hAnsi="Times New Roman" w:cs="Times New Roman"/>
          <w:sz w:val="26"/>
          <w:szCs w:val="26"/>
        </w:rPr>
      </w:pPr>
      <w:r w:rsidRPr="00036AA9">
        <w:rPr>
          <w:rFonts w:ascii="Times New Roman" w:hAnsi="Times New Roman" w:cs="Times New Roman"/>
          <w:sz w:val="26"/>
          <w:szCs w:val="26"/>
        </w:rPr>
        <w:t>- участие в ВКС, онлайн-тренингах и обучающих онлайн-семинарах с получением соответствующих сертификатов.</w:t>
      </w:r>
    </w:p>
    <w:p w:rsidR="00036AA9" w:rsidRPr="00036AA9" w:rsidRDefault="00036AA9" w:rsidP="00036AA9">
      <w:pPr>
        <w:pStyle w:val="ad"/>
        <w:spacing w:before="0" w:beforeAutospacing="0" w:after="0" w:afterAutospacing="0" w:line="360" w:lineRule="auto"/>
        <w:ind w:firstLine="567"/>
        <w:jc w:val="both"/>
        <w:rPr>
          <w:rFonts w:eastAsiaTheme="minorEastAsia"/>
          <w:sz w:val="26"/>
          <w:szCs w:val="26"/>
        </w:rPr>
      </w:pPr>
      <w:r w:rsidRPr="00036AA9">
        <w:rPr>
          <w:rFonts w:eastAsiaTheme="minorEastAsia"/>
          <w:sz w:val="26"/>
          <w:szCs w:val="26"/>
        </w:rPr>
        <w:t xml:space="preserve">Предприниматели </w:t>
      </w:r>
      <w:proofErr w:type="spellStart"/>
      <w:r w:rsidRPr="00036AA9">
        <w:rPr>
          <w:rFonts w:eastAsiaTheme="minorEastAsia"/>
          <w:sz w:val="26"/>
          <w:szCs w:val="26"/>
        </w:rPr>
        <w:t>г.о.г</w:t>
      </w:r>
      <w:proofErr w:type="spellEnd"/>
      <w:r w:rsidRPr="00036AA9">
        <w:rPr>
          <w:rFonts w:eastAsiaTheme="minorEastAsia"/>
          <w:sz w:val="26"/>
          <w:szCs w:val="26"/>
        </w:rPr>
        <w:t xml:space="preserve">. Кулебаки активно участвуют в конкурсах разного уровня. Специалистами АНО «КЦПП» совместно с администрацией в прошлом и текущем году были подготовлены 22 заявки для участия в 7 всероссийских и областных конкурсах таких как «Молодой предприниматель России», «Предприниматель года», «Новые возможности», «Лучший социальный проект года», «Бизнес-идея», «Лучший руководитель года», «Нижегородский Феникс». </w:t>
      </w:r>
    </w:p>
    <w:p w:rsidR="00036AA9" w:rsidRPr="00036AA9" w:rsidRDefault="00036AA9" w:rsidP="00036AA9">
      <w:pPr>
        <w:pStyle w:val="ad"/>
        <w:spacing w:before="0" w:beforeAutospacing="0" w:after="0" w:afterAutospacing="0" w:line="360" w:lineRule="auto"/>
        <w:ind w:firstLine="567"/>
        <w:jc w:val="both"/>
        <w:rPr>
          <w:rFonts w:eastAsiaTheme="minorEastAsia"/>
          <w:sz w:val="26"/>
          <w:szCs w:val="26"/>
        </w:rPr>
      </w:pPr>
      <w:r w:rsidRPr="00036AA9">
        <w:rPr>
          <w:rFonts w:eastAsiaTheme="minorEastAsia"/>
          <w:sz w:val="26"/>
          <w:szCs w:val="26"/>
        </w:rPr>
        <w:t xml:space="preserve">Наши номинанты в 2021 году заняли призовые места в следующих конкурсах: </w:t>
      </w:r>
    </w:p>
    <w:p w:rsidR="00036AA9" w:rsidRPr="00036AA9" w:rsidRDefault="00036AA9" w:rsidP="00036AA9">
      <w:pPr>
        <w:pStyle w:val="ad"/>
        <w:spacing w:before="0" w:beforeAutospacing="0" w:after="0" w:afterAutospacing="0" w:line="360" w:lineRule="auto"/>
        <w:ind w:firstLine="567"/>
        <w:jc w:val="both"/>
        <w:rPr>
          <w:rFonts w:eastAsiaTheme="minorEastAsia"/>
          <w:sz w:val="26"/>
          <w:szCs w:val="26"/>
        </w:rPr>
      </w:pPr>
      <w:r w:rsidRPr="00036AA9">
        <w:rPr>
          <w:rFonts w:eastAsiaTheme="minorEastAsia"/>
          <w:sz w:val="26"/>
          <w:szCs w:val="26"/>
        </w:rPr>
        <w:t xml:space="preserve">- Васильев В.А.– 2 место в областном конкурсе «Предприниматель года» в номинации «Лучший проект </w:t>
      </w:r>
      <w:proofErr w:type="spellStart"/>
      <w:r w:rsidRPr="00036AA9">
        <w:rPr>
          <w:rFonts w:eastAsiaTheme="minorEastAsia"/>
          <w:sz w:val="26"/>
          <w:szCs w:val="26"/>
        </w:rPr>
        <w:t>самозанятых</w:t>
      </w:r>
      <w:proofErr w:type="spellEnd"/>
      <w:r w:rsidRPr="00036AA9">
        <w:rPr>
          <w:rFonts w:eastAsiaTheme="minorEastAsia"/>
          <w:sz w:val="26"/>
          <w:szCs w:val="26"/>
        </w:rPr>
        <w:t>».</w:t>
      </w:r>
    </w:p>
    <w:p w:rsidR="00036AA9" w:rsidRPr="00036AA9" w:rsidRDefault="00036AA9" w:rsidP="00036AA9">
      <w:pPr>
        <w:pStyle w:val="ad"/>
        <w:spacing w:before="0" w:beforeAutospacing="0" w:after="0" w:afterAutospacing="0" w:line="360" w:lineRule="auto"/>
        <w:ind w:firstLine="567"/>
        <w:jc w:val="both"/>
        <w:rPr>
          <w:rFonts w:eastAsiaTheme="minorEastAsia"/>
          <w:sz w:val="26"/>
          <w:szCs w:val="26"/>
        </w:rPr>
      </w:pPr>
      <w:r w:rsidRPr="00036AA9">
        <w:rPr>
          <w:rFonts w:eastAsiaTheme="minorEastAsia"/>
          <w:sz w:val="26"/>
          <w:szCs w:val="26"/>
        </w:rPr>
        <w:t xml:space="preserve">- два наших социальных предприятия детский развивающий центр «Ладошки» и ООО «ТЭК </w:t>
      </w:r>
      <w:proofErr w:type="spellStart"/>
      <w:r w:rsidRPr="00036AA9">
        <w:rPr>
          <w:rFonts w:eastAsiaTheme="minorEastAsia"/>
          <w:sz w:val="26"/>
          <w:szCs w:val="26"/>
        </w:rPr>
        <w:t>Кулебакский</w:t>
      </w:r>
      <w:proofErr w:type="spellEnd"/>
      <w:r w:rsidRPr="00036AA9">
        <w:rPr>
          <w:rFonts w:eastAsiaTheme="minorEastAsia"/>
          <w:sz w:val="26"/>
          <w:szCs w:val="26"/>
        </w:rPr>
        <w:t xml:space="preserve"> психоневрологический интернат» победили в конкурсном отборе Центра инноваций социальной сферы в 2021 году и получили гранты в размере 500 000 рублей каждый на дальнейшее развитие своих предприятий.</w:t>
      </w:r>
    </w:p>
    <w:p w:rsidR="00036AA9" w:rsidRPr="00036AA9" w:rsidRDefault="00036AA9" w:rsidP="00036AA9">
      <w:pPr>
        <w:spacing w:line="360" w:lineRule="auto"/>
        <w:ind w:right="-284"/>
        <w:jc w:val="both"/>
        <w:rPr>
          <w:kern w:val="3"/>
          <w:sz w:val="26"/>
          <w:szCs w:val="26"/>
        </w:rPr>
      </w:pPr>
      <w:r w:rsidRPr="00036AA9">
        <w:rPr>
          <w:kern w:val="3"/>
          <w:sz w:val="26"/>
          <w:szCs w:val="26"/>
        </w:rPr>
        <w:t xml:space="preserve">Всего на реализацию мероприятий по поддержке и развитию предпринимательства на территории городского округа в 2021 году было израсходовано 3,09 млн. рублей, в </w:t>
      </w:r>
      <w:proofErr w:type="spellStart"/>
      <w:r w:rsidRPr="00036AA9">
        <w:rPr>
          <w:kern w:val="3"/>
          <w:sz w:val="26"/>
          <w:szCs w:val="26"/>
        </w:rPr>
        <w:t>т.ч</w:t>
      </w:r>
      <w:proofErr w:type="spellEnd"/>
      <w:r w:rsidRPr="00036AA9">
        <w:rPr>
          <w:kern w:val="3"/>
          <w:sz w:val="26"/>
          <w:szCs w:val="26"/>
        </w:rPr>
        <w:t xml:space="preserve">. </w:t>
      </w:r>
      <w:r w:rsidRPr="00036AA9">
        <w:rPr>
          <w:kern w:val="3"/>
          <w:sz w:val="26"/>
          <w:szCs w:val="26"/>
        </w:rPr>
        <w:lastRenderedPageBreak/>
        <w:t>2,06 млн. рублей средства областного бюджета, 1,03 млн. рублей – средства бюджета округа</w:t>
      </w:r>
      <w:r>
        <w:rPr>
          <w:kern w:val="3"/>
          <w:sz w:val="26"/>
          <w:szCs w:val="26"/>
        </w:rPr>
        <w:t xml:space="preserve">. </w:t>
      </w:r>
    </w:p>
    <w:p w:rsidR="00DA4099" w:rsidRDefault="00DA4099" w:rsidP="00036AA9">
      <w:pPr>
        <w:spacing w:line="360" w:lineRule="auto"/>
        <w:ind w:right="-284"/>
        <w:jc w:val="both"/>
        <w:rPr>
          <w:b/>
          <w:i/>
          <w:sz w:val="26"/>
          <w:szCs w:val="26"/>
        </w:rPr>
      </w:pPr>
      <w:r>
        <w:rPr>
          <w:sz w:val="26"/>
          <w:szCs w:val="26"/>
        </w:rPr>
        <w:tab/>
      </w:r>
      <w:r>
        <w:rPr>
          <w:b/>
          <w:i/>
          <w:sz w:val="26"/>
          <w:szCs w:val="26"/>
        </w:rPr>
        <w:t>Инвестиционная деятельность</w:t>
      </w:r>
    </w:p>
    <w:p w:rsidR="000B4A4C" w:rsidRPr="000B4A4C" w:rsidRDefault="000B4A4C" w:rsidP="000B4A4C">
      <w:pPr>
        <w:spacing w:line="360" w:lineRule="auto"/>
        <w:ind w:firstLine="357"/>
        <w:jc w:val="both"/>
        <w:rPr>
          <w:sz w:val="26"/>
          <w:szCs w:val="26"/>
        </w:rPr>
      </w:pPr>
      <w:r w:rsidRPr="000B4A4C">
        <w:rPr>
          <w:b/>
          <w:sz w:val="26"/>
          <w:szCs w:val="26"/>
        </w:rPr>
        <w:t>Всего за 202</w:t>
      </w:r>
      <w:r w:rsidR="000B6575">
        <w:rPr>
          <w:b/>
          <w:sz w:val="26"/>
          <w:szCs w:val="26"/>
        </w:rPr>
        <w:t>1</w:t>
      </w:r>
      <w:r w:rsidRPr="000B4A4C">
        <w:rPr>
          <w:b/>
          <w:sz w:val="26"/>
          <w:szCs w:val="26"/>
        </w:rPr>
        <w:t xml:space="preserve"> год</w:t>
      </w:r>
      <w:r w:rsidRPr="000B4A4C">
        <w:rPr>
          <w:sz w:val="26"/>
          <w:szCs w:val="26"/>
        </w:rPr>
        <w:t xml:space="preserve"> объем инвестиций в основной капитал за счет всех источников финансирования </w:t>
      </w:r>
      <w:r w:rsidRPr="000B4A4C">
        <w:rPr>
          <w:b/>
          <w:sz w:val="26"/>
          <w:szCs w:val="26"/>
        </w:rPr>
        <w:t>по полному кругу организаций</w:t>
      </w:r>
      <w:r w:rsidRPr="000B4A4C">
        <w:rPr>
          <w:sz w:val="26"/>
          <w:szCs w:val="26"/>
        </w:rPr>
        <w:t xml:space="preserve"> составил </w:t>
      </w:r>
      <w:r w:rsidR="0058406E">
        <w:rPr>
          <w:sz w:val="26"/>
          <w:szCs w:val="26"/>
        </w:rPr>
        <w:t>2066</w:t>
      </w:r>
      <w:r w:rsidRPr="000B4A4C">
        <w:rPr>
          <w:sz w:val="26"/>
          <w:szCs w:val="26"/>
        </w:rPr>
        <w:t xml:space="preserve">,3 млн. руб., что что </w:t>
      </w:r>
      <w:r w:rsidR="0058406E">
        <w:rPr>
          <w:sz w:val="26"/>
          <w:szCs w:val="26"/>
        </w:rPr>
        <w:t>выш</w:t>
      </w:r>
      <w:r w:rsidRPr="000B4A4C">
        <w:rPr>
          <w:sz w:val="26"/>
          <w:szCs w:val="26"/>
        </w:rPr>
        <w:t>е уровня 20</w:t>
      </w:r>
      <w:r w:rsidR="0058406E">
        <w:rPr>
          <w:sz w:val="26"/>
          <w:szCs w:val="26"/>
        </w:rPr>
        <w:t>20</w:t>
      </w:r>
      <w:r w:rsidRPr="000B4A4C">
        <w:rPr>
          <w:sz w:val="26"/>
          <w:szCs w:val="26"/>
        </w:rPr>
        <w:t xml:space="preserve"> года на </w:t>
      </w:r>
      <w:r w:rsidR="0058406E">
        <w:rPr>
          <w:sz w:val="26"/>
          <w:szCs w:val="26"/>
        </w:rPr>
        <w:t>9</w:t>
      </w:r>
      <w:r w:rsidRPr="000B4A4C">
        <w:rPr>
          <w:sz w:val="26"/>
          <w:szCs w:val="26"/>
        </w:rPr>
        <w:t>,</w:t>
      </w:r>
      <w:r w:rsidR="0058406E">
        <w:rPr>
          <w:sz w:val="26"/>
          <w:szCs w:val="26"/>
        </w:rPr>
        <w:t>1</w:t>
      </w:r>
      <w:r w:rsidRPr="000B4A4C">
        <w:rPr>
          <w:sz w:val="26"/>
          <w:szCs w:val="26"/>
        </w:rPr>
        <w:t>%.</w:t>
      </w:r>
    </w:p>
    <w:p w:rsidR="000B4A4C" w:rsidRPr="000B4A4C" w:rsidRDefault="000B4A4C" w:rsidP="000B4A4C">
      <w:pPr>
        <w:spacing w:line="360" w:lineRule="auto"/>
        <w:ind w:firstLine="357"/>
        <w:jc w:val="both"/>
        <w:rPr>
          <w:sz w:val="26"/>
          <w:szCs w:val="26"/>
        </w:rPr>
      </w:pPr>
      <w:r w:rsidRPr="000B4A4C">
        <w:rPr>
          <w:sz w:val="26"/>
          <w:szCs w:val="26"/>
        </w:rPr>
        <w:t xml:space="preserve">Сумма инвестиционных вложений по крупным и средним предприятиям округа за 2020 год составила </w:t>
      </w:r>
      <w:r w:rsidR="0058406E">
        <w:rPr>
          <w:sz w:val="26"/>
          <w:szCs w:val="26"/>
        </w:rPr>
        <w:t>2017</w:t>
      </w:r>
      <w:r w:rsidRPr="000B4A4C">
        <w:rPr>
          <w:sz w:val="26"/>
          <w:szCs w:val="26"/>
        </w:rPr>
        <w:t>,</w:t>
      </w:r>
      <w:r w:rsidR="0058406E">
        <w:rPr>
          <w:sz w:val="26"/>
          <w:szCs w:val="26"/>
        </w:rPr>
        <w:t>4</w:t>
      </w:r>
      <w:r w:rsidRPr="000B4A4C">
        <w:rPr>
          <w:sz w:val="26"/>
          <w:szCs w:val="26"/>
        </w:rPr>
        <w:t xml:space="preserve"> млн. рублей, что </w:t>
      </w:r>
      <w:r w:rsidR="0058406E">
        <w:rPr>
          <w:sz w:val="26"/>
          <w:szCs w:val="26"/>
        </w:rPr>
        <w:t>выш</w:t>
      </w:r>
      <w:r w:rsidRPr="000B4A4C">
        <w:rPr>
          <w:sz w:val="26"/>
          <w:szCs w:val="26"/>
        </w:rPr>
        <w:t>е уровня 20</w:t>
      </w:r>
      <w:r w:rsidR="0058406E">
        <w:rPr>
          <w:sz w:val="26"/>
          <w:szCs w:val="26"/>
        </w:rPr>
        <w:t>20</w:t>
      </w:r>
      <w:r w:rsidRPr="000B4A4C">
        <w:rPr>
          <w:sz w:val="26"/>
          <w:szCs w:val="26"/>
        </w:rPr>
        <w:t xml:space="preserve"> года на 3</w:t>
      </w:r>
      <w:r w:rsidR="00E4630A">
        <w:rPr>
          <w:sz w:val="26"/>
          <w:szCs w:val="26"/>
        </w:rPr>
        <w:t>1</w:t>
      </w:r>
      <w:r w:rsidRPr="000B4A4C">
        <w:rPr>
          <w:sz w:val="26"/>
          <w:szCs w:val="26"/>
        </w:rPr>
        <w:t>%.</w:t>
      </w:r>
    </w:p>
    <w:p w:rsidR="000B4A4C" w:rsidRPr="000B4A4C" w:rsidRDefault="000B4A4C" w:rsidP="000B4A4C">
      <w:pPr>
        <w:spacing w:line="360" w:lineRule="auto"/>
        <w:ind w:firstLine="357"/>
        <w:jc w:val="both"/>
        <w:rPr>
          <w:color w:val="000000"/>
          <w:sz w:val="26"/>
          <w:szCs w:val="26"/>
        </w:rPr>
      </w:pPr>
      <w:r w:rsidRPr="000B4A4C">
        <w:rPr>
          <w:sz w:val="26"/>
          <w:szCs w:val="26"/>
        </w:rPr>
        <w:t xml:space="preserve">Основной удельный вес в инвестиционных вложениях крупных и средних предприятий занимают инвестиции </w:t>
      </w:r>
      <w:r w:rsidRPr="000B4A4C">
        <w:rPr>
          <w:color w:val="000000"/>
          <w:sz w:val="26"/>
          <w:szCs w:val="26"/>
        </w:rPr>
        <w:t>обрабатывающих производств –</w:t>
      </w:r>
      <w:r w:rsidR="00E4630A">
        <w:rPr>
          <w:color w:val="000000"/>
          <w:sz w:val="26"/>
          <w:szCs w:val="26"/>
        </w:rPr>
        <w:t>90</w:t>
      </w:r>
      <w:r w:rsidRPr="000B4A4C">
        <w:rPr>
          <w:color w:val="000000"/>
          <w:sz w:val="26"/>
          <w:szCs w:val="26"/>
        </w:rPr>
        <w:t>,</w:t>
      </w:r>
      <w:r w:rsidR="00E4630A">
        <w:rPr>
          <w:color w:val="000000"/>
          <w:sz w:val="26"/>
          <w:szCs w:val="26"/>
        </w:rPr>
        <w:t>4</w:t>
      </w:r>
      <w:r w:rsidRPr="000B4A4C">
        <w:rPr>
          <w:color w:val="000000"/>
          <w:sz w:val="26"/>
          <w:szCs w:val="26"/>
        </w:rPr>
        <w:t>% (1</w:t>
      </w:r>
      <w:r w:rsidR="00E4630A">
        <w:rPr>
          <w:color w:val="000000"/>
          <w:sz w:val="26"/>
          <w:szCs w:val="26"/>
        </w:rPr>
        <w:t>823</w:t>
      </w:r>
      <w:r w:rsidRPr="000B4A4C">
        <w:rPr>
          <w:color w:val="000000"/>
          <w:sz w:val="26"/>
          <w:szCs w:val="26"/>
        </w:rPr>
        <w:t>,</w:t>
      </w:r>
      <w:r w:rsidR="00E4630A">
        <w:rPr>
          <w:color w:val="000000"/>
          <w:sz w:val="26"/>
          <w:szCs w:val="26"/>
        </w:rPr>
        <w:t>4</w:t>
      </w:r>
      <w:r w:rsidRPr="000B4A4C">
        <w:rPr>
          <w:color w:val="000000"/>
          <w:sz w:val="26"/>
          <w:szCs w:val="26"/>
        </w:rPr>
        <w:t xml:space="preserve"> млн. руб.), в </w:t>
      </w:r>
      <w:proofErr w:type="spellStart"/>
      <w:r w:rsidRPr="000B4A4C">
        <w:rPr>
          <w:color w:val="000000"/>
          <w:sz w:val="26"/>
          <w:szCs w:val="26"/>
        </w:rPr>
        <w:t>т.ч</w:t>
      </w:r>
      <w:proofErr w:type="spellEnd"/>
      <w:r w:rsidRPr="000B4A4C">
        <w:rPr>
          <w:color w:val="000000"/>
          <w:sz w:val="26"/>
          <w:szCs w:val="26"/>
        </w:rPr>
        <w:t>. инвестиции ПАО «Русполимет» составляют 1</w:t>
      </w:r>
      <w:r w:rsidR="00E4630A">
        <w:rPr>
          <w:color w:val="000000"/>
          <w:sz w:val="26"/>
          <w:szCs w:val="26"/>
        </w:rPr>
        <w:t>692,5</w:t>
      </w:r>
      <w:r w:rsidRPr="000B4A4C">
        <w:rPr>
          <w:color w:val="000000"/>
          <w:sz w:val="26"/>
          <w:szCs w:val="26"/>
        </w:rPr>
        <w:t xml:space="preserve"> мл</w:t>
      </w:r>
      <w:r w:rsidR="00E4630A">
        <w:rPr>
          <w:color w:val="000000"/>
          <w:sz w:val="26"/>
          <w:szCs w:val="26"/>
        </w:rPr>
        <w:t>н</w:t>
      </w:r>
      <w:r w:rsidRPr="000B4A4C">
        <w:rPr>
          <w:color w:val="000000"/>
          <w:sz w:val="26"/>
          <w:szCs w:val="26"/>
        </w:rPr>
        <w:t xml:space="preserve">. руб. </w:t>
      </w:r>
    </w:p>
    <w:p w:rsidR="000B4A4C" w:rsidRPr="000B4A4C" w:rsidRDefault="000B4A4C" w:rsidP="000B4A4C">
      <w:pPr>
        <w:spacing w:line="360" w:lineRule="auto"/>
        <w:ind w:firstLine="357"/>
        <w:jc w:val="both"/>
        <w:rPr>
          <w:color w:val="000000"/>
          <w:sz w:val="26"/>
          <w:szCs w:val="26"/>
        </w:rPr>
      </w:pPr>
      <w:r w:rsidRPr="000B4A4C">
        <w:rPr>
          <w:color w:val="000000"/>
          <w:sz w:val="26"/>
          <w:szCs w:val="26"/>
        </w:rPr>
        <w:t xml:space="preserve">Сумма инвестиций за счет бюджетных средств составила </w:t>
      </w:r>
      <w:r w:rsidR="00AF0EFC">
        <w:rPr>
          <w:color w:val="000000"/>
          <w:sz w:val="26"/>
          <w:szCs w:val="26"/>
        </w:rPr>
        <w:t>272</w:t>
      </w:r>
      <w:r w:rsidRPr="000B4A4C">
        <w:rPr>
          <w:color w:val="000000"/>
          <w:sz w:val="26"/>
          <w:szCs w:val="26"/>
        </w:rPr>
        <w:t>,3 млн. рублей (за 20</w:t>
      </w:r>
      <w:r w:rsidR="00E4630A">
        <w:rPr>
          <w:color w:val="000000"/>
          <w:sz w:val="26"/>
          <w:szCs w:val="26"/>
        </w:rPr>
        <w:t>20</w:t>
      </w:r>
      <w:r w:rsidRPr="000B4A4C">
        <w:rPr>
          <w:color w:val="000000"/>
          <w:sz w:val="26"/>
          <w:szCs w:val="26"/>
        </w:rPr>
        <w:t xml:space="preserve"> г. – </w:t>
      </w:r>
      <w:r w:rsidR="00E4630A">
        <w:rPr>
          <w:color w:val="000000"/>
          <w:sz w:val="26"/>
          <w:szCs w:val="26"/>
        </w:rPr>
        <w:t>139</w:t>
      </w:r>
      <w:r w:rsidRPr="000B4A4C">
        <w:rPr>
          <w:color w:val="000000"/>
          <w:sz w:val="26"/>
          <w:szCs w:val="26"/>
        </w:rPr>
        <w:t>,</w:t>
      </w:r>
      <w:r w:rsidR="00E4630A">
        <w:rPr>
          <w:color w:val="000000"/>
          <w:sz w:val="26"/>
          <w:szCs w:val="26"/>
        </w:rPr>
        <w:t>3</w:t>
      </w:r>
      <w:r w:rsidRPr="000B4A4C">
        <w:rPr>
          <w:color w:val="000000"/>
          <w:sz w:val="26"/>
          <w:szCs w:val="26"/>
        </w:rPr>
        <w:t xml:space="preserve"> млн. руб. соответственно).</w:t>
      </w:r>
    </w:p>
    <w:p w:rsidR="000B4A4C" w:rsidRPr="000B4A4C" w:rsidRDefault="00AF0EFC" w:rsidP="000B4A4C">
      <w:pPr>
        <w:spacing w:line="360" w:lineRule="auto"/>
        <w:ind w:firstLine="357"/>
        <w:jc w:val="both"/>
        <w:rPr>
          <w:color w:val="000000"/>
          <w:sz w:val="26"/>
          <w:szCs w:val="26"/>
        </w:rPr>
      </w:pPr>
      <w:r>
        <w:rPr>
          <w:color w:val="000000"/>
          <w:sz w:val="26"/>
          <w:szCs w:val="26"/>
        </w:rPr>
        <w:t>В 2021</w:t>
      </w:r>
      <w:r w:rsidR="000B4A4C" w:rsidRPr="000B4A4C">
        <w:rPr>
          <w:color w:val="000000"/>
          <w:sz w:val="26"/>
          <w:szCs w:val="26"/>
        </w:rPr>
        <w:t xml:space="preserve"> году наблюдал</w:t>
      </w:r>
      <w:r>
        <w:rPr>
          <w:color w:val="000000"/>
          <w:sz w:val="26"/>
          <w:szCs w:val="26"/>
        </w:rPr>
        <w:t>ся рост</w:t>
      </w:r>
      <w:r w:rsidR="000B4A4C" w:rsidRPr="000B4A4C">
        <w:rPr>
          <w:color w:val="000000"/>
          <w:sz w:val="26"/>
          <w:szCs w:val="26"/>
        </w:rPr>
        <w:t xml:space="preserve"> инвестиционной активности </w:t>
      </w:r>
      <w:r>
        <w:rPr>
          <w:color w:val="000000"/>
          <w:sz w:val="26"/>
          <w:szCs w:val="26"/>
        </w:rPr>
        <w:t xml:space="preserve">в городском округе. Это вызвано, в первую очередь, ростом инвестиционной активности на градообразующем </w:t>
      </w:r>
      <w:r w:rsidR="003B35BD">
        <w:rPr>
          <w:color w:val="000000"/>
          <w:sz w:val="26"/>
          <w:szCs w:val="26"/>
        </w:rPr>
        <w:t>предприятии на 42,2% выше уровня 2020 года.</w:t>
      </w:r>
    </w:p>
    <w:p w:rsidR="008D772A" w:rsidRPr="008D772A" w:rsidRDefault="008D772A" w:rsidP="008D772A">
      <w:pPr>
        <w:spacing w:line="360" w:lineRule="auto"/>
        <w:ind w:firstLine="360"/>
        <w:jc w:val="both"/>
        <w:rPr>
          <w:sz w:val="26"/>
          <w:szCs w:val="26"/>
        </w:rPr>
      </w:pPr>
      <w:r w:rsidRPr="008D772A">
        <w:rPr>
          <w:sz w:val="26"/>
          <w:szCs w:val="26"/>
        </w:rPr>
        <w:t xml:space="preserve">Что было сделано </w:t>
      </w:r>
      <w:r>
        <w:rPr>
          <w:sz w:val="26"/>
          <w:szCs w:val="26"/>
        </w:rPr>
        <w:t xml:space="preserve">по повышению инвестиционной привлекательности </w:t>
      </w:r>
      <w:r w:rsidRPr="008D772A">
        <w:rPr>
          <w:sz w:val="26"/>
          <w:szCs w:val="26"/>
        </w:rPr>
        <w:t>в течение 20</w:t>
      </w:r>
      <w:r w:rsidR="00B958FE">
        <w:rPr>
          <w:sz w:val="26"/>
          <w:szCs w:val="26"/>
        </w:rPr>
        <w:t>2</w:t>
      </w:r>
      <w:r w:rsidR="000272A0">
        <w:rPr>
          <w:sz w:val="26"/>
          <w:szCs w:val="26"/>
        </w:rPr>
        <w:t>1</w:t>
      </w:r>
      <w:r w:rsidRPr="008D772A">
        <w:rPr>
          <w:sz w:val="26"/>
          <w:szCs w:val="26"/>
        </w:rPr>
        <w:t xml:space="preserve"> года: </w:t>
      </w:r>
    </w:p>
    <w:p w:rsidR="00886A95" w:rsidRPr="00886A95" w:rsidRDefault="00886A95" w:rsidP="00886A95">
      <w:pPr>
        <w:pStyle w:val="af1"/>
        <w:numPr>
          <w:ilvl w:val="0"/>
          <w:numId w:val="30"/>
        </w:numPr>
        <w:spacing w:line="360" w:lineRule="auto"/>
        <w:ind w:left="357" w:hanging="357"/>
        <w:rPr>
          <w:sz w:val="26"/>
          <w:szCs w:val="26"/>
        </w:rPr>
      </w:pPr>
      <w:r w:rsidRPr="00886A95">
        <w:rPr>
          <w:sz w:val="26"/>
          <w:szCs w:val="26"/>
        </w:rPr>
        <w:t>Актуализирован реестр инвестиционных площадок, инвестиционный паспорт</w:t>
      </w:r>
    </w:p>
    <w:p w:rsidR="00886A95" w:rsidRPr="00886A95" w:rsidRDefault="00886A95" w:rsidP="00886A95">
      <w:pPr>
        <w:pStyle w:val="af1"/>
        <w:numPr>
          <w:ilvl w:val="0"/>
          <w:numId w:val="30"/>
        </w:numPr>
        <w:spacing w:line="360" w:lineRule="auto"/>
        <w:ind w:left="357" w:hanging="357"/>
        <w:jc w:val="both"/>
        <w:rPr>
          <w:sz w:val="26"/>
          <w:szCs w:val="26"/>
        </w:rPr>
      </w:pPr>
      <w:r w:rsidRPr="00886A95">
        <w:rPr>
          <w:sz w:val="26"/>
          <w:szCs w:val="26"/>
        </w:rPr>
        <w:t>Была подготовлена и направлена информация для актуализации интерактивной карты инвестиционных площадок Нижегородской области</w:t>
      </w:r>
    </w:p>
    <w:p w:rsidR="00886A95" w:rsidRDefault="00B958FE" w:rsidP="00886A95">
      <w:pPr>
        <w:pStyle w:val="af1"/>
        <w:numPr>
          <w:ilvl w:val="0"/>
          <w:numId w:val="30"/>
        </w:numPr>
        <w:spacing w:line="360" w:lineRule="auto"/>
        <w:ind w:left="357" w:hanging="357"/>
        <w:jc w:val="both"/>
        <w:rPr>
          <w:sz w:val="26"/>
          <w:szCs w:val="26"/>
        </w:rPr>
      </w:pPr>
      <w:r>
        <w:rPr>
          <w:sz w:val="26"/>
          <w:szCs w:val="26"/>
        </w:rPr>
        <w:t xml:space="preserve">Был </w:t>
      </w:r>
      <w:r w:rsidR="000272A0">
        <w:rPr>
          <w:sz w:val="26"/>
          <w:szCs w:val="26"/>
        </w:rPr>
        <w:t>актуализирован</w:t>
      </w:r>
      <w:r>
        <w:rPr>
          <w:sz w:val="26"/>
          <w:szCs w:val="26"/>
        </w:rPr>
        <w:t xml:space="preserve"> Инвестиционный паспорт </w:t>
      </w:r>
      <w:proofErr w:type="spellStart"/>
      <w:r>
        <w:rPr>
          <w:sz w:val="26"/>
          <w:szCs w:val="26"/>
        </w:rPr>
        <w:t>г.о.г</w:t>
      </w:r>
      <w:proofErr w:type="spellEnd"/>
      <w:r>
        <w:rPr>
          <w:sz w:val="26"/>
          <w:szCs w:val="26"/>
        </w:rPr>
        <w:t>. Кулебаки на период до 2024 года. В течение 202</w:t>
      </w:r>
      <w:r w:rsidR="000272A0">
        <w:rPr>
          <w:sz w:val="26"/>
          <w:szCs w:val="26"/>
        </w:rPr>
        <w:t>1</w:t>
      </w:r>
      <w:r>
        <w:rPr>
          <w:sz w:val="26"/>
          <w:szCs w:val="26"/>
        </w:rPr>
        <w:t xml:space="preserve"> года осуществлялся мониторинг его выполнения.</w:t>
      </w:r>
    </w:p>
    <w:p w:rsidR="000272A0" w:rsidRDefault="000272A0" w:rsidP="00886A95">
      <w:pPr>
        <w:pStyle w:val="af1"/>
        <w:numPr>
          <w:ilvl w:val="0"/>
          <w:numId w:val="30"/>
        </w:numPr>
        <w:spacing w:line="360" w:lineRule="auto"/>
        <w:ind w:left="357" w:hanging="357"/>
        <w:jc w:val="both"/>
        <w:rPr>
          <w:sz w:val="26"/>
          <w:szCs w:val="26"/>
        </w:rPr>
      </w:pPr>
      <w:r>
        <w:rPr>
          <w:sz w:val="26"/>
          <w:szCs w:val="26"/>
        </w:rPr>
        <w:t xml:space="preserve">Был организован сбор информации от субъектов МСП об инвестиционных вложениях за 2020 год. Было собрано дополнительно 352,0 млн. рублей, что положительно сказалось на рейтинге городского округа </w:t>
      </w:r>
      <w:r w:rsidR="00832BA5">
        <w:rPr>
          <w:sz w:val="26"/>
          <w:szCs w:val="26"/>
        </w:rPr>
        <w:t>за отчетный период.</w:t>
      </w:r>
    </w:p>
    <w:p w:rsidR="00E85E34" w:rsidRDefault="00D901DC" w:rsidP="00D901DC">
      <w:pPr>
        <w:spacing w:line="360" w:lineRule="auto"/>
        <w:ind w:firstLine="357"/>
        <w:jc w:val="both"/>
        <w:rPr>
          <w:sz w:val="26"/>
          <w:szCs w:val="26"/>
        </w:rPr>
      </w:pPr>
      <w:r w:rsidRPr="00D901DC">
        <w:rPr>
          <w:sz w:val="26"/>
          <w:szCs w:val="26"/>
        </w:rPr>
        <w:t>Сумма инвестиций на 1 жителя (за исключением бюджетных средств) по итогам 20</w:t>
      </w:r>
      <w:r w:rsidR="00B958FE">
        <w:rPr>
          <w:sz w:val="26"/>
          <w:szCs w:val="26"/>
        </w:rPr>
        <w:t>2</w:t>
      </w:r>
      <w:r w:rsidR="0058406E">
        <w:rPr>
          <w:sz w:val="26"/>
          <w:szCs w:val="26"/>
        </w:rPr>
        <w:t>1</w:t>
      </w:r>
      <w:r w:rsidRPr="00D901DC">
        <w:rPr>
          <w:sz w:val="26"/>
          <w:szCs w:val="26"/>
        </w:rPr>
        <w:t xml:space="preserve"> года составил</w:t>
      </w:r>
      <w:r w:rsidR="00B315E2">
        <w:rPr>
          <w:sz w:val="26"/>
          <w:szCs w:val="26"/>
        </w:rPr>
        <w:t>а</w:t>
      </w:r>
      <w:r w:rsidRPr="00D901DC">
        <w:rPr>
          <w:sz w:val="26"/>
          <w:szCs w:val="26"/>
        </w:rPr>
        <w:t xml:space="preserve"> </w:t>
      </w:r>
      <w:r w:rsidR="0058406E">
        <w:rPr>
          <w:sz w:val="26"/>
          <w:szCs w:val="26"/>
        </w:rPr>
        <w:t>38</w:t>
      </w:r>
      <w:r w:rsidRPr="00D901DC">
        <w:rPr>
          <w:sz w:val="26"/>
          <w:szCs w:val="26"/>
        </w:rPr>
        <w:t>,</w:t>
      </w:r>
      <w:r w:rsidR="0058406E">
        <w:rPr>
          <w:sz w:val="26"/>
          <w:szCs w:val="26"/>
        </w:rPr>
        <w:t>6</w:t>
      </w:r>
      <w:r w:rsidRPr="00D901DC">
        <w:rPr>
          <w:sz w:val="26"/>
          <w:szCs w:val="26"/>
        </w:rPr>
        <w:t xml:space="preserve"> тыс. рублей, что </w:t>
      </w:r>
      <w:r w:rsidR="0058406E">
        <w:rPr>
          <w:sz w:val="26"/>
          <w:szCs w:val="26"/>
        </w:rPr>
        <w:t>выш</w:t>
      </w:r>
      <w:r w:rsidR="00B958FE">
        <w:rPr>
          <w:sz w:val="26"/>
          <w:szCs w:val="26"/>
        </w:rPr>
        <w:t>е</w:t>
      </w:r>
      <w:r w:rsidRPr="00D901DC">
        <w:rPr>
          <w:sz w:val="26"/>
          <w:szCs w:val="26"/>
        </w:rPr>
        <w:t xml:space="preserve"> уровня 20</w:t>
      </w:r>
      <w:r w:rsidR="0058406E">
        <w:rPr>
          <w:sz w:val="26"/>
          <w:szCs w:val="26"/>
        </w:rPr>
        <w:t>20</w:t>
      </w:r>
      <w:r w:rsidRPr="00D901DC">
        <w:rPr>
          <w:sz w:val="26"/>
          <w:szCs w:val="26"/>
        </w:rPr>
        <w:t xml:space="preserve"> года на </w:t>
      </w:r>
      <w:r w:rsidR="0058406E">
        <w:rPr>
          <w:sz w:val="26"/>
          <w:szCs w:val="26"/>
        </w:rPr>
        <w:t>10</w:t>
      </w:r>
      <w:r w:rsidR="00B315E2">
        <w:rPr>
          <w:sz w:val="26"/>
          <w:szCs w:val="26"/>
        </w:rPr>
        <w:t>,</w:t>
      </w:r>
      <w:r w:rsidR="0058406E">
        <w:rPr>
          <w:sz w:val="26"/>
          <w:szCs w:val="26"/>
        </w:rPr>
        <w:t>3</w:t>
      </w:r>
      <w:r w:rsidR="00551EA3">
        <w:rPr>
          <w:sz w:val="26"/>
          <w:szCs w:val="26"/>
        </w:rPr>
        <w:t>%.</w:t>
      </w:r>
      <w:r w:rsidRPr="00D901DC">
        <w:rPr>
          <w:sz w:val="26"/>
          <w:szCs w:val="26"/>
        </w:rPr>
        <w:t xml:space="preserve"> </w:t>
      </w:r>
    </w:p>
    <w:p w:rsidR="00375AFD" w:rsidRPr="00EA4C8F" w:rsidRDefault="00375AFD" w:rsidP="00D901DC">
      <w:pPr>
        <w:spacing w:line="360" w:lineRule="auto"/>
        <w:ind w:firstLine="357"/>
        <w:jc w:val="both"/>
        <w:rPr>
          <w:sz w:val="26"/>
          <w:szCs w:val="26"/>
        </w:rPr>
      </w:pPr>
    </w:p>
    <w:p w:rsidR="00B958FE" w:rsidRPr="00375AFD" w:rsidRDefault="00375AFD" w:rsidP="00375AFD">
      <w:pPr>
        <w:spacing w:line="360" w:lineRule="auto"/>
        <w:ind w:firstLine="794"/>
        <w:jc w:val="both"/>
        <w:rPr>
          <w:b/>
          <w:i/>
          <w:sz w:val="26"/>
          <w:szCs w:val="26"/>
        </w:rPr>
      </w:pPr>
      <w:r>
        <w:rPr>
          <w:b/>
          <w:i/>
          <w:sz w:val="26"/>
          <w:szCs w:val="26"/>
        </w:rPr>
        <w:t>Оптимизация н</w:t>
      </w:r>
      <w:r w:rsidR="00B958FE" w:rsidRPr="00375AFD">
        <w:rPr>
          <w:b/>
          <w:i/>
          <w:sz w:val="26"/>
          <w:szCs w:val="26"/>
        </w:rPr>
        <w:t>алогообложени</w:t>
      </w:r>
      <w:r>
        <w:rPr>
          <w:b/>
          <w:i/>
          <w:sz w:val="26"/>
          <w:szCs w:val="26"/>
        </w:rPr>
        <w:t>я</w:t>
      </w:r>
      <w:r w:rsidR="00B958FE" w:rsidRPr="00375AFD">
        <w:rPr>
          <w:b/>
          <w:i/>
          <w:sz w:val="26"/>
          <w:szCs w:val="26"/>
        </w:rPr>
        <w:t xml:space="preserve"> земельных участков </w:t>
      </w:r>
    </w:p>
    <w:p w:rsidR="00B958FE" w:rsidRPr="00375AFD" w:rsidRDefault="00375AFD" w:rsidP="00375AFD">
      <w:pPr>
        <w:spacing w:line="360" w:lineRule="auto"/>
        <w:ind w:firstLine="794"/>
        <w:jc w:val="both"/>
        <w:rPr>
          <w:sz w:val="26"/>
          <w:szCs w:val="26"/>
        </w:rPr>
      </w:pPr>
      <w:r>
        <w:rPr>
          <w:sz w:val="26"/>
          <w:szCs w:val="26"/>
        </w:rPr>
        <w:t xml:space="preserve">Доля площади земельных участков, являющихся объектами налогообложения земельным налогом в 2020 году выросла на 1,03 процентных </w:t>
      </w:r>
      <w:r>
        <w:rPr>
          <w:sz w:val="26"/>
          <w:szCs w:val="26"/>
        </w:rPr>
        <w:lastRenderedPageBreak/>
        <w:t xml:space="preserve">пункта к уровню 2019 года и составила 67,14%. </w:t>
      </w:r>
      <w:r w:rsidR="00B958FE" w:rsidRPr="00375AFD">
        <w:rPr>
          <w:sz w:val="26"/>
          <w:szCs w:val="26"/>
        </w:rPr>
        <w:t>Увеличение показателя произошло за счет увеличения количества обращений граждан и юридических лиц по вопросам оформления в собственность, аренду земельных участков, в том числе и граждан, в отношении которых были проведены проверки муниципального земельного контроля.</w:t>
      </w:r>
      <w:r>
        <w:rPr>
          <w:sz w:val="26"/>
          <w:szCs w:val="26"/>
        </w:rPr>
        <w:t xml:space="preserve"> Работа по проведению проверок будет продолжена. На период до 2023 года планируется рост доли земельных участков под налогообложением на 0,2-0,3 процентных пункта ежегодно.</w:t>
      </w:r>
    </w:p>
    <w:p w:rsidR="00F5056F" w:rsidRPr="00D27FEA" w:rsidRDefault="00F5056F" w:rsidP="00F5056F">
      <w:pPr>
        <w:pStyle w:val="a8"/>
        <w:spacing w:line="360" w:lineRule="auto"/>
        <w:ind w:firstLine="708"/>
        <w:jc w:val="left"/>
        <w:rPr>
          <w:b/>
          <w:bCs/>
          <w:i/>
          <w:szCs w:val="28"/>
        </w:rPr>
      </w:pPr>
      <w:r w:rsidRPr="00D27FEA">
        <w:rPr>
          <w:b/>
          <w:bCs/>
          <w:i/>
          <w:szCs w:val="28"/>
        </w:rPr>
        <w:t>Сельское хозяйство</w:t>
      </w:r>
    </w:p>
    <w:p w:rsidR="00F5056F" w:rsidRPr="00351407" w:rsidRDefault="00F5056F" w:rsidP="00F5056F">
      <w:pPr>
        <w:spacing w:line="360" w:lineRule="auto"/>
        <w:ind w:firstLine="708"/>
        <w:jc w:val="both"/>
        <w:rPr>
          <w:sz w:val="26"/>
          <w:szCs w:val="26"/>
        </w:rPr>
      </w:pPr>
      <w:r w:rsidRPr="00351407">
        <w:rPr>
          <w:sz w:val="26"/>
          <w:szCs w:val="26"/>
        </w:rPr>
        <w:t xml:space="preserve">Несмотря на малую долю объема сельскохозяйственного производства всего </w:t>
      </w:r>
      <w:r>
        <w:rPr>
          <w:sz w:val="26"/>
          <w:szCs w:val="26"/>
        </w:rPr>
        <w:t>0</w:t>
      </w:r>
      <w:r w:rsidRPr="00351407">
        <w:rPr>
          <w:sz w:val="26"/>
          <w:szCs w:val="26"/>
        </w:rPr>
        <w:t>,</w:t>
      </w:r>
      <w:r>
        <w:rPr>
          <w:sz w:val="26"/>
          <w:szCs w:val="26"/>
        </w:rPr>
        <w:t>2</w:t>
      </w:r>
      <w:r w:rsidRPr="00351407">
        <w:rPr>
          <w:sz w:val="26"/>
          <w:szCs w:val="26"/>
        </w:rPr>
        <w:t xml:space="preserve">% от общего валового продукта, эта отрасль имеет важное значение для развития села. </w:t>
      </w:r>
    </w:p>
    <w:p w:rsidR="00F5056F" w:rsidRDefault="00F5056F" w:rsidP="00F5056F">
      <w:pPr>
        <w:pStyle w:val="a8"/>
        <w:spacing w:line="360" w:lineRule="auto"/>
        <w:ind w:firstLine="709"/>
        <w:jc w:val="both"/>
        <w:rPr>
          <w:bCs/>
          <w:sz w:val="26"/>
          <w:szCs w:val="26"/>
        </w:rPr>
      </w:pPr>
      <w:r w:rsidRPr="00351407">
        <w:rPr>
          <w:sz w:val="26"/>
          <w:szCs w:val="26"/>
        </w:rPr>
        <w:t xml:space="preserve">В сельском хозяйстве района насчитывается </w:t>
      </w:r>
      <w:r>
        <w:rPr>
          <w:sz w:val="26"/>
          <w:szCs w:val="26"/>
        </w:rPr>
        <w:t>2</w:t>
      </w:r>
      <w:r w:rsidRPr="00351407">
        <w:rPr>
          <w:sz w:val="26"/>
          <w:szCs w:val="26"/>
        </w:rPr>
        <w:t xml:space="preserve"> </w:t>
      </w:r>
      <w:r w:rsidRPr="00351407">
        <w:rPr>
          <w:rFonts w:ascii="Times New Roman CYR" w:hAnsi="Times New Roman CYR"/>
          <w:sz w:val="26"/>
          <w:szCs w:val="26"/>
        </w:rPr>
        <w:t>сельхозпредприяти</w:t>
      </w:r>
      <w:r>
        <w:rPr>
          <w:rFonts w:ascii="Times New Roman CYR" w:hAnsi="Times New Roman CYR"/>
          <w:sz w:val="26"/>
          <w:szCs w:val="26"/>
        </w:rPr>
        <w:t>я</w:t>
      </w:r>
      <w:r w:rsidRPr="00351407">
        <w:rPr>
          <w:sz w:val="26"/>
          <w:szCs w:val="26"/>
        </w:rPr>
        <w:t xml:space="preserve">, </w:t>
      </w:r>
      <w:r w:rsidRPr="00351407">
        <w:rPr>
          <w:bCs/>
          <w:sz w:val="26"/>
          <w:szCs w:val="26"/>
        </w:rPr>
        <w:t>на их долю приходится 7,6 % сельскохозяйственного производства</w:t>
      </w:r>
      <w:r>
        <w:rPr>
          <w:bCs/>
          <w:sz w:val="26"/>
          <w:szCs w:val="26"/>
        </w:rPr>
        <w:t xml:space="preserve"> района</w:t>
      </w:r>
      <w:r w:rsidRPr="00351407">
        <w:rPr>
          <w:bCs/>
          <w:sz w:val="26"/>
          <w:szCs w:val="26"/>
        </w:rPr>
        <w:t>. К</w:t>
      </w:r>
      <w:r w:rsidRPr="00351407">
        <w:rPr>
          <w:rFonts w:ascii="Times New Roman CYR" w:hAnsi="Times New Roman CYR" w:cs="Times New Roman CYR"/>
          <w:bCs/>
          <w:sz w:val="26"/>
          <w:szCs w:val="26"/>
        </w:rPr>
        <w:t>роме того, зарегистрировано 6 крестьянских (фермерских) хозяйств, на долю которых приходится 2 % сельскохозяйственного производства, и 1</w:t>
      </w:r>
      <w:r w:rsidR="00B82557">
        <w:rPr>
          <w:rFonts w:ascii="Times New Roman CYR" w:hAnsi="Times New Roman CYR" w:cs="Times New Roman CYR"/>
          <w:bCs/>
          <w:sz w:val="26"/>
          <w:szCs w:val="26"/>
        </w:rPr>
        <w:t>2</w:t>
      </w:r>
      <w:r>
        <w:rPr>
          <w:rFonts w:ascii="Times New Roman CYR" w:hAnsi="Times New Roman CYR" w:cs="Times New Roman CYR"/>
          <w:bCs/>
          <w:sz w:val="26"/>
          <w:szCs w:val="26"/>
        </w:rPr>
        <w:t>,</w:t>
      </w:r>
      <w:r w:rsidR="00B82557">
        <w:rPr>
          <w:rFonts w:ascii="Times New Roman CYR" w:hAnsi="Times New Roman CYR" w:cs="Times New Roman CYR"/>
          <w:bCs/>
          <w:sz w:val="26"/>
          <w:szCs w:val="26"/>
        </w:rPr>
        <w:t>5</w:t>
      </w:r>
      <w:r w:rsidRPr="00351407">
        <w:rPr>
          <w:rFonts w:ascii="Times New Roman CYR" w:hAnsi="Times New Roman CYR" w:cs="Times New Roman CYR"/>
          <w:bCs/>
          <w:sz w:val="26"/>
          <w:szCs w:val="26"/>
        </w:rPr>
        <w:t xml:space="preserve"> тыс. личных подсобных хозяйств</w:t>
      </w:r>
      <w:r w:rsidR="00B82557">
        <w:rPr>
          <w:rFonts w:ascii="Times New Roman CYR" w:hAnsi="Times New Roman CYR" w:cs="Times New Roman CYR"/>
          <w:bCs/>
          <w:sz w:val="26"/>
          <w:szCs w:val="26"/>
        </w:rPr>
        <w:t xml:space="preserve"> и 15 садовых обществ</w:t>
      </w:r>
      <w:r w:rsidRPr="00351407">
        <w:rPr>
          <w:rFonts w:ascii="Times New Roman CYR" w:hAnsi="Times New Roman CYR" w:cs="Times New Roman CYR"/>
          <w:bCs/>
          <w:sz w:val="26"/>
          <w:szCs w:val="26"/>
        </w:rPr>
        <w:t xml:space="preserve"> (90,4 %).</w:t>
      </w:r>
      <w:r w:rsidRPr="00351407">
        <w:rPr>
          <w:bCs/>
          <w:sz w:val="26"/>
          <w:szCs w:val="26"/>
        </w:rPr>
        <w:t xml:space="preserve"> </w:t>
      </w:r>
    </w:p>
    <w:p w:rsidR="00EB29A3" w:rsidRPr="00EB29A3" w:rsidRDefault="00EB29A3" w:rsidP="00EB29A3">
      <w:pPr>
        <w:spacing w:line="360" w:lineRule="auto"/>
        <w:ind w:firstLine="709"/>
        <w:jc w:val="both"/>
        <w:rPr>
          <w:sz w:val="26"/>
          <w:szCs w:val="26"/>
        </w:rPr>
      </w:pPr>
      <w:r w:rsidRPr="00EB29A3">
        <w:rPr>
          <w:sz w:val="26"/>
          <w:szCs w:val="26"/>
        </w:rPr>
        <w:t>В 2021 году деятельность сельхозпредприятий была убыточной – убыток составил почти 7,0 млн. руб. (в 2020 году была прибыль в сумме 8,92 млн. рублей).</w:t>
      </w:r>
    </w:p>
    <w:p w:rsidR="00EB29A3" w:rsidRPr="00EB29A3" w:rsidRDefault="00EB29A3" w:rsidP="00EB29A3">
      <w:pPr>
        <w:spacing w:line="360" w:lineRule="auto"/>
        <w:ind w:firstLine="708"/>
        <w:jc w:val="both"/>
        <w:rPr>
          <w:sz w:val="26"/>
          <w:szCs w:val="26"/>
        </w:rPr>
      </w:pPr>
      <w:r w:rsidRPr="00EB29A3">
        <w:rPr>
          <w:sz w:val="26"/>
          <w:szCs w:val="26"/>
        </w:rPr>
        <w:t>В 2021 году сельхозпроизводителями было произведено:</w:t>
      </w:r>
    </w:p>
    <w:p w:rsidR="00EB29A3" w:rsidRPr="00EB29A3" w:rsidRDefault="00EB29A3" w:rsidP="00EB29A3">
      <w:pPr>
        <w:shd w:val="clear" w:color="auto" w:fill="FFFFFF"/>
        <w:spacing w:line="360" w:lineRule="auto"/>
        <w:ind w:firstLine="709"/>
        <w:jc w:val="both"/>
        <w:rPr>
          <w:bCs/>
          <w:sz w:val="26"/>
          <w:szCs w:val="26"/>
        </w:rPr>
      </w:pPr>
      <w:r w:rsidRPr="00EB29A3">
        <w:rPr>
          <w:sz w:val="26"/>
          <w:szCs w:val="26"/>
        </w:rPr>
        <w:t xml:space="preserve">- зерна 198 тонн (в 2020 г. 629 т); </w:t>
      </w:r>
    </w:p>
    <w:p w:rsidR="00EB29A3" w:rsidRPr="00EB29A3" w:rsidRDefault="00EB29A3" w:rsidP="00EB29A3">
      <w:pPr>
        <w:shd w:val="clear" w:color="auto" w:fill="FFFFFF"/>
        <w:spacing w:line="360" w:lineRule="auto"/>
        <w:ind w:firstLine="709"/>
        <w:jc w:val="both"/>
        <w:rPr>
          <w:bCs/>
          <w:sz w:val="26"/>
          <w:szCs w:val="26"/>
        </w:rPr>
      </w:pPr>
      <w:r w:rsidRPr="00EB29A3">
        <w:rPr>
          <w:sz w:val="26"/>
          <w:szCs w:val="26"/>
        </w:rPr>
        <w:t>- картофеля 3 980 тонн (в 2020 г. 3 900 т);</w:t>
      </w:r>
    </w:p>
    <w:p w:rsidR="00EB29A3" w:rsidRPr="00EB29A3" w:rsidRDefault="00EB29A3" w:rsidP="00EB29A3">
      <w:pPr>
        <w:shd w:val="clear" w:color="auto" w:fill="FFFFFF"/>
        <w:spacing w:line="360" w:lineRule="auto"/>
        <w:ind w:firstLine="709"/>
        <w:jc w:val="both"/>
        <w:rPr>
          <w:bCs/>
          <w:sz w:val="26"/>
          <w:szCs w:val="26"/>
        </w:rPr>
      </w:pPr>
      <w:r w:rsidRPr="00EB29A3">
        <w:rPr>
          <w:sz w:val="26"/>
          <w:szCs w:val="26"/>
        </w:rPr>
        <w:t>- овощей 2 570 тонн. (в 2020 г. 2 691 т);</w:t>
      </w:r>
    </w:p>
    <w:p w:rsidR="00EB29A3" w:rsidRPr="00EB29A3" w:rsidRDefault="00EB29A3" w:rsidP="00EB29A3">
      <w:pPr>
        <w:shd w:val="clear" w:color="auto" w:fill="FFFFFF"/>
        <w:spacing w:line="360" w:lineRule="auto"/>
        <w:ind w:firstLine="709"/>
        <w:jc w:val="both"/>
        <w:rPr>
          <w:bCs/>
          <w:sz w:val="26"/>
          <w:szCs w:val="26"/>
        </w:rPr>
      </w:pPr>
      <w:r w:rsidRPr="00EB29A3">
        <w:rPr>
          <w:sz w:val="26"/>
          <w:szCs w:val="26"/>
        </w:rPr>
        <w:t>- молока 6 422 тонн (в 2020 г. 6 410 т);</w:t>
      </w:r>
    </w:p>
    <w:p w:rsidR="00EB29A3" w:rsidRPr="00EB29A3" w:rsidRDefault="00EB29A3" w:rsidP="00EB29A3">
      <w:pPr>
        <w:shd w:val="clear" w:color="auto" w:fill="FFFFFF"/>
        <w:spacing w:line="360" w:lineRule="auto"/>
        <w:ind w:firstLine="709"/>
        <w:rPr>
          <w:sz w:val="26"/>
          <w:szCs w:val="26"/>
        </w:rPr>
      </w:pPr>
      <w:r w:rsidRPr="00EB29A3">
        <w:rPr>
          <w:sz w:val="26"/>
          <w:szCs w:val="26"/>
        </w:rPr>
        <w:t>- мяса 450,4 тонн (в 2020г. 453,7 т).</w:t>
      </w:r>
    </w:p>
    <w:p w:rsidR="00EB29A3" w:rsidRPr="00EB29A3" w:rsidRDefault="00EB29A3" w:rsidP="00EB29A3">
      <w:pPr>
        <w:tabs>
          <w:tab w:val="left" w:pos="1575"/>
        </w:tabs>
        <w:spacing w:line="360" w:lineRule="auto"/>
        <w:ind w:firstLine="709"/>
        <w:jc w:val="both"/>
        <w:rPr>
          <w:sz w:val="26"/>
          <w:szCs w:val="26"/>
        </w:rPr>
      </w:pPr>
      <w:r w:rsidRPr="00EB29A3">
        <w:rPr>
          <w:sz w:val="26"/>
          <w:szCs w:val="26"/>
        </w:rPr>
        <w:t>В 2021 г. в ООО «Рыбхоз «</w:t>
      </w:r>
      <w:proofErr w:type="spellStart"/>
      <w:r w:rsidRPr="00EB29A3">
        <w:rPr>
          <w:sz w:val="26"/>
          <w:szCs w:val="26"/>
        </w:rPr>
        <w:t>Велетьма</w:t>
      </w:r>
      <w:proofErr w:type="spellEnd"/>
      <w:r w:rsidRPr="00EB29A3">
        <w:rPr>
          <w:sz w:val="26"/>
          <w:szCs w:val="26"/>
        </w:rPr>
        <w:t>» выращено 67,1 тонн товарной рыбы (в 2020 году -  217 тонн).</w:t>
      </w:r>
    </w:p>
    <w:p w:rsidR="00EB29A3" w:rsidRPr="00EB29A3" w:rsidRDefault="00EB29A3" w:rsidP="00EB29A3">
      <w:pPr>
        <w:spacing w:line="360" w:lineRule="auto"/>
        <w:ind w:firstLine="709"/>
        <w:jc w:val="both"/>
        <w:rPr>
          <w:sz w:val="26"/>
          <w:szCs w:val="26"/>
        </w:rPr>
      </w:pPr>
      <w:r w:rsidRPr="00EB29A3">
        <w:rPr>
          <w:sz w:val="26"/>
          <w:szCs w:val="26"/>
        </w:rPr>
        <w:t>Среднемесячная заработная плата в сельхозпредприятиях составила 21800 рублей (в 2020 году 16 931 рубль) и увеличилась по сравнению с 2020 годом на 28,7 %.</w:t>
      </w:r>
    </w:p>
    <w:p w:rsidR="00EB29A3" w:rsidRPr="00EB29A3" w:rsidRDefault="00EB29A3" w:rsidP="00EB29A3">
      <w:pPr>
        <w:spacing w:line="360" w:lineRule="auto"/>
        <w:ind w:firstLine="709"/>
        <w:jc w:val="both"/>
        <w:rPr>
          <w:bCs/>
          <w:sz w:val="26"/>
          <w:szCs w:val="26"/>
        </w:rPr>
      </w:pPr>
      <w:r w:rsidRPr="00EB29A3">
        <w:rPr>
          <w:bCs/>
          <w:sz w:val="26"/>
          <w:szCs w:val="26"/>
        </w:rPr>
        <w:t xml:space="preserve">В целях улучшения сортовых качеств семян, </w:t>
      </w:r>
      <w:r w:rsidRPr="00EB29A3">
        <w:rPr>
          <w:sz w:val="26"/>
          <w:szCs w:val="26"/>
        </w:rPr>
        <w:t xml:space="preserve">состава и качественных характеристик почвы в 2021 г. производителями сельскохозяйственной продукции городского округа было </w:t>
      </w:r>
      <w:r w:rsidRPr="00EB29A3">
        <w:rPr>
          <w:bCs/>
          <w:sz w:val="26"/>
          <w:szCs w:val="26"/>
        </w:rPr>
        <w:t xml:space="preserve">приобретено и использовано 23 тонны минеральных </w:t>
      </w:r>
      <w:r w:rsidRPr="00EB29A3">
        <w:rPr>
          <w:bCs/>
          <w:sz w:val="26"/>
          <w:szCs w:val="26"/>
        </w:rPr>
        <w:lastRenderedPageBreak/>
        <w:t xml:space="preserve">удобрений (в 2020 г. - 18 т.); использовано 450 тонн органических удобрений (в 2020 г. - 320 т.). </w:t>
      </w:r>
    </w:p>
    <w:p w:rsidR="00EB29A3" w:rsidRPr="00EB29A3" w:rsidRDefault="00EB29A3" w:rsidP="00EB29A3">
      <w:pPr>
        <w:spacing w:line="360" w:lineRule="auto"/>
        <w:ind w:firstLine="709"/>
        <w:jc w:val="both"/>
        <w:rPr>
          <w:bCs/>
          <w:sz w:val="26"/>
          <w:szCs w:val="26"/>
        </w:rPr>
      </w:pPr>
      <w:r w:rsidRPr="00EB29A3">
        <w:rPr>
          <w:bCs/>
          <w:sz w:val="26"/>
          <w:szCs w:val="26"/>
        </w:rPr>
        <w:t>В 2021 г. введено в оборот 57,1 га. земель сельскохозяйственного назначения (в 2020 г. - 53 га).</w:t>
      </w:r>
    </w:p>
    <w:p w:rsidR="00EB29A3" w:rsidRPr="00777424" w:rsidRDefault="00EB29A3" w:rsidP="00EB29A3">
      <w:pPr>
        <w:spacing w:line="360" w:lineRule="auto"/>
        <w:ind w:firstLine="709"/>
        <w:jc w:val="both"/>
        <w:rPr>
          <w:b/>
          <w:bCs/>
          <w:sz w:val="28"/>
          <w:szCs w:val="28"/>
        </w:rPr>
      </w:pPr>
      <w:r w:rsidRPr="00EB29A3">
        <w:rPr>
          <w:sz w:val="26"/>
          <w:szCs w:val="26"/>
        </w:rPr>
        <w:t xml:space="preserve">Всего из бюджетов всех уровней в 2021 году </w:t>
      </w:r>
      <w:r w:rsidRPr="00EB29A3">
        <w:rPr>
          <w:iCs/>
          <w:sz w:val="26"/>
          <w:szCs w:val="26"/>
        </w:rPr>
        <w:t>сельхозпроизводителями всех форм хозяйствования</w:t>
      </w:r>
      <w:r w:rsidRPr="00EB29A3">
        <w:rPr>
          <w:sz w:val="26"/>
          <w:szCs w:val="26"/>
        </w:rPr>
        <w:t xml:space="preserve"> получено субсидий в сумме 1,354 млн. руб. (в 2020 году - 7,21 млн. руб.), в том числе из местного бюджета 269,1 тыс. руб</w:t>
      </w:r>
      <w:r w:rsidRPr="00777424">
        <w:rPr>
          <w:sz w:val="28"/>
          <w:szCs w:val="28"/>
        </w:rPr>
        <w:t>.</w:t>
      </w:r>
      <w:r w:rsidRPr="00777424">
        <w:rPr>
          <w:b/>
          <w:bCs/>
          <w:sz w:val="28"/>
          <w:szCs w:val="28"/>
        </w:rPr>
        <w:t xml:space="preserve"> </w:t>
      </w:r>
    </w:p>
    <w:p w:rsidR="00EB29A3" w:rsidRPr="00EB29A3" w:rsidRDefault="00EB29A3" w:rsidP="00EB29A3">
      <w:pPr>
        <w:tabs>
          <w:tab w:val="left" w:pos="1575"/>
        </w:tabs>
        <w:spacing w:line="360" w:lineRule="auto"/>
        <w:ind w:firstLine="709"/>
        <w:jc w:val="both"/>
        <w:rPr>
          <w:sz w:val="26"/>
          <w:szCs w:val="26"/>
        </w:rPr>
      </w:pPr>
      <w:r w:rsidRPr="00EB29A3">
        <w:rPr>
          <w:sz w:val="26"/>
          <w:szCs w:val="26"/>
        </w:rPr>
        <w:t>В целях информирования населения о положении дел в сельском хозяйстве округа и доведения тематической информации в 2021 г. размещена 23 публикация в печатных изданиях (районная газета «</w:t>
      </w:r>
      <w:proofErr w:type="spellStart"/>
      <w:r w:rsidRPr="00EB29A3">
        <w:rPr>
          <w:sz w:val="26"/>
          <w:szCs w:val="26"/>
        </w:rPr>
        <w:t>Кулебакский</w:t>
      </w:r>
      <w:proofErr w:type="spellEnd"/>
      <w:r w:rsidRPr="00EB29A3">
        <w:rPr>
          <w:sz w:val="26"/>
          <w:szCs w:val="26"/>
        </w:rPr>
        <w:t xml:space="preserve"> металлист», областная газета «Земля Нижегородская») и на сайте администрации.</w:t>
      </w:r>
    </w:p>
    <w:p w:rsidR="00EB29A3" w:rsidRPr="00EB29A3" w:rsidRDefault="00EB29A3" w:rsidP="00EB29A3">
      <w:pPr>
        <w:tabs>
          <w:tab w:val="left" w:pos="1575"/>
        </w:tabs>
        <w:spacing w:line="360" w:lineRule="auto"/>
        <w:jc w:val="both"/>
        <w:rPr>
          <w:sz w:val="26"/>
          <w:szCs w:val="26"/>
        </w:rPr>
      </w:pPr>
      <w:r w:rsidRPr="00EB29A3">
        <w:rPr>
          <w:sz w:val="26"/>
          <w:szCs w:val="26"/>
        </w:rPr>
        <w:t xml:space="preserve">На сайте администрации в разделе «Отдел сельского хозяйства» постоянно размещалась и обновлялась информация. В целях увеличения объема информирования сельхозпроизводителей, населения в социальной сети </w:t>
      </w:r>
      <w:proofErr w:type="spellStart"/>
      <w:r w:rsidRPr="00EB29A3">
        <w:rPr>
          <w:sz w:val="26"/>
          <w:szCs w:val="26"/>
        </w:rPr>
        <w:t>ВКонтакте</w:t>
      </w:r>
      <w:proofErr w:type="spellEnd"/>
      <w:r w:rsidRPr="00EB29A3">
        <w:rPr>
          <w:sz w:val="26"/>
          <w:szCs w:val="26"/>
        </w:rPr>
        <w:t xml:space="preserve"> «Сельское хозяйство ГО </w:t>
      </w:r>
      <w:proofErr w:type="spellStart"/>
      <w:r w:rsidRPr="00EB29A3">
        <w:rPr>
          <w:sz w:val="26"/>
          <w:szCs w:val="26"/>
        </w:rPr>
        <w:t>г.Кулебаки</w:t>
      </w:r>
      <w:proofErr w:type="spellEnd"/>
      <w:r w:rsidRPr="00EB29A3">
        <w:rPr>
          <w:sz w:val="26"/>
          <w:szCs w:val="26"/>
        </w:rPr>
        <w:t xml:space="preserve">» за 2021 г. размещено 25 публикаций и информационных ссылок (средний просмотр публикаций около 35 просмотров), также подобрано и размещено 8 ссылок на тематические сайты. Создана страница в </w:t>
      </w:r>
      <w:proofErr w:type="spellStart"/>
      <w:r w:rsidRPr="00EB29A3">
        <w:rPr>
          <w:bCs/>
          <w:color w:val="333333"/>
          <w:sz w:val="26"/>
          <w:szCs w:val="26"/>
          <w:shd w:val="clear" w:color="auto" w:fill="FBFBFB"/>
        </w:rPr>
        <w:t>Instagram</w:t>
      </w:r>
      <w:proofErr w:type="spellEnd"/>
      <w:r w:rsidRPr="00EB29A3">
        <w:rPr>
          <w:sz w:val="26"/>
          <w:szCs w:val="26"/>
        </w:rPr>
        <w:t xml:space="preserve"> «ОСХ ГО гор. Кулебаки» (675 подписчика)</w:t>
      </w:r>
      <w:r>
        <w:rPr>
          <w:sz w:val="26"/>
          <w:szCs w:val="26"/>
        </w:rPr>
        <w:t>, где</w:t>
      </w:r>
      <w:r w:rsidRPr="00EB29A3">
        <w:rPr>
          <w:sz w:val="26"/>
          <w:szCs w:val="26"/>
        </w:rPr>
        <w:t xml:space="preserve"> за 2021 г. размещено 6 публикаций. Сельхозпроизводителям оказывалась консультативная помощь по доступным мерам государственной поддержки, получения кредитов в банках, вопросам производства сельскохозяйственной продукции, своевременно доводилась необходимая</w:t>
      </w:r>
      <w:r>
        <w:rPr>
          <w:sz w:val="26"/>
          <w:szCs w:val="26"/>
        </w:rPr>
        <w:t xml:space="preserve"> </w:t>
      </w:r>
      <w:r w:rsidRPr="00EB29A3">
        <w:rPr>
          <w:sz w:val="26"/>
          <w:szCs w:val="26"/>
        </w:rPr>
        <w:t>для</w:t>
      </w:r>
      <w:r>
        <w:rPr>
          <w:sz w:val="26"/>
          <w:szCs w:val="26"/>
        </w:rPr>
        <w:t xml:space="preserve"> </w:t>
      </w:r>
      <w:r w:rsidRPr="00EB29A3">
        <w:rPr>
          <w:sz w:val="26"/>
          <w:szCs w:val="26"/>
        </w:rPr>
        <w:t>работы</w:t>
      </w:r>
      <w:r>
        <w:rPr>
          <w:sz w:val="26"/>
          <w:szCs w:val="26"/>
        </w:rPr>
        <w:t xml:space="preserve"> </w:t>
      </w:r>
      <w:r w:rsidRPr="00EB29A3">
        <w:rPr>
          <w:sz w:val="26"/>
          <w:szCs w:val="26"/>
        </w:rPr>
        <w:t>информация</w:t>
      </w:r>
      <w:r>
        <w:rPr>
          <w:sz w:val="26"/>
          <w:szCs w:val="26"/>
        </w:rPr>
        <w:t>,</w:t>
      </w:r>
      <w:r w:rsidRPr="00EB29A3">
        <w:rPr>
          <w:sz w:val="26"/>
          <w:szCs w:val="26"/>
        </w:rPr>
        <w:t xml:space="preserve"> получаемая от министерства сельского хозяйства</w:t>
      </w:r>
      <w:r>
        <w:rPr>
          <w:sz w:val="26"/>
          <w:szCs w:val="26"/>
        </w:rPr>
        <w:t xml:space="preserve"> </w:t>
      </w:r>
      <w:r w:rsidRPr="00EB29A3">
        <w:rPr>
          <w:sz w:val="26"/>
          <w:szCs w:val="26"/>
        </w:rPr>
        <w:t xml:space="preserve">Нижегородской области, также обеспечивалось участие руководителей, специалистов сельхозпредприятий, ИП, КФХ в совещания, </w:t>
      </w:r>
      <w:proofErr w:type="gramStart"/>
      <w:r w:rsidRPr="00EB29A3">
        <w:rPr>
          <w:sz w:val="26"/>
          <w:szCs w:val="26"/>
        </w:rPr>
        <w:t>семинарах</w:t>
      </w:r>
      <w:proofErr w:type="gramEnd"/>
      <w:r w:rsidRPr="00EB29A3">
        <w:rPr>
          <w:sz w:val="26"/>
          <w:szCs w:val="26"/>
        </w:rPr>
        <w:t xml:space="preserve"> организуемых министерством сельского хозяйства Нижегородской области. </w:t>
      </w:r>
    </w:p>
    <w:p w:rsidR="00F5056F" w:rsidRPr="00B17BFB" w:rsidRDefault="00F5056F" w:rsidP="00B17BFB">
      <w:pPr>
        <w:spacing w:line="360" w:lineRule="auto"/>
        <w:ind w:firstLine="708"/>
        <w:jc w:val="both"/>
        <w:rPr>
          <w:b/>
          <w:i/>
          <w:sz w:val="26"/>
          <w:szCs w:val="26"/>
        </w:rPr>
      </w:pPr>
    </w:p>
    <w:p w:rsidR="00DA4099" w:rsidRPr="002314EF" w:rsidRDefault="00DA4099" w:rsidP="00DA4099">
      <w:pPr>
        <w:spacing w:line="360" w:lineRule="auto"/>
        <w:ind w:firstLine="708"/>
        <w:jc w:val="both"/>
        <w:rPr>
          <w:b/>
          <w:i/>
          <w:sz w:val="28"/>
          <w:szCs w:val="28"/>
        </w:rPr>
      </w:pPr>
      <w:r w:rsidRPr="002314EF">
        <w:rPr>
          <w:b/>
          <w:i/>
          <w:sz w:val="28"/>
          <w:szCs w:val="28"/>
        </w:rPr>
        <w:t>Дороги</w:t>
      </w:r>
    </w:p>
    <w:p w:rsidR="00CD36E9" w:rsidRPr="00CD36E9" w:rsidRDefault="00CD36E9" w:rsidP="00CD36E9">
      <w:pPr>
        <w:spacing w:line="360" w:lineRule="auto"/>
        <w:ind w:firstLine="540"/>
        <w:jc w:val="both"/>
        <w:rPr>
          <w:sz w:val="26"/>
          <w:szCs w:val="26"/>
        </w:rPr>
      </w:pPr>
      <w:r w:rsidRPr="00CD36E9">
        <w:rPr>
          <w:sz w:val="26"/>
          <w:szCs w:val="26"/>
        </w:rPr>
        <w:t xml:space="preserve">В соответствии с Перечнем автомобильных дорог, утвержденных Постановлением администрации </w:t>
      </w:r>
      <w:proofErr w:type="spellStart"/>
      <w:r w:rsidRPr="00CD36E9">
        <w:rPr>
          <w:sz w:val="26"/>
          <w:szCs w:val="26"/>
        </w:rPr>
        <w:t>г.о.г</w:t>
      </w:r>
      <w:proofErr w:type="spellEnd"/>
      <w:r w:rsidRPr="00CD36E9">
        <w:rPr>
          <w:sz w:val="26"/>
          <w:szCs w:val="26"/>
        </w:rPr>
        <w:t xml:space="preserve"> Кулебаки от 07.04.2016г. № 660 на территории округа расположено 293,9 км автомобильных дорог, в том числе:</w:t>
      </w:r>
    </w:p>
    <w:p w:rsidR="00CD36E9" w:rsidRPr="00CD36E9" w:rsidRDefault="00CD36E9" w:rsidP="00CD36E9">
      <w:pPr>
        <w:spacing w:line="360" w:lineRule="auto"/>
        <w:jc w:val="both"/>
        <w:rPr>
          <w:sz w:val="26"/>
          <w:szCs w:val="26"/>
        </w:rPr>
      </w:pPr>
      <w:r w:rsidRPr="00CD36E9">
        <w:rPr>
          <w:sz w:val="26"/>
          <w:szCs w:val="26"/>
        </w:rPr>
        <w:t xml:space="preserve"> </w:t>
      </w:r>
      <w:r w:rsidRPr="00CD36E9">
        <w:rPr>
          <w:sz w:val="26"/>
          <w:szCs w:val="26"/>
        </w:rPr>
        <w:tab/>
        <w:t>- с твердым покрытием 91,1 км из них: асфальтобетонное покрытие –68,1км, шлаковое (щебеночное) - 23,0км</w:t>
      </w:r>
    </w:p>
    <w:p w:rsidR="00CD36E9" w:rsidRPr="00CD36E9" w:rsidRDefault="00CD36E9" w:rsidP="00CD36E9">
      <w:pPr>
        <w:spacing w:line="360" w:lineRule="auto"/>
        <w:ind w:firstLine="708"/>
        <w:jc w:val="both"/>
        <w:rPr>
          <w:sz w:val="26"/>
          <w:szCs w:val="26"/>
        </w:rPr>
      </w:pPr>
      <w:r w:rsidRPr="00CD36E9">
        <w:rPr>
          <w:sz w:val="26"/>
          <w:szCs w:val="26"/>
        </w:rPr>
        <w:lastRenderedPageBreak/>
        <w:t xml:space="preserve">- со </w:t>
      </w:r>
      <w:proofErr w:type="spellStart"/>
      <w:r w:rsidRPr="00CD36E9">
        <w:rPr>
          <w:sz w:val="26"/>
          <w:szCs w:val="26"/>
        </w:rPr>
        <w:t>шлакогрунтовым</w:t>
      </w:r>
      <w:proofErr w:type="spellEnd"/>
      <w:r w:rsidRPr="00CD36E9">
        <w:rPr>
          <w:sz w:val="26"/>
          <w:szCs w:val="26"/>
        </w:rPr>
        <w:t xml:space="preserve"> покрытием – 202,7км</w:t>
      </w:r>
    </w:p>
    <w:p w:rsidR="00CD36E9" w:rsidRPr="00CD36E9" w:rsidRDefault="00CD36E9" w:rsidP="00CD36E9">
      <w:pPr>
        <w:pStyle w:val="ConsPlusNormal"/>
        <w:spacing w:line="360" w:lineRule="auto"/>
        <w:jc w:val="both"/>
        <w:outlineLvl w:val="2"/>
        <w:rPr>
          <w:rFonts w:ascii="Times New Roman" w:hAnsi="Times New Roman" w:cs="Times New Roman"/>
          <w:sz w:val="26"/>
          <w:szCs w:val="26"/>
        </w:rPr>
      </w:pPr>
      <w:r w:rsidRPr="00CD36E9">
        <w:rPr>
          <w:rFonts w:ascii="Times New Roman" w:hAnsi="Times New Roman" w:cs="Times New Roman"/>
          <w:sz w:val="26"/>
          <w:szCs w:val="26"/>
        </w:rPr>
        <w:t xml:space="preserve"> </w:t>
      </w:r>
      <w:r w:rsidRPr="00CD36E9">
        <w:rPr>
          <w:rFonts w:ascii="Times New Roman" w:hAnsi="Times New Roman" w:cs="Times New Roman"/>
          <w:sz w:val="26"/>
          <w:szCs w:val="26"/>
        </w:rPr>
        <w:tab/>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на конец 2021 года составляет 87,8% (258,13 км) (2020 год - составляет 88,9% (261,3 км)</w:t>
      </w:r>
      <w:r w:rsidRPr="00CD36E9">
        <w:rPr>
          <w:rFonts w:ascii="Times New Roman" w:hAnsi="Times New Roman" w:cs="Times New Roman"/>
          <w:b/>
          <w:sz w:val="26"/>
          <w:szCs w:val="26"/>
        </w:rPr>
        <w:t xml:space="preserve">. </w:t>
      </w:r>
      <w:r w:rsidRPr="00CD36E9">
        <w:rPr>
          <w:rFonts w:ascii="Times New Roman" w:hAnsi="Times New Roman" w:cs="Times New Roman"/>
          <w:sz w:val="26"/>
          <w:szCs w:val="26"/>
        </w:rPr>
        <w:t>Автомобильные дороги с асфальтобетонным покрытием, находящиеся в удовлетворительном состоянии составляет 35,77 км (2020 – 32,6 км) (47,9% от общей протяженности дорог с усовершенствованным покрытием).</w:t>
      </w:r>
    </w:p>
    <w:p w:rsidR="00CD36E9" w:rsidRPr="00CD36E9" w:rsidRDefault="00CD36E9" w:rsidP="00CD36E9">
      <w:pPr>
        <w:pStyle w:val="ConsPlusNormal"/>
        <w:spacing w:line="360" w:lineRule="auto"/>
        <w:ind w:firstLine="708"/>
        <w:jc w:val="both"/>
        <w:outlineLvl w:val="2"/>
        <w:rPr>
          <w:rFonts w:ascii="Times New Roman" w:hAnsi="Times New Roman" w:cs="Times New Roman"/>
          <w:sz w:val="26"/>
          <w:szCs w:val="26"/>
        </w:rPr>
      </w:pPr>
      <w:r w:rsidRPr="00CD36E9">
        <w:rPr>
          <w:rFonts w:ascii="Times New Roman" w:hAnsi="Times New Roman" w:cs="Times New Roman"/>
          <w:sz w:val="26"/>
          <w:szCs w:val="26"/>
        </w:rPr>
        <w:t>В 2021 году исполнение мероприятий по дорожному хозяйству осуществлялось в рамках МП «Развитие транспортной системы городского округа город Кулебаки на 2018-2025 годы», подпрограммы «Развитие дорожного хозяйства городского округа город Кулебаки» (далее Подпрограмма) на общую сумму 40,6</w:t>
      </w:r>
      <w:r w:rsidRPr="00CD36E9">
        <w:rPr>
          <w:rFonts w:ascii="Times New Roman" w:hAnsi="Times New Roman" w:cs="Times New Roman"/>
          <w:b/>
          <w:sz w:val="26"/>
          <w:szCs w:val="26"/>
        </w:rPr>
        <w:t xml:space="preserve"> </w:t>
      </w:r>
      <w:r w:rsidRPr="00CD36E9">
        <w:rPr>
          <w:rFonts w:ascii="Times New Roman" w:hAnsi="Times New Roman" w:cs="Times New Roman"/>
          <w:sz w:val="26"/>
          <w:szCs w:val="26"/>
        </w:rPr>
        <w:t xml:space="preserve">млн. руб., в т. ч. 10,8 млн. руб. – средства областного бюджета. </w:t>
      </w:r>
    </w:p>
    <w:p w:rsidR="00CD36E9" w:rsidRPr="00CD36E9" w:rsidRDefault="00CD36E9" w:rsidP="00CD36E9">
      <w:pPr>
        <w:pStyle w:val="ConsPlusNormal"/>
        <w:spacing w:line="360" w:lineRule="auto"/>
        <w:ind w:firstLine="708"/>
        <w:jc w:val="both"/>
        <w:outlineLvl w:val="2"/>
        <w:rPr>
          <w:rFonts w:ascii="Times New Roman" w:hAnsi="Times New Roman" w:cs="Times New Roman"/>
          <w:sz w:val="26"/>
          <w:szCs w:val="26"/>
        </w:rPr>
      </w:pPr>
      <w:r w:rsidRPr="00CD36E9">
        <w:rPr>
          <w:rFonts w:ascii="Times New Roman" w:hAnsi="Times New Roman" w:cs="Times New Roman"/>
          <w:sz w:val="26"/>
          <w:szCs w:val="26"/>
        </w:rPr>
        <w:t xml:space="preserve">Процент исполнения Подпрограммы в целом за 2021 год составил 98,8%. Не освоение денежных средств в полном объеме объясняется снижением цены контракта в результате торгов. </w:t>
      </w:r>
    </w:p>
    <w:p w:rsidR="00CD36E9" w:rsidRPr="00CD36E9" w:rsidRDefault="00CD36E9" w:rsidP="00CD36E9">
      <w:pPr>
        <w:pStyle w:val="ConsPlusNormal"/>
        <w:spacing w:line="360" w:lineRule="auto"/>
        <w:ind w:firstLine="709"/>
        <w:jc w:val="both"/>
        <w:outlineLvl w:val="2"/>
        <w:rPr>
          <w:rFonts w:ascii="Times New Roman" w:hAnsi="Times New Roman" w:cs="Times New Roman"/>
          <w:sz w:val="26"/>
          <w:szCs w:val="26"/>
        </w:rPr>
      </w:pPr>
      <w:r w:rsidRPr="00CD36E9">
        <w:rPr>
          <w:rFonts w:ascii="Times New Roman" w:hAnsi="Times New Roman" w:cs="Times New Roman"/>
          <w:sz w:val="26"/>
          <w:szCs w:val="26"/>
        </w:rPr>
        <w:t xml:space="preserve">Всего за 2021 год отремонтировано 3,17 </w:t>
      </w:r>
      <w:proofErr w:type="gramStart"/>
      <w:r w:rsidRPr="00CD36E9">
        <w:rPr>
          <w:rFonts w:ascii="Times New Roman" w:hAnsi="Times New Roman" w:cs="Times New Roman"/>
          <w:sz w:val="26"/>
          <w:szCs w:val="26"/>
        </w:rPr>
        <w:t>км</w:t>
      </w:r>
      <w:proofErr w:type="gramEnd"/>
      <w:r w:rsidRPr="00CD36E9">
        <w:rPr>
          <w:rFonts w:ascii="Times New Roman" w:hAnsi="Times New Roman" w:cs="Times New Roman"/>
          <w:sz w:val="26"/>
          <w:szCs w:val="26"/>
        </w:rPr>
        <w:t xml:space="preserve"> а/дорог местного значения (18000</w:t>
      </w:r>
      <w:r w:rsidRPr="00CD36E9">
        <w:rPr>
          <w:rFonts w:ascii="Times New Roman" w:hAnsi="Times New Roman" w:cs="Times New Roman"/>
          <w:color w:val="FF0000"/>
          <w:sz w:val="26"/>
          <w:szCs w:val="26"/>
        </w:rPr>
        <w:t xml:space="preserve"> </w:t>
      </w:r>
      <w:r w:rsidRPr="00CD36E9">
        <w:rPr>
          <w:rFonts w:ascii="Times New Roman" w:hAnsi="Times New Roman" w:cs="Times New Roman"/>
          <w:sz w:val="26"/>
          <w:szCs w:val="26"/>
        </w:rPr>
        <w:t xml:space="preserve">м2) на общую сумму – </w:t>
      </w:r>
      <w:r w:rsidRPr="00CD36E9">
        <w:rPr>
          <w:rFonts w:ascii="Times New Roman" w:hAnsi="Times New Roman" w:cs="Times New Roman"/>
          <w:b/>
          <w:sz w:val="26"/>
          <w:szCs w:val="26"/>
        </w:rPr>
        <w:t xml:space="preserve">17,1 </w:t>
      </w:r>
      <w:r w:rsidRPr="00CD36E9">
        <w:rPr>
          <w:rFonts w:ascii="Times New Roman" w:hAnsi="Times New Roman" w:cs="Times New Roman"/>
          <w:sz w:val="26"/>
          <w:szCs w:val="26"/>
        </w:rPr>
        <w:t xml:space="preserve">млн. </w:t>
      </w:r>
      <w:proofErr w:type="spellStart"/>
      <w:r w:rsidRPr="00CD36E9">
        <w:rPr>
          <w:rFonts w:ascii="Times New Roman" w:hAnsi="Times New Roman" w:cs="Times New Roman"/>
          <w:sz w:val="26"/>
          <w:szCs w:val="26"/>
        </w:rPr>
        <w:t>руб</w:t>
      </w:r>
      <w:proofErr w:type="spellEnd"/>
      <w:r w:rsidRPr="00CD36E9">
        <w:rPr>
          <w:rFonts w:ascii="Times New Roman" w:hAnsi="Times New Roman" w:cs="Times New Roman"/>
          <w:sz w:val="26"/>
          <w:szCs w:val="26"/>
        </w:rPr>
        <w:t xml:space="preserve">, в </w:t>
      </w:r>
      <w:proofErr w:type="spellStart"/>
      <w:r w:rsidRPr="00CD36E9">
        <w:rPr>
          <w:rFonts w:ascii="Times New Roman" w:hAnsi="Times New Roman" w:cs="Times New Roman"/>
          <w:sz w:val="26"/>
          <w:szCs w:val="26"/>
        </w:rPr>
        <w:t>т.ч</w:t>
      </w:r>
      <w:proofErr w:type="spellEnd"/>
      <w:r w:rsidRPr="00CD36E9">
        <w:rPr>
          <w:rFonts w:ascii="Times New Roman" w:hAnsi="Times New Roman" w:cs="Times New Roman"/>
          <w:sz w:val="26"/>
          <w:szCs w:val="26"/>
        </w:rPr>
        <w:t xml:space="preserve">. 10,8 </w:t>
      </w:r>
      <w:proofErr w:type="spellStart"/>
      <w:r w:rsidRPr="00CD36E9">
        <w:rPr>
          <w:rFonts w:ascii="Times New Roman" w:hAnsi="Times New Roman" w:cs="Times New Roman"/>
          <w:sz w:val="26"/>
          <w:szCs w:val="26"/>
        </w:rPr>
        <w:t>млн.руб</w:t>
      </w:r>
      <w:proofErr w:type="spellEnd"/>
      <w:r w:rsidRPr="00CD36E9">
        <w:rPr>
          <w:rFonts w:ascii="Times New Roman" w:hAnsi="Times New Roman" w:cs="Times New Roman"/>
          <w:sz w:val="26"/>
          <w:szCs w:val="26"/>
        </w:rPr>
        <w:t>. – средства областного бюджета.</w:t>
      </w:r>
    </w:p>
    <w:p w:rsidR="00CD36E9" w:rsidRPr="00CD36E9" w:rsidRDefault="00CD36E9" w:rsidP="00CD36E9">
      <w:pPr>
        <w:pStyle w:val="ConsPlusNormal"/>
        <w:spacing w:line="360" w:lineRule="auto"/>
        <w:ind w:firstLine="709"/>
        <w:jc w:val="both"/>
        <w:outlineLvl w:val="2"/>
        <w:rPr>
          <w:rFonts w:ascii="Times New Roman" w:hAnsi="Times New Roman" w:cs="Times New Roman"/>
          <w:sz w:val="26"/>
          <w:szCs w:val="26"/>
        </w:rPr>
      </w:pPr>
      <w:r w:rsidRPr="00CD36E9">
        <w:rPr>
          <w:rFonts w:ascii="Times New Roman" w:hAnsi="Times New Roman" w:cs="Times New Roman"/>
          <w:sz w:val="26"/>
          <w:szCs w:val="26"/>
        </w:rPr>
        <w:t xml:space="preserve">Отремонтированы: а/дорога ул. </w:t>
      </w:r>
      <w:proofErr w:type="spellStart"/>
      <w:r w:rsidRPr="00CD36E9">
        <w:rPr>
          <w:rFonts w:ascii="Times New Roman" w:hAnsi="Times New Roman" w:cs="Times New Roman"/>
          <w:sz w:val="26"/>
          <w:szCs w:val="26"/>
        </w:rPr>
        <w:t>Догадина</w:t>
      </w:r>
      <w:proofErr w:type="spellEnd"/>
      <w:r w:rsidRPr="00CD36E9">
        <w:rPr>
          <w:rFonts w:ascii="Times New Roman" w:hAnsi="Times New Roman" w:cs="Times New Roman"/>
          <w:sz w:val="26"/>
          <w:szCs w:val="26"/>
        </w:rPr>
        <w:t xml:space="preserve"> – 1,54 км; О. Кошевого – 0,150 км; ул. Урицкого – 0,104 км; ул. Ленина </w:t>
      </w:r>
      <w:proofErr w:type="spellStart"/>
      <w:r w:rsidRPr="00CD36E9">
        <w:rPr>
          <w:rFonts w:ascii="Times New Roman" w:hAnsi="Times New Roman" w:cs="Times New Roman"/>
          <w:sz w:val="26"/>
          <w:szCs w:val="26"/>
        </w:rPr>
        <w:t>р.п</w:t>
      </w:r>
      <w:proofErr w:type="spellEnd"/>
      <w:r w:rsidRPr="00CD36E9">
        <w:rPr>
          <w:rFonts w:ascii="Times New Roman" w:hAnsi="Times New Roman" w:cs="Times New Roman"/>
          <w:sz w:val="26"/>
          <w:szCs w:val="26"/>
        </w:rPr>
        <w:t xml:space="preserve">. </w:t>
      </w:r>
      <w:proofErr w:type="spellStart"/>
      <w:r w:rsidRPr="00CD36E9">
        <w:rPr>
          <w:rFonts w:ascii="Times New Roman" w:hAnsi="Times New Roman" w:cs="Times New Roman"/>
          <w:sz w:val="26"/>
          <w:szCs w:val="26"/>
        </w:rPr>
        <w:t>Гремячево</w:t>
      </w:r>
      <w:proofErr w:type="spellEnd"/>
      <w:r w:rsidRPr="00CD36E9">
        <w:rPr>
          <w:rFonts w:ascii="Times New Roman" w:hAnsi="Times New Roman" w:cs="Times New Roman"/>
          <w:sz w:val="26"/>
          <w:szCs w:val="26"/>
        </w:rPr>
        <w:t xml:space="preserve"> – 1,1 км; ул. Гагарина – 0,280 км, подъездные дороги к д/с «Светлячок». </w:t>
      </w:r>
    </w:p>
    <w:p w:rsidR="00CD36E9" w:rsidRPr="00CD36E9" w:rsidRDefault="00CD36E9" w:rsidP="00CD36E9">
      <w:pPr>
        <w:spacing w:line="360" w:lineRule="auto"/>
        <w:ind w:firstLine="709"/>
        <w:jc w:val="both"/>
        <w:rPr>
          <w:sz w:val="26"/>
          <w:szCs w:val="26"/>
        </w:rPr>
      </w:pPr>
      <w:r w:rsidRPr="00CD36E9">
        <w:rPr>
          <w:sz w:val="26"/>
          <w:szCs w:val="26"/>
        </w:rPr>
        <w:t>В рамках Национального проекта «Безопасные и качественные автомобильные дороги Нижегородской области» выполнен капитальный ремонт автодороги Владимир-Муром-Арзамас общей протяженностью 2,5 км на сумму – 125,0 млн. руб. Поэтапный ремонт этой дороги запланирован до 2024 года общей протяженностью 22,3 км.</w:t>
      </w:r>
    </w:p>
    <w:p w:rsidR="00CD36E9" w:rsidRPr="00CD36E9" w:rsidRDefault="00CD36E9" w:rsidP="00CD36E9">
      <w:pPr>
        <w:spacing w:line="360" w:lineRule="auto"/>
        <w:ind w:firstLine="709"/>
        <w:jc w:val="both"/>
        <w:rPr>
          <w:sz w:val="26"/>
          <w:szCs w:val="26"/>
        </w:rPr>
      </w:pPr>
      <w:r w:rsidRPr="00CD36E9">
        <w:rPr>
          <w:sz w:val="26"/>
          <w:szCs w:val="26"/>
        </w:rPr>
        <w:t>На дороги с грунтовым покрытием завезено более 1616 тонн шлака.</w:t>
      </w:r>
    </w:p>
    <w:p w:rsidR="00CD36E9" w:rsidRPr="00CD36E9" w:rsidRDefault="00CD36E9" w:rsidP="00CD36E9">
      <w:pPr>
        <w:spacing w:line="360" w:lineRule="auto"/>
        <w:ind w:firstLine="709"/>
        <w:jc w:val="both"/>
        <w:rPr>
          <w:sz w:val="26"/>
          <w:szCs w:val="26"/>
        </w:rPr>
      </w:pPr>
      <w:r w:rsidRPr="00CD36E9">
        <w:rPr>
          <w:rStyle w:val="blk"/>
          <w:sz w:val="26"/>
          <w:szCs w:val="26"/>
        </w:rPr>
        <w:t>В рамках</w:t>
      </w:r>
      <w:r w:rsidRPr="00CD36E9">
        <w:rPr>
          <w:sz w:val="26"/>
          <w:szCs w:val="26"/>
        </w:rPr>
        <w:t xml:space="preserve"> Подпрограммы «Повышение безопасности дорожного движения в городском округе город Кулебаки» в 2021 году были выполнены мероприятия на сумму 9,3 млн. рублей, в т. ч. ОБ -3,0 млн. рублей, МБ – 6,3 млн. рублей.</w:t>
      </w:r>
    </w:p>
    <w:p w:rsidR="00CD36E9" w:rsidRPr="00CD36E9" w:rsidRDefault="00CD36E9" w:rsidP="00CD36E9">
      <w:pPr>
        <w:spacing w:line="360" w:lineRule="auto"/>
        <w:ind w:firstLine="709"/>
        <w:jc w:val="both"/>
        <w:rPr>
          <w:sz w:val="26"/>
          <w:szCs w:val="26"/>
        </w:rPr>
      </w:pPr>
      <w:r w:rsidRPr="00CD36E9">
        <w:rPr>
          <w:sz w:val="26"/>
          <w:szCs w:val="26"/>
        </w:rPr>
        <w:t>В результате чего:</w:t>
      </w:r>
    </w:p>
    <w:p w:rsidR="00CD36E9" w:rsidRPr="00CD36E9" w:rsidRDefault="00CD36E9" w:rsidP="00CD36E9">
      <w:pPr>
        <w:spacing w:line="360" w:lineRule="auto"/>
        <w:ind w:firstLine="709"/>
        <w:jc w:val="both"/>
        <w:rPr>
          <w:sz w:val="26"/>
          <w:szCs w:val="26"/>
        </w:rPr>
      </w:pPr>
      <w:r w:rsidRPr="00CD36E9">
        <w:rPr>
          <w:sz w:val="26"/>
          <w:szCs w:val="26"/>
        </w:rPr>
        <w:lastRenderedPageBreak/>
        <w:t xml:space="preserve">- нанесена дорожная разметка в количестве 6782 </w:t>
      </w:r>
      <w:proofErr w:type="spellStart"/>
      <w:r w:rsidRPr="00CD36E9">
        <w:rPr>
          <w:sz w:val="26"/>
          <w:szCs w:val="26"/>
        </w:rPr>
        <w:t>п.м</w:t>
      </w:r>
      <w:proofErr w:type="spellEnd"/>
      <w:r w:rsidRPr="00CD36E9">
        <w:rPr>
          <w:sz w:val="26"/>
          <w:szCs w:val="26"/>
        </w:rPr>
        <w:t>.;</w:t>
      </w:r>
    </w:p>
    <w:p w:rsidR="00CD36E9" w:rsidRPr="00CD36E9" w:rsidRDefault="00CD36E9" w:rsidP="00CD36E9">
      <w:pPr>
        <w:spacing w:line="360" w:lineRule="auto"/>
        <w:ind w:firstLine="709"/>
        <w:jc w:val="both"/>
        <w:rPr>
          <w:sz w:val="26"/>
          <w:szCs w:val="26"/>
        </w:rPr>
      </w:pPr>
      <w:r w:rsidRPr="00CD36E9">
        <w:rPr>
          <w:sz w:val="26"/>
          <w:szCs w:val="26"/>
        </w:rPr>
        <w:t>- все пешеходные переходы исполнены в соответствии с современными требованиями - разметка на пешеходных переходах нанесена в желто-белом исполнении;</w:t>
      </w:r>
    </w:p>
    <w:p w:rsidR="00CD36E9" w:rsidRPr="00CD36E9" w:rsidRDefault="00CD36E9" w:rsidP="00CD36E9">
      <w:pPr>
        <w:spacing w:line="360" w:lineRule="auto"/>
        <w:ind w:firstLine="709"/>
        <w:jc w:val="both"/>
        <w:rPr>
          <w:sz w:val="26"/>
          <w:szCs w:val="26"/>
        </w:rPr>
      </w:pPr>
      <w:r w:rsidRPr="00CD36E9">
        <w:rPr>
          <w:sz w:val="26"/>
          <w:szCs w:val="26"/>
        </w:rPr>
        <w:t xml:space="preserve">- отремонтирован тротуар на ул. Бунтарская, общей протяженностью 0,480км </w:t>
      </w:r>
    </w:p>
    <w:p w:rsidR="00CD36E9" w:rsidRPr="00CD36E9" w:rsidRDefault="00CD36E9" w:rsidP="00CD36E9">
      <w:pPr>
        <w:spacing w:line="360" w:lineRule="auto"/>
        <w:ind w:firstLine="709"/>
        <w:jc w:val="both"/>
        <w:rPr>
          <w:sz w:val="26"/>
          <w:szCs w:val="26"/>
        </w:rPr>
      </w:pPr>
      <w:r w:rsidRPr="00CD36E9">
        <w:rPr>
          <w:sz w:val="26"/>
          <w:szCs w:val="26"/>
        </w:rPr>
        <w:t xml:space="preserve"> - в рамках реализации инициативного бюджетирования «Вам решать» выполнен ремонт тротуара на улицах Первомайская, Школьная, Комлева, </w:t>
      </w:r>
      <w:proofErr w:type="spellStart"/>
      <w:r w:rsidRPr="00CD36E9">
        <w:rPr>
          <w:sz w:val="26"/>
          <w:szCs w:val="26"/>
        </w:rPr>
        <w:t>Садовникова</w:t>
      </w:r>
      <w:proofErr w:type="spellEnd"/>
      <w:r w:rsidRPr="00CD36E9">
        <w:rPr>
          <w:sz w:val="26"/>
          <w:szCs w:val="26"/>
        </w:rPr>
        <w:t xml:space="preserve"> в п. </w:t>
      </w:r>
      <w:proofErr w:type="spellStart"/>
      <w:r w:rsidRPr="00CD36E9">
        <w:rPr>
          <w:sz w:val="26"/>
          <w:szCs w:val="26"/>
        </w:rPr>
        <w:t>Велетьма</w:t>
      </w:r>
      <w:proofErr w:type="spellEnd"/>
      <w:r w:rsidRPr="00CD36E9">
        <w:rPr>
          <w:sz w:val="26"/>
          <w:szCs w:val="26"/>
        </w:rPr>
        <w:t>.</w:t>
      </w:r>
    </w:p>
    <w:p w:rsidR="00CD36E9" w:rsidRPr="00CD36E9" w:rsidRDefault="00CD36E9" w:rsidP="00CD36E9">
      <w:pPr>
        <w:spacing w:line="360" w:lineRule="auto"/>
        <w:ind w:firstLine="709"/>
        <w:jc w:val="both"/>
        <w:rPr>
          <w:sz w:val="26"/>
          <w:szCs w:val="26"/>
        </w:rPr>
      </w:pPr>
      <w:r w:rsidRPr="00CD36E9">
        <w:rPr>
          <w:sz w:val="26"/>
          <w:szCs w:val="26"/>
        </w:rPr>
        <w:t xml:space="preserve">- на ул. Циолковского, по решению Комиссии по обеспечению безопасности дорожного движения при администрации </w:t>
      </w:r>
      <w:proofErr w:type="spellStart"/>
      <w:r w:rsidRPr="00CD36E9">
        <w:rPr>
          <w:sz w:val="26"/>
          <w:szCs w:val="26"/>
        </w:rPr>
        <w:t>г.о.г</w:t>
      </w:r>
      <w:proofErr w:type="spellEnd"/>
      <w:r w:rsidRPr="00CD36E9">
        <w:rPr>
          <w:sz w:val="26"/>
          <w:szCs w:val="26"/>
        </w:rPr>
        <w:t xml:space="preserve"> Кулебаки, на основании обращений жителей, установлена искусственная неровность со всеми необходимыми знаками;</w:t>
      </w:r>
    </w:p>
    <w:p w:rsidR="00CD36E9" w:rsidRPr="00CD36E9" w:rsidRDefault="00CD36E9" w:rsidP="00CD36E9">
      <w:pPr>
        <w:spacing w:line="360" w:lineRule="auto"/>
        <w:ind w:firstLine="709"/>
        <w:jc w:val="both"/>
        <w:rPr>
          <w:sz w:val="26"/>
          <w:szCs w:val="26"/>
        </w:rPr>
      </w:pPr>
      <w:r w:rsidRPr="00CD36E9">
        <w:rPr>
          <w:sz w:val="26"/>
          <w:szCs w:val="26"/>
        </w:rPr>
        <w:t xml:space="preserve"> - выполнены работы по установке и замене дорожных знаков на автомобильных дорогах г. Кулебаки в кол-ве – 70 шт., в </w:t>
      </w:r>
      <w:proofErr w:type="spellStart"/>
      <w:r w:rsidRPr="00CD36E9">
        <w:rPr>
          <w:sz w:val="26"/>
          <w:szCs w:val="26"/>
        </w:rPr>
        <w:t>т.ч</w:t>
      </w:r>
      <w:proofErr w:type="spellEnd"/>
      <w:r w:rsidRPr="00CD36E9">
        <w:rPr>
          <w:sz w:val="26"/>
          <w:szCs w:val="26"/>
        </w:rPr>
        <w:t>. пешеходные переходы в кол-ве 6 ед. обустроены знаками 5.19.1(2) «Пешеходный переход» на желтом фоне;</w:t>
      </w:r>
    </w:p>
    <w:p w:rsidR="00CD36E9" w:rsidRPr="00CD36E9" w:rsidRDefault="00CD36E9" w:rsidP="00CD36E9">
      <w:pPr>
        <w:spacing w:line="360" w:lineRule="auto"/>
        <w:ind w:firstLine="709"/>
        <w:jc w:val="both"/>
        <w:rPr>
          <w:sz w:val="26"/>
          <w:szCs w:val="26"/>
        </w:rPr>
      </w:pPr>
      <w:r w:rsidRPr="00CD36E9">
        <w:rPr>
          <w:sz w:val="26"/>
          <w:szCs w:val="26"/>
        </w:rPr>
        <w:t>- на нерегулируемых пешеходных переходах, вблизи школьных и дошкольных учреждений, установлены пешеходные ограждения и светофоры Т7: ул. Труда (школа №8); ул. Ульянова (школа № 10); ул. Восстания (школа №6); ул. Циолковского (д/с «Звездочка»);</w:t>
      </w:r>
    </w:p>
    <w:p w:rsidR="00CD36E9" w:rsidRPr="00CD36E9" w:rsidRDefault="00CD36E9" w:rsidP="00CD36E9">
      <w:pPr>
        <w:spacing w:line="360" w:lineRule="auto"/>
        <w:ind w:firstLine="709"/>
        <w:jc w:val="both"/>
        <w:rPr>
          <w:sz w:val="26"/>
          <w:szCs w:val="26"/>
        </w:rPr>
      </w:pPr>
      <w:r w:rsidRPr="00CD36E9">
        <w:rPr>
          <w:sz w:val="26"/>
          <w:szCs w:val="26"/>
        </w:rPr>
        <w:t>- для дошкольных и школьных учреждений были приобретены светоотражающие элементы в количестве 625 шт.;</w:t>
      </w:r>
    </w:p>
    <w:p w:rsidR="00CD36E9" w:rsidRPr="00CD36E9" w:rsidRDefault="00CD36E9" w:rsidP="00CD36E9">
      <w:pPr>
        <w:spacing w:line="360" w:lineRule="auto"/>
        <w:ind w:firstLine="709"/>
        <w:jc w:val="both"/>
        <w:rPr>
          <w:sz w:val="26"/>
          <w:szCs w:val="26"/>
        </w:rPr>
      </w:pPr>
      <w:r w:rsidRPr="00CD36E9">
        <w:rPr>
          <w:sz w:val="26"/>
          <w:szCs w:val="26"/>
        </w:rPr>
        <w:t>- на пересечении ул. Железнодорожная – Песочная была решена проблема обеспечения безопасности дорожного движения и пешеходов - установлен светофорный объект с пешеходными ограждениями за счет средств областного бюджета в рамках областной программы по безопасности дорожного движения.</w:t>
      </w:r>
    </w:p>
    <w:p w:rsidR="00CD36E9" w:rsidRPr="00CD36E9" w:rsidRDefault="00CD36E9" w:rsidP="00CD36E9">
      <w:pPr>
        <w:spacing w:line="360" w:lineRule="auto"/>
        <w:ind w:firstLine="709"/>
        <w:jc w:val="both"/>
        <w:rPr>
          <w:rStyle w:val="af9"/>
          <w:i w:val="0"/>
          <w:sz w:val="26"/>
          <w:szCs w:val="26"/>
        </w:rPr>
      </w:pPr>
      <w:r w:rsidRPr="00CD36E9">
        <w:rPr>
          <w:rStyle w:val="af9"/>
          <w:i w:val="0"/>
          <w:sz w:val="26"/>
          <w:szCs w:val="26"/>
        </w:rPr>
        <w:t xml:space="preserve">На период до 2024 года в городском округе продолжится работа по капитальному ремонту дорог общего пользования местного значения (не менее 1 км ежегодно), что позволит уменьшить долю дорог, не отвечающих нормативным требованиям от факта 2021 года к 2024 году на 2 процентных пункта. </w:t>
      </w:r>
    </w:p>
    <w:p w:rsidR="00DA4099" w:rsidRPr="00B23F4E" w:rsidRDefault="00DA4099" w:rsidP="00DA4099">
      <w:pPr>
        <w:spacing w:line="360" w:lineRule="auto"/>
        <w:ind w:firstLine="708"/>
        <w:jc w:val="both"/>
        <w:rPr>
          <w:sz w:val="26"/>
          <w:szCs w:val="26"/>
        </w:rPr>
      </w:pPr>
      <w:r w:rsidRPr="00B23F4E">
        <w:rPr>
          <w:sz w:val="26"/>
          <w:szCs w:val="26"/>
        </w:rPr>
        <w:t xml:space="preserve">На территории </w:t>
      </w:r>
      <w:r w:rsidR="00FC0443" w:rsidRPr="00B23F4E">
        <w:rPr>
          <w:sz w:val="26"/>
          <w:szCs w:val="26"/>
        </w:rPr>
        <w:t>городского округа</w:t>
      </w:r>
      <w:r w:rsidRPr="00B23F4E">
        <w:rPr>
          <w:sz w:val="26"/>
          <w:szCs w:val="26"/>
        </w:rPr>
        <w:t xml:space="preserve"> расположено 4 населенных пункта, не имеющих регулярного автобусного сообщения: </w:t>
      </w:r>
      <w:proofErr w:type="spellStart"/>
      <w:r w:rsidRPr="00B23F4E">
        <w:rPr>
          <w:sz w:val="26"/>
          <w:szCs w:val="26"/>
        </w:rPr>
        <w:t>Кутузовка</w:t>
      </w:r>
      <w:proofErr w:type="spellEnd"/>
      <w:r w:rsidRPr="00B23F4E">
        <w:rPr>
          <w:sz w:val="26"/>
          <w:szCs w:val="26"/>
        </w:rPr>
        <w:t xml:space="preserve">, Лесозавод, Красный Родник, </w:t>
      </w:r>
      <w:proofErr w:type="spellStart"/>
      <w:r w:rsidRPr="00B23F4E">
        <w:rPr>
          <w:sz w:val="26"/>
          <w:szCs w:val="26"/>
        </w:rPr>
        <w:t>Тумалейка</w:t>
      </w:r>
      <w:proofErr w:type="spellEnd"/>
      <w:r w:rsidRPr="00B23F4E">
        <w:rPr>
          <w:sz w:val="26"/>
          <w:szCs w:val="26"/>
        </w:rPr>
        <w:t>. Общая численность зарегистрированного там населения на 01.01.20</w:t>
      </w:r>
      <w:r w:rsidR="00E40D49" w:rsidRPr="00B23F4E">
        <w:rPr>
          <w:sz w:val="26"/>
          <w:szCs w:val="26"/>
        </w:rPr>
        <w:t>2</w:t>
      </w:r>
      <w:r w:rsidR="00F30F27">
        <w:rPr>
          <w:sz w:val="26"/>
          <w:szCs w:val="26"/>
        </w:rPr>
        <w:t>2</w:t>
      </w:r>
      <w:r w:rsidRPr="00B23F4E">
        <w:rPr>
          <w:sz w:val="26"/>
          <w:szCs w:val="26"/>
        </w:rPr>
        <w:t xml:space="preserve"> г. - </w:t>
      </w:r>
      <w:r w:rsidR="00E40D49" w:rsidRPr="00B23F4E">
        <w:rPr>
          <w:sz w:val="26"/>
          <w:szCs w:val="26"/>
        </w:rPr>
        <w:t>3</w:t>
      </w:r>
      <w:r w:rsidR="00B23F4E" w:rsidRPr="00B23F4E">
        <w:rPr>
          <w:sz w:val="26"/>
          <w:szCs w:val="26"/>
        </w:rPr>
        <w:t>5</w:t>
      </w:r>
      <w:r w:rsidRPr="00B23F4E">
        <w:rPr>
          <w:sz w:val="26"/>
          <w:szCs w:val="26"/>
        </w:rPr>
        <w:t xml:space="preserve"> чел., что составляет 0,</w:t>
      </w:r>
      <w:r w:rsidR="009F7B48" w:rsidRPr="00B23F4E">
        <w:rPr>
          <w:sz w:val="26"/>
          <w:szCs w:val="26"/>
        </w:rPr>
        <w:t>0</w:t>
      </w:r>
      <w:r w:rsidR="00B23F4E" w:rsidRPr="00B23F4E">
        <w:rPr>
          <w:sz w:val="26"/>
          <w:szCs w:val="26"/>
        </w:rPr>
        <w:t>7</w:t>
      </w:r>
      <w:r w:rsidRPr="00B23F4E">
        <w:rPr>
          <w:sz w:val="26"/>
          <w:szCs w:val="26"/>
        </w:rPr>
        <w:t xml:space="preserve"> %</w:t>
      </w:r>
      <w:r w:rsidR="00B75789" w:rsidRPr="00B23F4E">
        <w:rPr>
          <w:sz w:val="26"/>
          <w:szCs w:val="26"/>
        </w:rPr>
        <w:t>.</w:t>
      </w:r>
      <w:r w:rsidRPr="00B23F4E">
        <w:rPr>
          <w:sz w:val="26"/>
          <w:szCs w:val="26"/>
        </w:rPr>
        <w:t xml:space="preserve"> </w:t>
      </w:r>
    </w:p>
    <w:p w:rsidR="00B75789" w:rsidRPr="005B2FCC" w:rsidRDefault="00B75789" w:rsidP="00DA4099">
      <w:pPr>
        <w:spacing w:line="360" w:lineRule="auto"/>
        <w:ind w:firstLine="708"/>
        <w:jc w:val="both"/>
        <w:rPr>
          <w:sz w:val="26"/>
          <w:szCs w:val="26"/>
        </w:rPr>
      </w:pPr>
    </w:p>
    <w:p w:rsidR="00AF6BE8" w:rsidRPr="00D27FEA" w:rsidRDefault="00AF6BE8" w:rsidP="002314EF">
      <w:pPr>
        <w:spacing w:line="360" w:lineRule="auto"/>
        <w:ind w:firstLine="708"/>
        <w:rPr>
          <w:b/>
          <w:i/>
          <w:sz w:val="28"/>
          <w:szCs w:val="28"/>
        </w:rPr>
      </w:pPr>
      <w:r w:rsidRPr="00D27FEA">
        <w:rPr>
          <w:b/>
          <w:i/>
          <w:sz w:val="28"/>
          <w:szCs w:val="28"/>
        </w:rPr>
        <w:t>Доходы населения</w:t>
      </w:r>
    </w:p>
    <w:p w:rsidR="00B23F4E" w:rsidRDefault="00036E3A" w:rsidP="002573DC">
      <w:pPr>
        <w:spacing w:line="360" w:lineRule="auto"/>
        <w:jc w:val="both"/>
        <w:rPr>
          <w:sz w:val="26"/>
          <w:szCs w:val="26"/>
        </w:rPr>
      </w:pPr>
      <w:r>
        <w:rPr>
          <w:sz w:val="26"/>
          <w:szCs w:val="26"/>
        </w:rPr>
        <w:tab/>
      </w:r>
      <w:r w:rsidR="00B23F4E">
        <w:rPr>
          <w:sz w:val="26"/>
          <w:szCs w:val="26"/>
        </w:rPr>
        <w:t xml:space="preserve">Уровень заработной платы </w:t>
      </w:r>
      <w:r>
        <w:rPr>
          <w:sz w:val="26"/>
          <w:szCs w:val="26"/>
        </w:rPr>
        <w:t xml:space="preserve">по крупным и средним предприятиям </w:t>
      </w:r>
      <w:r w:rsidR="001A60A9">
        <w:rPr>
          <w:sz w:val="26"/>
          <w:szCs w:val="26"/>
        </w:rPr>
        <w:t>округа</w:t>
      </w:r>
      <w:r>
        <w:rPr>
          <w:sz w:val="26"/>
          <w:szCs w:val="26"/>
        </w:rPr>
        <w:t xml:space="preserve"> </w:t>
      </w:r>
      <w:r w:rsidR="00B23F4E">
        <w:rPr>
          <w:sz w:val="26"/>
          <w:szCs w:val="26"/>
        </w:rPr>
        <w:t>по итогам 202</w:t>
      </w:r>
      <w:r w:rsidR="00176A49">
        <w:rPr>
          <w:sz w:val="26"/>
          <w:szCs w:val="26"/>
        </w:rPr>
        <w:t>1</w:t>
      </w:r>
      <w:r w:rsidR="00B23F4E">
        <w:rPr>
          <w:sz w:val="26"/>
          <w:szCs w:val="26"/>
        </w:rPr>
        <w:t xml:space="preserve"> года составил 3</w:t>
      </w:r>
      <w:r w:rsidR="00176A49">
        <w:rPr>
          <w:sz w:val="26"/>
          <w:szCs w:val="26"/>
        </w:rPr>
        <w:t>6617</w:t>
      </w:r>
      <w:r w:rsidR="00B23F4E">
        <w:rPr>
          <w:sz w:val="26"/>
          <w:szCs w:val="26"/>
        </w:rPr>
        <w:t>,</w:t>
      </w:r>
      <w:r w:rsidR="00176A49">
        <w:rPr>
          <w:sz w:val="26"/>
          <w:szCs w:val="26"/>
        </w:rPr>
        <w:t>7</w:t>
      </w:r>
      <w:r w:rsidR="00B23F4E">
        <w:rPr>
          <w:sz w:val="26"/>
          <w:szCs w:val="26"/>
        </w:rPr>
        <w:t xml:space="preserve"> рублей, что выше уровня</w:t>
      </w:r>
      <w:r>
        <w:rPr>
          <w:sz w:val="26"/>
          <w:szCs w:val="26"/>
        </w:rPr>
        <w:t xml:space="preserve"> 20</w:t>
      </w:r>
      <w:r w:rsidR="00176A49">
        <w:rPr>
          <w:sz w:val="26"/>
          <w:szCs w:val="26"/>
        </w:rPr>
        <w:t>20</w:t>
      </w:r>
      <w:r>
        <w:rPr>
          <w:sz w:val="26"/>
          <w:szCs w:val="26"/>
        </w:rPr>
        <w:t xml:space="preserve"> года </w:t>
      </w:r>
      <w:r w:rsidR="00B23F4E">
        <w:rPr>
          <w:sz w:val="26"/>
          <w:szCs w:val="26"/>
        </w:rPr>
        <w:t>на</w:t>
      </w:r>
      <w:r>
        <w:rPr>
          <w:sz w:val="26"/>
          <w:szCs w:val="26"/>
        </w:rPr>
        <w:t xml:space="preserve"> </w:t>
      </w:r>
      <w:r w:rsidR="00176A49">
        <w:rPr>
          <w:sz w:val="26"/>
          <w:szCs w:val="26"/>
        </w:rPr>
        <w:t>2</w:t>
      </w:r>
      <w:r w:rsidR="00B23F4E">
        <w:rPr>
          <w:sz w:val="26"/>
          <w:szCs w:val="26"/>
        </w:rPr>
        <w:t>,</w:t>
      </w:r>
      <w:r w:rsidR="00176A49">
        <w:rPr>
          <w:sz w:val="26"/>
          <w:szCs w:val="26"/>
        </w:rPr>
        <w:t>9</w:t>
      </w:r>
      <w:r>
        <w:rPr>
          <w:sz w:val="26"/>
          <w:szCs w:val="26"/>
        </w:rPr>
        <w:t>%</w:t>
      </w:r>
      <w:r w:rsidR="00B23F4E">
        <w:rPr>
          <w:sz w:val="26"/>
          <w:szCs w:val="26"/>
        </w:rPr>
        <w:t>.</w:t>
      </w:r>
    </w:p>
    <w:p w:rsidR="00793CB1" w:rsidRDefault="005A0B8B" w:rsidP="00B23F4E">
      <w:pPr>
        <w:spacing w:line="360" w:lineRule="auto"/>
        <w:ind w:firstLine="708"/>
        <w:jc w:val="both"/>
        <w:rPr>
          <w:sz w:val="26"/>
          <w:szCs w:val="26"/>
        </w:rPr>
      </w:pPr>
      <w:r>
        <w:rPr>
          <w:sz w:val="26"/>
          <w:szCs w:val="26"/>
        </w:rPr>
        <w:t>Прирост с</w:t>
      </w:r>
      <w:r w:rsidR="00B23F4E">
        <w:rPr>
          <w:sz w:val="26"/>
          <w:szCs w:val="26"/>
        </w:rPr>
        <w:t>редн</w:t>
      </w:r>
      <w:r>
        <w:rPr>
          <w:sz w:val="26"/>
          <w:szCs w:val="26"/>
        </w:rPr>
        <w:t>ей</w:t>
      </w:r>
      <w:r w:rsidR="00B23F4E">
        <w:rPr>
          <w:sz w:val="26"/>
          <w:szCs w:val="26"/>
        </w:rPr>
        <w:t xml:space="preserve"> заработн</w:t>
      </w:r>
      <w:r>
        <w:rPr>
          <w:sz w:val="26"/>
          <w:szCs w:val="26"/>
        </w:rPr>
        <w:t>ой</w:t>
      </w:r>
      <w:r w:rsidR="00B23F4E">
        <w:rPr>
          <w:sz w:val="26"/>
          <w:szCs w:val="26"/>
        </w:rPr>
        <w:t xml:space="preserve"> плат</w:t>
      </w:r>
      <w:r>
        <w:rPr>
          <w:sz w:val="26"/>
          <w:szCs w:val="26"/>
        </w:rPr>
        <w:t>ы</w:t>
      </w:r>
      <w:r w:rsidR="00B23F4E">
        <w:rPr>
          <w:sz w:val="26"/>
          <w:szCs w:val="26"/>
        </w:rPr>
        <w:t xml:space="preserve"> в бюджетном секторе экономики по итогам 202</w:t>
      </w:r>
      <w:r w:rsidR="00176A49">
        <w:rPr>
          <w:sz w:val="26"/>
          <w:szCs w:val="26"/>
        </w:rPr>
        <w:t>1</w:t>
      </w:r>
      <w:r w:rsidR="00B23F4E">
        <w:rPr>
          <w:sz w:val="26"/>
          <w:szCs w:val="26"/>
        </w:rPr>
        <w:t xml:space="preserve"> года </w:t>
      </w:r>
      <w:r>
        <w:rPr>
          <w:sz w:val="26"/>
          <w:szCs w:val="26"/>
        </w:rPr>
        <w:t>в разрезе направлений</w:t>
      </w:r>
      <w:r>
        <w:rPr>
          <w:sz w:val="26"/>
          <w:szCs w:val="26"/>
        </w:rPr>
        <w:t xml:space="preserve"> </w:t>
      </w:r>
      <w:r w:rsidR="00B23F4E">
        <w:rPr>
          <w:sz w:val="26"/>
          <w:szCs w:val="26"/>
        </w:rPr>
        <w:t>составил</w:t>
      </w:r>
      <w:r>
        <w:rPr>
          <w:sz w:val="26"/>
          <w:szCs w:val="26"/>
        </w:rPr>
        <w:t xml:space="preserve">: </w:t>
      </w:r>
    </w:p>
    <w:p w:rsidR="00B9226A" w:rsidRDefault="00793CB1" w:rsidP="002573DC">
      <w:pPr>
        <w:spacing w:line="360" w:lineRule="auto"/>
        <w:jc w:val="both"/>
        <w:rPr>
          <w:sz w:val="26"/>
          <w:szCs w:val="26"/>
        </w:rPr>
      </w:pPr>
      <w:r>
        <w:rPr>
          <w:sz w:val="26"/>
          <w:szCs w:val="26"/>
        </w:rPr>
        <w:t xml:space="preserve">- </w:t>
      </w:r>
      <w:r w:rsidR="007F7847" w:rsidRPr="00036E3A">
        <w:rPr>
          <w:sz w:val="26"/>
          <w:szCs w:val="26"/>
        </w:rPr>
        <w:t xml:space="preserve"> </w:t>
      </w:r>
      <w:r w:rsidR="004F4578">
        <w:rPr>
          <w:sz w:val="26"/>
          <w:szCs w:val="26"/>
        </w:rPr>
        <w:t xml:space="preserve">в муниципальных </w:t>
      </w:r>
      <w:r w:rsidR="007F7847" w:rsidRPr="00036E3A">
        <w:rPr>
          <w:sz w:val="26"/>
          <w:szCs w:val="26"/>
        </w:rPr>
        <w:t xml:space="preserve">дошкольных </w:t>
      </w:r>
      <w:r w:rsidR="004F4578">
        <w:rPr>
          <w:sz w:val="26"/>
          <w:szCs w:val="26"/>
        </w:rPr>
        <w:t xml:space="preserve">образовательных </w:t>
      </w:r>
      <w:r w:rsidR="007F7847" w:rsidRPr="00036E3A">
        <w:rPr>
          <w:sz w:val="26"/>
          <w:szCs w:val="26"/>
        </w:rPr>
        <w:t>учреждениях на</w:t>
      </w:r>
      <w:r w:rsidR="005A0B8B">
        <w:rPr>
          <w:sz w:val="26"/>
          <w:szCs w:val="26"/>
        </w:rPr>
        <w:t xml:space="preserve"> 3</w:t>
      </w:r>
      <w:r w:rsidR="007F7847" w:rsidRPr="00036E3A">
        <w:rPr>
          <w:sz w:val="26"/>
          <w:szCs w:val="26"/>
        </w:rPr>
        <w:t>,</w:t>
      </w:r>
      <w:r w:rsidR="005A0B8B">
        <w:rPr>
          <w:sz w:val="26"/>
          <w:szCs w:val="26"/>
        </w:rPr>
        <w:t>9</w:t>
      </w:r>
      <w:r w:rsidR="007F7847" w:rsidRPr="00036E3A">
        <w:rPr>
          <w:sz w:val="26"/>
          <w:szCs w:val="26"/>
        </w:rPr>
        <w:t>%,</w:t>
      </w:r>
    </w:p>
    <w:p w:rsidR="00B9226A" w:rsidRDefault="007F7847" w:rsidP="002573DC">
      <w:pPr>
        <w:spacing w:line="360" w:lineRule="auto"/>
        <w:jc w:val="both"/>
        <w:rPr>
          <w:sz w:val="26"/>
          <w:szCs w:val="26"/>
        </w:rPr>
      </w:pPr>
      <w:r w:rsidRPr="00036E3A">
        <w:rPr>
          <w:sz w:val="26"/>
          <w:szCs w:val="26"/>
        </w:rPr>
        <w:t xml:space="preserve">- у </w:t>
      </w:r>
      <w:r>
        <w:rPr>
          <w:sz w:val="26"/>
          <w:szCs w:val="26"/>
        </w:rPr>
        <w:t xml:space="preserve">работников общего </w:t>
      </w:r>
      <w:r w:rsidRPr="00036E3A">
        <w:rPr>
          <w:sz w:val="26"/>
          <w:szCs w:val="26"/>
        </w:rPr>
        <w:t>образования</w:t>
      </w:r>
      <w:r w:rsidR="00B9226A">
        <w:rPr>
          <w:sz w:val="26"/>
          <w:szCs w:val="26"/>
        </w:rPr>
        <w:t xml:space="preserve"> </w:t>
      </w:r>
      <w:r w:rsidR="004F4578">
        <w:rPr>
          <w:sz w:val="26"/>
          <w:szCs w:val="26"/>
        </w:rPr>
        <w:t xml:space="preserve">в целом </w:t>
      </w:r>
      <w:r w:rsidR="00B9226A">
        <w:rPr>
          <w:sz w:val="26"/>
          <w:szCs w:val="26"/>
        </w:rPr>
        <w:t xml:space="preserve">на </w:t>
      </w:r>
      <w:r w:rsidR="005A0B8B">
        <w:rPr>
          <w:sz w:val="26"/>
          <w:szCs w:val="26"/>
        </w:rPr>
        <w:t>9</w:t>
      </w:r>
      <w:r w:rsidR="004F4578">
        <w:rPr>
          <w:sz w:val="26"/>
          <w:szCs w:val="26"/>
        </w:rPr>
        <w:t>,</w:t>
      </w:r>
      <w:r w:rsidR="005A0B8B">
        <w:rPr>
          <w:sz w:val="26"/>
          <w:szCs w:val="26"/>
        </w:rPr>
        <w:t>3</w:t>
      </w:r>
      <w:r w:rsidR="00B9226A">
        <w:rPr>
          <w:sz w:val="26"/>
          <w:szCs w:val="26"/>
        </w:rPr>
        <w:t>%</w:t>
      </w:r>
      <w:r>
        <w:rPr>
          <w:sz w:val="26"/>
          <w:szCs w:val="26"/>
        </w:rPr>
        <w:t>,</w:t>
      </w:r>
    </w:p>
    <w:p w:rsidR="001A60A9" w:rsidRDefault="001A60A9" w:rsidP="002573DC">
      <w:pPr>
        <w:spacing w:line="360" w:lineRule="auto"/>
        <w:jc w:val="both"/>
        <w:rPr>
          <w:sz w:val="26"/>
          <w:szCs w:val="26"/>
        </w:rPr>
      </w:pPr>
      <w:r>
        <w:rPr>
          <w:sz w:val="26"/>
          <w:szCs w:val="26"/>
        </w:rPr>
        <w:t xml:space="preserve">- </w:t>
      </w:r>
      <w:r w:rsidR="004F4578">
        <w:rPr>
          <w:sz w:val="26"/>
          <w:szCs w:val="26"/>
        </w:rPr>
        <w:t xml:space="preserve">в том числе у </w:t>
      </w:r>
      <w:r>
        <w:rPr>
          <w:sz w:val="26"/>
          <w:szCs w:val="26"/>
        </w:rPr>
        <w:t xml:space="preserve">учителей – на </w:t>
      </w:r>
      <w:r w:rsidR="005A0B8B">
        <w:rPr>
          <w:sz w:val="26"/>
          <w:szCs w:val="26"/>
        </w:rPr>
        <w:t>9</w:t>
      </w:r>
      <w:r>
        <w:rPr>
          <w:sz w:val="26"/>
          <w:szCs w:val="26"/>
        </w:rPr>
        <w:t>,</w:t>
      </w:r>
      <w:r w:rsidR="004F4578">
        <w:rPr>
          <w:sz w:val="26"/>
          <w:szCs w:val="26"/>
        </w:rPr>
        <w:t>7</w:t>
      </w:r>
      <w:r>
        <w:rPr>
          <w:sz w:val="26"/>
          <w:szCs w:val="26"/>
        </w:rPr>
        <w:t>%;</w:t>
      </w:r>
    </w:p>
    <w:p w:rsidR="00B9226A" w:rsidRDefault="00B9226A" w:rsidP="002573DC">
      <w:pPr>
        <w:spacing w:line="360" w:lineRule="auto"/>
        <w:jc w:val="both"/>
        <w:rPr>
          <w:sz w:val="26"/>
          <w:szCs w:val="26"/>
        </w:rPr>
      </w:pPr>
      <w:r>
        <w:rPr>
          <w:sz w:val="26"/>
          <w:szCs w:val="26"/>
        </w:rPr>
        <w:t>-</w:t>
      </w:r>
      <w:r w:rsidR="007F7847" w:rsidRPr="00036E3A">
        <w:rPr>
          <w:sz w:val="26"/>
          <w:szCs w:val="26"/>
        </w:rPr>
        <w:t xml:space="preserve"> у работников культуры</w:t>
      </w:r>
      <w:r>
        <w:rPr>
          <w:sz w:val="26"/>
          <w:szCs w:val="26"/>
        </w:rPr>
        <w:t xml:space="preserve"> </w:t>
      </w:r>
      <w:r w:rsidR="004F4578">
        <w:rPr>
          <w:sz w:val="26"/>
          <w:szCs w:val="26"/>
        </w:rPr>
        <w:t xml:space="preserve">и искусства </w:t>
      </w:r>
      <w:r>
        <w:rPr>
          <w:sz w:val="26"/>
          <w:szCs w:val="26"/>
        </w:rPr>
        <w:t xml:space="preserve">на </w:t>
      </w:r>
      <w:r w:rsidR="00AC07AD">
        <w:rPr>
          <w:sz w:val="26"/>
          <w:szCs w:val="26"/>
        </w:rPr>
        <w:t>1</w:t>
      </w:r>
      <w:r>
        <w:rPr>
          <w:sz w:val="26"/>
          <w:szCs w:val="26"/>
        </w:rPr>
        <w:t>,</w:t>
      </w:r>
      <w:r w:rsidR="004F4578">
        <w:rPr>
          <w:sz w:val="26"/>
          <w:szCs w:val="26"/>
        </w:rPr>
        <w:t>7</w:t>
      </w:r>
      <w:r>
        <w:rPr>
          <w:sz w:val="26"/>
          <w:szCs w:val="26"/>
        </w:rPr>
        <w:t>%</w:t>
      </w:r>
      <w:r w:rsidR="00AC07AD">
        <w:rPr>
          <w:sz w:val="26"/>
          <w:szCs w:val="26"/>
        </w:rPr>
        <w:t>;</w:t>
      </w:r>
    </w:p>
    <w:p w:rsidR="00AC07AD" w:rsidRDefault="00AC07AD" w:rsidP="002573DC">
      <w:pPr>
        <w:spacing w:line="360" w:lineRule="auto"/>
        <w:jc w:val="both"/>
        <w:rPr>
          <w:sz w:val="26"/>
          <w:szCs w:val="26"/>
        </w:rPr>
      </w:pPr>
      <w:r>
        <w:rPr>
          <w:sz w:val="26"/>
          <w:szCs w:val="26"/>
        </w:rPr>
        <w:t xml:space="preserve">- у работников сферы физической культуры и спорта </w:t>
      </w:r>
      <w:r w:rsidR="004F4578">
        <w:rPr>
          <w:sz w:val="26"/>
          <w:szCs w:val="26"/>
        </w:rPr>
        <w:t xml:space="preserve">снижение </w:t>
      </w:r>
      <w:r>
        <w:rPr>
          <w:sz w:val="26"/>
          <w:szCs w:val="26"/>
        </w:rPr>
        <w:t xml:space="preserve">на </w:t>
      </w:r>
      <w:r w:rsidR="005A0B8B">
        <w:rPr>
          <w:sz w:val="26"/>
          <w:szCs w:val="26"/>
        </w:rPr>
        <w:t>14</w:t>
      </w:r>
      <w:r>
        <w:rPr>
          <w:sz w:val="26"/>
          <w:szCs w:val="26"/>
        </w:rPr>
        <w:t>,</w:t>
      </w:r>
      <w:r w:rsidR="005A0B8B">
        <w:rPr>
          <w:sz w:val="26"/>
          <w:szCs w:val="26"/>
        </w:rPr>
        <w:t>6</w:t>
      </w:r>
      <w:r>
        <w:rPr>
          <w:sz w:val="26"/>
          <w:szCs w:val="26"/>
        </w:rPr>
        <w:t>% соответственно.</w:t>
      </w:r>
    </w:p>
    <w:p w:rsidR="007966F9" w:rsidRDefault="007966F9" w:rsidP="002573DC">
      <w:pPr>
        <w:spacing w:line="360" w:lineRule="auto"/>
        <w:jc w:val="both"/>
        <w:rPr>
          <w:sz w:val="26"/>
          <w:szCs w:val="26"/>
        </w:rPr>
      </w:pPr>
    </w:p>
    <w:p w:rsidR="00905992" w:rsidRDefault="00C918C6" w:rsidP="00065B4A">
      <w:pPr>
        <w:pStyle w:val="af1"/>
        <w:numPr>
          <w:ilvl w:val="0"/>
          <w:numId w:val="19"/>
        </w:numPr>
        <w:spacing w:line="360" w:lineRule="auto"/>
        <w:jc w:val="center"/>
        <w:rPr>
          <w:b/>
          <w:sz w:val="26"/>
          <w:szCs w:val="26"/>
        </w:rPr>
      </w:pPr>
      <w:r w:rsidRPr="00065B4A">
        <w:rPr>
          <w:b/>
          <w:sz w:val="26"/>
          <w:szCs w:val="26"/>
        </w:rPr>
        <w:t xml:space="preserve">Дошкольное образование </w:t>
      </w:r>
    </w:p>
    <w:p w:rsidR="001D6A50" w:rsidRPr="001D6A50" w:rsidRDefault="001D6A50" w:rsidP="001D6A50">
      <w:pPr>
        <w:pStyle w:val="ad"/>
        <w:shd w:val="clear" w:color="auto" w:fill="FFFFFF"/>
        <w:spacing w:before="0" w:beforeAutospacing="0" w:after="0" w:afterAutospacing="0" w:line="360" w:lineRule="auto"/>
        <w:ind w:firstLine="600"/>
        <w:jc w:val="both"/>
        <w:rPr>
          <w:rStyle w:val="af7"/>
          <w:sz w:val="26"/>
          <w:szCs w:val="26"/>
        </w:rPr>
      </w:pPr>
      <w:r w:rsidRPr="001D6A50">
        <w:rPr>
          <w:rStyle w:val="af7"/>
          <w:b w:val="0"/>
          <w:sz w:val="26"/>
          <w:szCs w:val="26"/>
        </w:rPr>
        <w:t>В 202</w:t>
      </w:r>
      <w:r w:rsidR="009C7396">
        <w:rPr>
          <w:rStyle w:val="af7"/>
          <w:b w:val="0"/>
          <w:sz w:val="26"/>
          <w:szCs w:val="26"/>
        </w:rPr>
        <w:t>1</w:t>
      </w:r>
      <w:r w:rsidRPr="001D6A50">
        <w:rPr>
          <w:rStyle w:val="af7"/>
          <w:b w:val="0"/>
          <w:sz w:val="26"/>
          <w:szCs w:val="26"/>
        </w:rPr>
        <w:t xml:space="preserve"> году в округе функционировало 20 муниципальных дошкольных образовательных учреждения с числом воспитанников –22</w:t>
      </w:r>
      <w:r>
        <w:rPr>
          <w:rStyle w:val="af7"/>
          <w:b w:val="0"/>
          <w:sz w:val="26"/>
          <w:szCs w:val="26"/>
        </w:rPr>
        <w:t>98</w:t>
      </w:r>
      <w:r w:rsidRPr="001D6A50">
        <w:rPr>
          <w:rStyle w:val="af7"/>
          <w:b w:val="0"/>
          <w:sz w:val="26"/>
          <w:szCs w:val="26"/>
        </w:rPr>
        <w:t xml:space="preserve"> человека (в 20</w:t>
      </w:r>
      <w:r w:rsidR="009C7396">
        <w:rPr>
          <w:rStyle w:val="af7"/>
          <w:b w:val="0"/>
          <w:sz w:val="26"/>
          <w:szCs w:val="26"/>
        </w:rPr>
        <w:t>20</w:t>
      </w:r>
      <w:r w:rsidRPr="001D6A50">
        <w:rPr>
          <w:rStyle w:val="af7"/>
          <w:b w:val="0"/>
          <w:sz w:val="26"/>
          <w:szCs w:val="26"/>
        </w:rPr>
        <w:t xml:space="preserve"> году – 2</w:t>
      </w:r>
      <w:r>
        <w:rPr>
          <w:rStyle w:val="af7"/>
          <w:b w:val="0"/>
          <w:sz w:val="26"/>
          <w:szCs w:val="26"/>
        </w:rPr>
        <w:t>3</w:t>
      </w:r>
      <w:r w:rsidR="009C7396">
        <w:rPr>
          <w:rStyle w:val="af7"/>
          <w:b w:val="0"/>
          <w:sz w:val="26"/>
          <w:szCs w:val="26"/>
        </w:rPr>
        <w:t>52</w:t>
      </w:r>
      <w:r w:rsidRPr="001D6A50">
        <w:rPr>
          <w:rStyle w:val="af7"/>
          <w:b w:val="0"/>
          <w:sz w:val="26"/>
          <w:szCs w:val="26"/>
        </w:rPr>
        <w:t xml:space="preserve"> человек</w:t>
      </w:r>
      <w:r w:rsidR="009C7396">
        <w:rPr>
          <w:rStyle w:val="af7"/>
          <w:b w:val="0"/>
          <w:sz w:val="26"/>
          <w:szCs w:val="26"/>
        </w:rPr>
        <w:t>а</w:t>
      </w:r>
      <w:r w:rsidRPr="001D6A50">
        <w:rPr>
          <w:rStyle w:val="af7"/>
          <w:b w:val="0"/>
          <w:sz w:val="26"/>
          <w:szCs w:val="26"/>
        </w:rPr>
        <w:t>, в 201</w:t>
      </w:r>
      <w:r w:rsidR="009C7396">
        <w:rPr>
          <w:rStyle w:val="af7"/>
          <w:b w:val="0"/>
          <w:sz w:val="26"/>
          <w:szCs w:val="26"/>
        </w:rPr>
        <w:t>9</w:t>
      </w:r>
      <w:r w:rsidRPr="001D6A50">
        <w:rPr>
          <w:rStyle w:val="af7"/>
          <w:b w:val="0"/>
          <w:sz w:val="26"/>
          <w:szCs w:val="26"/>
        </w:rPr>
        <w:t xml:space="preserve"> году – 2</w:t>
      </w:r>
      <w:r>
        <w:rPr>
          <w:rStyle w:val="af7"/>
          <w:b w:val="0"/>
          <w:sz w:val="26"/>
          <w:szCs w:val="26"/>
        </w:rPr>
        <w:t>3</w:t>
      </w:r>
      <w:r w:rsidR="009C7396">
        <w:rPr>
          <w:rStyle w:val="af7"/>
          <w:b w:val="0"/>
          <w:sz w:val="26"/>
          <w:szCs w:val="26"/>
        </w:rPr>
        <w:t>84</w:t>
      </w:r>
      <w:r w:rsidRPr="001D6A50">
        <w:rPr>
          <w:rStyle w:val="af7"/>
          <w:b w:val="0"/>
          <w:sz w:val="26"/>
          <w:szCs w:val="26"/>
        </w:rPr>
        <w:t xml:space="preserve"> человек</w:t>
      </w:r>
      <w:r>
        <w:rPr>
          <w:rStyle w:val="af7"/>
          <w:b w:val="0"/>
          <w:sz w:val="26"/>
          <w:szCs w:val="26"/>
        </w:rPr>
        <w:t>а</w:t>
      </w:r>
      <w:r w:rsidRPr="001D6A50">
        <w:rPr>
          <w:rStyle w:val="af7"/>
          <w:b w:val="0"/>
          <w:sz w:val="26"/>
          <w:szCs w:val="26"/>
        </w:rPr>
        <w:t>).</w:t>
      </w:r>
      <w:r w:rsidRPr="001D6A50">
        <w:rPr>
          <w:rFonts w:cs="Calibri"/>
          <w:sz w:val="26"/>
          <w:szCs w:val="26"/>
        </w:rPr>
        <w:t xml:space="preserve"> Снижение числа воспитанников ДОО связано с тем, что в последние годы в округе </w:t>
      </w:r>
      <w:r w:rsidR="009C7396">
        <w:rPr>
          <w:rFonts w:cs="Calibri"/>
          <w:sz w:val="26"/>
          <w:szCs w:val="26"/>
        </w:rPr>
        <w:t>наблюдается снижение уровня рождаемости населения. На 01.01.2022</w:t>
      </w:r>
      <w:r w:rsidRPr="001D6A50">
        <w:rPr>
          <w:rFonts w:cs="Calibri"/>
          <w:sz w:val="26"/>
          <w:szCs w:val="26"/>
        </w:rPr>
        <w:t xml:space="preserve"> г. охват детей дошкольным образованием в возрасте от 1 года до 6 лет составил 7</w:t>
      </w:r>
      <w:r>
        <w:rPr>
          <w:rFonts w:cs="Calibri"/>
          <w:sz w:val="26"/>
          <w:szCs w:val="26"/>
        </w:rPr>
        <w:t>0</w:t>
      </w:r>
      <w:r w:rsidRPr="001D6A50">
        <w:rPr>
          <w:rFonts w:cs="Calibri"/>
          <w:sz w:val="26"/>
          <w:szCs w:val="26"/>
        </w:rPr>
        <w:t>,</w:t>
      </w:r>
      <w:r w:rsidR="009C7396">
        <w:rPr>
          <w:rFonts w:cs="Calibri"/>
          <w:sz w:val="26"/>
          <w:szCs w:val="26"/>
        </w:rPr>
        <w:t>09</w:t>
      </w:r>
      <w:r w:rsidRPr="001D6A50">
        <w:rPr>
          <w:rFonts w:cs="Calibri"/>
          <w:sz w:val="26"/>
          <w:szCs w:val="26"/>
        </w:rPr>
        <w:t>%</w:t>
      </w:r>
      <w:r>
        <w:rPr>
          <w:rFonts w:cs="Calibri"/>
          <w:sz w:val="26"/>
          <w:szCs w:val="26"/>
        </w:rPr>
        <w:t>, что соответствует уровню 20</w:t>
      </w:r>
      <w:r w:rsidR="009C7396">
        <w:rPr>
          <w:rFonts w:cs="Calibri"/>
          <w:sz w:val="26"/>
          <w:szCs w:val="26"/>
        </w:rPr>
        <w:t>20</w:t>
      </w:r>
      <w:r>
        <w:rPr>
          <w:rFonts w:cs="Calibri"/>
          <w:sz w:val="26"/>
          <w:szCs w:val="26"/>
        </w:rPr>
        <w:t xml:space="preserve"> года</w:t>
      </w:r>
      <w:r w:rsidRPr="001D6A50">
        <w:rPr>
          <w:rFonts w:cs="Calibri"/>
          <w:sz w:val="26"/>
          <w:szCs w:val="26"/>
        </w:rPr>
        <w:t>.</w:t>
      </w:r>
    </w:p>
    <w:p w:rsidR="001D6A50" w:rsidRPr="001D6A50" w:rsidRDefault="001D6A50" w:rsidP="001D6A50">
      <w:pPr>
        <w:spacing w:line="360" w:lineRule="auto"/>
        <w:ind w:firstLine="709"/>
        <w:jc w:val="both"/>
        <w:rPr>
          <w:sz w:val="26"/>
          <w:szCs w:val="26"/>
        </w:rPr>
      </w:pPr>
      <w:r w:rsidRPr="001D6A50">
        <w:rPr>
          <w:rStyle w:val="af7"/>
          <w:sz w:val="26"/>
          <w:szCs w:val="26"/>
        </w:rPr>
        <w:t xml:space="preserve">В округе в полном объёме решена проблема ликвидации очерёдности </w:t>
      </w:r>
      <w:r w:rsidRPr="001D6A50">
        <w:rPr>
          <w:rFonts w:cs="Calibri"/>
          <w:sz w:val="26"/>
          <w:szCs w:val="26"/>
        </w:rPr>
        <w:t xml:space="preserve">детей в возрасте </w:t>
      </w:r>
      <w:r w:rsidR="009C7396">
        <w:rPr>
          <w:rFonts w:cs="Calibri"/>
          <w:sz w:val="26"/>
          <w:szCs w:val="26"/>
        </w:rPr>
        <w:t>1</w:t>
      </w:r>
      <w:r w:rsidRPr="001D6A50">
        <w:rPr>
          <w:rFonts w:cs="Calibri"/>
          <w:sz w:val="26"/>
          <w:szCs w:val="26"/>
        </w:rPr>
        <w:t xml:space="preserve"> - </w:t>
      </w:r>
      <w:r w:rsidR="009C7396">
        <w:rPr>
          <w:rFonts w:cs="Calibri"/>
          <w:sz w:val="26"/>
          <w:szCs w:val="26"/>
        </w:rPr>
        <w:t>6</w:t>
      </w:r>
      <w:r w:rsidRPr="001D6A50">
        <w:rPr>
          <w:rFonts w:cs="Calibri"/>
          <w:sz w:val="26"/>
          <w:szCs w:val="26"/>
        </w:rPr>
        <w:t xml:space="preserve"> лет </w:t>
      </w:r>
      <w:r w:rsidRPr="001D6A50">
        <w:rPr>
          <w:sz w:val="26"/>
          <w:szCs w:val="26"/>
        </w:rPr>
        <w:t>на поступление в ДОО.</w:t>
      </w:r>
      <w:r w:rsidR="009C7396">
        <w:rPr>
          <w:sz w:val="26"/>
          <w:szCs w:val="26"/>
        </w:rPr>
        <w:t xml:space="preserve"> В случае обращения родителей (законных представителей) в администрацию </w:t>
      </w:r>
      <w:proofErr w:type="spellStart"/>
      <w:r w:rsidR="009C7396">
        <w:rPr>
          <w:sz w:val="26"/>
          <w:szCs w:val="26"/>
        </w:rPr>
        <w:t>г.о.г</w:t>
      </w:r>
      <w:proofErr w:type="spellEnd"/>
      <w:r w:rsidR="009C7396">
        <w:rPr>
          <w:sz w:val="26"/>
          <w:szCs w:val="26"/>
        </w:rPr>
        <w:t>. Кулебаки на зачисление в ДОО, ребенок определяется в ДОО незамедлительно.</w:t>
      </w:r>
    </w:p>
    <w:p w:rsidR="001D6A50" w:rsidRPr="001D6A50" w:rsidRDefault="001D6A50" w:rsidP="001D6A50">
      <w:pPr>
        <w:tabs>
          <w:tab w:val="left" w:pos="327"/>
        </w:tabs>
        <w:spacing w:line="360" w:lineRule="auto"/>
        <w:ind w:firstLine="709"/>
        <w:jc w:val="both"/>
        <w:rPr>
          <w:sz w:val="26"/>
          <w:szCs w:val="26"/>
        </w:rPr>
      </w:pPr>
      <w:r w:rsidRPr="001D6A50">
        <w:rPr>
          <w:sz w:val="26"/>
          <w:szCs w:val="26"/>
        </w:rPr>
        <w:t xml:space="preserve">В связи с наметившимся спадом рождаемости детей в округе актуальная очерёдность </w:t>
      </w:r>
      <w:r w:rsidRPr="00EC0FC4">
        <w:rPr>
          <w:rStyle w:val="af7"/>
          <w:b w:val="0"/>
          <w:sz w:val="26"/>
          <w:szCs w:val="26"/>
        </w:rPr>
        <w:t>в ДОО</w:t>
      </w:r>
      <w:r w:rsidRPr="001D6A50">
        <w:rPr>
          <w:rStyle w:val="af7"/>
          <w:sz w:val="26"/>
          <w:szCs w:val="26"/>
        </w:rPr>
        <w:t xml:space="preserve"> </w:t>
      </w:r>
      <w:r w:rsidRPr="001D6A50">
        <w:rPr>
          <w:rFonts w:cs="Calibri"/>
          <w:sz w:val="26"/>
          <w:szCs w:val="26"/>
        </w:rPr>
        <w:t xml:space="preserve">детей </w:t>
      </w:r>
      <w:r w:rsidR="009C7396">
        <w:rPr>
          <w:rFonts w:cs="Calibri"/>
          <w:sz w:val="26"/>
          <w:szCs w:val="26"/>
        </w:rPr>
        <w:t xml:space="preserve">будет </w:t>
      </w:r>
      <w:r w:rsidRPr="001D6A50">
        <w:rPr>
          <w:sz w:val="26"/>
          <w:szCs w:val="26"/>
        </w:rPr>
        <w:t>отсутств</w:t>
      </w:r>
      <w:r w:rsidR="009C7396">
        <w:rPr>
          <w:sz w:val="26"/>
          <w:szCs w:val="26"/>
        </w:rPr>
        <w:t>овать до 2024 года</w:t>
      </w:r>
      <w:r w:rsidRPr="001D6A50">
        <w:rPr>
          <w:sz w:val="26"/>
          <w:szCs w:val="26"/>
        </w:rPr>
        <w:t xml:space="preserve">. </w:t>
      </w:r>
    </w:p>
    <w:p w:rsidR="00EC0FC4" w:rsidRPr="00EC0FC4" w:rsidRDefault="00EC0FC4" w:rsidP="00EC0FC4">
      <w:pPr>
        <w:pStyle w:val="ad"/>
        <w:shd w:val="clear" w:color="auto" w:fill="FFFFFF"/>
        <w:spacing w:before="0" w:beforeAutospacing="0" w:after="0" w:afterAutospacing="0" w:line="360" w:lineRule="auto"/>
        <w:ind w:firstLine="600"/>
        <w:jc w:val="both"/>
        <w:rPr>
          <w:rFonts w:cs="Calibri"/>
          <w:sz w:val="26"/>
          <w:szCs w:val="26"/>
        </w:rPr>
      </w:pPr>
      <w:r w:rsidRPr="00EC0FC4">
        <w:rPr>
          <w:rFonts w:cs="Calibri"/>
          <w:sz w:val="26"/>
          <w:szCs w:val="26"/>
        </w:rPr>
        <w:t xml:space="preserve">В отчётном году администрацией округа велись работы по строительству детского сада в р. п. </w:t>
      </w:r>
      <w:proofErr w:type="spellStart"/>
      <w:r w:rsidRPr="00EC0FC4">
        <w:rPr>
          <w:rFonts w:cs="Calibri"/>
          <w:sz w:val="26"/>
          <w:szCs w:val="26"/>
        </w:rPr>
        <w:t>Велетьма</w:t>
      </w:r>
      <w:proofErr w:type="spellEnd"/>
      <w:r w:rsidRPr="00EC0FC4">
        <w:rPr>
          <w:rFonts w:cs="Calibri"/>
          <w:sz w:val="26"/>
          <w:szCs w:val="26"/>
        </w:rPr>
        <w:t xml:space="preserve"> на 40 мест в рамках реализации мероприятия «Содействие занятости женщин – создание условий дошкольного образования для детей в возрасте до 3 лет» национального проекта «Демография». Планировалось, что ввод в эксплуатацию детского сада будет осуществлён в срок 31.12.2021 года. К </w:t>
      </w:r>
      <w:r w:rsidRPr="00EC0FC4">
        <w:rPr>
          <w:rFonts w:cs="Calibri"/>
          <w:sz w:val="26"/>
          <w:szCs w:val="26"/>
        </w:rPr>
        <w:lastRenderedPageBreak/>
        <w:t xml:space="preserve">сожалению, из-за срыва подрядчиком графика проведения строительства, работы на объекте не были завершены в срок и часть их перенесена на 2022 год. </w:t>
      </w:r>
    </w:p>
    <w:p w:rsidR="00EC0FC4" w:rsidRPr="00EC0FC4" w:rsidRDefault="00EC0FC4" w:rsidP="00EC0FC4">
      <w:pPr>
        <w:pStyle w:val="ad"/>
        <w:shd w:val="clear" w:color="auto" w:fill="FFFFFF"/>
        <w:spacing w:before="0" w:beforeAutospacing="0" w:after="0" w:afterAutospacing="0" w:line="360" w:lineRule="auto"/>
        <w:ind w:firstLine="600"/>
        <w:jc w:val="both"/>
        <w:rPr>
          <w:rFonts w:cs="Calibri"/>
          <w:sz w:val="26"/>
          <w:szCs w:val="26"/>
        </w:rPr>
      </w:pPr>
      <w:r w:rsidRPr="00EC0FC4">
        <w:rPr>
          <w:rFonts w:cs="Calibri"/>
          <w:sz w:val="26"/>
          <w:szCs w:val="26"/>
        </w:rPr>
        <w:t>Управлением образования была организована работа по закупке оборудования для данного детского сада (проведено 12 электронных аукционов и 7 закупок у единственного поставщика). Оборудование закуплено в полном объёме (в соответствии с ПСД) на сумму более 3,0 млн. рублей.</w:t>
      </w:r>
    </w:p>
    <w:p w:rsidR="00EC0FC4" w:rsidRPr="00EC0FC4" w:rsidRDefault="00EC0FC4" w:rsidP="00EC0FC4">
      <w:pPr>
        <w:spacing w:line="360" w:lineRule="auto"/>
        <w:ind w:firstLine="709"/>
        <w:jc w:val="both"/>
        <w:rPr>
          <w:sz w:val="26"/>
          <w:szCs w:val="26"/>
          <w:shd w:val="clear" w:color="auto" w:fill="FFFFFF"/>
        </w:rPr>
      </w:pPr>
      <w:r w:rsidRPr="00EC0FC4">
        <w:rPr>
          <w:sz w:val="26"/>
          <w:szCs w:val="26"/>
          <w:shd w:val="clear" w:color="auto" w:fill="FFFFFF"/>
        </w:rPr>
        <w:t>Как и в предыдущие годы, в 2021 году большое внимание уделялось укреплению и развитию материально-технической базы дошкольных образовательных организаций:</w:t>
      </w:r>
    </w:p>
    <w:p w:rsidR="00EC0FC4" w:rsidRPr="00EC0FC4" w:rsidRDefault="00EC0FC4" w:rsidP="00EC0FC4">
      <w:pPr>
        <w:spacing w:line="360" w:lineRule="auto"/>
        <w:ind w:firstLine="709"/>
        <w:jc w:val="both"/>
        <w:rPr>
          <w:sz w:val="26"/>
          <w:szCs w:val="26"/>
        </w:rPr>
      </w:pPr>
      <w:r w:rsidRPr="00EC0FC4">
        <w:rPr>
          <w:sz w:val="26"/>
          <w:szCs w:val="26"/>
          <w:shd w:val="clear" w:color="auto" w:fill="FFFFFF"/>
        </w:rPr>
        <w:t>-  в рамках реализации</w:t>
      </w:r>
      <w:r w:rsidRPr="00EC0FC4">
        <w:rPr>
          <w:sz w:val="26"/>
          <w:szCs w:val="26"/>
        </w:rPr>
        <w:t xml:space="preserve"> государственной программы «</w:t>
      </w:r>
      <w:r w:rsidRPr="00EC0FC4">
        <w:rPr>
          <w:spacing w:val="2"/>
          <w:sz w:val="26"/>
          <w:szCs w:val="26"/>
          <w:shd w:val="clear" w:color="auto" w:fill="FFFFFF"/>
        </w:rPr>
        <w:t xml:space="preserve">Капитальный ремонт образовательных организаций Нижегородской области», были осуществлены работы по </w:t>
      </w:r>
      <w:r w:rsidRPr="00EC0FC4">
        <w:rPr>
          <w:sz w:val="26"/>
          <w:szCs w:val="26"/>
        </w:rPr>
        <w:t>капитальному ремонту кровли МБДОУ детский сад № 15;</w:t>
      </w:r>
    </w:p>
    <w:p w:rsidR="00EC0FC4" w:rsidRPr="00EC0FC4" w:rsidRDefault="00EC0FC4" w:rsidP="00EC0FC4">
      <w:pPr>
        <w:spacing w:line="360" w:lineRule="auto"/>
        <w:ind w:firstLine="709"/>
        <w:jc w:val="both"/>
        <w:rPr>
          <w:b/>
          <w:i/>
          <w:sz w:val="26"/>
          <w:szCs w:val="26"/>
        </w:rPr>
      </w:pPr>
      <w:r w:rsidRPr="00EC0FC4">
        <w:rPr>
          <w:sz w:val="26"/>
          <w:szCs w:val="26"/>
        </w:rPr>
        <w:t>- за счёт субвенций из областного бюджета на учебные расходы, субсидий из местного бюджета на исполнение муниципального задания было приобретено оборудование для ДОО на сумму 6,2 млн. рублей (в т. ч. компьютерной техники, интерактивного оборудования (интерактивные доски) и другой оргтехники, учебного оборудования  и наглядных пособий, игрового оборудования и мебели, оборудования для обеззараживания воздуха, бесконтактных термометров, дезинфицирующего оборудования, оборудования для пищеблоков, медицинского оборудования).</w:t>
      </w:r>
    </w:p>
    <w:p w:rsidR="00EC0FC4" w:rsidRDefault="001D6A50" w:rsidP="001D6A50">
      <w:pPr>
        <w:spacing w:line="360" w:lineRule="auto"/>
        <w:ind w:firstLine="709"/>
        <w:jc w:val="both"/>
        <w:rPr>
          <w:rFonts w:cs="Calibri"/>
          <w:sz w:val="26"/>
          <w:szCs w:val="26"/>
        </w:rPr>
      </w:pPr>
      <w:r>
        <w:rPr>
          <w:rFonts w:cs="Calibri"/>
          <w:sz w:val="26"/>
          <w:szCs w:val="26"/>
        </w:rPr>
        <w:t xml:space="preserve">На </w:t>
      </w:r>
      <w:r w:rsidR="00EC0FC4">
        <w:rPr>
          <w:rFonts w:cs="Calibri"/>
          <w:sz w:val="26"/>
          <w:szCs w:val="26"/>
        </w:rPr>
        <w:t>01.01.2022 муниципальные дошкольные образовательные учреждения, здания которых находятся в аварийном состоянии или требуют капитального ремонта, на территории городского округа город Кулебаки отсутствуют</w:t>
      </w:r>
      <w:r w:rsidR="005E27D2">
        <w:rPr>
          <w:rFonts w:cs="Calibri"/>
          <w:sz w:val="26"/>
          <w:szCs w:val="26"/>
        </w:rPr>
        <w:t>.</w:t>
      </w:r>
      <w:r w:rsidRPr="001D6A50">
        <w:rPr>
          <w:rFonts w:cs="Calibri"/>
          <w:sz w:val="26"/>
          <w:szCs w:val="26"/>
        </w:rPr>
        <w:t xml:space="preserve">   </w:t>
      </w:r>
    </w:p>
    <w:p w:rsidR="001D6A50" w:rsidRPr="001D6A50" w:rsidRDefault="001D6A50" w:rsidP="001D6A50">
      <w:pPr>
        <w:spacing w:line="360" w:lineRule="auto"/>
        <w:ind w:firstLine="709"/>
        <w:jc w:val="both"/>
        <w:rPr>
          <w:sz w:val="26"/>
          <w:szCs w:val="26"/>
          <w:shd w:val="clear" w:color="auto" w:fill="FFFFFF"/>
        </w:rPr>
      </w:pPr>
      <w:r w:rsidRPr="001D6A50">
        <w:rPr>
          <w:sz w:val="26"/>
          <w:szCs w:val="26"/>
          <w:shd w:val="clear" w:color="auto" w:fill="FFFFFF"/>
        </w:rPr>
        <w:t xml:space="preserve"> </w:t>
      </w:r>
    </w:p>
    <w:p w:rsidR="00065B4A" w:rsidRPr="00A8034A" w:rsidRDefault="00065B4A" w:rsidP="00065B4A">
      <w:pPr>
        <w:spacing w:line="360" w:lineRule="auto"/>
        <w:ind w:firstLine="709"/>
        <w:jc w:val="center"/>
        <w:rPr>
          <w:b/>
          <w:i/>
          <w:sz w:val="28"/>
          <w:szCs w:val="28"/>
        </w:rPr>
      </w:pPr>
      <w:r w:rsidRPr="00A8034A">
        <w:rPr>
          <w:b/>
          <w:i/>
          <w:sz w:val="28"/>
          <w:szCs w:val="28"/>
        </w:rPr>
        <w:t>Общее образование</w:t>
      </w:r>
    </w:p>
    <w:p w:rsidR="00406331" w:rsidRPr="00406331" w:rsidRDefault="00406331" w:rsidP="00406331">
      <w:pPr>
        <w:pStyle w:val="ad"/>
        <w:shd w:val="clear" w:color="auto" w:fill="FFFFFF"/>
        <w:spacing w:before="0" w:beforeAutospacing="0" w:after="0" w:afterAutospacing="0" w:line="360" w:lineRule="auto"/>
        <w:ind w:firstLine="709"/>
        <w:jc w:val="both"/>
        <w:rPr>
          <w:rStyle w:val="af7"/>
          <w:b w:val="0"/>
          <w:sz w:val="26"/>
          <w:szCs w:val="26"/>
        </w:rPr>
      </w:pPr>
      <w:r w:rsidRPr="00406331">
        <w:rPr>
          <w:rStyle w:val="af7"/>
          <w:b w:val="0"/>
          <w:sz w:val="26"/>
          <w:szCs w:val="26"/>
        </w:rPr>
        <w:t>В 202</w:t>
      </w:r>
      <w:r w:rsidR="00EC0FC4">
        <w:rPr>
          <w:rStyle w:val="af7"/>
          <w:b w:val="0"/>
          <w:sz w:val="26"/>
          <w:szCs w:val="26"/>
        </w:rPr>
        <w:t>1</w:t>
      </w:r>
      <w:r w:rsidRPr="00406331">
        <w:rPr>
          <w:rStyle w:val="af7"/>
          <w:b w:val="0"/>
          <w:sz w:val="26"/>
          <w:szCs w:val="26"/>
        </w:rPr>
        <w:t xml:space="preserve"> году в округе функционировало 16 ОБОО</w:t>
      </w:r>
      <w:r w:rsidR="00EC0FC4">
        <w:rPr>
          <w:rStyle w:val="af7"/>
          <w:b w:val="0"/>
          <w:sz w:val="26"/>
          <w:szCs w:val="26"/>
        </w:rPr>
        <w:t xml:space="preserve"> с числом</w:t>
      </w:r>
      <w:r w:rsidRPr="00406331">
        <w:rPr>
          <w:rStyle w:val="af7"/>
          <w:b w:val="0"/>
          <w:sz w:val="26"/>
          <w:szCs w:val="26"/>
        </w:rPr>
        <w:t xml:space="preserve"> обучающихся 55</w:t>
      </w:r>
      <w:r w:rsidR="0058098D">
        <w:rPr>
          <w:rStyle w:val="af7"/>
          <w:b w:val="0"/>
          <w:sz w:val="26"/>
          <w:szCs w:val="26"/>
        </w:rPr>
        <w:t>13</w:t>
      </w:r>
      <w:r w:rsidRPr="00406331">
        <w:rPr>
          <w:rStyle w:val="af7"/>
          <w:b w:val="0"/>
          <w:sz w:val="26"/>
          <w:szCs w:val="26"/>
        </w:rPr>
        <w:t xml:space="preserve"> человек, что </w:t>
      </w:r>
      <w:r w:rsidR="0058098D">
        <w:rPr>
          <w:rStyle w:val="af7"/>
          <w:b w:val="0"/>
          <w:sz w:val="26"/>
          <w:szCs w:val="26"/>
        </w:rPr>
        <w:t>соответствует уровню 2020 года</w:t>
      </w:r>
      <w:r w:rsidRPr="00406331">
        <w:rPr>
          <w:rStyle w:val="af7"/>
          <w:b w:val="0"/>
          <w:sz w:val="26"/>
          <w:szCs w:val="26"/>
        </w:rPr>
        <w:t>.</w:t>
      </w:r>
    </w:p>
    <w:p w:rsidR="00823CE0" w:rsidRPr="00823CE0" w:rsidRDefault="00823CE0" w:rsidP="00823CE0">
      <w:pPr>
        <w:autoSpaceDE w:val="0"/>
        <w:autoSpaceDN w:val="0"/>
        <w:adjustRightInd w:val="0"/>
        <w:spacing w:line="360" w:lineRule="auto"/>
        <w:ind w:firstLine="709"/>
        <w:jc w:val="both"/>
        <w:rPr>
          <w:rStyle w:val="af7"/>
          <w:b w:val="0"/>
          <w:sz w:val="26"/>
          <w:szCs w:val="26"/>
        </w:rPr>
      </w:pPr>
      <w:r w:rsidRPr="00823CE0">
        <w:rPr>
          <w:rStyle w:val="af7"/>
          <w:rFonts w:eastAsia="Batang"/>
          <w:b w:val="0"/>
          <w:sz w:val="26"/>
          <w:szCs w:val="26"/>
        </w:rPr>
        <w:t xml:space="preserve">В отчётном году в округе была продолжена реализация федерального проекта «Современная школа». Целями данного проекта являются совершенствование </w:t>
      </w:r>
      <w:r w:rsidRPr="00823CE0">
        <w:rPr>
          <w:bCs/>
          <w:sz w:val="26"/>
          <w:szCs w:val="26"/>
        </w:rPr>
        <w:t xml:space="preserve">условий для повышения качества общего образования в общеобразовательных организациях; расширение возможностей обучающихся в освоении учебных предметов естественнонаучной и технологической направленностей; практическая </w:t>
      </w:r>
      <w:r w:rsidRPr="00823CE0">
        <w:rPr>
          <w:bCs/>
          <w:sz w:val="26"/>
          <w:szCs w:val="26"/>
        </w:rPr>
        <w:lastRenderedPageBreak/>
        <w:t xml:space="preserve">отработка учебного материала по учебным предметам «Физика», «Химия», «Биология»; повышение охвата обучающихся общеобразовательных организаций образовательными программами общего и дополнительного образования естественнонаучной и технологической направленностей на современном оборудовании. </w:t>
      </w:r>
    </w:p>
    <w:p w:rsidR="00823CE0" w:rsidRPr="00823CE0" w:rsidRDefault="00823CE0" w:rsidP="00823CE0">
      <w:pPr>
        <w:pStyle w:val="ad"/>
        <w:shd w:val="clear" w:color="auto" w:fill="FFFFFF"/>
        <w:spacing w:before="0" w:beforeAutospacing="0" w:after="0" w:afterAutospacing="0" w:line="360" w:lineRule="auto"/>
        <w:ind w:firstLine="709"/>
        <w:jc w:val="both"/>
        <w:rPr>
          <w:sz w:val="26"/>
          <w:szCs w:val="26"/>
        </w:rPr>
      </w:pPr>
      <w:r w:rsidRPr="00823CE0">
        <w:rPr>
          <w:rStyle w:val="af7"/>
          <w:rFonts w:eastAsia="Batang"/>
          <w:b w:val="0"/>
          <w:sz w:val="26"/>
          <w:szCs w:val="26"/>
        </w:rPr>
        <w:t>Первый такой центр в округе создан в 2019 году. В настоящее время центры</w:t>
      </w:r>
      <w:r w:rsidRPr="00823CE0">
        <w:rPr>
          <w:sz w:val="26"/>
          <w:szCs w:val="26"/>
        </w:rPr>
        <w:t xml:space="preserve"> ведут активную образовательную деятельность на </w:t>
      </w:r>
      <w:r w:rsidRPr="00823CE0">
        <w:rPr>
          <w:sz w:val="26"/>
          <w:szCs w:val="26"/>
          <w:shd w:val="clear" w:color="auto" w:fill="FFFFFF"/>
        </w:rPr>
        <w:t>обновленной материально-технической базе</w:t>
      </w:r>
      <w:r w:rsidRPr="00823CE0">
        <w:rPr>
          <w:sz w:val="26"/>
          <w:szCs w:val="26"/>
        </w:rPr>
        <w:t>, как в рамках учебного процесса, так и во внеурочное время.</w:t>
      </w:r>
    </w:p>
    <w:p w:rsidR="00823CE0" w:rsidRPr="00823CE0" w:rsidRDefault="00823CE0" w:rsidP="00823CE0">
      <w:pPr>
        <w:shd w:val="clear" w:color="auto" w:fill="FFFFFF"/>
        <w:spacing w:line="360" w:lineRule="auto"/>
        <w:ind w:firstLine="709"/>
        <w:jc w:val="both"/>
        <w:rPr>
          <w:sz w:val="26"/>
          <w:szCs w:val="26"/>
          <w:shd w:val="clear" w:color="auto" w:fill="FFFFFF"/>
        </w:rPr>
      </w:pPr>
      <w:r w:rsidRPr="00823CE0">
        <w:rPr>
          <w:sz w:val="26"/>
          <w:szCs w:val="26"/>
          <w:shd w:val="clear" w:color="auto" w:fill="FFFFFF"/>
        </w:rPr>
        <w:t xml:space="preserve">В 2022 году в округе будут открыты ещё три Центра образования естественнонаучной и технологической направленности «Точка роста»: в МБОУ лицей № 3, </w:t>
      </w:r>
      <w:proofErr w:type="spellStart"/>
      <w:r w:rsidRPr="00823CE0">
        <w:rPr>
          <w:sz w:val="26"/>
          <w:szCs w:val="26"/>
          <w:shd w:val="clear" w:color="auto" w:fill="FFFFFF"/>
        </w:rPr>
        <w:t>Гремячевская</w:t>
      </w:r>
      <w:proofErr w:type="spellEnd"/>
      <w:r w:rsidRPr="00823CE0">
        <w:rPr>
          <w:sz w:val="26"/>
          <w:szCs w:val="26"/>
          <w:shd w:val="clear" w:color="auto" w:fill="FFFFFF"/>
        </w:rPr>
        <w:t xml:space="preserve"> школа № 1, </w:t>
      </w:r>
      <w:proofErr w:type="spellStart"/>
      <w:r w:rsidRPr="00823CE0">
        <w:rPr>
          <w:sz w:val="26"/>
          <w:szCs w:val="26"/>
          <w:shd w:val="clear" w:color="auto" w:fill="FFFFFF"/>
        </w:rPr>
        <w:t>Велетьминская</w:t>
      </w:r>
      <w:proofErr w:type="spellEnd"/>
      <w:r w:rsidRPr="00823CE0">
        <w:rPr>
          <w:sz w:val="26"/>
          <w:szCs w:val="26"/>
          <w:shd w:val="clear" w:color="auto" w:fill="FFFFFF"/>
        </w:rPr>
        <w:t xml:space="preserve"> школа.</w:t>
      </w:r>
    </w:p>
    <w:p w:rsidR="00823CE0" w:rsidRPr="00823CE0" w:rsidRDefault="00823CE0" w:rsidP="00823CE0">
      <w:pPr>
        <w:shd w:val="clear" w:color="auto" w:fill="FFFFFF"/>
        <w:spacing w:line="360" w:lineRule="auto"/>
        <w:ind w:firstLine="709"/>
        <w:jc w:val="both"/>
        <w:rPr>
          <w:sz w:val="26"/>
          <w:szCs w:val="26"/>
        </w:rPr>
      </w:pPr>
      <w:r w:rsidRPr="00823CE0">
        <w:rPr>
          <w:sz w:val="26"/>
          <w:szCs w:val="26"/>
          <w:shd w:val="clear" w:color="auto" w:fill="FFFFFF"/>
        </w:rPr>
        <w:t xml:space="preserve">В 2021 году в округе была продолжена реализация </w:t>
      </w:r>
      <w:r w:rsidRPr="00823CE0">
        <w:rPr>
          <w:sz w:val="26"/>
          <w:szCs w:val="26"/>
        </w:rPr>
        <w:t xml:space="preserve">федерального проекта «Цифровая образовательная среда». В отчётном году в его реализации </w:t>
      </w:r>
      <w:r w:rsidRPr="00823CE0">
        <w:rPr>
          <w:sz w:val="26"/>
          <w:szCs w:val="26"/>
          <w:shd w:val="clear" w:color="auto" w:fill="FFFFFF"/>
        </w:rPr>
        <w:t>приняли участие</w:t>
      </w:r>
      <w:r w:rsidRPr="00823CE0">
        <w:rPr>
          <w:sz w:val="26"/>
          <w:szCs w:val="26"/>
        </w:rPr>
        <w:t xml:space="preserve"> 4 общеобразовательные организации округа (МБОУ лицей № 3, школа № 9, </w:t>
      </w:r>
      <w:proofErr w:type="spellStart"/>
      <w:r w:rsidRPr="00823CE0">
        <w:rPr>
          <w:sz w:val="26"/>
          <w:szCs w:val="26"/>
        </w:rPr>
        <w:t>Саваслейская</w:t>
      </w:r>
      <w:proofErr w:type="spellEnd"/>
      <w:r w:rsidRPr="00823CE0">
        <w:rPr>
          <w:sz w:val="26"/>
          <w:szCs w:val="26"/>
        </w:rPr>
        <w:t xml:space="preserve"> школа, </w:t>
      </w:r>
      <w:proofErr w:type="spellStart"/>
      <w:r w:rsidRPr="00823CE0">
        <w:rPr>
          <w:sz w:val="26"/>
          <w:szCs w:val="26"/>
        </w:rPr>
        <w:t>Тёпловская</w:t>
      </w:r>
      <w:proofErr w:type="spellEnd"/>
      <w:r w:rsidRPr="00823CE0">
        <w:rPr>
          <w:sz w:val="26"/>
          <w:szCs w:val="26"/>
        </w:rPr>
        <w:t xml:space="preserve"> школа).</w:t>
      </w:r>
    </w:p>
    <w:p w:rsidR="00823CE0" w:rsidRPr="00823CE0" w:rsidRDefault="00823CE0" w:rsidP="00823CE0">
      <w:pPr>
        <w:shd w:val="clear" w:color="auto" w:fill="FFFFFF"/>
        <w:spacing w:line="360" w:lineRule="auto"/>
        <w:ind w:firstLine="709"/>
        <w:jc w:val="both"/>
        <w:rPr>
          <w:spacing w:val="2"/>
          <w:sz w:val="26"/>
          <w:szCs w:val="26"/>
          <w:shd w:val="clear" w:color="auto" w:fill="FFFFFF"/>
        </w:rPr>
      </w:pPr>
      <w:r w:rsidRPr="00823CE0">
        <w:rPr>
          <w:spacing w:val="2"/>
          <w:sz w:val="26"/>
          <w:szCs w:val="26"/>
          <w:shd w:val="clear" w:color="auto" w:fill="FFFFFF"/>
        </w:rPr>
        <w:t xml:space="preserve">Цель проекта – реализация модели цифровой образовательной среды в </w:t>
      </w:r>
      <w:r w:rsidRPr="00823CE0">
        <w:rPr>
          <w:sz w:val="26"/>
          <w:szCs w:val="26"/>
        </w:rPr>
        <w:t>общеобразовательных организациях</w:t>
      </w:r>
      <w:r w:rsidRPr="00823CE0">
        <w:rPr>
          <w:spacing w:val="2"/>
          <w:sz w:val="26"/>
          <w:szCs w:val="26"/>
          <w:shd w:val="clear" w:color="auto" w:fill="FFFFFF"/>
        </w:rPr>
        <w:t>, инфраструктурное обеспечение цифровой трансформации системы образования.</w:t>
      </w:r>
    </w:p>
    <w:p w:rsidR="00823CE0" w:rsidRPr="00823CE0" w:rsidRDefault="00823CE0" w:rsidP="00823CE0">
      <w:pPr>
        <w:shd w:val="clear" w:color="auto" w:fill="FFFFFF"/>
        <w:spacing w:line="360" w:lineRule="auto"/>
        <w:ind w:firstLine="709"/>
        <w:jc w:val="both"/>
        <w:rPr>
          <w:color w:val="000000"/>
          <w:sz w:val="26"/>
          <w:szCs w:val="26"/>
        </w:rPr>
      </w:pPr>
      <w:r w:rsidRPr="00823CE0">
        <w:rPr>
          <w:color w:val="000000"/>
          <w:sz w:val="26"/>
          <w:szCs w:val="26"/>
        </w:rPr>
        <w:t>В рамках реализации этого проекта 2021 году был приобретён комплект</w:t>
      </w:r>
      <w:r w:rsidRPr="00823CE0">
        <w:rPr>
          <w:color w:val="000000"/>
          <w:sz w:val="26"/>
          <w:szCs w:val="26"/>
        </w:rPr>
        <w:br/>
        <w:t>компьютерного, мультимедийного и презентационного оборудования:</w:t>
      </w:r>
      <w:r w:rsidRPr="00823CE0">
        <w:rPr>
          <w:sz w:val="26"/>
          <w:szCs w:val="26"/>
        </w:rPr>
        <w:t xml:space="preserve"> </w:t>
      </w:r>
      <w:r w:rsidRPr="00823CE0">
        <w:rPr>
          <w:color w:val="000000"/>
          <w:sz w:val="26"/>
          <w:szCs w:val="26"/>
        </w:rPr>
        <w:t xml:space="preserve">ноутбуки для педагогов и обучающихся, интерактивные комплексы «Цифровая образовательная среда», </w:t>
      </w:r>
      <w:r w:rsidRPr="00823CE0">
        <w:rPr>
          <w:sz w:val="26"/>
          <w:szCs w:val="26"/>
        </w:rPr>
        <w:t xml:space="preserve">МФУ, сервер, </w:t>
      </w:r>
      <w:r w:rsidRPr="00823CE0">
        <w:rPr>
          <w:color w:val="000000"/>
          <w:sz w:val="26"/>
          <w:szCs w:val="26"/>
        </w:rPr>
        <w:t>источник бесперебойного питания.</w:t>
      </w:r>
    </w:p>
    <w:p w:rsidR="00823CE0" w:rsidRPr="00823CE0" w:rsidRDefault="00823CE0" w:rsidP="00823CE0">
      <w:pPr>
        <w:shd w:val="clear" w:color="auto" w:fill="FFFFFF"/>
        <w:spacing w:line="360" w:lineRule="auto"/>
        <w:ind w:firstLine="709"/>
        <w:jc w:val="both"/>
        <w:rPr>
          <w:sz w:val="26"/>
          <w:szCs w:val="26"/>
        </w:rPr>
      </w:pPr>
      <w:r w:rsidRPr="00823CE0">
        <w:rPr>
          <w:sz w:val="26"/>
          <w:szCs w:val="26"/>
        </w:rPr>
        <w:t xml:space="preserve">В МБОУ лицей № 3, школа № 9, </w:t>
      </w:r>
      <w:proofErr w:type="spellStart"/>
      <w:r w:rsidRPr="00823CE0">
        <w:rPr>
          <w:sz w:val="26"/>
          <w:szCs w:val="26"/>
        </w:rPr>
        <w:t>Саваслейская</w:t>
      </w:r>
      <w:proofErr w:type="spellEnd"/>
      <w:r w:rsidRPr="00823CE0">
        <w:rPr>
          <w:sz w:val="26"/>
          <w:szCs w:val="26"/>
        </w:rPr>
        <w:t xml:space="preserve"> школа, </w:t>
      </w:r>
      <w:proofErr w:type="spellStart"/>
      <w:r w:rsidRPr="00823CE0">
        <w:rPr>
          <w:sz w:val="26"/>
          <w:szCs w:val="26"/>
        </w:rPr>
        <w:t>Тёпловская</w:t>
      </w:r>
      <w:proofErr w:type="spellEnd"/>
      <w:r w:rsidRPr="00823CE0">
        <w:rPr>
          <w:sz w:val="26"/>
          <w:szCs w:val="26"/>
        </w:rPr>
        <w:t xml:space="preserve"> школа за счёт средств муниципального бюджета был проведён ремонт помещений для размещения Центров цифрового образования. Р</w:t>
      </w:r>
      <w:r w:rsidRPr="00823CE0">
        <w:rPr>
          <w:spacing w:val="2"/>
          <w:sz w:val="26"/>
          <w:szCs w:val="26"/>
          <w:shd w:val="clear" w:color="auto" w:fill="FFFFFF"/>
        </w:rPr>
        <w:t xml:space="preserve">уководители и педагогические работники данных ОБОО прошли дистанционную подготовку по вопросам реализации проекта </w:t>
      </w:r>
      <w:r w:rsidRPr="00823CE0">
        <w:rPr>
          <w:sz w:val="26"/>
          <w:szCs w:val="26"/>
        </w:rPr>
        <w:t>«Цифровая образовательная среда».</w:t>
      </w:r>
    </w:p>
    <w:p w:rsidR="00823CE0" w:rsidRPr="00823CE0" w:rsidRDefault="00823CE0" w:rsidP="00823CE0">
      <w:pPr>
        <w:shd w:val="clear" w:color="auto" w:fill="FFFFFF"/>
        <w:spacing w:line="360" w:lineRule="auto"/>
        <w:ind w:firstLine="709"/>
        <w:jc w:val="both"/>
        <w:rPr>
          <w:color w:val="FF0000"/>
          <w:sz w:val="26"/>
          <w:szCs w:val="26"/>
        </w:rPr>
      </w:pPr>
      <w:r w:rsidRPr="00823CE0">
        <w:rPr>
          <w:sz w:val="26"/>
          <w:szCs w:val="26"/>
        </w:rPr>
        <w:t xml:space="preserve">В 2022 году Центры цифрового образования будут открыты в МБОУ </w:t>
      </w:r>
      <w:proofErr w:type="spellStart"/>
      <w:r w:rsidRPr="00823CE0">
        <w:rPr>
          <w:sz w:val="26"/>
          <w:szCs w:val="26"/>
        </w:rPr>
        <w:t>Гремячевская</w:t>
      </w:r>
      <w:proofErr w:type="spellEnd"/>
      <w:r w:rsidRPr="00823CE0">
        <w:rPr>
          <w:sz w:val="26"/>
          <w:szCs w:val="26"/>
        </w:rPr>
        <w:t xml:space="preserve"> школа № 2, </w:t>
      </w:r>
      <w:proofErr w:type="spellStart"/>
      <w:r w:rsidRPr="00823CE0">
        <w:rPr>
          <w:sz w:val="26"/>
          <w:szCs w:val="26"/>
        </w:rPr>
        <w:t>Мурзицкая</w:t>
      </w:r>
      <w:proofErr w:type="spellEnd"/>
      <w:r w:rsidRPr="00823CE0">
        <w:rPr>
          <w:sz w:val="26"/>
          <w:szCs w:val="26"/>
        </w:rPr>
        <w:t xml:space="preserve"> школа</w:t>
      </w:r>
      <w:r w:rsidRPr="00823CE0">
        <w:rPr>
          <w:color w:val="FF0000"/>
          <w:sz w:val="26"/>
          <w:szCs w:val="26"/>
        </w:rPr>
        <w:t xml:space="preserve">. </w:t>
      </w:r>
    </w:p>
    <w:p w:rsidR="00823CE0" w:rsidRPr="00823CE0" w:rsidRDefault="00823CE0" w:rsidP="00823CE0">
      <w:pPr>
        <w:spacing w:line="360" w:lineRule="auto"/>
        <w:ind w:firstLine="567"/>
        <w:jc w:val="both"/>
        <w:rPr>
          <w:sz w:val="26"/>
          <w:szCs w:val="26"/>
        </w:rPr>
      </w:pPr>
      <w:r w:rsidRPr="00823CE0">
        <w:rPr>
          <w:sz w:val="26"/>
          <w:szCs w:val="26"/>
        </w:rPr>
        <w:t xml:space="preserve">Четыре ОБОО округа (МБОУ лицей № 3, школа № 9, </w:t>
      </w:r>
      <w:proofErr w:type="spellStart"/>
      <w:r w:rsidRPr="00823CE0">
        <w:rPr>
          <w:sz w:val="26"/>
          <w:szCs w:val="26"/>
        </w:rPr>
        <w:t>Саваслейская</w:t>
      </w:r>
      <w:proofErr w:type="spellEnd"/>
      <w:r w:rsidRPr="00823CE0">
        <w:rPr>
          <w:sz w:val="26"/>
          <w:szCs w:val="26"/>
        </w:rPr>
        <w:t xml:space="preserve"> школа, </w:t>
      </w:r>
      <w:proofErr w:type="spellStart"/>
      <w:r w:rsidRPr="00823CE0">
        <w:rPr>
          <w:sz w:val="26"/>
          <w:szCs w:val="26"/>
        </w:rPr>
        <w:t>Тёпловская</w:t>
      </w:r>
      <w:proofErr w:type="spellEnd"/>
      <w:r w:rsidRPr="00823CE0">
        <w:rPr>
          <w:sz w:val="26"/>
          <w:szCs w:val="26"/>
        </w:rPr>
        <w:t xml:space="preserve"> школа) приняли участие в ещё одном региональном проекте - «Информационная инфраструктура», который реализуется в рамках национального </w:t>
      </w:r>
      <w:r w:rsidRPr="00823CE0">
        <w:rPr>
          <w:sz w:val="26"/>
          <w:szCs w:val="26"/>
        </w:rPr>
        <w:lastRenderedPageBreak/>
        <w:t>проекта «Цифровая экономика». Финансирование данного проекта осуществляется за счёт средств трансфертов из областного бюджета бюджетам муниципальных районов и городских округов Нижегородской области на обеспечение развития информационно-телекоммуникационной инфраструктуры объектов общеобразовательных организаций.</w:t>
      </w:r>
    </w:p>
    <w:p w:rsidR="00823CE0" w:rsidRPr="00823CE0" w:rsidRDefault="00823CE0" w:rsidP="00823CE0">
      <w:pPr>
        <w:spacing w:line="360" w:lineRule="auto"/>
        <w:ind w:firstLine="708"/>
        <w:jc w:val="both"/>
        <w:rPr>
          <w:sz w:val="26"/>
          <w:szCs w:val="26"/>
        </w:rPr>
      </w:pPr>
      <w:r w:rsidRPr="00823CE0">
        <w:rPr>
          <w:sz w:val="26"/>
          <w:szCs w:val="26"/>
        </w:rPr>
        <w:t>Целевым назначением трансферта являются мероприятия по созданию и модернизации локальных вычислительных сетей, структурированных кабельных систем, систем контроля управления доступом и видеонаблюдения, обеспечения источниками бесперебойного питания помещений аппаратных и (или) коммутационных центров объектов общеобразовательных организаций.</w:t>
      </w:r>
    </w:p>
    <w:p w:rsidR="00E3591E" w:rsidRPr="00E3591E" w:rsidRDefault="00BA1976" w:rsidP="00E3591E">
      <w:pPr>
        <w:spacing w:line="360" w:lineRule="auto"/>
        <w:ind w:firstLine="567"/>
        <w:jc w:val="both"/>
        <w:rPr>
          <w:sz w:val="26"/>
          <w:szCs w:val="26"/>
        </w:rPr>
      </w:pPr>
      <w:r>
        <w:rPr>
          <w:sz w:val="26"/>
          <w:szCs w:val="26"/>
        </w:rPr>
        <w:t>Из-за</w:t>
      </w:r>
      <w:r w:rsidR="00E3591E">
        <w:rPr>
          <w:sz w:val="26"/>
          <w:szCs w:val="26"/>
        </w:rPr>
        <w:t xml:space="preserve"> проведенн</w:t>
      </w:r>
      <w:r>
        <w:rPr>
          <w:sz w:val="26"/>
          <w:szCs w:val="26"/>
        </w:rPr>
        <w:t>ой</w:t>
      </w:r>
      <w:r w:rsidR="00E3591E">
        <w:rPr>
          <w:sz w:val="26"/>
          <w:szCs w:val="26"/>
        </w:rPr>
        <w:t xml:space="preserve"> работ</w:t>
      </w:r>
      <w:r>
        <w:rPr>
          <w:sz w:val="26"/>
          <w:szCs w:val="26"/>
        </w:rPr>
        <w:t>ы</w:t>
      </w:r>
      <w:r w:rsidR="00E3591E">
        <w:rPr>
          <w:sz w:val="26"/>
          <w:szCs w:val="26"/>
        </w:rPr>
        <w:t xml:space="preserve"> по усовершенствованию учебного процесса в учреждения общего образования </w:t>
      </w:r>
      <w:proofErr w:type="spellStart"/>
      <w:r w:rsidR="00E3591E">
        <w:rPr>
          <w:sz w:val="26"/>
          <w:szCs w:val="26"/>
        </w:rPr>
        <w:t>г.о.г</w:t>
      </w:r>
      <w:proofErr w:type="spellEnd"/>
      <w:r w:rsidR="00E3591E">
        <w:rPr>
          <w:sz w:val="26"/>
          <w:szCs w:val="26"/>
        </w:rPr>
        <w:t>. Кулебаки доля муниципальных общеобразовательных учреждений, соответствующих современным требованиям, в 202</w:t>
      </w:r>
      <w:r>
        <w:rPr>
          <w:sz w:val="26"/>
          <w:szCs w:val="26"/>
        </w:rPr>
        <w:t>1</w:t>
      </w:r>
      <w:r w:rsidR="00E3591E">
        <w:rPr>
          <w:sz w:val="26"/>
          <w:szCs w:val="26"/>
        </w:rPr>
        <w:t xml:space="preserve"> году </w:t>
      </w:r>
      <w:r>
        <w:rPr>
          <w:sz w:val="26"/>
          <w:szCs w:val="26"/>
        </w:rPr>
        <w:t xml:space="preserve">выросла и </w:t>
      </w:r>
      <w:r w:rsidR="00E3591E">
        <w:rPr>
          <w:sz w:val="26"/>
          <w:szCs w:val="26"/>
        </w:rPr>
        <w:t>составила 82,</w:t>
      </w:r>
      <w:r>
        <w:rPr>
          <w:sz w:val="26"/>
          <w:szCs w:val="26"/>
        </w:rPr>
        <w:t>42% (в 2020 г. – 80,47%).</w:t>
      </w:r>
      <w:r w:rsidR="008D45E6">
        <w:rPr>
          <w:sz w:val="26"/>
          <w:szCs w:val="26"/>
        </w:rPr>
        <w:t xml:space="preserve"> </w:t>
      </w:r>
    </w:p>
    <w:p w:rsidR="00B32D82" w:rsidRPr="00F31ACF" w:rsidRDefault="00B32D82" w:rsidP="00B32D82">
      <w:pPr>
        <w:spacing w:line="360" w:lineRule="auto"/>
        <w:ind w:firstLine="567"/>
        <w:jc w:val="both"/>
        <w:rPr>
          <w:rStyle w:val="af9"/>
          <w:b/>
          <w:i w:val="0"/>
          <w:sz w:val="26"/>
          <w:szCs w:val="26"/>
        </w:rPr>
      </w:pPr>
      <w:r w:rsidRPr="00F31ACF">
        <w:rPr>
          <w:rStyle w:val="af7"/>
          <w:b w:val="0"/>
          <w:color w:val="222222"/>
          <w:sz w:val="26"/>
          <w:szCs w:val="26"/>
        </w:rPr>
        <w:t>Одним из главных инструментов оценки качества образования является</w:t>
      </w:r>
      <w:r w:rsidRPr="00F31ACF">
        <w:rPr>
          <w:rStyle w:val="af7"/>
          <w:color w:val="222222"/>
          <w:sz w:val="26"/>
          <w:szCs w:val="26"/>
        </w:rPr>
        <w:t xml:space="preserve"> </w:t>
      </w:r>
      <w:r w:rsidRPr="00F31ACF">
        <w:rPr>
          <w:sz w:val="26"/>
          <w:szCs w:val="26"/>
        </w:rPr>
        <w:t xml:space="preserve">государственная (итоговая) аттестация выпускников </w:t>
      </w:r>
      <w:r w:rsidRPr="00F31ACF">
        <w:rPr>
          <w:rStyle w:val="af7"/>
          <w:b w:val="0"/>
          <w:color w:val="222222"/>
          <w:sz w:val="26"/>
          <w:szCs w:val="26"/>
        </w:rPr>
        <w:t>общеобразовательных организаций.</w:t>
      </w:r>
    </w:p>
    <w:p w:rsidR="004E11ED" w:rsidRPr="004E11ED" w:rsidRDefault="004E11ED" w:rsidP="004E11ED">
      <w:pPr>
        <w:spacing w:line="360" w:lineRule="auto"/>
        <w:ind w:firstLine="567"/>
        <w:jc w:val="both"/>
        <w:rPr>
          <w:sz w:val="26"/>
          <w:szCs w:val="26"/>
        </w:rPr>
      </w:pPr>
      <w:r w:rsidRPr="004E11ED">
        <w:rPr>
          <w:rStyle w:val="af9"/>
          <w:i w:val="0"/>
          <w:sz w:val="26"/>
          <w:szCs w:val="26"/>
        </w:rPr>
        <w:t xml:space="preserve">В отчётном году </w:t>
      </w:r>
      <w:r w:rsidR="008D45E6">
        <w:rPr>
          <w:rStyle w:val="af9"/>
          <w:i w:val="0"/>
          <w:sz w:val="26"/>
          <w:szCs w:val="26"/>
        </w:rPr>
        <w:t>все</w:t>
      </w:r>
      <w:r w:rsidRPr="004E11ED">
        <w:rPr>
          <w:sz w:val="26"/>
          <w:szCs w:val="26"/>
        </w:rPr>
        <w:t xml:space="preserve"> выпускник</w:t>
      </w:r>
      <w:r w:rsidR="008D45E6">
        <w:rPr>
          <w:sz w:val="26"/>
          <w:szCs w:val="26"/>
        </w:rPr>
        <w:t>и</w:t>
      </w:r>
      <w:r w:rsidRPr="004E11ED">
        <w:rPr>
          <w:sz w:val="26"/>
          <w:szCs w:val="26"/>
        </w:rPr>
        <w:t xml:space="preserve"> муниципальных общеобразовательных организаций получи</w:t>
      </w:r>
      <w:r w:rsidR="008D45E6">
        <w:rPr>
          <w:sz w:val="26"/>
          <w:szCs w:val="26"/>
        </w:rPr>
        <w:t>ли</w:t>
      </w:r>
      <w:r w:rsidRPr="004E11ED">
        <w:rPr>
          <w:sz w:val="26"/>
          <w:szCs w:val="26"/>
        </w:rPr>
        <w:t xml:space="preserve"> аттестат о среднем (полном) образовании.</w:t>
      </w:r>
    </w:p>
    <w:p w:rsidR="00840B08" w:rsidRPr="00840B08" w:rsidRDefault="008D45E6" w:rsidP="00840B08">
      <w:pPr>
        <w:ind w:firstLine="567"/>
        <w:jc w:val="both"/>
        <w:rPr>
          <w:rFonts w:eastAsia="Batang"/>
          <w:iCs/>
          <w:sz w:val="26"/>
          <w:szCs w:val="26"/>
        </w:rPr>
      </w:pPr>
      <w:r w:rsidRPr="00840B08">
        <w:rPr>
          <w:sz w:val="26"/>
          <w:szCs w:val="26"/>
          <w:shd w:val="clear" w:color="auto" w:fill="FFFFFF"/>
        </w:rPr>
        <w:t xml:space="preserve">На территории округа продолжается </w:t>
      </w:r>
      <w:r w:rsidR="004E11ED" w:rsidRPr="00840B08">
        <w:rPr>
          <w:sz w:val="26"/>
          <w:szCs w:val="26"/>
          <w:shd w:val="clear" w:color="auto" w:fill="FFFFFF"/>
        </w:rPr>
        <w:t>реализация</w:t>
      </w:r>
      <w:r w:rsidR="004E11ED" w:rsidRPr="00840B08">
        <w:rPr>
          <w:sz w:val="26"/>
          <w:szCs w:val="26"/>
        </w:rPr>
        <w:t xml:space="preserve"> государственной программы «</w:t>
      </w:r>
      <w:r w:rsidR="004E11ED" w:rsidRPr="00840B08">
        <w:rPr>
          <w:spacing w:val="2"/>
          <w:sz w:val="26"/>
          <w:szCs w:val="26"/>
          <w:shd w:val="clear" w:color="auto" w:fill="FFFFFF"/>
        </w:rPr>
        <w:t xml:space="preserve">Капитальный ремонт образовательных организаций Нижегородской области».  </w:t>
      </w:r>
      <w:r w:rsidR="00840B08" w:rsidRPr="00840B08">
        <w:rPr>
          <w:sz w:val="26"/>
          <w:szCs w:val="26"/>
          <w:shd w:val="clear" w:color="auto" w:fill="FFFFFF"/>
        </w:rPr>
        <w:t>В отчётном году в рамках реализации</w:t>
      </w:r>
      <w:r w:rsidR="00840B08" w:rsidRPr="00840B08">
        <w:rPr>
          <w:sz w:val="26"/>
          <w:szCs w:val="26"/>
        </w:rPr>
        <w:t xml:space="preserve"> государственной программы «</w:t>
      </w:r>
      <w:r w:rsidR="00840B08" w:rsidRPr="00840B08">
        <w:rPr>
          <w:spacing w:val="2"/>
          <w:sz w:val="26"/>
          <w:szCs w:val="26"/>
          <w:shd w:val="clear" w:color="auto" w:fill="FFFFFF"/>
        </w:rPr>
        <w:t>Капитальный ремонт образовательных организаций Нижегородской области» был осуществлён капитальный ремонт системы электроснабжения МБОУ школа № 6.</w:t>
      </w:r>
      <w:r w:rsidR="00840B08" w:rsidRPr="00840B08">
        <w:rPr>
          <w:rStyle w:val="af9"/>
          <w:rFonts w:eastAsia="Batang"/>
          <w:i w:val="0"/>
          <w:sz w:val="26"/>
          <w:szCs w:val="26"/>
        </w:rPr>
        <w:t xml:space="preserve"> </w:t>
      </w:r>
      <w:r w:rsidR="00840B08" w:rsidRPr="00840B08">
        <w:rPr>
          <w:spacing w:val="2"/>
          <w:sz w:val="26"/>
          <w:szCs w:val="26"/>
          <w:shd w:val="clear" w:color="auto" w:fill="FFFFFF"/>
        </w:rPr>
        <w:t xml:space="preserve">В 2022 году в </w:t>
      </w:r>
      <w:r w:rsidR="00840B08" w:rsidRPr="00840B08">
        <w:rPr>
          <w:sz w:val="26"/>
          <w:szCs w:val="26"/>
          <w:shd w:val="clear" w:color="auto" w:fill="FFFFFF"/>
        </w:rPr>
        <w:t xml:space="preserve">рамках реализации данной </w:t>
      </w:r>
      <w:r w:rsidR="00840B08" w:rsidRPr="00840B08">
        <w:rPr>
          <w:sz w:val="26"/>
          <w:szCs w:val="26"/>
        </w:rPr>
        <w:t xml:space="preserve">программы </w:t>
      </w:r>
      <w:r w:rsidR="00840B08" w:rsidRPr="00840B08">
        <w:rPr>
          <w:spacing w:val="2"/>
          <w:sz w:val="26"/>
          <w:szCs w:val="26"/>
          <w:shd w:val="clear" w:color="auto" w:fill="FFFFFF"/>
        </w:rPr>
        <w:t xml:space="preserve">запланирован капитальный ремонт системы электроснабжения МБОУ школа №1, капитальный ремонт системы отопления МБОУ школа № 7. </w:t>
      </w:r>
    </w:p>
    <w:p w:rsidR="00840B08" w:rsidRPr="00840B08" w:rsidRDefault="00840B08" w:rsidP="00840B08">
      <w:pPr>
        <w:ind w:firstLine="567"/>
        <w:jc w:val="both"/>
        <w:rPr>
          <w:rFonts w:eastAsia="Batang"/>
          <w:iCs/>
          <w:sz w:val="26"/>
          <w:szCs w:val="26"/>
        </w:rPr>
      </w:pPr>
      <w:r w:rsidRPr="00840B08">
        <w:rPr>
          <w:sz w:val="26"/>
          <w:szCs w:val="26"/>
        </w:rPr>
        <w:t xml:space="preserve">В 2021 году за счёт субвенций из областного бюджета на учебные расходы, субсидий из местного бюджета на исполнение муниципального задания было приобретено оборудование для ОБОО: компьютерной техники, интерактивного оборудования (интерактивные доски) и другой </w:t>
      </w:r>
      <w:proofErr w:type="gramStart"/>
      <w:r w:rsidRPr="00840B08">
        <w:rPr>
          <w:sz w:val="26"/>
          <w:szCs w:val="26"/>
        </w:rPr>
        <w:t>оргтехники,  оборудования</w:t>
      </w:r>
      <w:proofErr w:type="gramEnd"/>
      <w:r w:rsidRPr="00840B08">
        <w:rPr>
          <w:sz w:val="26"/>
          <w:szCs w:val="26"/>
        </w:rPr>
        <w:t xml:space="preserve"> информационно-коммуникационного,  учебного оборудования, пожарно-охранного оборудования, учебной мебели, оборудования для пищеблоков .                       </w:t>
      </w:r>
      <w:r w:rsidRPr="00840B08">
        <w:rPr>
          <w:sz w:val="26"/>
          <w:szCs w:val="26"/>
          <w:shd w:val="clear" w:color="auto" w:fill="FFFFFF"/>
        </w:rPr>
        <w:t>В отчётном году в рамках реализации</w:t>
      </w:r>
      <w:r w:rsidRPr="00840B08">
        <w:rPr>
          <w:sz w:val="26"/>
          <w:szCs w:val="26"/>
        </w:rPr>
        <w:t xml:space="preserve"> государственной программы «</w:t>
      </w:r>
      <w:r w:rsidRPr="00840B08">
        <w:rPr>
          <w:spacing w:val="2"/>
          <w:sz w:val="26"/>
          <w:szCs w:val="26"/>
          <w:shd w:val="clear" w:color="auto" w:fill="FFFFFF"/>
        </w:rPr>
        <w:t>Капитальный ремонт образовательных организаций Нижегородской области» был осуществлён капитальный ремонт системы электроснабжения МБОУ школа № 6.</w:t>
      </w:r>
      <w:r w:rsidRPr="00840B08">
        <w:rPr>
          <w:rStyle w:val="af9"/>
          <w:rFonts w:eastAsia="Batang"/>
          <w:i w:val="0"/>
          <w:sz w:val="26"/>
          <w:szCs w:val="26"/>
        </w:rPr>
        <w:t xml:space="preserve"> </w:t>
      </w:r>
      <w:r w:rsidRPr="00840B08">
        <w:rPr>
          <w:spacing w:val="2"/>
          <w:sz w:val="26"/>
          <w:szCs w:val="26"/>
          <w:shd w:val="clear" w:color="auto" w:fill="FFFFFF"/>
        </w:rPr>
        <w:t xml:space="preserve">В 2022 году в </w:t>
      </w:r>
      <w:r w:rsidRPr="00840B08">
        <w:rPr>
          <w:sz w:val="26"/>
          <w:szCs w:val="26"/>
          <w:shd w:val="clear" w:color="auto" w:fill="FFFFFF"/>
        </w:rPr>
        <w:t xml:space="preserve">рамках реализации данной </w:t>
      </w:r>
      <w:r w:rsidRPr="00840B08">
        <w:rPr>
          <w:sz w:val="26"/>
          <w:szCs w:val="26"/>
        </w:rPr>
        <w:t xml:space="preserve">программы </w:t>
      </w:r>
      <w:r w:rsidRPr="00840B08">
        <w:rPr>
          <w:spacing w:val="2"/>
          <w:sz w:val="26"/>
          <w:szCs w:val="26"/>
          <w:shd w:val="clear" w:color="auto" w:fill="FFFFFF"/>
        </w:rPr>
        <w:t xml:space="preserve">запланирован капитальный ремонт системы электроснабжения МБОУ школа №1, капитальный ремонт системы отопления МБОУ школа № 7. </w:t>
      </w:r>
    </w:p>
    <w:p w:rsidR="00840B08" w:rsidRPr="00840B08" w:rsidRDefault="00840B08" w:rsidP="00840B08">
      <w:pPr>
        <w:spacing w:line="360" w:lineRule="auto"/>
        <w:ind w:firstLine="567"/>
        <w:jc w:val="both"/>
        <w:rPr>
          <w:sz w:val="26"/>
          <w:szCs w:val="26"/>
        </w:rPr>
      </w:pPr>
      <w:r w:rsidRPr="00840B08">
        <w:rPr>
          <w:sz w:val="26"/>
          <w:szCs w:val="26"/>
        </w:rPr>
        <w:lastRenderedPageBreak/>
        <w:t xml:space="preserve">В 2021 году за счёт субвенций из областного бюджета на учебные расходы, субсидий из местного бюджета на исполнение муниципального задания было приобретено оборудование для ОБОО: компьютерной техники, интерактивного оборудования (интерактивные доски) и другой оргтехники, оборудования информационно-коммуникационного, учебного оборудования, пожарно-охранного оборудования, учебной мебели, оборудования для пищеблоков.                       </w:t>
      </w:r>
    </w:p>
    <w:p w:rsidR="00065B4A" w:rsidRDefault="00065B4A" w:rsidP="00840B08">
      <w:pPr>
        <w:spacing w:line="360" w:lineRule="auto"/>
        <w:ind w:firstLine="567"/>
        <w:jc w:val="both"/>
        <w:rPr>
          <w:sz w:val="26"/>
          <w:szCs w:val="26"/>
        </w:rPr>
      </w:pPr>
      <w:r w:rsidRPr="00F51948">
        <w:rPr>
          <w:sz w:val="26"/>
          <w:szCs w:val="26"/>
        </w:rPr>
        <w:t xml:space="preserve">В округе проводится большая и системная работа по ликвидации второй смены в ОБОО округа. </w:t>
      </w:r>
      <w:r w:rsidR="00B32D82">
        <w:rPr>
          <w:sz w:val="26"/>
          <w:szCs w:val="26"/>
        </w:rPr>
        <w:t>В 20</w:t>
      </w:r>
      <w:r w:rsidR="008A7094">
        <w:rPr>
          <w:sz w:val="26"/>
          <w:szCs w:val="26"/>
        </w:rPr>
        <w:t>21</w:t>
      </w:r>
      <w:r w:rsidR="00B32D82">
        <w:rPr>
          <w:sz w:val="26"/>
          <w:szCs w:val="26"/>
        </w:rPr>
        <w:t xml:space="preserve"> году</w:t>
      </w:r>
      <w:r w:rsidR="008A7094">
        <w:rPr>
          <w:sz w:val="26"/>
          <w:szCs w:val="26"/>
        </w:rPr>
        <w:t>, как и в 2020 году на</w:t>
      </w:r>
      <w:r w:rsidR="00B32D82">
        <w:rPr>
          <w:sz w:val="26"/>
          <w:szCs w:val="26"/>
        </w:rPr>
        <w:t xml:space="preserve"> </w:t>
      </w:r>
      <w:r w:rsidR="008A7094">
        <w:rPr>
          <w:sz w:val="26"/>
          <w:szCs w:val="26"/>
        </w:rPr>
        <w:t>прохождение учебного процесса</w:t>
      </w:r>
      <w:r w:rsidR="008A7094">
        <w:rPr>
          <w:sz w:val="26"/>
          <w:szCs w:val="26"/>
        </w:rPr>
        <w:t xml:space="preserve"> внесло свои коррективы р</w:t>
      </w:r>
      <w:r w:rsidR="008A7094" w:rsidRPr="00435854">
        <w:rPr>
          <w:sz w:val="26"/>
          <w:szCs w:val="26"/>
        </w:rPr>
        <w:t xml:space="preserve">аспространение </w:t>
      </w:r>
      <w:r w:rsidR="008A7094">
        <w:rPr>
          <w:sz w:val="26"/>
          <w:szCs w:val="26"/>
        </w:rPr>
        <w:t xml:space="preserve">новой </w:t>
      </w:r>
      <w:proofErr w:type="spellStart"/>
      <w:r w:rsidR="008A7094">
        <w:rPr>
          <w:sz w:val="26"/>
          <w:szCs w:val="26"/>
        </w:rPr>
        <w:t>коронавирусной</w:t>
      </w:r>
      <w:proofErr w:type="spellEnd"/>
      <w:r w:rsidR="008A7094">
        <w:rPr>
          <w:sz w:val="26"/>
          <w:szCs w:val="26"/>
        </w:rPr>
        <w:t xml:space="preserve"> инфекции (</w:t>
      </w:r>
      <w:r w:rsidR="008A7094">
        <w:rPr>
          <w:sz w:val="26"/>
          <w:szCs w:val="26"/>
          <w:lang w:val="en-US"/>
        </w:rPr>
        <w:t>COVID</w:t>
      </w:r>
      <w:r w:rsidR="008A7094" w:rsidRPr="00435854">
        <w:rPr>
          <w:sz w:val="26"/>
          <w:szCs w:val="26"/>
        </w:rPr>
        <w:t>-19)</w:t>
      </w:r>
      <w:r w:rsidR="008A7094">
        <w:rPr>
          <w:sz w:val="26"/>
          <w:szCs w:val="26"/>
        </w:rPr>
        <w:t>. Ч</w:t>
      </w:r>
      <w:r w:rsidR="00B32D82">
        <w:rPr>
          <w:sz w:val="26"/>
          <w:szCs w:val="26"/>
        </w:rPr>
        <w:t>исленность дете</w:t>
      </w:r>
      <w:r w:rsidRPr="00F51948">
        <w:rPr>
          <w:sz w:val="26"/>
          <w:szCs w:val="26"/>
        </w:rPr>
        <w:t>й</w:t>
      </w:r>
      <w:r w:rsidR="00B32D82">
        <w:rPr>
          <w:sz w:val="26"/>
          <w:szCs w:val="26"/>
        </w:rPr>
        <w:t>,</w:t>
      </w:r>
      <w:r w:rsidRPr="00F51948">
        <w:rPr>
          <w:sz w:val="26"/>
          <w:szCs w:val="26"/>
        </w:rPr>
        <w:t xml:space="preserve"> обучающихся во вторую смену в округе</w:t>
      </w:r>
      <w:r w:rsidR="00B32D82">
        <w:rPr>
          <w:sz w:val="26"/>
          <w:szCs w:val="26"/>
        </w:rPr>
        <w:t xml:space="preserve">, составила </w:t>
      </w:r>
      <w:r w:rsidR="008A7094">
        <w:rPr>
          <w:sz w:val="26"/>
          <w:szCs w:val="26"/>
        </w:rPr>
        <w:t>316</w:t>
      </w:r>
      <w:r w:rsidR="00B32D82">
        <w:rPr>
          <w:sz w:val="26"/>
          <w:szCs w:val="26"/>
        </w:rPr>
        <w:t xml:space="preserve"> человек, </w:t>
      </w:r>
      <w:r w:rsidRPr="00F51948">
        <w:rPr>
          <w:sz w:val="26"/>
          <w:szCs w:val="26"/>
        </w:rPr>
        <w:t xml:space="preserve">что составляет </w:t>
      </w:r>
      <w:r w:rsidR="008A7094">
        <w:rPr>
          <w:sz w:val="26"/>
          <w:szCs w:val="26"/>
        </w:rPr>
        <w:t>5</w:t>
      </w:r>
      <w:r w:rsidRPr="00F51948">
        <w:rPr>
          <w:sz w:val="26"/>
          <w:szCs w:val="26"/>
        </w:rPr>
        <w:t>,</w:t>
      </w:r>
      <w:r w:rsidR="004E11ED">
        <w:rPr>
          <w:sz w:val="26"/>
          <w:szCs w:val="26"/>
        </w:rPr>
        <w:t>7</w:t>
      </w:r>
      <w:r w:rsidR="008A7094">
        <w:rPr>
          <w:sz w:val="26"/>
          <w:szCs w:val="26"/>
        </w:rPr>
        <w:t>3</w:t>
      </w:r>
      <w:r w:rsidRPr="00F51948">
        <w:rPr>
          <w:sz w:val="26"/>
          <w:szCs w:val="26"/>
        </w:rPr>
        <w:t>% от общего числа обучающихся школ</w:t>
      </w:r>
      <w:r w:rsidR="008A7094">
        <w:rPr>
          <w:sz w:val="26"/>
          <w:szCs w:val="26"/>
        </w:rPr>
        <w:t>, что ниже показателя за 2020 год, но значительно выше показателя «</w:t>
      </w:r>
      <w:proofErr w:type="spellStart"/>
      <w:r w:rsidR="008A7094">
        <w:rPr>
          <w:sz w:val="26"/>
          <w:szCs w:val="26"/>
        </w:rPr>
        <w:t>доковидного</w:t>
      </w:r>
      <w:proofErr w:type="spellEnd"/>
      <w:r w:rsidR="008A7094">
        <w:rPr>
          <w:sz w:val="26"/>
          <w:szCs w:val="26"/>
        </w:rPr>
        <w:t>» 2019 года</w:t>
      </w:r>
      <w:r w:rsidR="00435854">
        <w:rPr>
          <w:sz w:val="26"/>
          <w:szCs w:val="26"/>
        </w:rPr>
        <w:t>.</w:t>
      </w:r>
    </w:p>
    <w:p w:rsidR="007F46BD" w:rsidRPr="00435854" w:rsidRDefault="007F46BD" w:rsidP="004E11ED">
      <w:pPr>
        <w:spacing w:line="360" w:lineRule="auto"/>
        <w:ind w:firstLineChars="253" w:firstLine="658"/>
        <w:jc w:val="both"/>
        <w:rPr>
          <w:sz w:val="26"/>
          <w:szCs w:val="26"/>
        </w:rPr>
      </w:pPr>
    </w:p>
    <w:p w:rsidR="00065B4A" w:rsidRDefault="00065B4A" w:rsidP="00065B4A">
      <w:pPr>
        <w:spacing w:line="360" w:lineRule="auto"/>
        <w:ind w:firstLineChars="253" w:firstLine="711"/>
        <w:jc w:val="center"/>
        <w:rPr>
          <w:b/>
          <w:i/>
          <w:sz w:val="28"/>
          <w:szCs w:val="28"/>
        </w:rPr>
      </w:pPr>
      <w:r w:rsidRPr="00155BC8">
        <w:rPr>
          <w:b/>
          <w:i/>
          <w:sz w:val="28"/>
          <w:szCs w:val="28"/>
        </w:rPr>
        <w:t>Дополнительное образование</w:t>
      </w:r>
    </w:p>
    <w:p w:rsidR="002A07E7" w:rsidRPr="00155BC8" w:rsidRDefault="002A07E7" w:rsidP="00065B4A">
      <w:pPr>
        <w:spacing w:line="360" w:lineRule="auto"/>
        <w:ind w:firstLineChars="253" w:firstLine="711"/>
        <w:jc w:val="center"/>
        <w:rPr>
          <w:b/>
          <w:i/>
          <w:sz w:val="28"/>
          <w:szCs w:val="28"/>
        </w:rPr>
      </w:pPr>
    </w:p>
    <w:p w:rsidR="002A07E7" w:rsidRDefault="00065B4A" w:rsidP="001916C5">
      <w:pPr>
        <w:spacing w:line="360" w:lineRule="auto"/>
        <w:ind w:firstLine="709"/>
        <w:jc w:val="both"/>
        <w:rPr>
          <w:sz w:val="26"/>
          <w:szCs w:val="26"/>
        </w:rPr>
      </w:pPr>
      <w:r w:rsidRPr="00F51948">
        <w:rPr>
          <w:sz w:val="26"/>
          <w:szCs w:val="26"/>
        </w:rPr>
        <w:t xml:space="preserve">Показатель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w:t>
      </w:r>
      <w:r w:rsidR="00920C90">
        <w:rPr>
          <w:sz w:val="26"/>
          <w:szCs w:val="26"/>
        </w:rPr>
        <w:t>снизился</w:t>
      </w:r>
      <w:r w:rsidRPr="00F51948">
        <w:rPr>
          <w:sz w:val="26"/>
          <w:szCs w:val="26"/>
        </w:rPr>
        <w:t xml:space="preserve"> по сравнению с 20</w:t>
      </w:r>
      <w:r w:rsidR="002A07E7">
        <w:rPr>
          <w:sz w:val="26"/>
          <w:szCs w:val="26"/>
        </w:rPr>
        <w:t>20</w:t>
      </w:r>
      <w:r w:rsidRPr="00F51948">
        <w:rPr>
          <w:sz w:val="26"/>
          <w:szCs w:val="26"/>
        </w:rPr>
        <w:t xml:space="preserve"> годом (с </w:t>
      </w:r>
      <w:r w:rsidR="002A07E7">
        <w:rPr>
          <w:sz w:val="26"/>
          <w:szCs w:val="26"/>
        </w:rPr>
        <w:t>82</w:t>
      </w:r>
      <w:r w:rsidR="00F51948">
        <w:rPr>
          <w:sz w:val="26"/>
          <w:szCs w:val="26"/>
        </w:rPr>
        <w:t>,</w:t>
      </w:r>
      <w:r w:rsidR="005F4CF5">
        <w:rPr>
          <w:sz w:val="26"/>
          <w:szCs w:val="26"/>
        </w:rPr>
        <w:t>1</w:t>
      </w:r>
      <w:r w:rsidR="002A07E7">
        <w:rPr>
          <w:sz w:val="26"/>
          <w:szCs w:val="26"/>
        </w:rPr>
        <w:t>4</w:t>
      </w:r>
      <w:r w:rsidRPr="00F51948">
        <w:rPr>
          <w:sz w:val="26"/>
          <w:szCs w:val="26"/>
        </w:rPr>
        <w:t>% в 20</w:t>
      </w:r>
      <w:r w:rsidR="002A07E7">
        <w:rPr>
          <w:sz w:val="26"/>
          <w:szCs w:val="26"/>
        </w:rPr>
        <w:t>20</w:t>
      </w:r>
      <w:r w:rsidRPr="00F51948">
        <w:rPr>
          <w:sz w:val="26"/>
          <w:szCs w:val="26"/>
        </w:rPr>
        <w:t xml:space="preserve"> году</w:t>
      </w:r>
      <w:r w:rsidR="004E11ED">
        <w:rPr>
          <w:sz w:val="26"/>
          <w:szCs w:val="26"/>
        </w:rPr>
        <w:t xml:space="preserve"> до </w:t>
      </w:r>
      <w:r w:rsidR="005F4CF5">
        <w:rPr>
          <w:sz w:val="26"/>
          <w:szCs w:val="26"/>
        </w:rPr>
        <w:t>8</w:t>
      </w:r>
      <w:r w:rsidR="002A07E7">
        <w:rPr>
          <w:sz w:val="26"/>
          <w:szCs w:val="26"/>
        </w:rPr>
        <w:t>0</w:t>
      </w:r>
      <w:r w:rsidR="004E11ED">
        <w:rPr>
          <w:sz w:val="26"/>
          <w:szCs w:val="26"/>
        </w:rPr>
        <w:t>,</w:t>
      </w:r>
      <w:r w:rsidR="002A07E7">
        <w:rPr>
          <w:sz w:val="26"/>
          <w:szCs w:val="26"/>
        </w:rPr>
        <w:t>9</w:t>
      </w:r>
      <w:r w:rsidR="005F4CF5">
        <w:rPr>
          <w:sz w:val="26"/>
          <w:szCs w:val="26"/>
        </w:rPr>
        <w:t>7</w:t>
      </w:r>
      <w:r w:rsidR="004E11ED">
        <w:rPr>
          <w:sz w:val="26"/>
          <w:szCs w:val="26"/>
        </w:rPr>
        <w:t>% в 20</w:t>
      </w:r>
      <w:r w:rsidR="005F4CF5">
        <w:rPr>
          <w:sz w:val="26"/>
          <w:szCs w:val="26"/>
        </w:rPr>
        <w:t>2</w:t>
      </w:r>
      <w:r w:rsidR="002A07E7">
        <w:rPr>
          <w:sz w:val="26"/>
          <w:szCs w:val="26"/>
        </w:rPr>
        <w:t>1</w:t>
      </w:r>
      <w:r w:rsidR="004E11ED">
        <w:rPr>
          <w:sz w:val="26"/>
          <w:szCs w:val="26"/>
        </w:rPr>
        <w:t xml:space="preserve"> году</w:t>
      </w:r>
      <w:r w:rsidRPr="00F51948">
        <w:rPr>
          <w:sz w:val="26"/>
          <w:szCs w:val="26"/>
        </w:rPr>
        <w:t>)</w:t>
      </w:r>
      <w:r w:rsidR="002A07E7">
        <w:rPr>
          <w:sz w:val="26"/>
          <w:szCs w:val="26"/>
        </w:rPr>
        <w:t xml:space="preserve"> на 1,17 </w:t>
      </w:r>
      <w:proofErr w:type="spellStart"/>
      <w:r w:rsidR="002A07E7">
        <w:rPr>
          <w:sz w:val="26"/>
          <w:szCs w:val="26"/>
        </w:rPr>
        <w:t>п.п</w:t>
      </w:r>
      <w:proofErr w:type="spellEnd"/>
      <w:r w:rsidR="002A07E7">
        <w:rPr>
          <w:sz w:val="26"/>
          <w:szCs w:val="26"/>
        </w:rPr>
        <w:t>.</w:t>
      </w:r>
      <w:r w:rsidR="005F4CF5">
        <w:rPr>
          <w:sz w:val="26"/>
          <w:szCs w:val="26"/>
        </w:rPr>
        <w:t xml:space="preserve"> </w:t>
      </w:r>
    </w:p>
    <w:p w:rsidR="002A07E7" w:rsidRPr="002A07E7" w:rsidRDefault="002A07E7" w:rsidP="002A07E7">
      <w:pPr>
        <w:pStyle w:val="ad"/>
        <w:shd w:val="clear" w:color="auto" w:fill="FFFFFF"/>
        <w:spacing w:before="0" w:beforeAutospacing="0" w:after="0" w:afterAutospacing="0" w:line="360" w:lineRule="auto"/>
        <w:ind w:firstLine="709"/>
        <w:jc w:val="both"/>
        <w:rPr>
          <w:sz w:val="26"/>
          <w:szCs w:val="26"/>
        </w:rPr>
      </w:pPr>
      <w:r w:rsidRPr="002A07E7">
        <w:rPr>
          <w:sz w:val="26"/>
          <w:szCs w:val="26"/>
        </w:rPr>
        <w:t xml:space="preserve">В 2021 году УО, ОДО была продолжена работа по модернизации системы дополнительного образования в округе. В отчётном году данная работа проводилась в рамках реализация ещё одного федерального проекта «Успех каждого ребенка».    </w:t>
      </w:r>
    </w:p>
    <w:p w:rsidR="002A07E7" w:rsidRPr="002A07E7" w:rsidRDefault="002A07E7" w:rsidP="002A07E7">
      <w:pPr>
        <w:spacing w:line="360" w:lineRule="auto"/>
        <w:ind w:firstLine="709"/>
        <w:jc w:val="both"/>
        <w:rPr>
          <w:sz w:val="26"/>
          <w:szCs w:val="26"/>
        </w:rPr>
      </w:pPr>
      <w:r w:rsidRPr="002A07E7">
        <w:rPr>
          <w:sz w:val="26"/>
          <w:szCs w:val="26"/>
        </w:rPr>
        <w:t xml:space="preserve">В 2021 году продолжилась работа по модернизации инфраструктуры системы дополнительного образования детей и повышения ее доступности за счет создания новых мест дополнительного образования детей. </w:t>
      </w:r>
    </w:p>
    <w:p w:rsidR="002A07E7" w:rsidRPr="002A07E7" w:rsidRDefault="002A07E7" w:rsidP="002A07E7">
      <w:pPr>
        <w:spacing w:line="360" w:lineRule="auto"/>
        <w:ind w:firstLine="709"/>
        <w:jc w:val="both"/>
        <w:rPr>
          <w:sz w:val="26"/>
          <w:szCs w:val="26"/>
        </w:rPr>
      </w:pPr>
      <w:r w:rsidRPr="002A07E7">
        <w:rPr>
          <w:rStyle w:val="fontstyle01"/>
          <w:sz w:val="26"/>
          <w:szCs w:val="26"/>
        </w:rPr>
        <w:t xml:space="preserve">В 2021 году 875 </w:t>
      </w:r>
      <w:r w:rsidRPr="002A07E7">
        <w:rPr>
          <w:sz w:val="26"/>
          <w:szCs w:val="26"/>
        </w:rPr>
        <w:t>новых мест дополнительного образования детей</w:t>
      </w:r>
      <w:r w:rsidRPr="002A07E7">
        <w:rPr>
          <w:rStyle w:val="fontstyle01"/>
          <w:sz w:val="26"/>
          <w:szCs w:val="26"/>
        </w:rPr>
        <w:t xml:space="preserve"> были созданы на базе МБУ ДЮЦ</w:t>
      </w:r>
      <w:r w:rsidRPr="002A07E7">
        <w:rPr>
          <w:sz w:val="26"/>
          <w:szCs w:val="26"/>
        </w:rPr>
        <w:t xml:space="preserve"> в </w:t>
      </w:r>
      <w:proofErr w:type="spellStart"/>
      <w:r w:rsidRPr="002A07E7">
        <w:rPr>
          <w:sz w:val="26"/>
          <w:szCs w:val="26"/>
        </w:rPr>
        <w:t>т.ч</w:t>
      </w:r>
      <w:proofErr w:type="spellEnd"/>
      <w:r w:rsidRPr="002A07E7">
        <w:rPr>
          <w:sz w:val="26"/>
          <w:szCs w:val="26"/>
        </w:rPr>
        <w:t>.:</w:t>
      </w:r>
    </w:p>
    <w:p w:rsidR="002A07E7" w:rsidRPr="002A07E7" w:rsidRDefault="002A07E7" w:rsidP="002A07E7">
      <w:pPr>
        <w:spacing w:line="360" w:lineRule="auto"/>
        <w:ind w:firstLine="709"/>
        <w:jc w:val="both"/>
        <w:rPr>
          <w:sz w:val="26"/>
          <w:szCs w:val="26"/>
        </w:rPr>
      </w:pPr>
      <w:r w:rsidRPr="002A07E7">
        <w:rPr>
          <w:sz w:val="26"/>
          <w:szCs w:val="26"/>
        </w:rPr>
        <w:t>- 195 – технической направленности;</w:t>
      </w:r>
    </w:p>
    <w:p w:rsidR="002A07E7" w:rsidRPr="002A07E7" w:rsidRDefault="002A07E7" w:rsidP="002A07E7">
      <w:pPr>
        <w:spacing w:line="360" w:lineRule="auto"/>
        <w:ind w:firstLine="709"/>
        <w:jc w:val="both"/>
        <w:rPr>
          <w:sz w:val="26"/>
          <w:szCs w:val="26"/>
        </w:rPr>
      </w:pPr>
      <w:r w:rsidRPr="002A07E7">
        <w:rPr>
          <w:sz w:val="26"/>
          <w:szCs w:val="26"/>
        </w:rPr>
        <w:t>- 195 – естественнонаучной направленности;</w:t>
      </w:r>
    </w:p>
    <w:p w:rsidR="002A07E7" w:rsidRPr="002A07E7" w:rsidRDefault="002A07E7" w:rsidP="002A07E7">
      <w:pPr>
        <w:spacing w:line="360" w:lineRule="auto"/>
        <w:ind w:firstLine="709"/>
        <w:jc w:val="both"/>
        <w:rPr>
          <w:sz w:val="26"/>
          <w:szCs w:val="26"/>
        </w:rPr>
      </w:pPr>
      <w:r w:rsidRPr="002A07E7">
        <w:rPr>
          <w:sz w:val="26"/>
          <w:szCs w:val="26"/>
        </w:rPr>
        <w:t>- 145 – туристско-краеведческой направленности;</w:t>
      </w:r>
    </w:p>
    <w:p w:rsidR="002A07E7" w:rsidRPr="002A07E7" w:rsidRDefault="002A07E7" w:rsidP="002A07E7">
      <w:pPr>
        <w:spacing w:line="360" w:lineRule="auto"/>
        <w:ind w:firstLine="709"/>
        <w:jc w:val="both"/>
        <w:rPr>
          <w:sz w:val="26"/>
          <w:szCs w:val="26"/>
        </w:rPr>
      </w:pPr>
      <w:r w:rsidRPr="002A07E7">
        <w:rPr>
          <w:sz w:val="26"/>
          <w:szCs w:val="26"/>
        </w:rPr>
        <w:t xml:space="preserve">- 48 – физкультурно-спортивной направленности;  </w:t>
      </w:r>
    </w:p>
    <w:p w:rsidR="002A07E7" w:rsidRPr="002A07E7" w:rsidRDefault="002A07E7" w:rsidP="002A07E7">
      <w:pPr>
        <w:spacing w:line="360" w:lineRule="auto"/>
        <w:ind w:firstLine="709"/>
        <w:jc w:val="both"/>
        <w:rPr>
          <w:sz w:val="26"/>
          <w:szCs w:val="26"/>
        </w:rPr>
      </w:pPr>
      <w:r w:rsidRPr="002A07E7">
        <w:rPr>
          <w:sz w:val="26"/>
          <w:szCs w:val="26"/>
        </w:rPr>
        <w:lastRenderedPageBreak/>
        <w:t>- 145 – художественной направленности;</w:t>
      </w:r>
    </w:p>
    <w:p w:rsidR="002A07E7" w:rsidRPr="002A07E7" w:rsidRDefault="002A07E7" w:rsidP="002A07E7">
      <w:pPr>
        <w:spacing w:line="360" w:lineRule="auto"/>
        <w:ind w:firstLine="709"/>
        <w:jc w:val="both"/>
        <w:rPr>
          <w:rFonts w:ascii="Arial" w:hAnsi="Arial" w:cs="Arial"/>
          <w:color w:val="37404D"/>
          <w:sz w:val="26"/>
          <w:szCs w:val="26"/>
          <w:shd w:val="clear" w:color="auto" w:fill="FFFFFF"/>
        </w:rPr>
      </w:pPr>
      <w:r w:rsidRPr="002A07E7">
        <w:rPr>
          <w:sz w:val="26"/>
          <w:szCs w:val="26"/>
        </w:rPr>
        <w:t xml:space="preserve">- 147 – социально-педагогической направленности.  </w:t>
      </w:r>
    </w:p>
    <w:p w:rsidR="002A07E7" w:rsidRPr="002A07E7" w:rsidRDefault="002A07E7" w:rsidP="002A07E7">
      <w:pPr>
        <w:spacing w:line="360" w:lineRule="auto"/>
        <w:ind w:firstLine="709"/>
        <w:jc w:val="both"/>
        <w:rPr>
          <w:sz w:val="26"/>
          <w:szCs w:val="26"/>
          <w:shd w:val="clear" w:color="auto" w:fill="FFFFFF"/>
        </w:rPr>
      </w:pPr>
      <w:r w:rsidRPr="002A07E7">
        <w:rPr>
          <w:sz w:val="26"/>
          <w:szCs w:val="26"/>
          <w:shd w:val="clear" w:color="auto" w:fill="FFFFFF"/>
        </w:rPr>
        <w:t xml:space="preserve">В рамках проекта для создания данных новых мест в </w:t>
      </w:r>
      <w:r w:rsidRPr="002A07E7">
        <w:rPr>
          <w:rStyle w:val="fontstyle01"/>
          <w:sz w:val="26"/>
          <w:szCs w:val="26"/>
        </w:rPr>
        <w:t>МБУ ДЮЦ</w:t>
      </w:r>
      <w:r w:rsidRPr="002A07E7">
        <w:rPr>
          <w:sz w:val="26"/>
          <w:szCs w:val="26"/>
          <w:shd w:val="clear" w:color="auto" w:fill="FFFFFF"/>
        </w:rPr>
        <w:t xml:space="preserve">   были поставлены лаборатория технического моделирования и проектирования; робототехническая лабораторию; цифровая лаборатория по экологии; лаборатории туристско-краеведческой направленности, </w:t>
      </w:r>
      <w:proofErr w:type="spellStart"/>
      <w:r w:rsidRPr="002A07E7">
        <w:rPr>
          <w:sz w:val="26"/>
          <w:szCs w:val="26"/>
          <w:shd w:val="clear" w:color="auto" w:fill="FFFFFF"/>
        </w:rPr>
        <w:t>медиатворчества</w:t>
      </w:r>
      <w:proofErr w:type="spellEnd"/>
      <w:r w:rsidRPr="002A07E7">
        <w:rPr>
          <w:sz w:val="26"/>
          <w:szCs w:val="26"/>
          <w:shd w:val="clear" w:color="auto" w:fill="FFFFFF"/>
        </w:rPr>
        <w:t xml:space="preserve"> и декоративно-прикладных технологий, оборудование для шахматной секции.</w:t>
      </w:r>
    </w:p>
    <w:p w:rsidR="002A07E7" w:rsidRPr="002A07E7" w:rsidRDefault="002A07E7" w:rsidP="002A07E7">
      <w:pPr>
        <w:spacing w:line="360" w:lineRule="auto"/>
        <w:ind w:firstLine="709"/>
        <w:jc w:val="both"/>
        <w:rPr>
          <w:sz w:val="26"/>
          <w:szCs w:val="26"/>
        </w:rPr>
      </w:pPr>
      <w:r w:rsidRPr="002A07E7">
        <w:rPr>
          <w:sz w:val="26"/>
          <w:szCs w:val="26"/>
        </w:rPr>
        <w:t>В 2022 году новые места дополнительного образования детей</w:t>
      </w:r>
      <w:r w:rsidRPr="002A07E7">
        <w:rPr>
          <w:rStyle w:val="fontstyle01"/>
          <w:sz w:val="26"/>
          <w:szCs w:val="26"/>
        </w:rPr>
        <w:t xml:space="preserve"> будут созданы на базе МБУ </w:t>
      </w:r>
      <w:r>
        <w:rPr>
          <w:rStyle w:val="fontstyle01"/>
          <w:sz w:val="26"/>
          <w:szCs w:val="26"/>
        </w:rPr>
        <w:t>«</w:t>
      </w:r>
      <w:proofErr w:type="spellStart"/>
      <w:r w:rsidRPr="002A07E7">
        <w:rPr>
          <w:rStyle w:val="fontstyle01"/>
          <w:sz w:val="26"/>
          <w:szCs w:val="26"/>
        </w:rPr>
        <w:t>К</w:t>
      </w:r>
      <w:r>
        <w:rPr>
          <w:rStyle w:val="fontstyle01"/>
          <w:sz w:val="26"/>
          <w:szCs w:val="26"/>
        </w:rPr>
        <w:t>улебакский</w:t>
      </w:r>
      <w:proofErr w:type="spellEnd"/>
      <w:r>
        <w:rPr>
          <w:rStyle w:val="fontstyle01"/>
          <w:sz w:val="26"/>
          <w:szCs w:val="26"/>
        </w:rPr>
        <w:t xml:space="preserve"> центр детского технического </w:t>
      </w:r>
      <w:proofErr w:type="spellStart"/>
      <w:r>
        <w:rPr>
          <w:rStyle w:val="fontstyle01"/>
          <w:sz w:val="26"/>
          <w:szCs w:val="26"/>
        </w:rPr>
        <w:t>творчества»</w:t>
      </w:r>
      <w:proofErr w:type="spellEnd"/>
      <w:r w:rsidRPr="002A07E7">
        <w:rPr>
          <w:rStyle w:val="fontstyle01"/>
          <w:sz w:val="26"/>
          <w:szCs w:val="26"/>
        </w:rPr>
        <w:t>.</w:t>
      </w:r>
    </w:p>
    <w:p w:rsidR="00E604A6" w:rsidRDefault="00E604A6" w:rsidP="00AB0B98">
      <w:pPr>
        <w:shd w:val="clear" w:color="auto" w:fill="FFFFFF"/>
        <w:spacing w:line="360" w:lineRule="auto"/>
        <w:ind w:firstLine="567"/>
        <w:jc w:val="both"/>
        <w:rPr>
          <w:color w:val="000000"/>
          <w:sz w:val="28"/>
          <w:szCs w:val="28"/>
        </w:rPr>
      </w:pPr>
    </w:p>
    <w:p w:rsidR="000F449A" w:rsidRDefault="004950A4" w:rsidP="00736F44">
      <w:pPr>
        <w:spacing w:line="360" w:lineRule="auto"/>
        <w:ind w:firstLine="720"/>
        <w:jc w:val="center"/>
        <w:rPr>
          <w:b/>
          <w:sz w:val="28"/>
          <w:szCs w:val="28"/>
        </w:rPr>
      </w:pPr>
      <w:r>
        <w:rPr>
          <w:b/>
          <w:sz w:val="28"/>
          <w:szCs w:val="28"/>
          <w:lang w:val="en-US"/>
        </w:rPr>
        <w:t>I</w:t>
      </w:r>
      <w:r w:rsidR="000F449A">
        <w:rPr>
          <w:b/>
          <w:sz w:val="28"/>
          <w:szCs w:val="28"/>
          <w:lang w:val="en-US"/>
        </w:rPr>
        <w:t>V</w:t>
      </w:r>
      <w:r w:rsidR="000F449A">
        <w:rPr>
          <w:b/>
          <w:sz w:val="28"/>
          <w:szCs w:val="28"/>
        </w:rPr>
        <w:t>. Культура</w:t>
      </w:r>
    </w:p>
    <w:p w:rsidR="00B86A78" w:rsidRPr="00B86A78" w:rsidRDefault="00B86A78" w:rsidP="00B86A78">
      <w:pPr>
        <w:tabs>
          <w:tab w:val="left" w:pos="0"/>
        </w:tabs>
        <w:spacing w:line="360" w:lineRule="auto"/>
        <w:ind w:firstLine="709"/>
        <w:jc w:val="both"/>
        <w:rPr>
          <w:sz w:val="26"/>
          <w:szCs w:val="26"/>
        </w:rPr>
      </w:pPr>
      <w:r w:rsidRPr="00B86A78">
        <w:rPr>
          <w:sz w:val="26"/>
          <w:szCs w:val="26"/>
        </w:rPr>
        <w:t>На 1 января 202</w:t>
      </w:r>
      <w:r w:rsidR="00DF29B5">
        <w:rPr>
          <w:sz w:val="26"/>
          <w:szCs w:val="26"/>
        </w:rPr>
        <w:t>2</w:t>
      </w:r>
      <w:r w:rsidRPr="00B86A78">
        <w:rPr>
          <w:sz w:val="26"/>
          <w:szCs w:val="26"/>
        </w:rPr>
        <w:t xml:space="preserve"> года сеть учреждений культуры округа состоит из 15 библиотек ЦБС, 11 учреждений культурно-досугового типа (МБУК «КДК» и 10 учреждений МБУК «ЦКС»), ДХШ и 3 школы искусств.</w:t>
      </w:r>
    </w:p>
    <w:p w:rsidR="00DF29B5" w:rsidRPr="00DF29B5" w:rsidRDefault="008E4284" w:rsidP="00DF29B5">
      <w:pPr>
        <w:spacing w:line="360" w:lineRule="auto"/>
        <w:ind w:firstLine="709"/>
        <w:jc w:val="both"/>
        <w:rPr>
          <w:sz w:val="26"/>
          <w:szCs w:val="26"/>
        </w:rPr>
      </w:pPr>
      <w:r w:rsidRPr="00DF29B5">
        <w:rPr>
          <w:bCs/>
          <w:color w:val="000000"/>
          <w:kern w:val="24"/>
          <w:position w:val="1"/>
          <w:sz w:val="26"/>
          <w:szCs w:val="26"/>
        </w:rPr>
        <w:t>В отчетном году значительно улучшилась материал</w:t>
      </w:r>
      <w:r w:rsidR="00B86A78" w:rsidRPr="00DF29B5">
        <w:rPr>
          <w:bCs/>
          <w:color w:val="000000"/>
          <w:kern w:val="24"/>
          <w:position w:val="1"/>
          <w:sz w:val="26"/>
          <w:szCs w:val="26"/>
        </w:rPr>
        <w:t>ь</w:t>
      </w:r>
      <w:r w:rsidRPr="00DF29B5">
        <w:rPr>
          <w:bCs/>
          <w:color w:val="000000"/>
          <w:kern w:val="24"/>
          <w:position w:val="1"/>
          <w:sz w:val="26"/>
          <w:szCs w:val="26"/>
        </w:rPr>
        <w:t>но-техническая база учреждений.</w:t>
      </w:r>
      <w:r w:rsidR="00DF29B5" w:rsidRPr="00DF29B5">
        <w:rPr>
          <w:bCs/>
          <w:color w:val="000000"/>
          <w:kern w:val="24"/>
          <w:position w:val="1"/>
          <w:sz w:val="26"/>
          <w:szCs w:val="26"/>
        </w:rPr>
        <w:t xml:space="preserve"> </w:t>
      </w:r>
      <w:r w:rsidR="00DF29B5" w:rsidRPr="00DF29B5">
        <w:rPr>
          <w:sz w:val="26"/>
          <w:szCs w:val="26"/>
        </w:rPr>
        <w:t>В общей сложности на эти цели направлено 14</w:t>
      </w:r>
      <w:r w:rsidR="00DF29B5">
        <w:rPr>
          <w:sz w:val="26"/>
          <w:szCs w:val="26"/>
        </w:rPr>
        <w:t>,2</w:t>
      </w:r>
      <w:r w:rsidR="00DF29B5" w:rsidRPr="00DF29B5">
        <w:rPr>
          <w:sz w:val="26"/>
          <w:szCs w:val="26"/>
        </w:rPr>
        <w:t xml:space="preserve"> </w:t>
      </w:r>
      <w:r w:rsidR="00DF29B5">
        <w:rPr>
          <w:sz w:val="26"/>
          <w:szCs w:val="26"/>
        </w:rPr>
        <w:t>млн</w:t>
      </w:r>
      <w:r w:rsidR="00DF29B5" w:rsidRPr="00DF29B5">
        <w:rPr>
          <w:sz w:val="26"/>
          <w:szCs w:val="26"/>
        </w:rPr>
        <w:t>.</w:t>
      </w:r>
      <w:r w:rsidR="00DF29B5">
        <w:rPr>
          <w:sz w:val="26"/>
          <w:szCs w:val="26"/>
        </w:rPr>
        <w:t xml:space="preserve"> </w:t>
      </w:r>
      <w:r w:rsidR="00DF29B5" w:rsidRPr="00DF29B5">
        <w:rPr>
          <w:sz w:val="26"/>
          <w:szCs w:val="26"/>
        </w:rPr>
        <w:t>руб., из них выполнено ремонтных работ на сумму 2</w:t>
      </w:r>
      <w:r w:rsidR="00DF29B5">
        <w:rPr>
          <w:sz w:val="26"/>
          <w:szCs w:val="26"/>
        </w:rPr>
        <w:t xml:space="preserve">,9 млн. </w:t>
      </w:r>
      <w:r w:rsidR="00DF29B5" w:rsidRPr="00DF29B5">
        <w:rPr>
          <w:sz w:val="26"/>
          <w:szCs w:val="26"/>
        </w:rPr>
        <w:t>руб</w:t>
      </w:r>
      <w:r w:rsidR="00DF29B5">
        <w:rPr>
          <w:sz w:val="26"/>
          <w:szCs w:val="26"/>
        </w:rPr>
        <w:t>.</w:t>
      </w:r>
      <w:r w:rsidR="00DF29B5" w:rsidRPr="00DF29B5">
        <w:rPr>
          <w:sz w:val="26"/>
          <w:szCs w:val="26"/>
        </w:rPr>
        <w:t>, противопожарных мероприятий на сумму 1</w:t>
      </w:r>
      <w:r w:rsidR="00DF29B5">
        <w:rPr>
          <w:sz w:val="26"/>
          <w:szCs w:val="26"/>
        </w:rPr>
        <w:t>,</w:t>
      </w:r>
      <w:r w:rsidR="00DF29B5" w:rsidRPr="00DF29B5">
        <w:rPr>
          <w:sz w:val="26"/>
          <w:szCs w:val="26"/>
        </w:rPr>
        <w:t>3</w:t>
      </w:r>
      <w:r w:rsidR="00DF29B5">
        <w:rPr>
          <w:sz w:val="26"/>
          <w:szCs w:val="26"/>
        </w:rPr>
        <w:t xml:space="preserve"> млн</w:t>
      </w:r>
      <w:r w:rsidR="00DF29B5" w:rsidRPr="00DF29B5">
        <w:rPr>
          <w:sz w:val="26"/>
          <w:szCs w:val="26"/>
        </w:rPr>
        <w:t>.</w:t>
      </w:r>
      <w:r w:rsidR="00DF29B5">
        <w:rPr>
          <w:sz w:val="26"/>
          <w:szCs w:val="26"/>
        </w:rPr>
        <w:t xml:space="preserve"> </w:t>
      </w:r>
      <w:r w:rsidR="00DF29B5" w:rsidRPr="00DF29B5">
        <w:rPr>
          <w:sz w:val="26"/>
          <w:szCs w:val="26"/>
        </w:rPr>
        <w:t xml:space="preserve">руб., приобретено оборудование, музыкальные инструменты, мебель, компьютерная техника на сумму </w:t>
      </w:r>
      <w:r w:rsidR="00DF29B5">
        <w:rPr>
          <w:sz w:val="26"/>
          <w:szCs w:val="26"/>
        </w:rPr>
        <w:t>10,0</w:t>
      </w:r>
      <w:r w:rsidR="00DF29B5" w:rsidRPr="00DF29B5">
        <w:rPr>
          <w:color w:val="FF0000"/>
          <w:sz w:val="26"/>
          <w:szCs w:val="26"/>
        </w:rPr>
        <w:t xml:space="preserve"> </w:t>
      </w:r>
      <w:r w:rsidR="00DF29B5" w:rsidRPr="00DF29B5">
        <w:rPr>
          <w:sz w:val="26"/>
          <w:szCs w:val="26"/>
        </w:rPr>
        <w:t>млн</w:t>
      </w:r>
      <w:r w:rsidR="00DF29B5" w:rsidRPr="00DF29B5">
        <w:rPr>
          <w:sz w:val="26"/>
          <w:szCs w:val="26"/>
        </w:rPr>
        <w:t>.</w:t>
      </w:r>
      <w:r w:rsidR="00DF29B5" w:rsidRPr="00DF29B5">
        <w:rPr>
          <w:sz w:val="26"/>
          <w:szCs w:val="26"/>
        </w:rPr>
        <w:t xml:space="preserve"> </w:t>
      </w:r>
      <w:r w:rsidR="00DF29B5" w:rsidRPr="00DF29B5">
        <w:rPr>
          <w:sz w:val="26"/>
          <w:szCs w:val="26"/>
        </w:rPr>
        <w:t>ру</w:t>
      </w:r>
      <w:r w:rsidR="00DF29B5" w:rsidRPr="00DF29B5">
        <w:rPr>
          <w:sz w:val="26"/>
          <w:szCs w:val="26"/>
        </w:rPr>
        <w:t>б.</w:t>
      </w:r>
    </w:p>
    <w:p w:rsidR="00DF29B5" w:rsidRPr="00DF29B5" w:rsidRDefault="00DF29B5" w:rsidP="00DF29B5">
      <w:pPr>
        <w:spacing w:line="360" w:lineRule="auto"/>
        <w:ind w:firstLine="851"/>
        <w:jc w:val="both"/>
        <w:rPr>
          <w:sz w:val="26"/>
          <w:szCs w:val="26"/>
        </w:rPr>
      </w:pPr>
      <w:r w:rsidRPr="00DF29B5">
        <w:rPr>
          <w:sz w:val="26"/>
          <w:szCs w:val="26"/>
        </w:rPr>
        <w:t>По итогам работы в 2021 году в округе функционирует 204 клубных формирований (2020 г.-200) с числом участников в них 2705 чел. (в 2020 г.-2684). 10 коллективов носят звание «Народный самодеятельный коллектив».</w:t>
      </w:r>
    </w:p>
    <w:p w:rsidR="00DF29B5" w:rsidRPr="00DF29B5" w:rsidRDefault="00DF29B5" w:rsidP="00DF29B5">
      <w:pPr>
        <w:spacing w:line="360" w:lineRule="auto"/>
        <w:ind w:firstLine="851"/>
        <w:jc w:val="both"/>
        <w:rPr>
          <w:sz w:val="26"/>
          <w:szCs w:val="26"/>
        </w:rPr>
      </w:pPr>
      <w:r w:rsidRPr="00DF29B5">
        <w:rPr>
          <w:sz w:val="26"/>
          <w:szCs w:val="26"/>
        </w:rPr>
        <w:t>В школах искусств обучается 1131 учащихся. Число пользователей библиотек ЦБС составило 17341</w:t>
      </w:r>
      <w:r w:rsidRPr="00DF29B5">
        <w:rPr>
          <w:color w:val="FF0000"/>
          <w:sz w:val="26"/>
          <w:szCs w:val="26"/>
        </w:rPr>
        <w:t xml:space="preserve"> </w:t>
      </w:r>
      <w:r w:rsidRPr="00DF29B5">
        <w:rPr>
          <w:sz w:val="26"/>
          <w:szCs w:val="26"/>
        </w:rPr>
        <w:t xml:space="preserve">человек (2020 г.-18847), в </w:t>
      </w:r>
      <w:proofErr w:type="spellStart"/>
      <w:r w:rsidRPr="00DF29B5">
        <w:rPr>
          <w:sz w:val="26"/>
          <w:szCs w:val="26"/>
        </w:rPr>
        <w:t>т.ч</w:t>
      </w:r>
      <w:proofErr w:type="spellEnd"/>
      <w:r w:rsidRPr="00DF29B5">
        <w:rPr>
          <w:sz w:val="26"/>
          <w:szCs w:val="26"/>
        </w:rPr>
        <w:t>.  детей 7570 чел. (2020 г.-8143).</w:t>
      </w:r>
    </w:p>
    <w:p w:rsidR="00DF29B5" w:rsidRPr="00DF29B5" w:rsidRDefault="00DF29B5" w:rsidP="00DF29B5">
      <w:pPr>
        <w:spacing w:line="360" w:lineRule="auto"/>
        <w:ind w:firstLine="851"/>
        <w:jc w:val="both"/>
        <w:rPr>
          <w:sz w:val="26"/>
          <w:szCs w:val="26"/>
        </w:rPr>
      </w:pPr>
      <w:r w:rsidRPr="00DF29B5">
        <w:rPr>
          <w:sz w:val="26"/>
          <w:szCs w:val="26"/>
        </w:rPr>
        <w:t xml:space="preserve">Культурно-досуговыми учреждениями проведено 3648 мероприятий в обычном формате и 4584 в формате онлайн с числом просмотров 2771384. Из-за ограничений по </w:t>
      </w:r>
      <w:proofErr w:type="spellStart"/>
      <w:r w:rsidRPr="00DF29B5">
        <w:rPr>
          <w:sz w:val="26"/>
          <w:szCs w:val="26"/>
        </w:rPr>
        <w:t>коронавирусу</w:t>
      </w:r>
      <w:proofErr w:type="spellEnd"/>
      <w:r w:rsidRPr="00DF29B5">
        <w:rPr>
          <w:sz w:val="26"/>
          <w:szCs w:val="26"/>
        </w:rPr>
        <w:t xml:space="preserve"> значительно снижено количество мероприятий, проводимых на платной основе -72 мероприятия (2020 г.-147), с числом участников 2824 человек (2020 г.- 18237 чел.).</w:t>
      </w:r>
    </w:p>
    <w:p w:rsidR="00DF29B5" w:rsidRPr="00DF29B5" w:rsidRDefault="00DF29B5" w:rsidP="00DF29B5">
      <w:pPr>
        <w:spacing w:line="360" w:lineRule="auto"/>
        <w:ind w:firstLine="851"/>
        <w:jc w:val="both"/>
        <w:rPr>
          <w:sz w:val="26"/>
          <w:szCs w:val="26"/>
        </w:rPr>
      </w:pPr>
      <w:r w:rsidRPr="00DF29B5">
        <w:rPr>
          <w:sz w:val="26"/>
          <w:szCs w:val="26"/>
        </w:rPr>
        <w:t xml:space="preserve">В 2021 году учащиеся школ искусств, коллективы учреждений культуры клубного типа приняли участие в 128 конкурсах и фестивалях областного, </w:t>
      </w:r>
      <w:r w:rsidRPr="00DF29B5">
        <w:rPr>
          <w:sz w:val="26"/>
          <w:szCs w:val="26"/>
        </w:rPr>
        <w:lastRenderedPageBreak/>
        <w:t>межрегионального, всероссийского и международного значения, в том числе в 50 международных, 44 всероссийских, в основном, в дистанционном формате.</w:t>
      </w:r>
    </w:p>
    <w:p w:rsidR="00DF29B5" w:rsidRPr="00DF29B5" w:rsidRDefault="00DF29B5" w:rsidP="00DF29B5">
      <w:pPr>
        <w:spacing w:line="360" w:lineRule="auto"/>
        <w:ind w:firstLine="851"/>
        <w:jc w:val="both"/>
        <w:rPr>
          <w:sz w:val="26"/>
          <w:szCs w:val="26"/>
        </w:rPr>
      </w:pPr>
      <w:r w:rsidRPr="00DF29B5">
        <w:rPr>
          <w:sz w:val="26"/>
          <w:szCs w:val="26"/>
        </w:rPr>
        <w:t xml:space="preserve">В 2021 году велась активная работа творческого объединения художников «Палитра» (руководитель </w:t>
      </w:r>
      <w:proofErr w:type="spellStart"/>
      <w:r w:rsidRPr="00DF29B5">
        <w:rPr>
          <w:sz w:val="26"/>
          <w:szCs w:val="26"/>
        </w:rPr>
        <w:t>Г.И.Вадеев</w:t>
      </w:r>
      <w:proofErr w:type="spellEnd"/>
      <w:r w:rsidRPr="00DF29B5">
        <w:rPr>
          <w:sz w:val="26"/>
          <w:szCs w:val="26"/>
        </w:rPr>
        <w:t xml:space="preserve">). Состоялось открытие персональной выставки художника </w:t>
      </w:r>
      <w:proofErr w:type="spellStart"/>
      <w:r w:rsidRPr="00DF29B5">
        <w:rPr>
          <w:sz w:val="26"/>
          <w:szCs w:val="26"/>
        </w:rPr>
        <w:t>Вадеева</w:t>
      </w:r>
      <w:proofErr w:type="spellEnd"/>
      <w:r w:rsidRPr="00DF29B5">
        <w:rPr>
          <w:sz w:val="26"/>
          <w:szCs w:val="26"/>
        </w:rPr>
        <w:t xml:space="preserve"> Г.И., была организована выставка </w:t>
      </w:r>
      <w:proofErr w:type="gramStart"/>
      <w:r w:rsidRPr="00DF29B5">
        <w:rPr>
          <w:sz w:val="26"/>
          <w:szCs w:val="26"/>
        </w:rPr>
        <w:t>работ</w:t>
      </w:r>
      <w:proofErr w:type="gramEnd"/>
      <w:r w:rsidRPr="00DF29B5">
        <w:rPr>
          <w:sz w:val="26"/>
          <w:szCs w:val="26"/>
        </w:rPr>
        <w:t xml:space="preserve"> учащихся Детской художественной школы и школ искусств округа. </w:t>
      </w:r>
    </w:p>
    <w:p w:rsidR="00DF29B5" w:rsidRPr="00DF29B5" w:rsidRDefault="00DF29B5" w:rsidP="00DF29B5">
      <w:pPr>
        <w:spacing w:line="360" w:lineRule="auto"/>
        <w:ind w:firstLine="567"/>
        <w:jc w:val="both"/>
        <w:rPr>
          <w:sz w:val="26"/>
          <w:szCs w:val="26"/>
        </w:rPr>
      </w:pPr>
      <w:r w:rsidRPr="00DF29B5">
        <w:rPr>
          <w:sz w:val="26"/>
          <w:szCs w:val="26"/>
        </w:rPr>
        <w:t xml:space="preserve">В июле состоялась презентация поэтического сборника </w:t>
      </w:r>
      <w:proofErr w:type="spellStart"/>
      <w:r w:rsidRPr="00DF29B5">
        <w:rPr>
          <w:sz w:val="26"/>
          <w:szCs w:val="26"/>
        </w:rPr>
        <w:t>А.И.Липовой</w:t>
      </w:r>
      <w:proofErr w:type="spellEnd"/>
      <w:r w:rsidRPr="00DF29B5">
        <w:rPr>
          <w:sz w:val="26"/>
          <w:szCs w:val="26"/>
        </w:rPr>
        <w:t xml:space="preserve"> «Строка в строке».</w:t>
      </w:r>
    </w:p>
    <w:p w:rsidR="00DF29B5" w:rsidRPr="00DF29B5" w:rsidRDefault="00DF29B5" w:rsidP="00DF29B5">
      <w:pPr>
        <w:spacing w:line="360" w:lineRule="auto"/>
        <w:ind w:firstLine="851"/>
        <w:jc w:val="both"/>
        <w:rPr>
          <w:sz w:val="26"/>
          <w:szCs w:val="26"/>
        </w:rPr>
      </w:pPr>
      <w:r w:rsidRPr="00DF29B5">
        <w:rPr>
          <w:sz w:val="26"/>
          <w:szCs w:val="26"/>
        </w:rPr>
        <w:t xml:space="preserve">3 учреждения культуры отмечали в 2021 свои юбилеи: ДШИ – 70 лет, </w:t>
      </w:r>
      <w:proofErr w:type="spellStart"/>
      <w:r w:rsidRPr="00DF29B5">
        <w:rPr>
          <w:sz w:val="26"/>
          <w:szCs w:val="26"/>
        </w:rPr>
        <w:t>Гремячевский</w:t>
      </w:r>
      <w:proofErr w:type="spellEnd"/>
      <w:r w:rsidRPr="00DF29B5">
        <w:rPr>
          <w:sz w:val="26"/>
          <w:szCs w:val="26"/>
        </w:rPr>
        <w:t xml:space="preserve"> ДК – 50 лет, ГДШИ – 40 лет.  </w:t>
      </w:r>
    </w:p>
    <w:p w:rsidR="00DF29B5" w:rsidRDefault="00DF29B5" w:rsidP="00DF29B5">
      <w:pPr>
        <w:ind w:firstLine="851"/>
        <w:jc w:val="both"/>
        <w:rPr>
          <w:sz w:val="28"/>
          <w:szCs w:val="28"/>
        </w:rPr>
      </w:pPr>
    </w:p>
    <w:p w:rsidR="00511BB1" w:rsidRDefault="0044722D" w:rsidP="00511BB1">
      <w:pPr>
        <w:spacing w:line="360" w:lineRule="auto"/>
        <w:ind w:firstLine="708"/>
        <w:jc w:val="center"/>
        <w:rPr>
          <w:b/>
          <w:sz w:val="28"/>
          <w:szCs w:val="28"/>
        </w:rPr>
      </w:pPr>
      <w:r>
        <w:rPr>
          <w:b/>
          <w:sz w:val="28"/>
          <w:szCs w:val="28"/>
          <w:lang w:val="en-US"/>
        </w:rPr>
        <w:t>V</w:t>
      </w:r>
      <w:r w:rsidR="00511BB1" w:rsidRPr="00511BB1">
        <w:rPr>
          <w:b/>
          <w:sz w:val="28"/>
          <w:szCs w:val="28"/>
        </w:rPr>
        <w:t>. Физическая культура и спорт</w:t>
      </w:r>
    </w:p>
    <w:p w:rsidR="00DF29B5" w:rsidRDefault="00DF29B5" w:rsidP="00511BB1">
      <w:pPr>
        <w:spacing w:line="360" w:lineRule="auto"/>
        <w:ind w:firstLine="708"/>
        <w:jc w:val="center"/>
        <w:rPr>
          <w:b/>
          <w:sz w:val="28"/>
          <w:szCs w:val="28"/>
        </w:rPr>
      </w:pPr>
    </w:p>
    <w:p w:rsidR="00F45531" w:rsidRDefault="00BA496A" w:rsidP="0049269F">
      <w:pPr>
        <w:spacing w:line="360" w:lineRule="auto"/>
        <w:ind w:firstLine="708"/>
        <w:jc w:val="both"/>
        <w:rPr>
          <w:sz w:val="26"/>
          <w:szCs w:val="26"/>
        </w:rPr>
      </w:pPr>
      <w:r w:rsidRPr="00BA496A">
        <w:rPr>
          <w:sz w:val="26"/>
          <w:szCs w:val="26"/>
        </w:rPr>
        <w:t>Одним из важных направлений деятельности местных органов власти является работа по развитию физической культуры и спорта среди населения городского округа город Кулебаки Нижегородской области.</w:t>
      </w:r>
    </w:p>
    <w:p w:rsidR="00F45531" w:rsidRPr="00F45531" w:rsidRDefault="00F45531" w:rsidP="00F45531">
      <w:pPr>
        <w:pStyle w:val="af1"/>
        <w:spacing w:line="360" w:lineRule="auto"/>
        <w:ind w:left="0" w:firstLine="709"/>
        <w:jc w:val="both"/>
        <w:rPr>
          <w:color w:val="000000"/>
          <w:sz w:val="26"/>
          <w:szCs w:val="26"/>
        </w:rPr>
      </w:pPr>
      <w:r w:rsidRPr="00F45531">
        <w:rPr>
          <w:color w:val="000000"/>
          <w:sz w:val="26"/>
          <w:szCs w:val="26"/>
        </w:rPr>
        <w:t xml:space="preserve">В 2021 году всего организовано 538 спортивно-массовых мероприятий, в которых приняло участие около 49 000 человек. </w:t>
      </w:r>
      <w:r w:rsidRPr="00F45531">
        <w:rPr>
          <w:sz w:val="26"/>
          <w:szCs w:val="26"/>
        </w:rPr>
        <w:t xml:space="preserve">Всего в отчетном периоде в округе проведено 538 спортивных мероприятий (в 2020 году 338), в том числе </w:t>
      </w:r>
      <w:r w:rsidRPr="00F45531">
        <w:rPr>
          <w:color w:val="000000"/>
          <w:sz w:val="26"/>
          <w:szCs w:val="26"/>
        </w:rPr>
        <w:t>7 областных и 2 всероссийских первенств.</w:t>
      </w:r>
    </w:p>
    <w:p w:rsidR="00F45531" w:rsidRPr="00F45531" w:rsidRDefault="00F45531" w:rsidP="00F45531">
      <w:pPr>
        <w:spacing w:line="360" w:lineRule="auto"/>
        <w:ind w:firstLine="709"/>
        <w:jc w:val="both"/>
        <w:rPr>
          <w:sz w:val="26"/>
          <w:szCs w:val="26"/>
        </w:rPr>
      </w:pPr>
      <w:r w:rsidRPr="00F45531">
        <w:rPr>
          <w:sz w:val="26"/>
          <w:szCs w:val="26"/>
        </w:rPr>
        <w:t xml:space="preserve">По данным </w:t>
      </w:r>
      <w:proofErr w:type="spellStart"/>
      <w:r w:rsidRPr="00F45531">
        <w:rPr>
          <w:sz w:val="26"/>
          <w:szCs w:val="26"/>
        </w:rPr>
        <w:t>статотчета</w:t>
      </w:r>
      <w:proofErr w:type="spellEnd"/>
      <w:r w:rsidRPr="00F45531">
        <w:rPr>
          <w:sz w:val="26"/>
          <w:szCs w:val="26"/>
        </w:rPr>
        <w:t xml:space="preserve"> по форме №1-ФК за 2021 год физической культурой и спортом в </w:t>
      </w:r>
      <w:proofErr w:type="spellStart"/>
      <w:r w:rsidRPr="00F45531">
        <w:rPr>
          <w:sz w:val="26"/>
          <w:szCs w:val="26"/>
        </w:rPr>
        <w:t>г.о.г</w:t>
      </w:r>
      <w:proofErr w:type="spellEnd"/>
      <w:r w:rsidRPr="00F45531">
        <w:rPr>
          <w:sz w:val="26"/>
          <w:szCs w:val="26"/>
        </w:rPr>
        <w:t>. Кулебаки занимаются 208</w:t>
      </w:r>
      <w:r w:rsidR="007B3941">
        <w:rPr>
          <w:sz w:val="26"/>
          <w:szCs w:val="26"/>
        </w:rPr>
        <w:t>6</w:t>
      </w:r>
      <w:r w:rsidRPr="00F45531">
        <w:rPr>
          <w:sz w:val="26"/>
          <w:szCs w:val="26"/>
        </w:rPr>
        <w:t>4 человек, что составляет 47</w:t>
      </w:r>
      <w:r w:rsidR="007B3941">
        <w:rPr>
          <w:sz w:val="26"/>
          <w:szCs w:val="26"/>
        </w:rPr>
        <w:t>,77</w:t>
      </w:r>
      <w:r w:rsidRPr="00F45531">
        <w:rPr>
          <w:sz w:val="26"/>
          <w:szCs w:val="26"/>
        </w:rPr>
        <w:t>% от населения округа (в возрасте 3-79 лет)</w:t>
      </w:r>
      <w:r w:rsidR="007B3941">
        <w:rPr>
          <w:sz w:val="26"/>
          <w:szCs w:val="26"/>
        </w:rPr>
        <w:t>, что выше уровня 2020 года на 2,8%.</w:t>
      </w:r>
      <w:r w:rsidRPr="00F45531">
        <w:rPr>
          <w:sz w:val="26"/>
          <w:szCs w:val="26"/>
        </w:rPr>
        <w:t xml:space="preserve">    </w:t>
      </w:r>
    </w:p>
    <w:p w:rsidR="00F45531" w:rsidRPr="00F45531" w:rsidRDefault="00F45531" w:rsidP="00F45531">
      <w:pPr>
        <w:spacing w:line="360" w:lineRule="auto"/>
        <w:ind w:firstLine="709"/>
        <w:jc w:val="both"/>
        <w:rPr>
          <w:sz w:val="26"/>
          <w:szCs w:val="26"/>
        </w:rPr>
      </w:pPr>
      <w:r w:rsidRPr="00F45531">
        <w:rPr>
          <w:sz w:val="26"/>
          <w:szCs w:val="26"/>
        </w:rPr>
        <w:t xml:space="preserve"> Для занятий физической культурой и спортом в округе имеется необходимая спортивная база: 2 учреждения спорта (МБУ «ФОК в г. </w:t>
      </w:r>
      <w:proofErr w:type="gramStart"/>
      <w:r w:rsidRPr="00F45531">
        <w:rPr>
          <w:sz w:val="26"/>
          <w:szCs w:val="26"/>
        </w:rPr>
        <w:t>Кулебаки</w:t>
      </w:r>
      <w:proofErr w:type="gramEnd"/>
      <w:r w:rsidRPr="00F45531">
        <w:rPr>
          <w:sz w:val="26"/>
          <w:szCs w:val="26"/>
        </w:rPr>
        <w:t xml:space="preserve"> НО», МБУ ДО ДЮСШ), 52 плоскостные спортивные площадки, 2 плавательных бассейна.  Обеспеченность городского округа спортивными сооружениями составляет:</w:t>
      </w:r>
    </w:p>
    <w:p w:rsidR="00F45531" w:rsidRPr="00F45531" w:rsidRDefault="00F45531" w:rsidP="00F45531">
      <w:pPr>
        <w:spacing w:line="360" w:lineRule="auto"/>
        <w:ind w:firstLine="709"/>
        <w:jc w:val="both"/>
        <w:rPr>
          <w:sz w:val="26"/>
          <w:szCs w:val="26"/>
        </w:rPr>
      </w:pPr>
      <w:r w:rsidRPr="00F45531">
        <w:rPr>
          <w:sz w:val="26"/>
          <w:szCs w:val="26"/>
        </w:rPr>
        <w:t>- спортивными залами – 73,8 %</w:t>
      </w:r>
    </w:p>
    <w:p w:rsidR="00F45531" w:rsidRPr="00F45531" w:rsidRDefault="00F45531" w:rsidP="00F45531">
      <w:pPr>
        <w:spacing w:line="360" w:lineRule="auto"/>
        <w:ind w:firstLine="709"/>
        <w:jc w:val="both"/>
        <w:rPr>
          <w:sz w:val="26"/>
          <w:szCs w:val="26"/>
        </w:rPr>
      </w:pPr>
      <w:r w:rsidRPr="00F45531">
        <w:rPr>
          <w:sz w:val="26"/>
          <w:szCs w:val="26"/>
        </w:rPr>
        <w:t xml:space="preserve">- плоскостными сооружениями – 71% </w:t>
      </w:r>
    </w:p>
    <w:p w:rsidR="00F45531" w:rsidRPr="00F45531" w:rsidRDefault="00F45531" w:rsidP="00F45531">
      <w:pPr>
        <w:spacing w:line="360" w:lineRule="auto"/>
        <w:ind w:firstLine="709"/>
        <w:jc w:val="both"/>
        <w:rPr>
          <w:sz w:val="26"/>
          <w:szCs w:val="26"/>
        </w:rPr>
      </w:pPr>
      <w:r w:rsidRPr="00F45531">
        <w:rPr>
          <w:sz w:val="26"/>
          <w:szCs w:val="26"/>
        </w:rPr>
        <w:t>- бассейнами – 13 %</w:t>
      </w:r>
    </w:p>
    <w:p w:rsidR="00F45531" w:rsidRPr="00F45531" w:rsidRDefault="00F45531" w:rsidP="00F45531">
      <w:pPr>
        <w:spacing w:line="360" w:lineRule="auto"/>
        <w:jc w:val="both"/>
        <w:rPr>
          <w:sz w:val="26"/>
          <w:szCs w:val="26"/>
        </w:rPr>
      </w:pPr>
      <w:r w:rsidRPr="00F45531">
        <w:rPr>
          <w:sz w:val="26"/>
          <w:szCs w:val="26"/>
        </w:rPr>
        <w:lastRenderedPageBreak/>
        <w:t xml:space="preserve">В городском округе город Кулебаки официально зарегистрированы и ведут свою работу федерация футбола, автономная некоммерческая организация «Хоккейный клуб «Темп» и федерация греко-римской борьбы. </w:t>
      </w:r>
    </w:p>
    <w:p w:rsidR="00F45531" w:rsidRPr="00F45531" w:rsidRDefault="00F45531" w:rsidP="00F45531">
      <w:pPr>
        <w:spacing w:line="360" w:lineRule="auto"/>
        <w:ind w:firstLine="709"/>
        <w:jc w:val="both"/>
        <w:rPr>
          <w:sz w:val="26"/>
          <w:szCs w:val="26"/>
        </w:rPr>
      </w:pPr>
      <w:r w:rsidRPr="00F45531">
        <w:rPr>
          <w:sz w:val="26"/>
          <w:szCs w:val="26"/>
        </w:rPr>
        <w:t xml:space="preserve">Всего в городском округе на текущий момент культивируется 25 видов спорта: греко-римская борьба, футбол, лыжные гонки, легкая атлетика, хоккей с шайбой, пауэрлифтинг, самбо, спортивный туризм, спортивное рыболовство, плавание, фигурное катание, художественная гимнастика и др.                         </w:t>
      </w:r>
    </w:p>
    <w:p w:rsidR="00F45531" w:rsidRPr="00F45531" w:rsidRDefault="00F45531" w:rsidP="00F45531">
      <w:pPr>
        <w:spacing w:line="360" w:lineRule="auto"/>
        <w:ind w:firstLine="709"/>
        <w:jc w:val="both"/>
        <w:rPr>
          <w:color w:val="000000"/>
          <w:sz w:val="26"/>
          <w:szCs w:val="26"/>
        </w:rPr>
      </w:pPr>
      <w:r w:rsidRPr="00F45531">
        <w:rPr>
          <w:sz w:val="26"/>
          <w:szCs w:val="26"/>
        </w:rPr>
        <w:t>В общеобразовательных учреждениях работают кружки и секции спортивной направленности, в которых занимается более 1400</w:t>
      </w:r>
      <w:r w:rsidRPr="00F45531">
        <w:rPr>
          <w:color w:val="000000"/>
          <w:sz w:val="26"/>
          <w:szCs w:val="26"/>
        </w:rPr>
        <w:t xml:space="preserve"> воспитанников, 986 учащихся занимается на базе МБУ «ФОК в г. </w:t>
      </w:r>
      <w:proofErr w:type="gramStart"/>
      <w:r w:rsidRPr="00F45531">
        <w:rPr>
          <w:color w:val="000000"/>
          <w:sz w:val="26"/>
          <w:szCs w:val="26"/>
        </w:rPr>
        <w:t>Кулебаки</w:t>
      </w:r>
      <w:proofErr w:type="gramEnd"/>
      <w:r w:rsidRPr="00F45531">
        <w:rPr>
          <w:color w:val="000000"/>
          <w:sz w:val="26"/>
          <w:szCs w:val="26"/>
        </w:rPr>
        <w:t xml:space="preserve"> НО» и 1387 человек на базе МБУ ДО ДЮСШ.</w:t>
      </w:r>
    </w:p>
    <w:p w:rsidR="00F45531" w:rsidRPr="00F45531" w:rsidRDefault="00F45531" w:rsidP="00F45531">
      <w:pPr>
        <w:spacing w:line="360" w:lineRule="auto"/>
        <w:ind w:firstLine="709"/>
        <w:jc w:val="both"/>
        <w:rPr>
          <w:sz w:val="26"/>
          <w:szCs w:val="26"/>
        </w:rPr>
      </w:pPr>
      <w:r w:rsidRPr="00F45531">
        <w:rPr>
          <w:sz w:val="26"/>
          <w:szCs w:val="26"/>
        </w:rPr>
        <w:t xml:space="preserve">В 2021 году на базе МБУ «ФОК в г. </w:t>
      </w:r>
      <w:proofErr w:type="gramStart"/>
      <w:r w:rsidRPr="00F45531">
        <w:rPr>
          <w:sz w:val="26"/>
          <w:szCs w:val="26"/>
        </w:rPr>
        <w:t>Кулебаки</w:t>
      </w:r>
      <w:proofErr w:type="gramEnd"/>
      <w:r w:rsidRPr="00F45531">
        <w:rPr>
          <w:sz w:val="26"/>
          <w:szCs w:val="26"/>
        </w:rPr>
        <w:t xml:space="preserve"> НО» открыты секции по </w:t>
      </w:r>
      <w:proofErr w:type="spellStart"/>
      <w:r w:rsidRPr="00F45531">
        <w:rPr>
          <w:sz w:val="26"/>
          <w:szCs w:val="26"/>
        </w:rPr>
        <w:t>воркауту</w:t>
      </w:r>
      <w:proofErr w:type="spellEnd"/>
      <w:r w:rsidRPr="00F45531">
        <w:rPr>
          <w:sz w:val="26"/>
          <w:szCs w:val="26"/>
        </w:rPr>
        <w:t xml:space="preserve">, </w:t>
      </w:r>
      <w:proofErr w:type="spellStart"/>
      <w:r w:rsidRPr="00F45531">
        <w:rPr>
          <w:sz w:val="26"/>
          <w:szCs w:val="26"/>
        </w:rPr>
        <w:t>джампинг</w:t>
      </w:r>
      <w:proofErr w:type="spellEnd"/>
      <w:r w:rsidRPr="00F45531">
        <w:rPr>
          <w:sz w:val="26"/>
          <w:szCs w:val="26"/>
        </w:rPr>
        <w:t>-фитнесу, на базе МБУ ДО Детско-юношеская спортивная школа открылась секция по художественной гимнастике.</w:t>
      </w:r>
    </w:p>
    <w:p w:rsidR="00F45531" w:rsidRPr="00F45531" w:rsidRDefault="00F45531" w:rsidP="00F45531">
      <w:pPr>
        <w:pStyle w:val="20"/>
        <w:shd w:val="clear" w:color="auto" w:fill="auto"/>
        <w:spacing w:before="0" w:line="360" w:lineRule="auto"/>
        <w:ind w:firstLine="709"/>
        <w:jc w:val="both"/>
      </w:pPr>
      <w:r w:rsidRPr="00F45531">
        <w:t xml:space="preserve">С 2014 года в нашей стране ведется работа по реализации Указа Президента РФ по внедрению комплекса ГТО. На территории округа активно работает муниципальный центр тестирования (на базе МБУ «ФОК в </w:t>
      </w:r>
      <w:proofErr w:type="spellStart"/>
      <w:r w:rsidRPr="00F45531">
        <w:t>г.</w:t>
      </w:r>
      <w:proofErr w:type="gramStart"/>
      <w:r w:rsidRPr="00F45531">
        <w:t>Кулебаки</w:t>
      </w:r>
      <w:proofErr w:type="spellEnd"/>
      <w:proofErr w:type="gramEnd"/>
      <w:r w:rsidRPr="00F45531">
        <w:t xml:space="preserve"> НО»). В 2021 году приступили к тестированию норм ГТО около 400 человек в 2020 году - 400), за весь период работы   642 человека выполнили испытания на знаки отличия. Зарегистрировано в АИС ГТО 2750 человек.</w:t>
      </w:r>
    </w:p>
    <w:p w:rsidR="00F45531" w:rsidRPr="00F45531" w:rsidRDefault="00F45531" w:rsidP="00F45531">
      <w:pPr>
        <w:pStyle w:val="20"/>
        <w:shd w:val="clear" w:color="auto" w:fill="auto"/>
        <w:spacing w:before="0" w:line="360" w:lineRule="auto"/>
        <w:ind w:firstLine="709"/>
        <w:jc w:val="both"/>
      </w:pPr>
      <w:r w:rsidRPr="00F45531">
        <w:t xml:space="preserve">При активном сотрудничестве с Советом ветеранов и районной организацией Всероссийского общества инвалидов организована помощь    в проведении и подготовке соревнований, их финансировании, а также командировании ветеранов на региональные и зональные соревнования.    Для ветеранов организованы соревнования муниципального уровня по видам спорта: лыжные гонки, настольный теннис, шахматы, городошный спорт. Стала традиционной в округе Спартакиада граждан старшего поколения «Спортивное долголетие», в которой принимают участие около 100 человек. В городском округе работает несколько организаций, культивирующих спорт инвалидов. Отделения по </w:t>
      </w:r>
      <w:proofErr w:type="spellStart"/>
      <w:r w:rsidRPr="00F45531">
        <w:t>инваспорту</w:t>
      </w:r>
      <w:proofErr w:type="spellEnd"/>
      <w:r w:rsidRPr="00F45531">
        <w:t xml:space="preserve"> функционируют в МБУ «ФОК», МБУ ДО ДЮСШ. Среди людей с ограниченными возможностями проводятся чемпионаты города по плаванию, </w:t>
      </w:r>
      <w:proofErr w:type="spellStart"/>
      <w:r w:rsidRPr="00F45531">
        <w:t>дартсу</w:t>
      </w:r>
      <w:proofErr w:type="spellEnd"/>
      <w:r w:rsidRPr="00F45531">
        <w:t>, городошному спорту, скандинавской ходьбе.</w:t>
      </w:r>
    </w:p>
    <w:p w:rsidR="00F45531" w:rsidRPr="00F45531" w:rsidRDefault="00F45531" w:rsidP="00F45531">
      <w:pPr>
        <w:pStyle w:val="af1"/>
        <w:spacing w:line="360" w:lineRule="auto"/>
        <w:ind w:left="0" w:firstLine="709"/>
        <w:jc w:val="both"/>
        <w:rPr>
          <w:bCs/>
          <w:sz w:val="26"/>
          <w:szCs w:val="26"/>
        </w:rPr>
      </w:pPr>
      <w:r w:rsidRPr="00F45531">
        <w:rPr>
          <w:sz w:val="26"/>
          <w:szCs w:val="26"/>
        </w:rPr>
        <w:lastRenderedPageBreak/>
        <w:t xml:space="preserve">В последние пять лет наблюдается положительная динамика в укреплении материально-технической базы </w:t>
      </w:r>
      <w:proofErr w:type="gramStart"/>
      <w:r w:rsidRPr="00F45531">
        <w:rPr>
          <w:sz w:val="26"/>
          <w:szCs w:val="26"/>
        </w:rPr>
        <w:t>спорта:</w:t>
      </w:r>
      <w:r w:rsidRPr="00F45531">
        <w:rPr>
          <w:bCs/>
          <w:sz w:val="26"/>
          <w:szCs w:val="26"/>
        </w:rPr>
        <w:t xml:space="preserve">  по</w:t>
      </w:r>
      <w:proofErr w:type="gramEnd"/>
      <w:r w:rsidRPr="00F45531">
        <w:rPr>
          <w:bCs/>
          <w:sz w:val="26"/>
          <w:szCs w:val="26"/>
        </w:rPr>
        <w:t xml:space="preserve"> программе  </w:t>
      </w:r>
      <w:r w:rsidRPr="00F45531">
        <w:rPr>
          <w:sz w:val="26"/>
          <w:szCs w:val="26"/>
        </w:rPr>
        <w:t xml:space="preserve">федерального проекта «Успех каждого ребенка» национального проекта «Образование» и федерального партийного проекта «Единой России» «Детский спорт» капитально </w:t>
      </w:r>
      <w:r w:rsidRPr="00F45531">
        <w:rPr>
          <w:bCs/>
          <w:sz w:val="26"/>
          <w:szCs w:val="26"/>
        </w:rPr>
        <w:t xml:space="preserve">отремонтированы спортивные залы </w:t>
      </w:r>
      <w:proofErr w:type="spellStart"/>
      <w:r w:rsidRPr="00F45531">
        <w:rPr>
          <w:bCs/>
          <w:sz w:val="26"/>
          <w:szCs w:val="26"/>
        </w:rPr>
        <w:t>Тепловской</w:t>
      </w:r>
      <w:proofErr w:type="spellEnd"/>
      <w:r w:rsidRPr="00F45531">
        <w:rPr>
          <w:bCs/>
          <w:sz w:val="26"/>
          <w:szCs w:val="26"/>
        </w:rPr>
        <w:t xml:space="preserve"> школы, </w:t>
      </w:r>
      <w:proofErr w:type="spellStart"/>
      <w:r w:rsidRPr="00F45531">
        <w:rPr>
          <w:bCs/>
          <w:sz w:val="26"/>
          <w:szCs w:val="26"/>
        </w:rPr>
        <w:t>Саваслейской</w:t>
      </w:r>
      <w:proofErr w:type="spellEnd"/>
      <w:r w:rsidRPr="00F45531">
        <w:rPr>
          <w:bCs/>
          <w:sz w:val="26"/>
          <w:szCs w:val="26"/>
        </w:rPr>
        <w:t xml:space="preserve"> школы, школы № 9, по программе «Благоустройство сельских территорий» выполнен капитальный ремонт хоккейных кортов в с. </w:t>
      </w:r>
      <w:proofErr w:type="spellStart"/>
      <w:r w:rsidRPr="00F45531">
        <w:rPr>
          <w:bCs/>
          <w:sz w:val="26"/>
          <w:szCs w:val="26"/>
        </w:rPr>
        <w:t>Теплово</w:t>
      </w:r>
      <w:proofErr w:type="spellEnd"/>
      <w:r w:rsidRPr="00F45531">
        <w:rPr>
          <w:bCs/>
          <w:sz w:val="26"/>
          <w:szCs w:val="26"/>
        </w:rPr>
        <w:t xml:space="preserve">, </w:t>
      </w:r>
      <w:proofErr w:type="spellStart"/>
      <w:r w:rsidRPr="00F45531">
        <w:rPr>
          <w:bCs/>
          <w:sz w:val="26"/>
          <w:szCs w:val="26"/>
        </w:rPr>
        <w:t>с.Мурзицы</w:t>
      </w:r>
      <w:proofErr w:type="spellEnd"/>
      <w:r w:rsidRPr="00F45531">
        <w:rPr>
          <w:bCs/>
          <w:sz w:val="26"/>
          <w:szCs w:val="26"/>
        </w:rPr>
        <w:t xml:space="preserve">. За счет средств местного бюджета капитально отремонтированы два спортивных зала в </w:t>
      </w:r>
      <w:proofErr w:type="spellStart"/>
      <w:r w:rsidRPr="00F45531">
        <w:rPr>
          <w:bCs/>
          <w:sz w:val="26"/>
          <w:szCs w:val="26"/>
        </w:rPr>
        <w:t>р.п</w:t>
      </w:r>
      <w:proofErr w:type="spellEnd"/>
      <w:r w:rsidRPr="00F45531">
        <w:rPr>
          <w:bCs/>
          <w:sz w:val="26"/>
          <w:szCs w:val="26"/>
        </w:rPr>
        <w:t xml:space="preserve">. </w:t>
      </w:r>
      <w:proofErr w:type="spellStart"/>
      <w:r w:rsidRPr="00F45531">
        <w:rPr>
          <w:bCs/>
          <w:sz w:val="26"/>
          <w:szCs w:val="26"/>
        </w:rPr>
        <w:t>Гремячево</w:t>
      </w:r>
      <w:proofErr w:type="spellEnd"/>
      <w:r w:rsidRPr="00F45531">
        <w:rPr>
          <w:bCs/>
          <w:sz w:val="26"/>
          <w:szCs w:val="26"/>
        </w:rPr>
        <w:t xml:space="preserve">. Построены две уличные тренажерные площадки и две </w:t>
      </w:r>
      <w:proofErr w:type="spellStart"/>
      <w:r w:rsidRPr="00F45531">
        <w:rPr>
          <w:bCs/>
          <w:sz w:val="26"/>
          <w:szCs w:val="26"/>
        </w:rPr>
        <w:t>воркаут</w:t>
      </w:r>
      <w:proofErr w:type="spellEnd"/>
      <w:r w:rsidRPr="00F45531">
        <w:rPr>
          <w:bCs/>
          <w:sz w:val="26"/>
          <w:szCs w:val="26"/>
        </w:rPr>
        <w:t xml:space="preserve">-площадки. </w:t>
      </w:r>
    </w:p>
    <w:p w:rsidR="00F45531" w:rsidRPr="00F45531" w:rsidRDefault="00F45531" w:rsidP="00F45531">
      <w:pPr>
        <w:spacing w:line="360" w:lineRule="auto"/>
        <w:ind w:firstLine="708"/>
        <w:jc w:val="both"/>
        <w:rPr>
          <w:sz w:val="26"/>
          <w:szCs w:val="26"/>
        </w:rPr>
      </w:pPr>
      <w:r w:rsidRPr="00F45531">
        <w:rPr>
          <w:sz w:val="26"/>
          <w:szCs w:val="26"/>
        </w:rPr>
        <w:t>По-прежнему одной из основных проблем в области спорта остается необходимость капитального ремонта Городского стадиона и Детско-юношеской спортивной школы. Проблема футбольного поля с искусственным покрытием ФОК «Темп» будет решена в рамках Адресной инвестиционной программы Нижегородской области.</w:t>
      </w:r>
    </w:p>
    <w:p w:rsidR="0049269F" w:rsidRPr="00966EBA" w:rsidRDefault="0049269F" w:rsidP="00966EBA">
      <w:pPr>
        <w:pStyle w:val="20"/>
        <w:shd w:val="clear" w:color="auto" w:fill="auto"/>
        <w:spacing w:before="0" w:line="360" w:lineRule="auto"/>
        <w:ind w:firstLine="709"/>
        <w:jc w:val="both"/>
      </w:pPr>
    </w:p>
    <w:p w:rsidR="00980573" w:rsidRDefault="006961F3" w:rsidP="00980573">
      <w:pPr>
        <w:spacing w:line="360" w:lineRule="auto"/>
        <w:jc w:val="center"/>
        <w:rPr>
          <w:b/>
          <w:sz w:val="28"/>
          <w:szCs w:val="28"/>
        </w:rPr>
      </w:pPr>
      <w:r>
        <w:rPr>
          <w:b/>
          <w:sz w:val="28"/>
          <w:szCs w:val="28"/>
          <w:lang w:val="en-US"/>
        </w:rPr>
        <w:t>VI</w:t>
      </w:r>
      <w:r>
        <w:rPr>
          <w:b/>
          <w:sz w:val="28"/>
          <w:szCs w:val="28"/>
        </w:rPr>
        <w:t xml:space="preserve">. </w:t>
      </w:r>
      <w:r w:rsidR="00980573">
        <w:rPr>
          <w:b/>
          <w:sz w:val="28"/>
          <w:szCs w:val="28"/>
        </w:rPr>
        <w:t>Жилищное строительство и обеспечение граждан жильем</w:t>
      </w:r>
    </w:p>
    <w:p w:rsidR="00F67D49" w:rsidRDefault="00F67D49" w:rsidP="00980573">
      <w:pPr>
        <w:spacing w:line="360" w:lineRule="auto"/>
        <w:jc w:val="center"/>
        <w:rPr>
          <w:b/>
          <w:sz w:val="28"/>
          <w:szCs w:val="28"/>
        </w:rPr>
      </w:pPr>
    </w:p>
    <w:p w:rsidR="00F67D49" w:rsidRPr="008165CB" w:rsidRDefault="00F67D49" w:rsidP="008165CB">
      <w:pPr>
        <w:pStyle w:val="af1"/>
        <w:spacing w:line="360" w:lineRule="auto"/>
        <w:ind w:left="0" w:firstLine="709"/>
        <w:jc w:val="both"/>
        <w:rPr>
          <w:sz w:val="26"/>
          <w:szCs w:val="26"/>
        </w:rPr>
      </w:pPr>
      <w:r w:rsidRPr="008165CB">
        <w:rPr>
          <w:sz w:val="26"/>
          <w:szCs w:val="26"/>
        </w:rPr>
        <w:t>Всего в 2021 году жилищные условия в округе за счет средств федерального, областного и местного бюджетов улучшили 16 семьи (в 2020 году – 23 семьи), в том числе: 12 детей сирот (в 2020 году -15 сирот), 1ветеран боевых действий (в 2020-2 ВБД), 1 молодая семья (в 2020 году-1 семья), 2 семьи, утратившие жилые помещения в результате пожара (в 2020 году 2 семьи), граждане, страдающие тяжелой формой хронического заболевания, жильем не обеспечивались (в 2020 году-1 гражданина).</w:t>
      </w:r>
    </w:p>
    <w:p w:rsidR="00F67D49" w:rsidRPr="008165CB" w:rsidRDefault="00F67D49" w:rsidP="008165CB">
      <w:pPr>
        <w:spacing w:line="360" w:lineRule="auto"/>
        <w:ind w:firstLine="709"/>
        <w:jc w:val="both"/>
        <w:rPr>
          <w:sz w:val="26"/>
          <w:szCs w:val="26"/>
        </w:rPr>
      </w:pPr>
      <w:r w:rsidRPr="008165CB">
        <w:rPr>
          <w:sz w:val="26"/>
          <w:szCs w:val="26"/>
        </w:rPr>
        <w:t xml:space="preserve">Всего на начало 2022 года на учете нуждающихся в улучшении жилищных условий состоит 529 человек (на 01.01.2021 - 580 человек). Списки ведутся по отдельным категориям граждан, всего их 11, самые многочисленные из них молодые семьи – 53, малоимущие – 308. </w:t>
      </w:r>
    </w:p>
    <w:p w:rsidR="00F67D49" w:rsidRPr="008165CB" w:rsidRDefault="00F67D49" w:rsidP="008165CB">
      <w:pPr>
        <w:spacing w:line="360" w:lineRule="auto"/>
        <w:ind w:firstLine="709"/>
        <w:jc w:val="both"/>
        <w:rPr>
          <w:sz w:val="26"/>
          <w:szCs w:val="26"/>
        </w:rPr>
      </w:pPr>
      <w:r w:rsidRPr="008165CB">
        <w:rPr>
          <w:sz w:val="26"/>
          <w:szCs w:val="26"/>
        </w:rPr>
        <w:t>Принято на учет в качестве нуждающихся в предоставлении жилого помещения 66 семей, снято с учета 76 семей (из них в связи с улучшением жилищных условий в рамках программных мероприятий 23 семьи, 53 семьи в рамках перерегистрации, в связи с утратой оснований).</w:t>
      </w:r>
    </w:p>
    <w:p w:rsidR="00F67D49" w:rsidRPr="008165CB" w:rsidRDefault="00F67D49" w:rsidP="008165CB">
      <w:pPr>
        <w:spacing w:line="360" w:lineRule="auto"/>
        <w:ind w:firstLine="709"/>
        <w:jc w:val="both"/>
        <w:rPr>
          <w:sz w:val="26"/>
          <w:szCs w:val="26"/>
        </w:rPr>
      </w:pPr>
      <w:r w:rsidRPr="008165CB">
        <w:rPr>
          <w:sz w:val="26"/>
          <w:szCs w:val="26"/>
        </w:rPr>
        <w:lastRenderedPageBreak/>
        <w:t xml:space="preserve">Общее количество граждан, состоящих на учете нуждающихся, по сравнению с предшествующим годом снизилось на 9,6 %. </w:t>
      </w:r>
    </w:p>
    <w:p w:rsidR="00F67D49" w:rsidRPr="008165CB" w:rsidRDefault="00F67D49" w:rsidP="008165CB">
      <w:pPr>
        <w:spacing w:line="360" w:lineRule="auto"/>
        <w:ind w:firstLine="709"/>
        <w:jc w:val="both"/>
        <w:rPr>
          <w:sz w:val="26"/>
          <w:szCs w:val="26"/>
        </w:rPr>
      </w:pPr>
      <w:r w:rsidRPr="008165CB">
        <w:rPr>
          <w:sz w:val="26"/>
          <w:szCs w:val="26"/>
        </w:rPr>
        <w:t>В отчетном году оформлено 18 договоров приватизации муниципального жилищного фонда (в 2020 год - 17 договоров).</w:t>
      </w:r>
    </w:p>
    <w:p w:rsidR="00526773" w:rsidRPr="00526773" w:rsidRDefault="00526773" w:rsidP="00526773">
      <w:pPr>
        <w:spacing w:line="360" w:lineRule="auto"/>
        <w:ind w:firstLine="709"/>
        <w:jc w:val="both"/>
        <w:rPr>
          <w:sz w:val="26"/>
          <w:szCs w:val="26"/>
        </w:rPr>
      </w:pPr>
      <w:r w:rsidRPr="00526773">
        <w:rPr>
          <w:sz w:val="26"/>
          <w:szCs w:val="26"/>
        </w:rPr>
        <w:t xml:space="preserve">Общее количество граждан, состоящих на учете нуждающихся, по сравнению с предшествующим годом снизилось только на 1,5%. </w:t>
      </w:r>
    </w:p>
    <w:p w:rsidR="00526773" w:rsidRDefault="00526773" w:rsidP="00526773">
      <w:pPr>
        <w:pStyle w:val="af1"/>
        <w:spacing w:line="360" w:lineRule="auto"/>
        <w:ind w:left="0" w:firstLine="709"/>
        <w:jc w:val="both"/>
        <w:rPr>
          <w:sz w:val="26"/>
          <w:szCs w:val="26"/>
        </w:rPr>
      </w:pPr>
      <w:r w:rsidRPr="00526773">
        <w:rPr>
          <w:sz w:val="26"/>
          <w:szCs w:val="26"/>
        </w:rPr>
        <w:t>Количество семей, нуждающихся в предоставлении жилого помещения по договорам социального найма по сравнению с предыдущим годом увеличилось на 17,7 % (47 семей). В основном это многодетные семьи, целью которых является получение земельного участка или сертификата, предоставляемого взамен земельного участка</w:t>
      </w:r>
      <w:r w:rsidR="00BB6918">
        <w:rPr>
          <w:sz w:val="26"/>
          <w:szCs w:val="26"/>
        </w:rPr>
        <w:t>.</w:t>
      </w:r>
    </w:p>
    <w:p w:rsidR="00BB6918" w:rsidRPr="00526773" w:rsidRDefault="00BB6918" w:rsidP="00526773">
      <w:pPr>
        <w:pStyle w:val="af1"/>
        <w:spacing w:line="360" w:lineRule="auto"/>
        <w:ind w:left="0" w:firstLine="709"/>
        <w:jc w:val="both"/>
        <w:rPr>
          <w:sz w:val="26"/>
          <w:szCs w:val="26"/>
        </w:rPr>
      </w:pPr>
      <w:r>
        <w:rPr>
          <w:sz w:val="26"/>
          <w:szCs w:val="26"/>
        </w:rPr>
        <w:t>По итогам 202</w:t>
      </w:r>
      <w:r w:rsidR="008165CB">
        <w:rPr>
          <w:sz w:val="26"/>
          <w:szCs w:val="26"/>
        </w:rPr>
        <w:t>1</w:t>
      </w:r>
      <w:r>
        <w:rPr>
          <w:sz w:val="26"/>
          <w:szCs w:val="26"/>
        </w:rPr>
        <w:t xml:space="preserve"> года доля населения, получившего жилые помещения и</w:t>
      </w:r>
      <w:r w:rsidR="00F1687F">
        <w:rPr>
          <w:sz w:val="26"/>
          <w:szCs w:val="26"/>
        </w:rPr>
        <w:t xml:space="preserve"> улучшившего жилищные условия, в общей численности населения, состоящего на учете в качестве нуждающихся в жилых помещениях, составила 3,</w:t>
      </w:r>
      <w:r w:rsidR="008165CB">
        <w:rPr>
          <w:sz w:val="26"/>
          <w:szCs w:val="26"/>
        </w:rPr>
        <w:t>1</w:t>
      </w:r>
      <w:r w:rsidR="00F1687F">
        <w:rPr>
          <w:sz w:val="26"/>
          <w:szCs w:val="26"/>
        </w:rPr>
        <w:t xml:space="preserve">%, что </w:t>
      </w:r>
      <w:r w:rsidR="008165CB">
        <w:rPr>
          <w:sz w:val="26"/>
          <w:szCs w:val="26"/>
        </w:rPr>
        <w:t>ниж</w:t>
      </w:r>
      <w:r w:rsidR="00F1687F">
        <w:rPr>
          <w:sz w:val="26"/>
          <w:szCs w:val="26"/>
        </w:rPr>
        <w:t>е уровня 20</w:t>
      </w:r>
      <w:r w:rsidR="008165CB">
        <w:rPr>
          <w:sz w:val="26"/>
          <w:szCs w:val="26"/>
        </w:rPr>
        <w:t>20</w:t>
      </w:r>
      <w:r w:rsidR="00F1687F">
        <w:rPr>
          <w:sz w:val="26"/>
          <w:szCs w:val="26"/>
        </w:rPr>
        <w:t xml:space="preserve"> года на 0,</w:t>
      </w:r>
      <w:r w:rsidR="008165CB">
        <w:rPr>
          <w:sz w:val="26"/>
          <w:szCs w:val="26"/>
        </w:rPr>
        <w:t>8</w:t>
      </w:r>
      <w:r w:rsidR="00F1687F">
        <w:rPr>
          <w:sz w:val="26"/>
          <w:szCs w:val="26"/>
        </w:rPr>
        <w:t xml:space="preserve"> процентных пункта.</w:t>
      </w:r>
    </w:p>
    <w:p w:rsidR="006F2066" w:rsidRPr="00147126" w:rsidRDefault="006F2066" w:rsidP="006F2066">
      <w:pPr>
        <w:pStyle w:val="af1"/>
        <w:spacing w:line="360" w:lineRule="auto"/>
        <w:ind w:left="0" w:firstLine="709"/>
        <w:jc w:val="both"/>
        <w:rPr>
          <w:sz w:val="26"/>
          <w:szCs w:val="26"/>
        </w:rPr>
      </w:pPr>
      <w:r w:rsidRPr="00147126">
        <w:rPr>
          <w:sz w:val="26"/>
          <w:szCs w:val="26"/>
        </w:rPr>
        <w:t>Кроме того, за счет средств граждан в 20</w:t>
      </w:r>
      <w:r w:rsidR="00340BD0">
        <w:rPr>
          <w:sz w:val="26"/>
          <w:szCs w:val="26"/>
        </w:rPr>
        <w:t>2</w:t>
      </w:r>
      <w:r w:rsidR="008165CB">
        <w:rPr>
          <w:sz w:val="26"/>
          <w:szCs w:val="26"/>
        </w:rPr>
        <w:t>1</w:t>
      </w:r>
      <w:r w:rsidRPr="00147126">
        <w:rPr>
          <w:sz w:val="26"/>
          <w:szCs w:val="26"/>
        </w:rPr>
        <w:t xml:space="preserve"> году введено индивидуального жилья </w:t>
      </w:r>
      <w:r w:rsidR="008165CB">
        <w:rPr>
          <w:sz w:val="26"/>
          <w:szCs w:val="26"/>
        </w:rPr>
        <w:t>7</w:t>
      </w:r>
      <w:r w:rsidRPr="00147126">
        <w:rPr>
          <w:sz w:val="26"/>
          <w:szCs w:val="26"/>
        </w:rPr>
        <w:t>,</w:t>
      </w:r>
      <w:r w:rsidR="008165CB">
        <w:rPr>
          <w:sz w:val="26"/>
          <w:szCs w:val="26"/>
        </w:rPr>
        <w:t>847</w:t>
      </w:r>
      <w:r w:rsidRPr="00147126">
        <w:rPr>
          <w:sz w:val="26"/>
          <w:szCs w:val="26"/>
        </w:rPr>
        <w:t xml:space="preserve"> тыс.</w:t>
      </w:r>
      <w:r w:rsidR="00340BD0">
        <w:rPr>
          <w:sz w:val="26"/>
          <w:szCs w:val="26"/>
        </w:rPr>
        <w:t xml:space="preserve"> </w:t>
      </w:r>
      <w:r w:rsidRPr="00147126">
        <w:rPr>
          <w:sz w:val="26"/>
          <w:szCs w:val="26"/>
        </w:rPr>
        <w:t>кв.</w:t>
      </w:r>
      <w:r w:rsidR="00340BD0">
        <w:rPr>
          <w:sz w:val="26"/>
          <w:szCs w:val="26"/>
        </w:rPr>
        <w:t xml:space="preserve"> </w:t>
      </w:r>
      <w:r w:rsidR="008165CB">
        <w:rPr>
          <w:sz w:val="26"/>
          <w:szCs w:val="26"/>
        </w:rPr>
        <w:t>м, что ниже уровня 2020 года на 8%.</w:t>
      </w:r>
    </w:p>
    <w:p w:rsidR="00F07A6B" w:rsidRDefault="00783B72" w:rsidP="00D64B53">
      <w:pPr>
        <w:spacing w:line="360" w:lineRule="auto"/>
        <w:ind w:firstLine="708"/>
        <w:jc w:val="both"/>
        <w:rPr>
          <w:sz w:val="26"/>
          <w:szCs w:val="26"/>
        </w:rPr>
      </w:pPr>
      <w:r>
        <w:rPr>
          <w:sz w:val="26"/>
          <w:szCs w:val="26"/>
        </w:rPr>
        <w:t>По итогам 20</w:t>
      </w:r>
      <w:r w:rsidR="00340BD0">
        <w:rPr>
          <w:sz w:val="26"/>
          <w:szCs w:val="26"/>
        </w:rPr>
        <w:t>2</w:t>
      </w:r>
      <w:r w:rsidR="008165CB">
        <w:rPr>
          <w:sz w:val="26"/>
          <w:szCs w:val="26"/>
        </w:rPr>
        <w:t>1</w:t>
      </w:r>
      <w:r>
        <w:rPr>
          <w:sz w:val="26"/>
          <w:szCs w:val="26"/>
        </w:rPr>
        <w:t xml:space="preserve"> года общая площадь жилых помещений, приходящихся на 1 жителя, составила </w:t>
      </w:r>
      <w:r w:rsidR="00794BC4">
        <w:rPr>
          <w:sz w:val="26"/>
          <w:szCs w:val="26"/>
        </w:rPr>
        <w:t>30</w:t>
      </w:r>
      <w:r>
        <w:rPr>
          <w:sz w:val="26"/>
          <w:szCs w:val="26"/>
        </w:rPr>
        <w:t>,</w:t>
      </w:r>
      <w:r w:rsidR="008F0F1E">
        <w:rPr>
          <w:sz w:val="26"/>
          <w:szCs w:val="26"/>
        </w:rPr>
        <w:t>4</w:t>
      </w:r>
      <w:r w:rsidR="00794BC4">
        <w:rPr>
          <w:sz w:val="26"/>
          <w:szCs w:val="26"/>
        </w:rPr>
        <w:t>6</w:t>
      </w:r>
      <w:r>
        <w:rPr>
          <w:sz w:val="26"/>
          <w:szCs w:val="26"/>
        </w:rPr>
        <w:t xml:space="preserve"> м2</w:t>
      </w:r>
      <w:r w:rsidR="00E40C47">
        <w:rPr>
          <w:sz w:val="26"/>
          <w:szCs w:val="26"/>
        </w:rPr>
        <w:t>, в том числе введенная за год – 0,</w:t>
      </w:r>
      <w:r w:rsidR="008F0F1E">
        <w:rPr>
          <w:sz w:val="26"/>
          <w:szCs w:val="26"/>
        </w:rPr>
        <w:t>1</w:t>
      </w:r>
      <w:r w:rsidR="00794BC4">
        <w:rPr>
          <w:sz w:val="26"/>
          <w:szCs w:val="26"/>
        </w:rPr>
        <w:t>7</w:t>
      </w:r>
      <w:r w:rsidR="00E40C47">
        <w:rPr>
          <w:sz w:val="26"/>
          <w:szCs w:val="26"/>
        </w:rPr>
        <w:t xml:space="preserve"> м2 (по итогам 20</w:t>
      </w:r>
      <w:r w:rsidR="008165CB">
        <w:rPr>
          <w:sz w:val="26"/>
          <w:szCs w:val="26"/>
        </w:rPr>
        <w:t>20</w:t>
      </w:r>
      <w:r w:rsidR="00E40C47">
        <w:rPr>
          <w:sz w:val="26"/>
          <w:szCs w:val="26"/>
        </w:rPr>
        <w:t xml:space="preserve"> г. – 0,</w:t>
      </w:r>
      <w:r w:rsidR="008165CB">
        <w:rPr>
          <w:sz w:val="26"/>
          <w:szCs w:val="26"/>
        </w:rPr>
        <w:t>18</w:t>
      </w:r>
      <w:r w:rsidR="00E40C47">
        <w:rPr>
          <w:sz w:val="26"/>
          <w:szCs w:val="26"/>
        </w:rPr>
        <w:t xml:space="preserve"> м2).</w:t>
      </w:r>
    </w:p>
    <w:p w:rsidR="00132692" w:rsidRPr="00132692" w:rsidRDefault="007C0D8E" w:rsidP="00132692">
      <w:pPr>
        <w:spacing w:line="360" w:lineRule="auto"/>
        <w:ind w:firstLine="792"/>
        <w:jc w:val="both"/>
        <w:rPr>
          <w:sz w:val="26"/>
          <w:szCs w:val="26"/>
        </w:rPr>
      </w:pPr>
      <w:r>
        <w:rPr>
          <w:sz w:val="26"/>
          <w:szCs w:val="26"/>
        </w:rPr>
        <w:t>П</w:t>
      </w:r>
      <w:r w:rsidR="00132692" w:rsidRPr="00132692">
        <w:rPr>
          <w:sz w:val="26"/>
          <w:szCs w:val="26"/>
        </w:rPr>
        <w:t>оказател</w:t>
      </w:r>
      <w:r>
        <w:rPr>
          <w:sz w:val="26"/>
          <w:szCs w:val="26"/>
        </w:rPr>
        <w:t>ь</w:t>
      </w:r>
      <w:r w:rsidR="00132692" w:rsidRPr="00132692">
        <w:rPr>
          <w:sz w:val="26"/>
          <w:szCs w:val="26"/>
        </w:rPr>
        <w:t xml:space="preserve"> </w:t>
      </w:r>
      <w:r w:rsidR="00132692">
        <w:rPr>
          <w:sz w:val="26"/>
          <w:szCs w:val="26"/>
        </w:rPr>
        <w:t>«П</w:t>
      </w:r>
      <w:r w:rsidR="00132692" w:rsidRPr="00132692">
        <w:rPr>
          <w:sz w:val="26"/>
          <w:szCs w:val="26"/>
        </w:rPr>
        <w:t>лощадь земельных участков, предоставленных для строительства</w:t>
      </w:r>
      <w:r w:rsidR="00132692">
        <w:rPr>
          <w:sz w:val="26"/>
          <w:szCs w:val="26"/>
        </w:rPr>
        <w:t>» в 20</w:t>
      </w:r>
      <w:r w:rsidR="00DA0EA8">
        <w:rPr>
          <w:sz w:val="26"/>
          <w:szCs w:val="26"/>
        </w:rPr>
        <w:t>2</w:t>
      </w:r>
      <w:r w:rsidR="00794BC4">
        <w:rPr>
          <w:sz w:val="26"/>
          <w:szCs w:val="26"/>
        </w:rPr>
        <w:t>1</w:t>
      </w:r>
      <w:r w:rsidR="00132692">
        <w:rPr>
          <w:sz w:val="26"/>
          <w:szCs w:val="26"/>
        </w:rPr>
        <w:t xml:space="preserve"> году </w:t>
      </w:r>
      <w:r w:rsidR="00794BC4">
        <w:rPr>
          <w:sz w:val="26"/>
          <w:szCs w:val="26"/>
        </w:rPr>
        <w:t xml:space="preserve">выросла в 2,8 раза </w:t>
      </w:r>
      <w:r w:rsidR="00132692" w:rsidRPr="00132692">
        <w:rPr>
          <w:sz w:val="26"/>
          <w:szCs w:val="26"/>
        </w:rPr>
        <w:t xml:space="preserve">по сравнению с аналогичным периодом прошлого года </w:t>
      </w:r>
      <w:r>
        <w:rPr>
          <w:sz w:val="26"/>
          <w:szCs w:val="26"/>
        </w:rPr>
        <w:t>и составил 0,</w:t>
      </w:r>
      <w:r w:rsidR="00794BC4">
        <w:rPr>
          <w:sz w:val="26"/>
          <w:szCs w:val="26"/>
        </w:rPr>
        <w:t>59</w:t>
      </w:r>
      <w:r>
        <w:rPr>
          <w:sz w:val="26"/>
          <w:szCs w:val="26"/>
        </w:rPr>
        <w:t xml:space="preserve"> га на 10 тыс. жителей округа</w:t>
      </w:r>
      <w:r w:rsidR="00132692" w:rsidRPr="00132692">
        <w:rPr>
          <w:sz w:val="26"/>
          <w:szCs w:val="26"/>
        </w:rPr>
        <w:t>.</w:t>
      </w:r>
    </w:p>
    <w:p w:rsidR="00132692" w:rsidRPr="00132692" w:rsidRDefault="00132692" w:rsidP="00132692">
      <w:pPr>
        <w:widowControl w:val="0"/>
        <w:autoSpaceDE w:val="0"/>
        <w:autoSpaceDN w:val="0"/>
        <w:adjustRightInd w:val="0"/>
        <w:spacing w:line="360" w:lineRule="auto"/>
        <w:ind w:firstLine="708"/>
        <w:jc w:val="both"/>
        <w:rPr>
          <w:sz w:val="26"/>
          <w:szCs w:val="26"/>
        </w:rPr>
      </w:pPr>
      <w:r w:rsidRPr="00132692">
        <w:rPr>
          <w:sz w:val="26"/>
          <w:szCs w:val="26"/>
        </w:rPr>
        <w:t>Предоставление земельных участков для строительства объектов, иных объектов кроме ИЖС и ИГС, не входит в полномочия городского округа город Кулебаки. Это связано с изменением законодательства с 01.01.2015г. в отношении распоряжения земельными участками и переходом ряда полномочий органов МСУ к органам государственной власти Нижегородской области, в результате чего у органов МСУ стало меньше возможностей регулировать этот процесс.</w:t>
      </w:r>
    </w:p>
    <w:p w:rsidR="00F07A6B" w:rsidRDefault="001C7285" w:rsidP="00DA0EA8">
      <w:pPr>
        <w:spacing w:line="360" w:lineRule="auto"/>
        <w:ind w:firstLine="708"/>
        <w:jc w:val="both"/>
        <w:rPr>
          <w:sz w:val="26"/>
          <w:szCs w:val="26"/>
        </w:rPr>
      </w:pPr>
      <w:r w:rsidRPr="00DA0EA8">
        <w:rPr>
          <w:sz w:val="26"/>
          <w:szCs w:val="26"/>
        </w:rPr>
        <w:t>Земельных участков, предоставленных для строительства, в отношении</w:t>
      </w:r>
      <w:r>
        <w:rPr>
          <w:sz w:val="26"/>
          <w:szCs w:val="26"/>
        </w:rPr>
        <w:t xml:space="preserve"> которых с даты принятия решения о предоставлении не было получено разрешение на ввод в эксплуатацию, на территории городского округа нет.</w:t>
      </w:r>
    </w:p>
    <w:p w:rsidR="00DA0EA8" w:rsidRPr="00DA0EA8" w:rsidRDefault="00DA0EA8" w:rsidP="00DA0EA8">
      <w:pPr>
        <w:widowControl w:val="0"/>
        <w:autoSpaceDE w:val="0"/>
        <w:autoSpaceDN w:val="0"/>
        <w:adjustRightInd w:val="0"/>
        <w:spacing w:line="360" w:lineRule="auto"/>
        <w:ind w:firstLine="709"/>
        <w:jc w:val="both"/>
        <w:rPr>
          <w:sz w:val="26"/>
          <w:szCs w:val="26"/>
        </w:rPr>
      </w:pPr>
      <w:r w:rsidRPr="00DA0EA8">
        <w:rPr>
          <w:sz w:val="26"/>
          <w:szCs w:val="26"/>
        </w:rPr>
        <w:lastRenderedPageBreak/>
        <w:t>Доля многоквартирных домов, расположенных на земельных участках, в отношении которых осуществлен государственный кадастровый учет в 202</w:t>
      </w:r>
      <w:r w:rsidR="00794BC4">
        <w:rPr>
          <w:sz w:val="26"/>
          <w:szCs w:val="26"/>
        </w:rPr>
        <w:t>1</w:t>
      </w:r>
      <w:r w:rsidRPr="00DA0EA8">
        <w:rPr>
          <w:sz w:val="26"/>
          <w:szCs w:val="26"/>
        </w:rPr>
        <w:t xml:space="preserve"> году составляет </w:t>
      </w:r>
      <w:r w:rsidR="00794BC4">
        <w:rPr>
          <w:sz w:val="26"/>
          <w:szCs w:val="26"/>
        </w:rPr>
        <w:t>67</w:t>
      </w:r>
      <w:r w:rsidRPr="00DA0EA8">
        <w:rPr>
          <w:sz w:val="26"/>
          <w:szCs w:val="26"/>
        </w:rPr>
        <w:t>,3</w:t>
      </w:r>
      <w:r w:rsidR="00794BC4">
        <w:rPr>
          <w:sz w:val="26"/>
          <w:szCs w:val="26"/>
        </w:rPr>
        <w:t>6</w:t>
      </w:r>
      <w:r w:rsidRPr="00DA0EA8">
        <w:rPr>
          <w:sz w:val="26"/>
          <w:szCs w:val="26"/>
        </w:rPr>
        <w:t>%, что на 0,</w:t>
      </w:r>
      <w:r w:rsidR="00794BC4">
        <w:rPr>
          <w:sz w:val="26"/>
          <w:szCs w:val="26"/>
        </w:rPr>
        <w:t>22</w:t>
      </w:r>
      <w:r w:rsidRPr="00DA0EA8">
        <w:rPr>
          <w:sz w:val="26"/>
          <w:szCs w:val="26"/>
        </w:rPr>
        <w:t xml:space="preserve"> </w:t>
      </w:r>
      <w:r w:rsidR="00794BC4">
        <w:rPr>
          <w:sz w:val="26"/>
          <w:szCs w:val="26"/>
        </w:rPr>
        <w:t xml:space="preserve">п. п. </w:t>
      </w:r>
      <w:r w:rsidRPr="00DA0EA8">
        <w:rPr>
          <w:sz w:val="26"/>
          <w:szCs w:val="26"/>
        </w:rPr>
        <w:t>больше чем в 20</w:t>
      </w:r>
      <w:r w:rsidR="00794BC4">
        <w:rPr>
          <w:sz w:val="26"/>
          <w:szCs w:val="26"/>
        </w:rPr>
        <w:t>20</w:t>
      </w:r>
      <w:r w:rsidRPr="00DA0EA8">
        <w:rPr>
          <w:sz w:val="26"/>
          <w:szCs w:val="26"/>
        </w:rPr>
        <w:t xml:space="preserve"> году</w:t>
      </w:r>
      <w:r w:rsidR="00794BC4">
        <w:rPr>
          <w:sz w:val="26"/>
          <w:szCs w:val="26"/>
        </w:rPr>
        <w:t>.</w:t>
      </w:r>
    </w:p>
    <w:p w:rsidR="00DA0EA8" w:rsidRDefault="00DA0EA8" w:rsidP="00DA0EA8">
      <w:pPr>
        <w:spacing w:line="360" w:lineRule="auto"/>
        <w:ind w:firstLine="708"/>
        <w:jc w:val="both"/>
        <w:rPr>
          <w:sz w:val="26"/>
          <w:szCs w:val="26"/>
        </w:rPr>
      </w:pPr>
    </w:p>
    <w:p w:rsidR="00C918C6" w:rsidRDefault="007763E4" w:rsidP="00980573">
      <w:pPr>
        <w:spacing w:line="360" w:lineRule="auto"/>
        <w:ind w:firstLine="709"/>
        <w:jc w:val="center"/>
        <w:rPr>
          <w:b/>
          <w:sz w:val="28"/>
          <w:szCs w:val="28"/>
        </w:rPr>
      </w:pPr>
      <w:r>
        <w:rPr>
          <w:b/>
          <w:sz w:val="28"/>
          <w:szCs w:val="28"/>
          <w:lang w:val="en-US"/>
        </w:rPr>
        <w:t>VII</w:t>
      </w:r>
      <w:r>
        <w:rPr>
          <w:b/>
          <w:sz w:val="28"/>
          <w:szCs w:val="28"/>
        </w:rPr>
        <w:t xml:space="preserve">. </w:t>
      </w:r>
      <w:r w:rsidR="00511BB1">
        <w:rPr>
          <w:b/>
          <w:sz w:val="28"/>
          <w:szCs w:val="28"/>
        </w:rPr>
        <w:t>Жилищно-коммунальное хозяйство</w:t>
      </w:r>
    </w:p>
    <w:p w:rsidR="00DA0EA8" w:rsidRDefault="00DA0EA8" w:rsidP="00980573">
      <w:pPr>
        <w:spacing w:line="360" w:lineRule="auto"/>
        <w:ind w:firstLine="709"/>
        <w:jc w:val="center"/>
        <w:rPr>
          <w:b/>
          <w:sz w:val="28"/>
          <w:szCs w:val="28"/>
        </w:rPr>
      </w:pPr>
    </w:p>
    <w:p w:rsidR="001920F4" w:rsidRPr="001920F4" w:rsidRDefault="001920F4" w:rsidP="001920F4">
      <w:pPr>
        <w:pStyle w:val="af1"/>
        <w:spacing w:line="360" w:lineRule="auto"/>
        <w:ind w:left="0" w:firstLine="709"/>
        <w:jc w:val="both"/>
        <w:rPr>
          <w:sz w:val="26"/>
          <w:szCs w:val="26"/>
        </w:rPr>
      </w:pPr>
      <w:r w:rsidRPr="001920F4">
        <w:rPr>
          <w:sz w:val="26"/>
          <w:szCs w:val="26"/>
        </w:rPr>
        <w:t>Несмотря на ограниченность полномочий в сфере ЖКХ, жители привыкли спрашивать за качество оказываемых услуг с органов местного самоуправления. Понимая это, в округе и области выстроена модель управления, позволяющая координировать вопросы ЖКХ и влиять на процессы реформирования. В основу управления данной отраслью легли перспективные документы развития: схемы теплоснабжения, водоснабжения, водоотведения, комплексная программа развития коммунальной инфраструктуры, инвестиционные программы.</w:t>
      </w:r>
    </w:p>
    <w:p w:rsidR="001920F4" w:rsidRPr="001920F4" w:rsidRDefault="001920F4" w:rsidP="001920F4">
      <w:pPr>
        <w:pStyle w:val="af1"/>
        <w:spacing w:line="360" w:lineRule="auto"/>
        <w:ind w:left="0" w:firstLine="709"/>
        <w:jc w:val="both"/>
        <w:rPr>
          <w:sz w:val="26"/>
          <w:szCs w:val="26"/>
        </w:rPr>
      </w:pPr>
      <w:r w:rsidRPr="001920F4">
        <w:rPr>
          <w:sz w:val="26"/>
          <w:szCs w:val="26"/>
        </w:rPr>
        <w:t xml:space="preserve">В 2021 году в соответствии с инвестиционной программой ООО «Бор </w:t>
      </w:r>
      <w:proofErr w:type="spellStart"/>
      <w:r w:rsidRPr="001920F4">
        <w:rPr>
          <w:sz w:val="26"/>
          <w:szCs w:val="26"/>
        </w:rPr>
        <w:t>Теплоэнерго</w:t>
      </w:r>
      <w:proofErr w:type="spellEnd"/>
      <w:r w:rsidRPr="001920F4">
        <w:rPr>
          <w:sz w:val="26"/>
          <w:szCs w:val="26"/>
        </w:rPr>
        <w:t xml:space="preserve">» на 2020 – 2037 </w:t>
      </w:r>
      <w:proofErr w:type="spellStart"/>
      <w:r w:rsidRPr="001920F4">
        <w:rPr>
          <w:sz w:val="26"/>
          <w:szCs w:val="26"/>
        </w:rPr>
        <w:t>г.г</w:t>
      </w:r>
      <w:proofErr w:type="spellEnd"/>
      <w:r w:rsidRPr="001920F4">
        <w:rPr>
          <w:sz w:val="26"/>
          <w:szCs w:val="26"/>
        </w:rPr>
        <w:t xml:space="preserve">. продолжена работа по модернизации систем теплоснабжения, осуществлено техническое перевооружение трех котельных по модернизации оборудования. </w:t>
      </w:r>
    </w:p>
    <w:p w:rsidR="001920F4" w:rsidRPr="001920F4" w:rsidRDefault="001920F4" w:rsidP="001920F4">
      <w:pPr>
        <w:pStyle w:val="af1"/>
        <w:spacing w:line="360" w:lineRule="auto"/>
        <w:ind w:left="0" w:firstLine="709"/>
        <w:jc w:val="both"/>
        <w:rPr>
          <w:sz w:val="26"/>
          <w:szCs w:val="26"/>
        </w:rPr>
      </w:pPr>
      <w:r w:rsidRPr="001920F4">
        <w:rPr>
          <w:sz w:val="26"/>
          <w:szCs w:val="26"/>
        </w:rPr>
        <w:t xml:space="preserve">Одним из наиболее важных направлений в части перспективы развития территории является обеспечение населения южной части </w:t>
      </w:r>
      <w:proofErr w:type="spellStart"/>
      <w:r w:rsidRPr="001920F4">
        <w:rPr>
          <w:sz w:val="26"/>
          <w:szCs w:val="26"/>
        </w:rPr>
        <w:t>г.Кулебаки</w:t>
      </w:r>
      <w:proofErr w:type="spellEnd"/>
      <w:r w:rsidRPr="001920F4">
        <w:rPr>
          <w:sz w:val="26"/>
          <w:szCs w:val="26"/>
        </w:rPr>
        <w:t xml:space="preserve"> централизованным водоотведением и реконструкция существующих канализационных очистных сооружений города. </w:t>
      </w:r>
    </w:p>
    <w:p w:rsidR="001920F4" w:rsidRPr="001920F4" w:rsidRDefault="001920F4" w:rsidP="001920F4">
      <w:pPr>
        <w:shd w:val="clear" w:color="auto" w:fill="FFFFFF"/>
        <w:tabs>
          <w:tab w:val="left" w:pos="851"/>
        </w:tabs>
        <w:spacing w:line="360" w:lineRule="auto"/>
        <w:ind w:right="6" w:firstLine="709"/>
        <w:jc w:val="both"/>
        <w:rPr>
          <w:sz w:val="26"/>
          <w:szCs w:val="26"/>
        </w:rPr>
      </w:pPr>
      <w:r w:rsidRPr="001920F4">
        <w:rPr>
          <w:sz w:val="26"/>
          <w:szCs w:val="26"/>
        </w:rPr>
        <w:t xml:space="preserve">В целях участия в федеральных и областных целевых программах, и адресных инвестиционных программах в 2021 году отделом ЖКХ была продолжена работа в части дальнейшего участия в федеральной программе «Оздоровление реки Волги» национального проекта «Экология». В марте 2021 года было получено положительное заключение государственной экспертизы по объекту «Модернизация систем водоотведения и очистки сточных вод в </w:t>
      </w:r>
      <w:proofErr w:type="spellStart"/>
      <w:r w:rsidRPr="001920F4">
        <w:rPr>
          <w:sz w:val="26"/>
          <w:szCs w:val="26"/>
        </w:rPr>
        <w:t>г.о.г</w:t>
      </w:r>
      <w:proofErr w:type="spellEnd"/>
      <w:r w:rsidRPr="001920F4">
        <w:rPr>
          <w:sz w:val="26"/>
          <w:szCs w:val="26"/>
        </w:rPr>
        <w:t xml:space="preserve">. Кулебаки Нижегородской области» в рамках адресной инвестиционной программы Нижегородской области. Сметная стоимость объекта капитального строительства составляет в ценах 2020 года 2,7 млрд. руб. В рамках данного проекта предусмотрена реконструкция очистных сооружений и строительство централизованных сетей водоотведения в </w:t>
      </w:r>
      <w:proofErr w:type="spellStart"/>
      <w:r w:rsidRPr="001920F4">
        <w:rPr>
          <w:sz w:val="26"/>
          <w:szCs w:val="26"/>
        </w:rPr>
        <w:t>неканализованной</w:t>
      </w:r>
      <w:proofErr w:type="spellEnd"/>
      <w:r w:rsidRPr="001920F4">
        <w:rPr>
          <w:sz w:val="26"/>
          <w:szCs w:val="26"/>
        </w:rPr>
        <w:t xml:space="preserve"> южной части города протяженностью около 100 </w:t>
      </w:r>
      <w:r w:rsidRPr="001920F4">
        <w:rPr>
          <w:sz w:val="26"/>
          <w:szCs w:val="26"/>
        </w:rPr>
        <w:lastRenderedPageBreak/>
        <w:t>км. По информации Министерства энергетики и ЖКХ Нижегородской области финансирование данного проекта и строительных работ возможно только при выделении дополнительных федеральных и региональных средств. В настоящее время необходимые средства отсутствуют.</w:t>
      </w:r>
    </w:p>
    <w:p w:rsidR="001920F4" w:rsidRPr="001920F4" w:rsidRDefault="001920F4" w:rsidP="001920F4">
      <w:pPr>
        <w:pStyle w:val="af1"/>
        <w:spacing w:line="360" w:lineRule="auto"/>
        <w:ind w:left="0" w:firstLine="709"/>
        <w:jc w:val="both"/>
        <w:rPr>
          <w:sz w:val="26"/>
          <w:szCs w:val="26"/>
        </w:rPr>
      </w:pPr>
      <w:r w:rsidRPr="001920F4">
        <w:rPr>
          <w:sz w:val="26"/>
          <w:szCs w:val="26"/>
        </w:rPr>
        <w:t>Главный итог любого года – безаварийность работы коммунальной системы в осенне-зимний период.  В целом в 2021 году он достигнут.</w:t>
      </w:r>
    </w:p>
    <w:p w:rsidR="001920F4" w:rsidRPr="001920F4" w:rsidRDefault="001920F4" w:rsidP="001920F4">
      <w:pPr>
        <w:shd w:val="clear" w:color="auto" w:fill="FFFFFF"/>
        <w:tabs>
          <w:tab w:val="left" w:pos="851"/>
        </w:tabs>
        <w:spacing w:line="360" w:lineRule="auto"/>
        <w:ind w:right="6" w:firstLine="709"/>
        <w:jc w:val="both"/>
        <w:rPr>
          <w:color w:val="000000"/>
          <w:sz w:val="26"/>
          <w:szCs w:val="26"/>
          <w:shd w:val="clear" w:color="auto" w:fill="FFFFFF"/>
        </w:rPr>
      </w:pPr>
      <w:r w:rsidRPr="001920F4">
        <w:rPr>
          <w:color w:val="000000"/>
          <w:sz w:val="26"/>
          <w:szCs w:val="26"/>
          <w:shd w:val="clear" w:color="auto" w:fill="FFFFFF"/>
        </w:rPr>
        <w:t xml:space="preserve">В 2021 году в рамках реализации инвестиционной программы в Кулебаках реконструированы две котельные на ул. Футбольной и на ул. Циолковского. Сейчас объекты полностью автоматизированы. Система мгновенно фиксирует любые сбои в работе оборудования и отправляет данные диспетчеру. Это позволяет минимизировать возможность аварийных ситуаций и оперативно их устранять. </w:t>
      </w:r>
    </w:p>
    <w:p w:rsidR="001920F4" w:rsidRPr="001920F4" w:rsidRDefault="001920F4" w:rsidP="001920F4">
      <w:pPr>
        <w:shd w:val="clear" w:color="auto" w:fill="FFFFFF"/>
        <w:tabs>
          <w:tab w:val="left" w:pos="851"/>
        </w:tabs>
        <w:spacing w:line="360" w:lineRule="auto"/>
        <w:ind w:right="6" w:firstLine="709"/>
        <w:jc w:val="both"/>
        <w:rPr>
          <w:color w:val="000000"/>
          <w:sz w:val="26"/>
          <w:szCs w:val="26"/>
          <w:shd w:val="clear" w:color="auto" w:fill="FFFFFF"/>
        </w:rPr>
      </w:pPr>
      <w:r w:rsidRPr="001920F4">
        <w:rPr>
          <w:color w:val="000000"/>
          <w:sz w:val="26"/>
          <w:szCs w:val="26"/>
          <w:shd w:val="clear" w:color="auto" w:fill="FFFFFF"/>
        </w:rPr>
        <w:t>Благодаря проведенным работам котельные стали мощнее и экономичнее. Современное оборудование позволяет контролировать все параметры, оперативно реагировать на внештатные ситуации и, следовательно, повышает надежность в обеспечении подачи ресурса.</w:t>
      </w:r>
    </w:p>
    <w:p w:rsidR="001920F4" w:rsidRPr="001920F4" w:rsidRDefault="001920F4" w:rsidP="001920F4">
      <w:pPr>
        <w:shd w:val="clear" w:color="auto" w:fill="FFFFFF"/>
        <w:tabs>
          <w:tab w:val="left" w:pos="851"/>
        </w:tabs>
        <w:spacing w:line="360" w:lineRule="auto"/>
        <w:ind w:right="6" w:firstLine="709"/>
        <w:jc w:val="both"/>
        <w:rPr>
          <w:sz w:val="26"/>
          <w:szCs w:val="26"/>
        </w:rPr>
      </w:pPr>
      <w:r w:rsidRPr="001920F4">
        <w:rPr>
          <w:color w:val="000000"/>
          <w:sz w:val="26"/>
          <w:szCs w:val="26"/>
          <w:shd w:val="clear" w:color="auto" w:fill="FFFFFF"/>
        </w:rPr>
        <w:t>Также проведены масштабные работы по замене ветхих участков тепловых сетей общей протяженностью около 1,5 км. В частности, был замен трубопровод по улицам: Новая Стройка, Строителей, Гагарина, Новой и Степана Разина.</w:t>
      </w:r>
      <w:r w:rsidRPr="001920F4">
        <w:rPr>
          <w:sz w:val="26"/>
          <w:szCs w:val="26"/>
        </w:rPr>
        <w:t xml:space="preserve"> Мероприятия выполнены на сумму 8750,7 </w:t>
      </w:r>
      <w:proofErr w:type="spellStart"/>
      <w:r w:rsidRPr="001920F4">
        <w:rPr>
          <w:sz w:val="26"/>
          <w:szCs w:val="26"/>
        </w:rPr>
        <w:t>тыс.руб</w:t>
      </w:r>
      <w:proofErr w:type="spellEnd"/>
      <w:r w:rsidRPr="001920F4">
        <w:rPr>
          <w:sz w:val="26"/>
          <w:szCs w:val="26"/>
        </w:rPr>
        <w:t>., без привлечения бюджетных средств в рамках инвестиционной программы ООО «</w:t>
      </w:r>
      <w:proofErr w:type="spellStart"/>
      <w:r w:rsidRPr="001920F4">
        <w:rPr>
          <w:sz w:val="26"/>
          <w:szCs w:val="26"/>
        </w:rPr>
        <w:t>БорТеплоэнерго</w:t>
      </w:r>
      <w:proofErr w:type="spellEnd"/>
      <w:r w:rsidRPr="001920F4">
        <w:rPr>
          <w:sz w:val="26"/>
          <w:szCs w:val="26"/>
        </w:rPr>
        <w:t xml:space="preserve">».  </w:t>
      </w:r>
    </w:p>
    <w:p w:rsidR="001920F4" w:rsidRPr="001920F4" w:rsidRDefault="001920F4" w:rsidP="001920F4">
      <w:pPr>
        <w:spacing w:line="360" w:lineRule="auto"/>
        <w:ind w:firstLine="709"/>
        <w:jc w:val="both"/>
        <w:rPr>
          <w:sz w:val="26"/>
          <w:szCs w:val="26"/>
        </w:rPr>
      </w:pPr>
      <w:r w:rsidRPr="001920F4">
        <w:rPr>
          <w:sz w:val="26"/>
          <w:szCs w:val="26"/>
        </w:rPr>
        <w:t xml:space="preserve">В целях осуществления своевременной и качественной подготовки к отопительному периоду теплоснабжающих организаций и потребителей тепловой энергии на территории городского округа город Кулебаки на основании «Правил оценки готовности к отопительному периоду», утвержденных приказом Министерства энергетики Российской Федерации от 12.03.2013 № 103 отделом ЖКХ в период с 01.09.2021 по 01.10.2021 проводилась проверка готовности теплоснабжающих организаций и потребителей к отопительному периоду. Теплоснабжающими организациями и потребителями были выполнены установленные вышеуказанным Приказом требования и представлен исчерпывающий перечень документов, запрашиваемый органами </w:t>
      </w:r>
      <w:proofErr w:type="spellStart"/>
      <w:r w:rsidRPr="001920F4">
        <w:rPr>
          <w:sz w:val="26"/>
          <w:szCs w:val="26"/>
        </w:rPr>
        <w:t>Ростехнадзора</w:t>
      </w:r>
      <w:proofErr w:type="spellEnd"/>
      <w:r w:rsidRPr="001920F4">
        <w:rPr>
          <w:sz w:val="26"/>
          <w:szCs w:val="26"/>
        </w:rPr>
        <w:t xml:space="preserve">. Готовность теплоснабжающих организаций и потребителей тепловой энергии была оценена, как удовлетворительная. По результатам проведенной проверки 15.11.2021 </w:t>
      </w:r>
      <w:r w:rsidRPr="001920F4">
        <w:rPr>
          <w:sz w:val="26"/>
          <w:szCs w:val="26"/>
        </w:rPr>
        <w:lastRenderedPageBreak/>
        <w:t xml:space="preserve">городскому округу был выдан паспорт готовности к отопительному сезону 2021 – 2022 </w:t>
      </w:r>
      <w:proofErr w:type="spellStart"/>
      <w:r w:rsidRPr="001920F4">
        <w:rPr>
          <w:sz w:val="26"/>
          <w:szCs w:val="26"/>
        </w:rPr>
        <w:t>г.г</w:t>
      </w:r>
      <w:proofErr w:type="spellEnd"/>
      <w:r w:rsidRPr="001920F4">
        <w:rPr>
          <w:sz w:val="26"/>
          <w:szCs w:val="26"/>
        </w:rPr>
        <w:t xml:space="preserve">. </w:t>
      </w:r>
    </w:p>
    <w:p w:rsidR="001920F4" w:rsidRPr="001920F4" w:rsidRDefault="001920F4" w:rsidP="001920F4">
      <w:pPr>
        <w:spacing w:line="360" w:lineRule="auto"/>
        <w:ind w:firstLine="709"/>
        <w:jc w:val="both"/>
        <w:rPr>
          <w:sz w:val="26"/>
          <w:szCs w:val="26"/>
        </w:rPr>
      </w:pPr>
      <w:r w:rsidRPr="001920F4">
        <w:rPr>
          <w:sz w:val="26"/>
          <w:szCs w:val="26"/>
        </w:rPr>
        <w:t xml:space="preserve">В результате своевременно выполненных мероприятий по подготовке к отопительному сезону все теплоснабжающие организации и потребители начали отопительный сезон в установленные сроки. </w:t>
      </w:r>
    </w:p>
    <w:p w:rsidR="001920F4" w:rsidRPr="001920F4" w:rsidRDefault="001920F4" w:rsidP="001920F4">
      <w:pPr>
        <w:spacing w:line="360" w:lineRule="auto"/>
        <w:ind w:firstLine="709"/>
        <w:jc w:val="both"/>
        <w:rPr>
          <w:sz w:val="26"/>
          <w:szCs w:val="26"/>
        </w:rPr>
      </w:pPr>
      <w:r w:rsidRPr="001920F4">
        <w:rPr>
          <w:sz w:val="26"/>
          <w:szCs w:val="26"/>
        </w:rPr>
        <w:t xml:space="preserve">Для проведения капитального и текущего ремонта объектов инженерной инфраструктуры были выполнены мероприятия на сумму 26,0 млн. руб. (или 101,0 % от плана), что выше уровня 2020 года на 19,8 %. </w:t>
      </w:r>
    </w:p>
    <w:p w:rsidR="001920F4" w:rsidRPr="001920F4" w:rsidRDefault="001920F4" w:rsidP="001920F4">
      <w:pPr>
        <w:spacing w:line="360" w:lineRule="auto"/>
        <w:ind w:firstLine="709"/>
        <w:jc w:val="both"/>
        <w:rPr>
          <w:sz w:val="26"/>
          <w:szCs w:val="26"/>
        </w:rPr>
      </w:pPr>
      <w:r w:rsidRPr="001920F4">
        <w:rPr>
          <w:sz w:val="26"/>
          <w:szCs w:val="26"/>
        </w:rPr>
        <w:t>В 2021 году ООО «</w:t>
      </w:r>
      <w:proofErr w:type="spellStart"/>
      <w:r w:rsidRPr="001920F4">
        <w:rPr>
          <w:sz w:val="26"/>
          <w:szCs w:val="26"/>
        </w:rPr>
        <w:t>БорТеплоэнерго</w:t>
      </w:r>
      <w:proofErr w:type="spellEnd"/>
      <w:r w:rsidRPr="001920F4">
        <w:rPr>
          <w:sz w:val="26"/>
          <w:szCs w:val="26"/>
        </w:rPr>
        <w:t xml:space="preserve">» и ООО «ПРОМТЕПЛО» выполнили мероприятия по капитальному ремонту тепловых сетей протяженностью 250 м, текущему ремонту тепловых сетей протяженностью 495 м, осуществлен ремонт 29 котлов, заменена запорная </w:t>
      </w:r>
      <w:proofErr w:type="spellStart"/>
      <w:r w:rsidRPr="001920F4">
        <w:rPr>
          <w:sz w:val="26"/>
          <w:szCs w:val="26"/>
        </w:rPr>
        <w:t>араматура</w:t>
      </w:r>
      <w:proofErr w:type="spellEnd"/>
      <w:r w:rsidRPr="001920F4">
        <w:rPr>
          <w:sz w:val="26"/>
          <w:szCs w:val="26"/>
        </w:rPr>
        <w:t xml:space="preserve"> (56 ед.), выполнен текущий ремонт наружной теплоизоляции 3635 м и другие работы. </w:t>
      </w:r>
    </w:p>
    <w:p w:rsidR="001920F4" w:rsidRPr="001920F4" w:rsidRDefault="001920F4" w:rsidP="001920F4">
      <w:pPr>
        <w:spacing w:line="360" w:lineRule="auto"/>
        <w:ind w:firstLine="709"/>
        <w:jc w:val="both"/>
        <w:rPr>
          <w:sz w:val="26"/>
          <w:szCs w:val="26"/>
        </w:rPr>
      </w:pPr>
      <w:r w:rsidRPr="001920F4">
        <w:rPr>
          <w:sz w:val="26"/>
          <w:szCs w:val="26"/>
        </w:rPr>
        <w:t>В рамках текущего и капитального ремонта объектов инженерной инфраструктуры МУП «</w:t>
      </w:r>
      <w:proofErr w:type="spellStart"/>
      <w:r w:rsidRPr="001920F4">
        <w:rPr>
          <w:sz w:val="26"/>
          <w:szCs w:val="26"/>
        </w:rPr>
        <w:t>Райводоканал</w:t>
      </w:r>
      <w:proofErr w:type="spellEnd"/>
      <w:r w:rsidRPr="001920F4">
        <w:rPr>
          <w:sz w:val="26"/>
          <w:szCs w:val="26"/>
        </w:rPr>
        <w:t xml:space="preserve">» выполнены мероприятия по капитальному и текущему ремонту водопроводных сетей (2,41 км и 0,491 км соответственно), ремонт 15 водопроводных колодцев, замена 5 водоразборных колонок, замена 45 ед. запорной арматуры и другие работы. </w:t>
      </w:r>
    </w:p>
    <w:p w:rsidR="001920F4" w:rsidRPr="001920F4" w:rsidRDefault="001920F4" w:rsidP="001920F4">
      <w:pPr>
        <w:spacing w:line="360" w:lineRule="auto"/>
        <w:ind w:firstLine="709"/>
        <w:jc w:val="both"/>
        <w:rPr>
          <w:sz w:val="26"/>
          <w:szCs w:val="26"/>
        </w:rPr>
      </w:pPr>
      <w:r w:rsidRPr="001920F4">
        <w:rPr>
          <w:sz w:val="26"/>
          <w:szCs w:val="26"/>
        </w:rPr>
        <w:t xml:space="preserve">ООО «Коммунальщик» произведена замена водопроводных сетей 0,045 км, осуществлена автоматизация водозаборной скважины </w:t>
      </w:r>
      <w:proofErr w:type="spellStart"/>
      <w:r w:rsidRPr="001920F4">
        <w:rPr>
          <w:sz w:val="26"/>
          <w:szCs w:val="26"/>
        </w:rPr>
        <w:t>р.п.Гремячево</w:t>
      </w:r>
      <w:proofErr w:type="spellEnd"/>
      <w:r w:rsidRPr="001920F4">
        <w:rPr>
          <w:sz w:val="26"/>
          <w:szCs w:val="26"/>
        </w:rPr>
        <w:t>, произведена замена глубинного насоса буровой скважины № 3, а также произведены мероприятия по текущему ремонту оборудования очистных сооружений канализации.</w:t>
      </w:r>
    </w:p>
    <w:p w:rsidR="001920F4" w:rsidRPr="001920F4" w:rsidRDefault="001920F4" w:rsidP="001920F4">
      <w:pPr>
        <w:spacing w:line="360" w:lineRule="auto"/>
        <w:ind w:firstLine="709"/>
        <w:jc w:val="both"/>
        <w:rPr>
          <w:sz w:val="26"/>
          <w:szCs w:val="26"/>
        </w:rPr>
      </w:pPr>
      <w:r w:rsidRPr="001920F4">
        <w:rPr>
          <w:sz w:val="26"/>
          <w:szCs w:val="26"/>
        </w:rPr>
        <w:t>МП «</w:t>
      </w:r>
      <w:proofErr w:type="spellStart"/>
      <w:r w:rsidRPr="001920F4">
        <w:rPr>
          <w:sz w:val="26"/>
          <w:szCs w:val="26"/>
        </w:rPr>
        <w:t>КанСток</w:t>
      </w:r>
      <w:proofErr w:type="spellEnd"/>
      <w:r w:rsidRPr="001920F4">
        <w:rPr>
          <w:sz w:val="26"/>
          <w:szCs w:val="26"/>
        </w:rPr>
        <w:t>» выполнены мероприятия по текущему ремонту канализационных колодцев в количестве 62 шт., капитальному ремонту канализационных сетей – 324 м, прочие общестроительные работы.</w:t>
      </w:r>
    </w:p>
    <w:p w:rsidR="001920F4" w:rsidRPr="001920F4" w:rsidRDefault="001920F4" w:rsidP="001920F4">
      <w:pPr>
        <w:spacing w:line="360" w:lineRule="auto"/>
        <w:ind w:firstLine="709"/>
        <w:jc w:val="both"/>
        <w:rPr>
          <w:sz w:val="26"/>
          <w:szCs w:val="26"/>
        </w:rPr>
      </w:pPr>
      <w:r w:rsidRPr="001920F4">
        <w:rPr>
          <w:sz w:val="26"/>
          <w:szCs w:val="26"/>
        </w:rPr>
        <w:t xml:space="preserve">В 2021 году была продолжена работа по капитальному ремонту многоквартирных домов. Согласно краткосрочному плану капитального ремонта многоквартирных домов на территории городского округа город Кулебаки на 2021 год предусмотрено выполнение работ по капитальному ремонту общего имущества в 11 многоквартирных домах, в отношении 5 многоквартирных домов - разработка </w:t>
      </w:r>
      <w:r w:rsidRPr="001920F4">
        <w:rPr>
          <w:sz w:val="26"/>
          <w:szCs w:val="26"/>
        </w:rPr>
        <w:lastRenderedPageBreak/>
        <w:t>проектной документации. Краткосрочный план 2021 года выполнен на 100 %. Расходы на выполнение работ составили 25,9 млн. руб.</w:t>
      </w:r>
    </w:p>
    <w:p w:rsidR="001920F4" w:rsidRPr="001920F4" w:rsidRDefault="001920F4" w:rsidP="001920F4">
      <w:pPr>
        <w:pStyle w:val="af1"/>
        <w:spacing w:line="360" w:lineRule="auto"/>
        <w:ind w:left="0" w:firstLine="709"/>
        <w:jc w:val="both"/>
        <w:rPr>
          <w:sz w:val="26"/>
          <w:szCs w:val="26"/>
        </w:rPr>
      </w:pPr>
      <w:r w:rsidRPr="001920F4">
        <w:rPr>
          <w:sz w:val="26"/>
          <w:szCs w:val="26"/>
        </w:rPr>
        <w:t>В 2021 году продолжена реализация программы энергосбережения. В рамках данной программы были реализованы мероприятия:</w:t>
      </w:r>
    </w:p>
    <w:p w:rsidR="001920F4" w:rsidRPr="001920F4" w:rsidRDefault="001920F4" w:rsidP="001920F4">
      <w:pPr>
        <w:pStyle w:val="af1"/>
        <w:spacing w:line="360" w:lineRule="auto"/>
        <w:ind w:left="0" w:firstLine="709"/>
        <w:jc w:val="both"/>
        <w:rPr>
          <w:sz w:val="26"/>
          <w:szCs w:val="26"/>
        </w:rPr>
      </w:pPr>
      <w:r w:rsidRPr="001920F4">
        <w:rPr>
          <w:sz w:val="26"/>
          <w:szCs w:val="26"/>
        </w:rPr>
        <w:t>- по замене люминесцентных светильников и ламп на светодиодные в муниципальных бюджетных учреждениях в количестве 441 шт. на сумму 160,0 тыс. руб.;</w:t>
      </w:r>
    </w:p>
    <w:p w:rsidR="001920F4" w:rsidRDefault="001920F4" w:rsidP="001920F4">
      <w:pPr>
        <w:pStyle w:val="af1"/>
        <w:spacing w:line="360" w:lineRule="auto"/>
        <w:ind w:left="0" w:firstLine="709"/>
        <w:jc w:val="both"/>
        <w:rPr>
          <w:sz w:val="28"/>
          <w:szCs w:val="28"/>
        </w:rPr>
      </w:pPr>
      <w:r w:rsidRPr="001920F4">
        <w:rPr>
          <w:sz w:val="26"/>
          <w:szCs w:val="26"/>
        </w:rPr>
        <w:t>- приобретены комплектующие для установки узла учета тепловой энергии в Центральной библиотеке на сумму 160,0 тыс</w:t>
      </w:r>
      <w:r>
        <w:rPr>
          <w:sz w:val="28"/>
          <w:szCs w:val="28"/>
        </w:rPr>
        <w:t>. руб.</w:t>
      </w:r>
    </w:p>
    <w:p w:rsidR="00147126" w:rsidRPr="00602220" w:rsidRDefault="00147126" w:rsidP="00602220">
      <w:pPr>
        <w:spacing w:line="360" w:lineRule="auto"/>
        <w:ind w:firstLine="708"/>
        <w:jc w:val="both"/>
        <w:rPr>
          <w:sz w:val="26"/>
          <w:szCs w:val="26"/>
        </w:rPr>
      </w:pPr>
    </w:p>
    <w:p w:rsidR="00956520" w:rsidRDefault="0035593C" w:rsidP="00017E23">
      <w:pPr>
        <w:spacing w:line="360" w:lineRule="auto"/>
        <w:jc w:val="both"/>
        <w:rPr>
          <w:b/>
          <w:sz w:val="28"/>
          <w:szCs w:val="28"/>
        </w:rPr>
      </w:pPr>
      <w:r w:rsidRPr="0035593C">
        <w:rPr>
          <w:sz w:val="26"/>
          <w:szCs w:val="26"/>
        </w:rPr>
        <w:tab/>
      </w:r>
      <w:r>
        <w:rPr>
          <w:b/>
          <w:sz w:val="28"/>
          <w:szCs w:val="28"/>
          <w:lang w:val="en-US"/>
        </w:rPr>
        <w:t>VII</w:t>
      </w:r>
      <w:r w:rsidR="00980573">
        <w:rPr>
          <w:b/>
          <w:sz w:val="28"/>
          <w:szCs w:val="28"/>
          <w:lang w:val="en-US"/>
        </w:rPr>
        <w:t>I</w:t>
      </w:r>
      <w:r w:rsidR="00980573" w:rsidRPr="00980573">
        <w:rPr>
          <w:b/>
          <w:sz w:val="28"/>
          <w:szCs w:val="28"/>
        </w:rPr>
        <w:t xml:space="preserve">. </w:t>
      </w:r>
      <w:r w:rsidR="00511BB1">
        <w:rPr>
          <w:b/>
          <w:sz w:val="28"/>
          <w:szCs w:val="28"/>
        </w:rPr>
        <w:t>Организация муниципального управления</w:t>
      </w:r>
    </w:p>
    <w:p w:rsidR="005A328E" w:rsidRDefault="008B1BCD" w:rsidP="005A328E">
      <w:pPr>
        <w:spacing w:line="360" w:lineRule="auto"/>
        <w:jc w:val="both"/>
        <w:rPr>
          <w:sz w:val="28"/>
          <w:szCs w:val="28"/>
        </w:rPr>
      </w:pPr>
      <w:r>
        <w:rPr>
          <w:sz w:val="28"/>
          <w:szCs w:val="28"/>
        </w:rPr>
        <w:tab/>
      </w:r>
      <w:r w:rsidR="005A328E" w:rsidRPr="004209EE">
        <w:rPr>
          <w:sz w:val="26"/>
          <w:szCs w:val="26"/>
        </w:rPr>
        <w:t>Комплексное развитие территории возможно района возможно лишь при эффективной организации муниципального управления</w:t>
      </w:r>
      <w:r w:rsidR="00024600">
        <w:rPr>
          <w:sz w:val="28"/>
          <w:szCs w:val="28"/>
        </w:rPr>
        <w:t>.</w:t>
      </w:r>
    </w:p>
    <w:p w:rsidR="002E355D" w:rsidRPr="002E355D" w:rsidRDefault="002E355D" w:rsidP="002E355D">
      <w:pPr>
        <w:spacing w:line="360" w:lineRule="auto"/>
        <w:ind w:firstLine="709"/>
        <w:jc w:val="both"/>
        <w:rPr>
          <w:sz w:val="26"/>
          <w:szCs w:val="26"/>
        </w:rPr>
      </w:pPr>
      <w:r w:rsidRPr="002E355D">
        <w:rPr>
          <w:sz w:val="26"/>
          <w:szCs w:val="26"/>
        </w:rPr>
        <w:t>Деятельность исполнительного органа местного самоуправления осуществляется в соответствии с законодательством, Уставом округа и направлена на решение вопросов местного значения и переданных государственных полномочий.</w:t>
      </w:r>
    </w:p>
    <w:p w:rsidR="001920F4" w:rsidRPr="001920F4" w:rsidRDefault="001920F4" w:rsidP="001920F4">
      <w:pPr>
        <w:spacing w:line="360" w:lineRule="auto"/>
        <w:ind w:firstLine="709"/>
        <w:jc w:val="both"/>
        <w:rPr>
          <w:color w:val="000000"/>
          <w:sz w:val="26"/>
          <w:szCs w:val="26"/>
        </w:rPr>
      </w:pPr>
      <w:r w:rsidRPr="001920F4">
        <w:rPr>
          <w:sz w:val="26"/>
          <w:szCs w:val="26"/>
        </w:rPr>
        <w:t>Доходы в бюджет городского округа поступили в сумме 1,44 млрд. руб. что составляет 96,3 % от плановых назначений. К уровню 2020 года доходы увеличились на 23,7 млн. руб. или на 1,7%.</w:t>
      </w:r>
    </w:p>
    <w:p w:rsidR="001920F4" w:rsidRPr="001920F4" w:rsidRDefault="001920F4" w:rsidP="001920F4">
      <w:pPr>
        <w:pStyle w:val="Default"/>
        <w:spacing w:line="360" w:lineRule="auto"/>
        <w:ind w:firstLine="567"/>
        <w:jc w:val="both"/>
        <w:rPr>
          <w:sz w:val="26"/>
          <w:szCs w:val="26"/>
        </w:rPr>
      </w:pPr>
      <w:r w:rsidRPr="001920F4">
        <w:rPr>
          <w:sz w:val="26"/>
          <w:szCs w:val="26"/>
        </w:rPr>
        <w:t>Налоговые и неналоговые доходы бюджета городского округа поступили в сумме 484,4 млн. руб. что на 27,5 млн. руб. выше уровня 2020 года.</w:t>
      </w:r>
    </w:p>
    <w:p w:rsidR="001920F4" w:rsidRPr="001920F4" w:rsidRDefault="001920F4" w:rsidP="001920F4">
      <w:pPr>
        <w:spacing w:line="360" w:lineRule="auto"/>
        <w:ind w:firstLine="567"/>
        <w:jc w:val="both"/>
        <w:rPr>
          <w:sz w:val="26"/>
          <w:szCs w:val="26"/>
        </w:rPr>
      </w:pPr>
      <w:r w:rsidRPr="001920F4">
        <w:rPr>
          <w:sz w:val="26"/>
          <w:szCs w:val="26"/>
        </w:rPr>
        <w:t xml:space="preserve">Расходы бюджета городского округа исполнены в сумме 1,44 млрд. руб. что составляет 93,2 % к уточненному плану. Рост расходов к уровню 2021 год составил 49 млн. руб. или 103,6 %. </w:t>
      </w:r>
    </w:p>
    <w:p w:rsidR="001920F4" w:rsidRPr="001920F4" w:rsidRDefault="001920F4" w:rsidP="001920F4">
      <w:pPr>
        <w:pStyle w:val="Default"/>
        <w:spacing w:line="360" w:lineRule="auto"/>
        <w:ind w:firstLine="708"/>
        <w:jc w:val="both"/>
        <w:rPr>
          <w:sz w:val="26"/>
          <w:szCs w:val="26"/>
        </w:rPr>
      </w:pPr>
      <w:r w:rsidRPr="001920F4">
        <w:rPr>
          <w:sz w:val="26"/>
          <w:szCs w:val="26"/>
        </w:rPr>
        <w:t>В 2021 году действовало 18 муниципальных программ, расходы по которым составили более 1,3 млрд. руб. или 90,7% всех расходов бюджета (в 2020 году – 90,6%).</w:t>
      </w:r>
    </w:p>
    <w:p w:rsidR="001920F4" w:rsidRPr="001920F4" w:rsidRDefault="001920F4" w:rsidP="001920F4">
      <w:pPr>
        <w:pStyle w:val="Default"/>
        <w:spacing w:line="360" w:lineRule="auto"/>
        <w:ind w:firstLine="708"/>
        <w:jc w:val="both"/>
        <w:rPr>
          <w:sz w:val="26"/>
          <w:szCs w:val="26"/>
        </w:rPr>
      </w:pPr>
      <w:r w:rsidRPr="001920F4">
        <w:rPr>
          <w:sz w:val="26"/>
          <w:szCs w:val="26"/>
        </w:rPr>
        <w:t>В 2021 году из бюджета городского округа финансировалось 5 мероприятий в рамках реализации национальных проектов на общую сумму 34,5 млн. рублей (в 2020 году 6 на общую сумму 53,0 тыс. рублей):</w:t>
      </w:r>
    </w:p>
    <w:p w:rsidR="001920F4" w:rsidRPr="001920F4" w:rsidRDefault="001920F4" w:rsidP="001920F4">
      <w:pPr>
        <w:spacing w:line="360" w:lineRule="auto"/>
        <w:ind w:firstLine="709"/>
        <w:jc w:val="both"/>
        <w:rPr>
          <w:sz w:val="26"/>
          <w:szCs w:val="26"/>
        </w:rPr>
      </w:pPr>
      <w:r w:rsidRPr="001920F4">
        <w:rPr>
          <w:sz w:val="26"/>
          <w:szCs w:val="26"/>
        </w:rPr>
        <w:lastRenderedPageBreak/>
        <w:t>Расходы бюджета в 2021 году на строительство и приобретение объектов, относящихся к основным средствам, а также на реконструкцию, расширение, модернизацию, дооборудование основных средств, находящихся в муниципальной собственности составили 155,4 млн. руб., что составляет 112,2 % от уровня 2020 года или 10,8% от всех расходов бюджета городского округа за 2021 год.</w:t>
      </w:r>
    </w:p>
    <w:p w:rsidR="001920F4" w:rsidRPr="001920F4" w:rsidRDefault="001920F4" w:rsidP="001920F4">
      <w:pPr>
        <w:spacing w:line="360" w:lineRule="auto"/>
        <w:ind w:right="-5" w:firstLine="567"/>
        <w:jc w:val="both"/>
        <w:rPr>
          <w:sz w:val="26"/>
          <w:szCs w:val="26"/>
        </w:rPr>
      </w:pPr>
      <w:r w:rsidRPr="001920F4">
        <w:rPr>
          <w:sz w:val="26"/>
          <w:szCs w:val="26"/>
        </w:rPr>
        <w:t xml:space="preserve">Кредиторская задолженность по итогам 2021 года составила около 6,2 млн. рублей (это лизинговый платеж за автобус (0,7 млн. руб.) и коммунальные услуги за декабрь 2020 года). Просроченной кредиторской задолженности не имеется. </w:t>
      </w:r>
    </w:p>
    <w:p w:rsidR="001920F4" w:rsidRPr="001920F4" w:rsidRDefault="001920F4" w:rsidP="001920F4">
      <w:pPr>
        <w:widowControl w:val="0"/>
        <w:autoSpaceDE w:val="0"/>
        <w:autoSpaceDN w:val="0"/>
        <w:adjustRightInd w:val="0"/>
        <w:spacing w:line="360" w:lineRule="auto"/>
        <w:ind w:firstLine="567"/>
        <w:jc w:val="both"/>
        <w:rPr>
          <w:sz w:val="26"/>
          <w:szCs w:val="26"/>
        </w:rPr>
      </w:pPr>
      <w:r w:rsidRPr="001920F4">
        <w:rPr>
          <w:sz w:val="26"/>
          <w:szCs w:val="26"/>
        </w:rPr>
        <w:t>На 01.01.2021 года муниципальный долг отсутствует.</w:t>
      </w:r>
    </w:p>
    <w:p w:rsidR="001920F4" w:rsidRPr="001920F4" w:rsidRDefault="001920F4" w:rsidP="001920F4">
      <w:pPr>
        <w:widowControl w:val="0"/>
        <w:autoSpaceDE w:val="0"/>
        <w:autoSpaceDN w:val="0"/>
        <w:adjustRightInd w:val="0"/>
        <w:spacing w:line="360" w:lineRule="auto"/>
        <w:ind w:right="-5" w:firstLine="567"/>
        <w:jc w:val="both"/>
        <w:rPr>
          <w:sz w:val="26"/>
          <w:szCs w:val="26"/>
        </w:rPr>
      </w:pPr>
      <w:r w:rsidRPr="001920F4">
        <w:rPr>
          <w:sz w:val="26"/>
          <w:szCs w:val="26"/>
        </w:rPr>
        <w:t>Остаток собственных средств на счете бюджета на 01.01.2021 года 52,3 млн. руб. (1,2 средства областного бюджета и 51,1 млн. руб. средства местного бюджета).</w:t>
      </w:r>
    </w:p>
    <w:p w:rsidR="001920F4" w:rsidRPr="001920F4" w:rsidRDefault="001920F4" w:rsidP="001920F4">
      <w:pPr>
        <w:widowControl w:val="0"/>
        <w:autoSpaceDE w:val="0"/>
        <w:autoSpaceDN w:val="0"/>
        <w:adjustRightInd w:val="0"/>
        <w:spacing w:line="360" w:lineRule="auto"/>
        <w:ind w:right="-5" w:firstLine="567"/>
        <w:jc w:val="both"/>
        <w:rPr>
          <w:sz w:val="26"/>
          <w:szCs w:val="26"/>
        </w:rPr>
      </w:pPr>
      <w:r w:rsidRPr="001920F4">
        <w:rPr>
          <w:sz w:val="26"/>
          <w:szCs w:val="26"/>
        </w:rPr>
        <w:t xml:space="preserve">Профицит бюджета городского округа город Кулебаки по итогам 2021 года составил 4,2 млн. руб. </w:t>
      </w:r>
    </w:p>
    <w:p w:rsidR="001920F4" w:rsidRPr="001920F4" w:rsidRDefault="001920F4" w:rsidP="001920F4">
      <w:pPr>
        <w:widowControl w:val="0"/>
        <w:autoSpaceDE w:val="0"/>
        <w:autoSpaceDN w:val="0"/>
        <w:adjustRightInd w:val="0"/>
        <w:spacing w:line="360" w:lineRule="auto"/>
        <w:ind w:right="-5" w:firstLine="708"/>
        <w:jc w:val="both"/>
        <w:rPr>
          <w:color w:val="000000"/>
          <w:sz w:val="26"/>
          <w:szCs w:val="26"/>
        </w:rPr>
      </w:pPr>
      <w:r w:rsidRPr="001920F4">
        <w:rPr>
          <w:color w:val="000000"/>
          <w:sz w:val="26"/>
          <w:szCs w:val="26"/>
        </w:rPr>
        <w:t>В 2021 году при исполнении бюджета городского округа город Кулебаки соблюдены все требования бюджетного законодательства, установленные для исполнения местного бюджета.</w:t>
      </w:r>
    </w:p>
    <w:p w:rsidR="001920F4" w:rsidRPr="001920F4" w:rsidRDefault="001920F4" w:rsidP="001920F4">
      <w:pPr>
        <w:spacing w:line="360" w:lineRule="auto"/>
        <w:ind w:firstLine="709"/>
        <w:jc w:val="both"/>
        <w:rPr>
          <w:sz w:val="26"/>
          <w:szCs w:val="26"/>
        </w:rPr>
      </w:pPr>
      <w:r w:rsidRPr="001920F4">
        <w:rPr>
          <w:sz w:val="26"/>
          <w:szCs w:val="26"/>
        </w:rPr>
        <w:t>Исполнение бюджета характеризуется дальнейшим повышением качества управления финансами. Доля расходов финансируемых в рамках целевых программ за 2021 год составило 90,7 %.</w:t>
      </w:r>
    </w:p>
    <w:p w:rsidR="001920F4" w:rsidRPr="001920F4" w:rsidRDefault="001920F4" w:rsidP="001920F4">
      <w:pPr>
        <w:spacing w:line="360" w:lineRule="auto"/>
        <w:ind w:firstLine="708"/>
        <w:jc w:val="both"/>
        <w:rPr>
          <w:sz w:val="26"/>
          <w:szCs w:val="26"/>
        </w:rPr>
      </w:pPr>
      <w:r w:rsidRPr="001920F4">
        <w:rPr>
          <w:sz w:val="26"/>
          <w:szCs w:val="26"/>
        </w:rPr>
        <w:t>По итогам проведенной Министерством финансов Нижегородской области оценки качества управления финансами муниципальных районов и городских округов Нижегородской области</w:t>
      </w:r>
      <w:r w:rsidRPr="001920F4">
        <w:rPr>
          <w:b/>
          <w:sz w:val="26"/>
          <w:szCs w:val="26"/>
        </w:rPr>
        <w:t xml:space="preserve"> </w:t>
      </w:r>
      <w:r w:rsidRPr="001920F4">
        <w:rPr>
          <w:sz w:val="26"/>
          <w:szCs w:val="26"/>
        </w:rPr>
        <w:t>за 2020 год, городскому округу город Кулебаки присвоено 6 место среди 52 муниципалитетов Нижегородской области, по уровню открытости бюджетных данных 7 место соответственно.</w:t>
      </w:r>
    </w:p>
    <w:p w:rsidR="002E355D" w:rsidRPr="00AB06AF" w:rsidRDefault="002E355D" w:rsidP="00AB06AF">
      <w:pPr>
        <w:spacing w:line="360" w:lineRule="auto"/>
        <w:ind w:firstLine="709"/>
        <w:jc w:val="both"/>
        <w:rPr>
          <w:sz w:val="26"/>
          <w:szCs w:val="26"/>
        </w:rPr>
      </w:pPr>
      <w:r w:rsidRPr="00AB06AF">
        <w:rPr>
          <w:sz w:val="26"/>
          <w:szCs w:val="26"/>
        </w:rPr>
        <w:t>Эффективность использования вверенного имущества оценивается по трем направлениям:</w:t>
      </w:r>
    </w:p>
    <w:p w:rsidR="002E355D" w:rsidRPr="00AB06AF" w:rsidRDefault="002E355D" w:rsidP="00AB06AF">
      <w:pPr>
        <w:pStyle w:val="af1"/>
        <w:numPr>
          <w:ilvl w:val="0"/>
          <w:numId w:val="36"/>
        </w:numPr>
        <w:spacing w:line="360" w:lineRule="auto"/>
        <w:ind w:left="0" w:firstLine="709"/>
        <w:jc w:val="both"/>
        <w:rPr>
          <w:sz w:val="26"/>
          <w:szCs w:val="26"/>
        </w:rPr>
      </w:pPr>
      <w:r w:rsidRPr="00AB06AF">
        <w:rPr>
          <w:sz w:val="26"/>
          <w:szCs w:val="26"/>
        </w:rPr>
        <w:t>Полученные доходы от распоряжения имуществом.</w:t>
      </w:r>
    </w:p>
    <w:p w:rsidR="002E355D" w:rsidRPr="00AB06AF" w:rsidRDefault="002E355D" w:rsidP="00AB06AF">
      <w:pPr>
        <w:pStyle w:val="af1"/>
        <w:numPr>
          <w:ilvl w:val="0"/>
          <w:numId w:val="36"/>
        </w:numPr>
        <w:spacing w:line="360" w:lineRule="auto"/>
        <w:ind w:left="0" w:firstLine="709"/>
        <w:jc w:val="both"/>
        <w:rPr>
          <w:sz w:val="26"/>
          <w:szCs w:val="26"/>
        </w:rPr>
      </w:pPr>
      <w:r w:rsidRPr="00AB06AF">
        <w:rPr>
          <w:sz w:val="26"/>
          <w:szCs w:val="26"/>
        </w:rPr>
        <w:t>Удовлетворение потребности населения через оказание бюджетных услуг муниципальными учреждениями.</w:t>
      </w:r>
    </w:p>
    <w:p w:rsidR="002E355D" w:rsidRPr="00AB06AF" w:rsidRDefault="002E355D" w:rsidP="00AB06AF">
      <w:pPr>
        <w:pStyle w:val="af1"/>
        <w:numPr>
          <w:ilvl w:val="0"/>
          <w:numId w:val="36"/>
        </w:numPr>
        <w:spacing w:line="360" w:lineRule="auto"/>
        <w:ind w:left="0" w:firstLine="709"/>
        <w:jc w:val="both"/>
        <w:rPr>
          <w:sz w:val="26"/>
          <w:szCs w:val="26"/>
        </w:rPr>
      </w:pPr>
      <w:r w:rsidRPr="00AB06AF">
        <w:rPr>
          <w:sz w:val="26"/>
          <w:szCs w:val="26"/>
        </w:rPr>
        <w:t>Использование имущества для решения вопросов местного значения.</w:t>
      </w:r>
    </w:p>
    <w:p w:rsidR="001920F4" w:rsidRDefault="001920F4" w:rsidP="00877349">
      <w:pPr>
        <w:pStyle w:val="afb"/>
        <w:spacing w:line="360" w:lineRule="auto"/>
        <w:ind w:firstLine="708"/>
        <w:jc w:val="both"/>
        <w:rPr>
          <w:rFonts w:ascii="Times New Roman" w:hAnsi="Times New Roman"/>
          <w:sz w:val="26"/>
          <w:szCs w:val="26"/>
        </w:rPr>
      </w:pPr>
    </w:p>
    <w:p w:rsidR="001920F4" w:rsidRDefault="001920F4" w:rsidP="00877349">
      <w:pPr>
        <w:pStyle w:val="afb"/>
        <w:spacing w:line="360" w:lineRule="auto"/>
        <w:ind w:firstLine="708"/>
        <w:jc w:val="both"/>
        <w:rPr>
          <w:rFonts w:ascii="Times New Roman" w:hAnsi="Times New Roman"/>
          <w:sz w:val="26"/>
          <w:szCs w:val="26"/>
        </w:rPr>
      </w:pPr>
    </w:p>
    <w:p w:rsidR="001920F4" w:rsidRDefault="001920F4" w:rsidP="00877349">
      <w:pPr>
        <w:pStyle w:val="afb"/>
        <w:spacing w:line="360" w:lineRule="auto"/>
        <w:ind w:firstLine="708"/>
        <w:jc w:val="both"/>
        <w:rPr>
          <w:rFonts w:ascii="Times New Roman" w:hAnsi="Times New Roman"/>
          <w:sz w:val="26"/>
          <w:szCs w:val="26"/>
        </w:rPr>
      </w:pPr>
    </w:p>
    <w:p w:rsidR="001920F4" w:rsidRPr="00DF38E5" w:rsidRDefault="001920F4" w:rsidP="00DF38E5">
      <w:pPr>
        <w:spacing w:line="360" w:lineRule="auto"/>
        <w:ind w:firstLine="709"/>
        <w:jc w:val="both"/>
        <w:rPr>
          <w:sz w:val="26"/>
          <w:szCs w:val="26"/>
        </w:rPr>
      </w:pPr>
      <w:r w:rsidRPr="00DF38E5">
        <w:rPr>
          <w:sz w:val="26"/>
          <w:szCs w:val="26"/>
        </w:rPr>
        <w:t>Общая стоимость муниципального имущества на 01.01.2022 г. составила 3,57 млрд. руб., что ниже уровня 2020 года на 19,5% (в основном за счет уменьшения кадастровой стоимости земельных участков и передачей в собственность (приватизацией).</w:t>
      </w:r>
    </w:p>
    <w:p w:rsidR="001920F4" w:rsidRPr="00DF38E5" w:rsidRDefault="001920F4" w:rsidP="00DF38E5">
      <w:pPr>
        <w:pStyle w:val="af1"/>
        <w:spacing w:line="360" w:lineRule="auto"/>
        <w:ind w:left="0" w:firstLine="709"/>
        <w:jc w:val="both"/>
        <w:rPr>
          <w:sz w:val="26"/>
          <w:szCs w:val="26"/>
        </w:rPr>
      </w:pPr>
      <w:r w:rsidRPr="00DF38E5">
        <w:rPr>
          <w:sz w:val="26"/>
          <w:szCs w:val="26"/>
        </w:rPr>
        <w:t xml:space="preserve">Плановые назначения по доходам от аренды и продажи имущества, продажи земли, использования земельных участков в 2021 году перевыполнены. </w:t>
      </w:r>
    </w:p>
    <w:p w:rsidR="001920F4" w:rsidRPr="00DF38E5" w:rsidRDefault="001920F4" w:rsidP="00DF38E5">
      <w:pPr>
        <w:pStyle w:val="af1"/>
        <w:spacing w:line="360" w:lineRule="auto"/>
        <w:ind w:left="0" w:firstLine="709"/>
        <w:jc w:val="both"/>
        <w:rPr>
          <w:sz w:val="26"/>
          <w:szCs w:val="26"/>
        </w:rPr>
      </w:pPr>
      <w:r w:rsidRPr="00DF38E5">
        <w:rPr>
          <w:sz w:val="26"/>
          <w:szCs w:val="26"/>
        </w:rPr>
        <w:t>Уточненные планы по прибыли МУП и использованию земельных участков без предоставления также были перевыполнены.</w:t>
      </w:r>
    </w:p>
    <w:p w:rsidR="001920F4" w:rsidRPr="00DF38E5" w:rsidRDefault="001920F4" w:rsidP="00DF38E5">
      <w:pPr>
        <w:pStyle w:val="af1"/>
        <w:spacing w:line="360" w:lineRule="auto"/>
        <w:ind w:left="0" w:firstLine="709"/>
        <w:jc w:val="both"/>
        <w:rPr>
          <w:sz w:val="26"/>
          <w:szCs w:val="26"/>
        </w:rPr>
      </w:pPr>
      <w:r w:rsidRPr="00DF38E5">
        <w:rPr>
          <w:sz w:val="26"/>
          <w:szCs w:val="26"/>
        </w:rPr>
        <w:t xml:space="preserve">В целом расходы на содержание имущества казны продолжают оставаться значительными. Необходимы средства на капитальный ремонт зданий и помещений муниципальной собственности. </w:t>
      </w:r>
    </w:p>
    <w:p w:rsidR="001920F4" w:rsidRPr="00DF38E5" w:rsidRDefault="001920F4" w:rsidP="00DF38E5">
      <w:pPr>
        <w:pStyle w:val="af1"/>
        <w:spacing w:line="360" w:lineRule="auto"/>
        <w:ind w:left="0" w:firstLine="709"/>
        <w:jc w:val="both"/>
        <w:rPr>
          <w:sz w:val="26"/>
          <w:szCs w:val="26"/>
        </w:rPr>
      </w:pPr>
      <w:r w:rsidRPr="00DF38E5">
        <w:rPr>
          <w:sz w:val="26"/>
          <w:szCs w:val="26"/>
        </w:rPr>
        <w:t>В рамках работы по вовлечению в муниципальную собственность бесхозяйных объектов недвижимого имущества в 2021 году было выявлено и поставлено на учет 8 линейных бесхозяйных объектов (канализационные и водопроводные сети, газопроводы).</w:t>
      </w:r>
    </w:p>
    <w:p w:rsidR="001920F4" w:rsidRPr="00DF38E5" w:rsidRDefault="001920F4" w:rsidP="00DF38E5">
      <w:pPr>
        <w:pStyle w:val="afb"/>
        <w:spacing w:line="360" w:lineRule="auto"/>
        <w:ind w:firstLine="720"/>
        <w:jc w:val="both"/>
        <w:rPr>
          <w:rFonts w:ascii="Times New Roman" w:hAnsi="Times New Roman"/>
          <w:bCs/>
          <w:sz w:val="26"/>
          <w:szCs w:val="26"/>
        </w:rPr>
      </w:pPr>
      <w:r w:rsidRPr="00DF38E5">
        <w:rPr>
          <w:rFonts w:ascii="Times New Roman" w:hAnsi="Times New Roman"/>
          <w:bCs/>
          <w:sz w:val="26"/>
          <w:szCs w:val="26"/>
          <w:lang w:val="ru-RU"/>
        </w:rPr>
        <w:t xml:space="preserve">В 2021 году решениями суда было </w:t>
      </w:r>
      <w:r w:rsidRPr="00DF38E5">
        <w:rPr>
          <w:rFonts w:ascii="Times New Roman" w:hAnsi="Times New Roman"/>
          <w:bCs/>
          <w:sz w:val="26"/>
          <w:szCs w:val="26"/>
        </w:rPr>
        <w:t xml:space="preserve">зарегистрировано право муниципальной собственности </w:t>
      </w:r>
      <w:r w:rsidRPr="00DF38E5">
        <w:rPr>
          <w:rFonts w:ascii="Times New Roman" w:hAnsi="Times New Roman"/>
          <w:bCs/>
          <w:sz w:val="26"/>
          <w:szCs w:val="26"/>
          <w:lang w:val="ru-RU"/>
        </w:rPr>
        <w:t>в отношении 7</w:t>
      </w:r>
      <w:r w:rsidRPr="00DF38E5">
        <w:rPr>
          <w:rFonts w:ascii="Times New Roman" w:hAnsi="Times New Roman"/>
          <w:bCs/>
          <w:sz w:val="26"/>
          <w:szCs w:val="26"/>
        </w:rPr>
        <w:t xml:space="preserve"> объектов, простоявших год в качестве бесхозяйных объектов (</w:t>
      </w:r>
      <w:r w:rsidRPr="00DF38E5">
        <w:rPr>
          <w:rFonts w:ascii="Times New Roman" w:hAnsi="Times New Roman"/>
          <w:bCs/>
          <w:sz w:val="26"/>
          <w:szCs w:val="26"/>
          <w:lang w:val="ru-RU"/>
        </w:rPr>
        <w:t>объекты газового хозяйства в количестве</w:t>
      </w:r>
      <w:r w:rsidRPr="00DF38E5">
        <w:rPr>
          <w:rFonts w:ascii="Times New Roman" w:hAnsi="Times New Roman"/>
          <w:bCs/>
          <w:sz w:val="26"/>
          <w:szCs w:val="26"/>
        </w:rPr>
        <w:t xml:space="preserve"> - </w:t>
      </w:r>
      <w:r w:rsidRPr="00DF38E5">
        <w:rPr>
          <w:rFonts w:ascii="Times New Roman" w:hAnsi="Times New Roman"/>
          <w:bCs/>
          <w:sz w:val="26"/>
          <w:szCs w:val="26"/>
          <w:lang w:val="ru-RU"/>
        </w:rPr>
        <w:t>5 шт.</w:t>
      </w:r>
      <w:r w:rsidRPr="00DF38E5">
        <w:rPr>
          <w:rFonts w:ascii="Times New Roman" w:hAnsi="Times New Roman"/>
          <w:bCs/>
          <w:sz w:val="26"/>
          <w:szCs w:val="26"/>
        </w:rPr>
        <w:t xml:space="preserve">, </w:t>
      </w:r>
      <w:r w:rsidRPr="00DF38E5">
        <w:rPr>
          <w:rFonts w:ascii="Times New Roman" w:hAnsi="Times New Roman"/>
          <w:bCs/>
          <w:sz w:val="26"/>
          <w:szCs w:val="26"/>
          <w:lang w:val="ru-RU"/>
        </w:rPr>
        <w:t>объекты канализации</w:t>
      </w:r>
      <w:r w:rsidRPr="00DF38E5">
        <w:rPr>
          <w:rFonts w:ascii="Times New Roman" w:hAnsi="Times New Roman"/>
          <w:bCs/>
          <w:sz w:val="26"/>
          <w:szCs w:val="26"/>
        </w:rPr>
        <w:t>- 2 шт.);</w:t>
      </w:r>
    </w:p>
    <w:p w:rsidR="001920F4" w:rsidRPr="00DF38E5" w:rsidRDefault="001920F4" w:rsidP="00DF38E5">
      <w:pPr>
        <w:spacing w:line="360" w:lineRule="auto"/>
        <w:ind w:firstLine="540"/>
        <w:jc w:val="both"/>
        <w:rPr>
          <w:color w:val="000000"/>
          <w:sz w:val="26"/>
          <w:szCs w:val="26"/>
        </w:rPr>
      </w:pPr>
      <w:r w:rsidRPr="00DF38E5">
        <w:rPr>
          <w:bCs/>
          <w:sz w:val="26"/>
          <w:szCs w:val="26"/>
        </w:rPr>
        <w:t>В 2021 году между администрацией</w:t>
      </w:r>
      <w:r w:rsidRPr="00DF38E5">
        <w:rPr>
          <w:bCs/>
          <w:color w:val="000000"/>
          <w:sz w:val="26"/>
          <w:szCs w:val="26"/>
        </w:rPr>
        <w:t xml:space="preserve"> </w:t>
      </w:r>
      <w:proofErr w:type="spellStart"/>
      <w:r w:rsidRPr="00DF38E5">
        <w:rPr>
          <w:bCs/>
          <w:color w:val="000000"/>
          <w:sz w:val="26"/>
          <w:szCs w:val="26"/>
        </w:rPr>
        <w:t>г.о.г</w:t>
      </w:r>
      <w:proofErr w:type="spellEnd"/>
      <w:r w:rsidRPr="00DF38E5">
        <w:rPr>
          <w:bCs/>
          <w:color w:val="000000"/>
          <w:sz w:val="26"/>
          <w:szCs w:val="26"/>
        </w:rPr>
        <w:t xml:space="preserve">. Кулебаки и </w:t>
      </w:r>
      <w:r w:rsidRPr="00DF38E5">
        <w:rPr>
          <w:color w:val="000000"/>
          <w:sz w:val="26"/>
          <w:szCs w:val="26"/>
        </w:rPr>
        <w:t xml:space="preserve">ПАО «Газпром газораспределение Нижний Новгород» заключено 3 договора аренды имущества на 18 объектов газоснабжения, общей протяженностью 11 298,0 </w:t>
      </w:r>
      <w:proofErr w:type="spellStart"/>
      <w:r w:rsidRPr="00DF38E5">
        <w:rPr>
          <w:color w:val="000000"/>
          <w:sz w:val="26"/>
          <w:szCs w:val="26"/>
        </w:rPr>
        <w:t>п.м</w:t>
      </w:r>
      <w:proofErr w:type="spellEnd"/>
      <w:r w:rsidRPr="00DF38E5">
        <w:rPr>
          <w:color w:val="000000"/>
          <w:sz w:val="26"/>
          <w:szCs w:val="26"/>
        </w:rPr>
        <w:t>. Работа в данном направлении будет продолжена</w:t>
      </w:r>
      <w:r w:rsidR="00DF38E5">
        <w:rPr>
          <w:color w:val="000000"/>
          <w:sz w:val="26"/>
          <w:szCs w:val="26"/>
        </w:rPr>
        <w:t>.</w:t>
      </w:r>
    </w:p>
    <w:p w:rsidR="008723B2" w:rsidRPr="008723B2" w:rsidRDefault="008723B2" w:rsidP="00AB06AF">
      <w:pPr>
        <w:widowControl w:val="0"/>
        <w:autoSpaceDE w:val="0"/>
        <w:autoSpaceDN w:val="0"/>
        <w:adjustRightInd w:val="0"/>
        <w:spacing w:line="360" w:lineRule="auto"/>
        <w:ind w:firstLine="708"/>
        <w:jc w:val="both"/>
        <w:rPr>
          <w:sz w:val="26"/>
          <w:szCs w:val="26"/>
        </w:rPr>
      </w:pPr>
      <w:r w:rsidRPr="008723B2">
        <w:rPr>
          <w:sz w:val="26"/>
          <w:szCs w:val="26"/>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за 20</w:t>
      </w:r>
      <w:r w:rsidR="00FC405D">
        <w:rPr>
          <w:sz w:val="26"/>
          <w:szCs w:val="26"/>
        </w:rPr>
        <w:t>2</w:t>
      </w:r>
      <w:r w:rsidR="002A07E7">
        <w:rPr>
          <w:sz w:val="26"/>
          <w:szCs w:val="26"/>
        </w:rPr>
        <w:t>1</w:t>
      </w:r>
      <w:r w:rsidRPr="008723B2">
        <w:rPr>
          <w:sz w:val="26"/>
          <w:szCs w:val="26"/>
        </w:rPr>
        <w:t xml:space="preserve"> г. составляет 0%. </w:t>
      </w:r>
    </w:p>
    <w:p w:rsidR="008723B2" w:rsidRPr="008723B2" w:rsidRDefault="008723B2" w:rsidP="008723B2">
      <w:pPr>
        <w:spacing w:line="360" w:lineRule="auto"/>
        <w:ind w:firstLine="709"/>
        <w:jc w:val="both"/>
        <w:rPr>
          <w:sz w:val="26"/>
          <w:szCs w:val="26"/>
        </w:rPr>
      </w:pPr>
      <w:r w:rsidRPr="008723B2">
        <w:rPr>
          <w:sz w:val="26"/>
          <w:szCs w:val="26"/>
        </w:rPr>
        <w:t>У муниципальных предприятий, находящихся в стадии банкротства (МУП «</w:t>
      </w:r>
      <w:proofErr w:type="spellStart"/>
      <w:r w:rsidRPr="008723B2">
        <w:rPr>
          <w:sz w:val="26"/>
          <w:szCs w:val="26"/>
        </w:rPr>
        <w:t>Теплоэнергосервис</w:t>
      </w:r>
      <w:proofErr w:type="spellEnd"/>
      <w:r w:rsidRPr="008723B2">
        <w:rPr>
          <w:sz w:val="26"/>
          <w:szCs w:val="26"/>
        </w:rPr>
        <w:t>», МУП «ДЗ ЖКУ»), муниципального имущества не имеется.</w:t>
      </w:r>
    </w:p>
    <w:p w:rsidR="008D256C" w:rsidRDefault="008D256C" w:rsidP="008723B2">
      <w:pPr>
        <w:spacing w:line="360" w:lineRule="auto"/>
        <w:ind w:firstLine="708"/>
        <w:jc w:val="center"/>
        <w:rPr>
          <w:b/>
          <w:sz w:val="28"/>
          <w:szCs w:val="28"/>
        </w:rPr>
      </w:pPr>
    </w:p>
    <w:p w:rsidR="00C4366C" w:rsidRDefault="00672C5C" w:rsidP="008723B2">
      <w:pPr>
        <w:spacing w:line="360" w:lineRule="auto"/>
        <w:ind w:firstLine="708"/>
        <w:jc w:val="center"/>
        <w:rPr>
          <w:b/>
          <w:sz w:val="28"/>
          <w:szCs w:val="28"/>
        </w:rPr>
      </w:pPr>
      <w:r>
        <w:rPr>
          <w:b/>
          <w:sz w:val="28"/>
          <w:szCs w:val="28"/>
          <w:lang w:val="en-US"/>
        </w:rPr>
        <w:t>IX</w:t>
      </w:r>
      <w:r w:rsidRPr="00E46F87">
        <w:rPr>
          <w:b/>
          <w:sz w:val="28"/>
          <w:szCs w:val="28"/>
        </w:rPr>
        <w:t xml:space="preserve">. </w:t>
      </w:r>
      <w:r w:rsidR="00C4366C">
        <w:rPr>
          <w:b/>
          <w:sz w:val="28"/>
          <w:szCs w:val="28"/>
        </w:rPr>
        <w:t>Энергетическая эффективность</w:t>
      </w:r>
    </w:p>
    <w:p w:rsidR="008977DE" w:rsidRPr="00A9738B" w:rsidRDefault="00783B72" w:rsidP="00A9738B">
      <w:pPr>
        <w:spacing w:line="360" w:lineRule="auto"/>
        <w:ind w:firstLine="709"/>
        <w:jc w:val="both"/>
        <w:rPr>
          <w:sz w:val="26"/>
          <w:szCs w:val="26"/>
        </w:rPr>
      </w:pPr>
      <w:r>
        <w:rPr>
          <w:sz w:val="26"/>
          <w:szCs w:val="26"/>
        </w:rPr>
        <w:lastRenderedPageBreak/>
        <w:t>В 20</w:t>
      </w:r>
      <w:r w:rsidR="00112E10">
        <w:rPr>
          <w:sz w:val="26"/>
          <w:szCs w:val="26"/>
        </w:rPr>
        <w:t>2</w:t>
      </w:r>
      <w:r w:rsidR="00DF38E5">
        <w:rPr>
          <w:sz w:val="26"/>
          <w:szCs w:val="26"/>
        </w:rPr>
        <w:t>1</w:t>
      </w:r>
      <w:r w:rsidR="008977DE" w:rsidRPr="00A9738B">
        <w:rPr>
          <w:sz w:val="26"/>
          <w:szCs w:val="26"/>
        </w:rPr>
        <w:t xml:space="preserve"> году на территории городского округа продолжалась работа в рамках реализации Федерального закона Российской Федерации от 23 ноября 2009 года № 261 «Об энергосбережении и повышении энергетической эффективности о внесении изменений в отдельные законодательные акты Российской Федерации»».</w:t>
      </w:r>
    </w:p>
    <w:p w:rsidR="008977DE" w:rsidRPr="00A9738B" w:rsidRDefault="00AC6609" w:rsidP="00A9738B">
      <w:pPr>
        <w:spacing w:line="360" w:lineRule="auto"/>
        <w:ind w:firstLine="709"/>
        <w:jc w:val="both"/>
        <w:rPr>
          <w:sz w:val="26"/>
          <w:szCs w:val="26"/>
        </w:rPr>
      </w:pPr>
      <w:proofErr w:type="spellStart"/>
      <w:r>
        <w:rPr>
          <w:sz w:val="26"/>
          <w:szCs w:val="26"/>
        </w:rPr>
        <w:t>Д</w:t>
      </w:r>
      <w:r w:rsidR="008977DE" w:rsidRPr="00A9738B">
        <w:rPr>
          <w:sz w:val="26"/>
          <w:szCs w:val="26"/>
        </w:rPr>
        <w:t>омоуправляющими</w:t>
      </w:r>
      <w:proofErr w:type="spellEnd"/>
      <w:r w:rsidR="008977DE" w:rsidRPr="00A9738B">
        <w:rPr>
          <w:sz w:val="26"/>
          <w:szCs w:val="26"/>
        </w:rPr>
        <w:t xml:space="preserve"> компаниями, бюджетными учреждениями и пр</w:t>
      </w:r>
      <w:r w:rsidR="00112E10">
        <w:rPr>
          <w:sz w:val="26"/>
          <w:szCs w:val="26"/>
        </w:rPr>
        <w:t>очими организациями</w:t>
      </w:r>
      <w:r w:rsidR="008977DE" w:rsidRPr="00A9738B">
        <w:rPr>
          <w:sz w:val="26"/>
          <w:szCs w:val="26"/>
        </w:rPr>
        <w:t xml:space="preserve"> проводилась работа по сокращению объемов потребления энергетических ресурсов и затрат на их потребление (вода, электрическая и тепловая энергия),</w:t>
      </w:r>
      <w:r>
        <w:rPr>
          <w:sz w:val="26"/>
          <w:szCs w:val="26"/>
        </w:rPr>
        <w:t xml:space="preserve"> а также</w:t>
      </w:r>
      <w:r w:rsidR="008977DE" w:rsidRPr="00A9738B">
        <w:rPr>
          <w:sz w:val="26"/>
          <w:szCs w:val="26"/>
        </w:rPr>
        <w:t xml:space="preserve"> снижению себестоимости энергоресурсов </w:t>
      </w:r>
      <w:proofErr w:type="spellStart"/>
      <w:r>
        <w:rPr>
          <w:sz w:val="26"/>
          <w:szCs w:val="26"/>
        </w:rPr>
        <w:t>ресурсо</w:t>
      </w:r>
      <w:r w:rsidR="008977DE" w:rsidRPr="00A9738B">
        <w:rPr>
          <w:sz w:val="26"/>
          <w:szCs w:val="26"/>
        </w:rPr>
        <w:t>снабжающими</w:t>
      </w:r>
      <w:proofErr w:type="spellEnd"/>
      <w:r w:rsidR="008977DE" w:rsidRPr="00A9738B">
        <w:rPr>
          <w:sz w:val="26"/>
          <w:szCs w:val="26"/>
        </w:rPr>
        <w:t xml:space="preserve"> организациями.</w:t>
      </w:r>
    </w:p>
    <w:p w:rsidR="008977DE" w:rsidRPr="00A9738B" w:rsidRDefault="008977DE" w:rsidP="00A9738B">
      <w:pPr>
        <w:spacing w:line="360" w:lineRule="auto"/>
        <w:ind w:firstLine="709"/>
        <w:jc w:val="both"/>
        <w:rPr>
          <w:sz w:val="26"/>
          <w:szCs w:val="26"/>
        </w:rPr>
      </w:pPr>
      <w:r w:rsidRPr="00A9738B">
        <w:rPr>
          <w:sz w:val="26"/>
          <w:szCs w:val="26"/>
        </w:rPr>
        <w:t>На сегодняшний все муниципальные бюджетные учреждения городского округа оснащены приборами учета по видам потребляемых энергоресурсов.</w:t>
      </w:r>
    </w:p>
    <w:p w:rsidR="00DF38E5" w:rsidRPr="00DF38E5" w:rsidRDefault="00DF38E5" w:rsidP="00DF38E5">
      <w:pPr>
        <w:pStyle w:val="af1"/>
        <w:spacing w:line="360" w:lineRule="auto"/>
        <w:ind w:left="0" w:firstLine="709"/>
        <w:jc w:val="both"/>
        <w:rPr>
          <w:sz w:val="26"/>
          <w:szCs w:val="26"/>
        </w:rPr>
      </w:pPr>
      <w:r w:rsidRPr="00DF38E5">
        <w:rPr>
          <w:sz w:val="26"/>
          <w:szCs w:val="26"/>
        </w:rPr>
        <w:t>В 2021 году продолжена реализация программы энергосбережения. В рамках данной программы были реализованы мероприятия:</w:t>
      </w:r>
    </w:p>
    <w:p w:rsidR="00DF38E5" w:rsidRPr="00DF38E5" w:rsidRDefault="00DF38E5" w:rsidP="00DF38E5">
      <w:pPr>
        <w:pStyle w:val="af1"/>
        <w:spacing w:line="360" w:lineRule="auto"/>
        <w:ind w:left="0" w:firstLine="709"/>
        <w:jc w:val="both"/>
        <w:rPr>
          <w:sz w:val="26"/>
          <w:szCs w:val="26"/>
        </w:rPr>
      </w:pPr>
      <w:r w:rsidRPr="00DF38E5">
        <w:rPr>
          <w:sz w:val="26"/>
          <w:szCs w:val="26"/>
        </w:rPr>
        <w:t>- по замене люминесцентных светильников и ламп на светодиодные в муниципальных бюджетных учреждениях в количестве 441 шт. на сумму 160,0 тыс. руб.;</w:t>
      </w:r>
    </w:p>
    <w:p w:rsidR="00DF38E5" w:rsidRPr="00DF38E5" w:rsidRDefault="00DF38E5" w:rsidP="00DF38E5">
      <w:pPr>
        <w:pStyle w:val="af1"/>
        <w:spacing w:line="360" w:lineRule="auto"/>
        <w:ind w:left="0" w:firstLine="709"/>
        <w:jc w:val="both"/>
        <w:rPr>
          <w:sz w:val="26"/>
          <w:szCs w:val="26"/>
        </w:rPr>
      </w:pPr>
      <w:r w:rsidRPr="00DF38E5">
        <w:rPr>
          <w:sz w:val="26"/>
          <w:szCs w:val="26"/>
        </w:rPr>
        <w:t>- приобретены комплектующие для установки узла учета тепловой энергии в Центральной библиотеке на сумму 160,0 тыс. руб.</w:t>
      </w:r>
    </w:p>
    <w:p w:rsidR="00AC6609" w:rsidRPr="00112E10" w:rsidRDefault="00AC6609" w:rsidP="00112E10">
      <w:pPr>
        <w:spacing w:line="360" w:lineRule="auto"/>
        <w:jc w:val="both"/>
        <w:rPr>
          <w:sz w:val="26"/>
          <w:szCs w:val="26"/>
        </w:rPr>
      </w:pPr>
      <w:r>
        <w:rPr>
          <w:sz w:val="26"/>
          <w:szCs w:val="26"/>
        </w:rPr>
        <w:tab/>
        <w:t>В результате реализации мероприятий программы по энергосбережению в 202</w:t>
      </w:r>
      <w:r w:rsidR="00DF38E5">
        <w:rPr>
          <w:sz w:val="26"/>
          <w:szCs w:val="26"/>
        </w:rPr>
        <w:t>1</w:t>
      </w:r>
      <w:r>
        <w:rPr>
          <w:sz w:val="26"/>
          <w:szCs w:val="26"/>
        </w:rPr>
        <w:t xml:space="preserve"> году наметилась тенденция снижения потребления энергетических ресурсов муниципальными бюджетными учреждениями: по потреблению горячего водоснабжения на</w:t>
      </w:r>
      <w:r w:rsidR="00DF38E5">
        <w:rPr>
          <w:sz w:val="26"/>
          <w:szCs w:val="26"/>
        </w:rPr>
        <w:t xml:space="preserve"> 25</w:t>
      </w:r>
      <w:r>
        <w:rPr>
          <w:sz w:val="26"/>
          <w:szCs w:val="26"/>
        </w:rPr>
        <w:t>%</w:t>
      </w:r>
      <w:r w:rsidR="00DF38E5">
        <w:rPr>
          <w:sz w:val="26"/>
          <w:szCs w:val="26"/>
        </w:rPr>
        <w:t xml:space="preserve"> к уровню 2020 года</w:t>
      </w:r>
      <w:r>
        <w:rPr>
          <w:sz w:val="26"/>
          <w:szCs w:val="26"/>
        </w:rPr>
        <w:t xml:space="preserve">, по потреблению </w:t>
      </w:r>
      <w:r w:rsidR="00DF38E5">
        <w:rPr>
          <w:sz w:val="26"/>
          <w:szCs w:val="26"/>
        </w:rPr>
        <w:t>природного газа</w:t>
      </w:r>
      <w:r>
        <w:rPr>
          <w:sz w:val="26"/>
          <w:szCs w:val="26"/>
        </w:rPr>
        <w:t xml:space="preserve"> на 1</w:t>
      </w:r>
      <w:r w:rsidR="00DF38E5">
        <w:rPr>
          <w:sz w:val="26"/>
          <w:szCs w:val="26"/>
        </w:rPr>
        <w:t>0</w:t>
      </w:r>
      <w:r>
        <w:rPr>
          <w:sz w:val="26"/>
          <w:szCs w:val="26"/>
        </w:rPr>
        <w:t>,</w:t>
      </w:r>
      <w:r w:rsidR="00DF38E5">
        <w:rPr>
          <w:sz w:val="26"/>
          <w:szCs w:val="26"/>
        </w:rPr>
        <w:t>8</w:t>
      </w:r>
      <w:r>
        <w:rPr>
          <w:sz w:val="26"/>
          <w:szCs w:val="26"/>
        </w:rPr>
        <w:t xml:space="preserve">% соответственно. </w:t>
      </w:r>
    </w:p>
    <w:p w:rsidR="006733DB" w:rsidRDefault="006733DB" w:rsidP="00725D9F">
      <w:pPr>
        <w:spacing w:line="360" w:lineRule="auto"/>
        <w:ind w:firstLine="708"/>
        <w:jc w:val="both"/>
        <w:rPr>
          <w:b/>
          <w:i/>
          <w:sz w:val="28"/>
          <w:szCs w:val="28"/>
        </w:rPr>
      </w:pPr>
    </w:p>
    <w:p w:rsidR="00725D9F" w:rsidRPr="00725D9F" w:rsidRDefault="00725D9F" w:rsidP="00725D9F">
      <w:pPr>
        <w:spacing w:line="360" w:lineRule="auto"/>
        <w:ind w:firstLine="708"/>
        <w:jc w:val="both"/>
        <w:rPr>
          <w:b/>
          <w:i/>
          <w:sz w:val="28"/>
          <w:szCs w:val="28"/>
        </w:rPr>
      </w:pPr>
      <w:r w:rsidRPr="00725D9F">
        <w:rPr>
          <w:b/>
          <w:i/>
          <w:sz w:val="28"/>
          <w:szCs w:val="28"/>
        </w:rPr>
        <w:t>Независимая оценка качества оказания муниципальных услуг</w:t>
      </w:r>
    </w:p>
    <w:p w:rsidR="00725D9F" w:rsidRPr="00725D9F" w:rsidRDefault="00BD7729" w:rsidP="00725D9F">
      <w:pPr>
        <w:spacing w:line="360" w:lineRule="auto"/>
        <w:ind w:firstLine="708"/>
        <w:jc w:val="both"/>
        <w:rPr>
          <w:sz w:val="26"/>
          <w:szCs w:val="26"/>
        </w:rPr>
      </w:pPr>
      <w:r>
        <w:rPr>
          <w:sz w:val="26"/>
          <w:szCs w:val="26"/>
        </w:rPr>
        <w:t xml:space="preserve">Независимая оценка качества оказания муниципальных услуг на территории </w:t>
      </w:r>
      <w:bookmarkStart w:id="0" w:name="_GoBack"/>
      <w:bookmarkEnd w:id="0"/>
      <w:r>
        <w:rPr>
          <w:sz w:val="26"/>
          <w:szCs w:val="26"/>
        </w:rPr>
        <w:t>городского округа город Кулебаки в 2021 году не проводилась</w:t>
      </w:r>
      <w:r w:rsidR="00725D9F" w:rsidRPr="00725D9F">
        <w:rPr>
          <w:sz w:val="26"/>
          <w:szCs w:val="26"/>
        </w:rPr>
        <w:t>.</w:t>
      </w:r>
    </w:p>
    <w:p w:rsidR="00112E10" w:rsidRPr="002D0880" w:rsidRDefault="00112E10" w:rsidP="00A9738B">
      <w:pPr>
        <w:spacing w:line="360" w:lineRule="auto"/>
        <w:ind w:firstLine="709"/>
        <w:jc w:val="both"/>
        <w:rPr>
          <w:sz w:val="26"/>
          <w:szCs w:val="26"/>
        </w:rPr>
      </w:pPr>
    </w:p>
    <w:p w:rsidR="0086145F" w:rsidRDefault="0086145F" w:rsidP="0037741A">
      <w:pPr>
        <w:tabs>
          <w:tab w:val="left" w:pos="6078"/>
        </w:tabs>
        <w:spacing w:line="360" w:lineRule="auto"/>
        <w:ind w:firstLine="708"/>
        <w:jc w:val="both"/>
        <w:rPr>
          <w:sz w:val="26"/>
          <w:szCs w:val="26"/>
        </w:rPr>
      </w:pPr>
    </w:p>
    <w:p w:rsidR="003A6890" w:rsidRPr="002131AC" w:rsidRDefault="00BD7729" w:rsidP="0037741A">
      <w:pPr>
        <w:tabs>
          <w:tab w:val="left" w:pos="6078"/>
        </w:tabs>
        <w:spacing w:line="360" w:lineRule="auto"/>
        <w:ind w:firstLine="708"/>
        <w:jc w:val="both"/>
        <w:rPr>
          <w:sz w:val="26"/>
          <w:szCs w:val="26"/>
        </w:rPr>
      </w:pPr>
      <w:proofErr w:type="spellStart"/>
      <w:r>
        <w:rPr>
          <w:sz w:val="26"/>
          <w:szCs w:val="26"/>
        </w:rPr>
        <w:t>И.о</w:t>
      </w:r>
      <w:proofErr w:type="spellEnd"/>
      <w:r>
        <w:rPr>
          <w:sz w:val="26"/>
          <w:szCs w:val="26"/>
        </w:rPr>
        <w:t>. г</w:t>
      </w:r>
      <w:r w:rsidR="00BA0E4D">
        <w:rPr>
          <w:sz w:val="26"/>
          <w:szCs w:val="26"/>
        </w:rPr>
        <w:t>лав</w:t>
      </w:r>
      <w:r>
        <w:rPr>
          <w:sz w:val="26"/>
          <w:szCs w:val="26"/>
        </w:rPr>
        <w:t>ы</w:t>
      </w:r>
      <w:r w:rsidR="00BC202D" w:rsidRPr="002131AC">
        <w:rPr>
          <w:sz w:val="26"/>
          <w:szCs w:val="26"/>
        </w:rPr>
        <w:t xml:space="preserve"> </w:t>
      </w:r>
      <w:r w:rsidR="00112E10">
        <w:rPr>
          <w:sz w:val="26"/>
          <w:szCs w:val="26"/>
        </w:rPr>
        <w:t>местного самоуправления</w:t>
      </w:r>
      <w:r w:rsidR="00BC202D" w:rsidRPr="002131AC">
        <w:rPr>
          <w:sz w:val="26"/>
          <w:szCs w:val="26"/>
        </w:rPr>
        <w:t xml:space="preserve">                  </w:t>
      </w:r>
      <w:r w:rsidR="0096399B">
        <w:rPr>
          <w:sz w:val="26"/>
          <w:szCs w:val="26"/>
        </w:rPr>
        <w:t xml:space="preserve">      </w:t>
      </w:r>
      <w:r w:rsidR="00BC202D" w:rsidRPr="002131AC">
        <w:rPr>
          <w:sz w:val="26"/>
          <w:szCs w:val="26"/>
        </w:rPr>
        <w:t xml:space="preserve">                          </w:t>
      </w:r>
      <w:r>
        <w:rPr>
          <w:sz w:val="26"/>
          <w:szCs w:val="26"/>
        </w:rPr>
        <w:t>А</w:t>
      </w:r>
      <w:r w:rsidR="00112E10">
        <w:rPr>
          <w:sz w:val="26"/>
          <w:szCs w:val="26"/>
        </w:rPr>
        <w:t>.</w:t>
      </w:r>
      <w:r>
        <w:rPr>
          <w:sz w:val="26"/>
          <w:szCs w:val="26"/>
        </w:rPr>
        <w:t>А</w:t>
      </w:r>
      <w:r w:rsidR="00112E10">
        <w:rPr>
          <w:sz w:val="26"/>
          <w:szCs w:val="26"/>
        </w:rPr>
        <w:t xml:space="preserve">. </w:t>
      </w:r>
      <w:proofErr w:type="spellStart"/>
      <w:r>
        <w:rPr>
          <w:sz w:val="26"/>
          <w:szCs w:val="26"/>
        </w:rPr>
        <w:t>Паятел</w:t>
      </w:r>
      <w:r w:rsidR="00112E10">
        <w:rPr>
          <w:sz w:val="26"/>
          <w:szCs w:val="26"/>
        </w:rPr>
        <w:t>ев</w:t>
      </w:r>
      <w:proofErr w:type="spellEnd"/>
      <w:r w:rsidR="0037741A" w:rsidRPr="002131AC">
        <w:rPr>
          <w:sz w:val="26"/>
          <w:szCs w:val="26"/>
        </w:rPr>
        <w:tab/>
      </w:r>
    </w:p>
    <w:sectPr w:rsidR="003A6890" w:rsidRPr="002131AC" w:rsidSect="00616D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2CE" w:rsidRDefault="004422CE" w:rsidP="001920F4">
      <w:r>
        <w:separator/>
      </w:r>
    </w:p>
  </w:endnote>
  <w:endnote w:type="continuationSeparator" w:id="0">
    <w:p w:rsidR="004422CE" w:rsidRDefault="004422CE" w:rsidP="0019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2CE" w:rsidRDefault="004422CE" w:rsidP="001920F4">
      <w:r>
        <w:separator/>
      </w:r>
    </w:p>
  </w:footnote>
  <w:footnote w:type="continuationSeparator" w:id="0">
    <w:p w:rsidR="004422CE" w:rsidRDefault="004422CE" w:rsidP="001920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24294"/>
    <w:multiLevelType w:val="hybridMultilevel"/>
    <w:tmpl w:val="1E3E74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7D2BDC"/>
    <w:multiLevelType w:val="hybridMultilevel"/>
    <w:tmpl w:val="65004E3A"/>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
    <w:nsid w:val="03034BEB"/>
    <w:multiLevelType w:val="hybridMultilevel"/>
    <w:tmpl w:val="98DE0A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9778FE"/>
    <w:multiLevelType w:val="hybridMultilevel"/>
    <w:tmpl w:val="34388F86"/>
    <w:lvl w:ilvl="0" w:tplc="17F8E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9995577"/>
    <w:multiLevelType w:val="hybridMultilevel"/>
    <w:tmpl w:val="2222EB6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0E503BA0"/>
    <w:multiLevelType w:val="hybridMultilevel"/>
    <w:tmpl w:val="FC9A3A86"/>
    <w:lvl w:ilvl="0" w:tplc="1AF69350">
      <w:start w:val="1"/>
      <w:numFmt w:val="upperRoman"/>
      <w:lvlText w:val="%1."/>
      <w:lvlJc w:val="left"/>
      <w:pPr>
        <w:tabs>
          <w:tab w:val="num" w:pos="1428"/>
        </w:tabs>
        <w:ind w:left="1428" w:hanging="7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0F893CDC"/>
    <w:multiLevelType w:val="hybridMultilevel"/>
    <w:tmpl w:val="EA7A0B06"/>
    <w:lvl w:ilvl="0" w:tplc="43EABC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10104B8"/>
    <w:multiLevelType w:val="hybridMultilevel"/>
    <w:tmpl w:val="C53E888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BF6092"/>
    <w:multiLevelType w:val="hybridMultilevel"/>
    <w:tmpl w:val="BEB83C14"/>
    <w:lvl w:ilvl="0" w:tplc="E72AE102">
      <w:start w:val="1"/>
      <w:numFmt w:val="decimal"/>
      <w:lvlText w:val="%1."/>
      <w:lvlJc w:val="left"/>
      <w:pPr>
        <w:ind w:left="1485" w:hanging="94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DAE4575"/>
    <w:multiLevelType w:val="hybridMultilevel"/>
    <w:tmpl w:val="D374B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987917"/>
    <w:multiLevelType w:val="hybridMultilevel"/>
    <w:tmpl w:val="D638D1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7441CCA"/>
    <w:multiLevelType w:val="hybridMultilevel"/>
    <w:tmpl w:val="6560B0EC"/>
    <w:lvl w:ilvl="0" w:tplc="9CA026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C6C6030"/>
    <w:multiLevelType w:val="hybridMultilevel"/>
    <w:tmpl w:val="C2DE6098"/>
    <w:lvl w:ilvl="0" w:tplc="04190001">
      <w:start w:val="1"/>
      <w:numFmt w:val="bullet"/>
      <w:lvlText w:val=""/>
      <w:lvlJc w:val="left"/>
      <w:pPr>
        <w:tabs>
          <w:tab w:val="num" w:pos="1160"/>
        </w:tabs>
        <w:ind w:left="1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4740253"/>
    <w:multiLevelType w:val="hybridMultilevel"/>
    <w:tmpl w:val="5F548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DE50C4"/>
    <w:multiLevelType w:val="hybridMultilevel"/>
    <w:tmpl w:val="5BAE7630"/>
    <w:lvl w:ilvl="0" w:tplc="04190001">
      <w:start w:val="1"/>
      <w:numFmt w:val="bullet"/>
      <w:lvlText w:val=""/>
      <w:lvlJc w:val="left"/>
      <w:pPr>
        <w:tabs>
          <w:tab w:val="num" w:pos="1230"/>
        </w:tabs>
        <w:ind w:left="12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645297D"/>
    <w:multiLevelType w:val="hybridMultilevel"/>
    <w:tmpl w:val="98BE3E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3AE10335"/>
    <w:multiLevelType w:val="hybridMultilevel"/>
    <w:tmpl w:val="8B2E0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A3137D"/>
    <w:multiLevelType w:val="hybridMultilevel"/>
    <w:tmpl w:val="B6EC0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BE91BC1"/>
    <w:multiLevelType w:val="hybridMultilevel"/>
    <w:tmpl w:val="C1BCFE48"/>
    <w:lvl w:ilvl="0" w:tplc="D8802430">
      <w:start w:val="1"/>
      <w:numFmt w:val="bullet"/>
      <w:lvlText w:val=""/>
      <w:lvlJc w:val="left"/>
      <w:pPr>
        <w:tabs>
          <w:tab w:val="num" w:pos="720"/>
        </w:tabs>
        <w:ind w:left="720" w:hanging="360"/>
      </w:pPr>
      <w:rPr>
        <w:rFonts w:ascii="Wingdings" w:hAnsi="Wingdings" w:hint="default"/>
      </w:rPr>
    </w:lvl>
    <w:lvl w:ilvl="1" w:tplc="8C8C54B8" w:tentative="1">
      <w:start w:val="1"/>
      <w:numFmt w:val="bullet"/>
      <w:lvlText w:val=""/>
      <w:lvlJc w:val="left"/>
      <w:pPr>
        <w:tabs>
          <w:tab w:val="num" w:pos="1440"/>
        </w:tabs>
        <w:ind w:left="1440" w:hanging="360"/>
      </w:pPr>
      <w:rPr>
        <w:rFonts w:ascii="Wingdings" w:hAnsi="Wingdings" w:hint="default"/>
      </w:rPr>
    </w:lvl>
    <w:lvl w:ilvl="2" w:tplc="9A2E4514" w:tentative="1">
      <w:start w:val="1"/>
      <w:numFmt w:val="bullet"/>
      <w:lvlText w:val=""/>
      <w:lvlJc w:val="left"/>
      <w:pPr>
        <w:tabs>
          <w:tab w:val="num" w:pos="2160"/>
        </w:tabs>
        <w:ind w:left="2160" w:hanging="360"/>
      </w:pPr>
      <w:rPr>
        <w:rFonts w:ascii="Wingdings" w:hAnsi="Wingdings" w:hint="default"/>
      </w:rPr>
    </w:lvl>
    <w:lvl w:ilvl="3" w:tplc="659EEDFC" w:tentative="1">
      <w:start w:val="1"/>
      <w:numFmt w:val="bullet"/>
      <w:lvlText w:val=""/>
      <w:lvlJc w:val="left"/>
      <w:pPr>
        <w:tabs>
          <w:tab w:val="num" w:pos="2880"/>
        </w:tabs>
        <w:ind w:left="2880" w:hanging="360"/>
      </w:pPr>
      <w:rPr>
        <w:rFonts w:ascii="Wingdings" w:hAnsi="Wingdings" w:hint="default"/>
      </w:rPr>
    </w:lvl>
    <w:lvl w:ilvl="4" w:tplc="8ED03C46" w:tentative="1">
      <w:start w:val="1"/>
      <w:numFmt w:val="bullet"/>
      <w:lvlText w:val=""/>
      <w:lvlJc w:val="left"/>
      <w:pPr>
        <w:tabs>
          <w:tab w:val="num" w:pos="3600"/>
        </w:tabs>
        <w:ind w:left="3600" w:hanging="360"/>
      </w:pPr>
      <w:rPr>
        <w:rFonts w:ascii="Wingdings" w:hAnsi="Wingdings" w:hint="default"/>
      </w:rPr>
    </w:lvl>
    <w:lvl w:ilvl="5" w:tplc="ABBA8F04" w:tentative="1">
      <w:start w:val="1"/>
      <w:numFmt w:val="bullet"/>
      <w:lvlText w:val=""/>
      <w:lvlJc w:val="left"/>
      <w:pPr>
        <w:tabs>
          <w:tab w:val="num" w:pos="4320"/>
        </w:tabs>
        <w:ind w:left="4320" w:hanging="360"/>
      </w:pPr>
      <w:rPr>
        <w:rFonts w:ascii="Wingdings" w:hAnsi="Wingdings" w:hint="default"/>
      </w:rPr>
    </w:lvl>
    <w:lvl w:ilvl="6" w:tplc="35A0A05C" w:tentative="1">
      <w:start w:val="1"/>
      <w:numFmt w:val="bullet"/>
      <w:lvlText w:val=""/>
      <w:lvlJc w:val="left"/>
      <w:pPr>
        <w:tabs>
          <w:tab w:val="num" w:pos="5040"/>
        </w:tabs>
        <w:ind w:left="5040" w:hanging="360"/>
      </w:pPr>
      <w:rPr>
        <w:rFonts w:ascii="Wingdings" w:hAnsi="Wingdings" w:hint="default"/>
      </w:rPr>
    </w:lvl>
    <w:lvl w:ilvl="7" w:tplc="6BAAC61C" w:tentative="1">
      <w:start w:val="1"/>
      <w:numFmt w:val="bullet"/>
      <w:lvlText w:val=""/>
      <w:lvlJc w:val="left"/>
      <w:pPr>
        <w:tabs>
          <w:tab w:val="num" w:pos="5760"/>
        </w:tabs>
        <w:ind w:left="5760" w:hanging="360"/>
      </w:pPr>
      <w:rPr>
        <w:rFonts w:ascii="Wingdings" w:hAnsi="Wingdings" w:hint="default"/>
      </w:rPr>
    </w:lvl>
    <w:lvl w:ilvl="8" w:tplc="B1EAD26E" w:tentative="1">
      <w:start w:val="1"/>
      <w:numFmt w:val="bullet"/>
      <w:lvlText w:val=""/>
      <w:lvlJc w:val="left"/>
      <w:pPr>
        <w:tabs>
          <w:tab w:val="num" w:pos="6480"/>
        </w:tabs>
        <w:ind w:left="6480" w:hanging="360"/>
      </w:pPr>
      <w:rPr>
        <w:rFonts w:ascii="Wingdings" w:hAnsi="Wingdings" w:hint="default"/>
      </w:rPr>
    </w:lvl>
  </w:abstractNum>
  <w:abstractNum w:abstractNumId="19">
    <w:nsid w:val="44E845AE"/>
    <w:multiLevelType w:val="hybridMultilevel"/>
    <w:tmpl w:val="F40C18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7891A45"/>
    <w:multiLevelType w:val="hybridMultilevel"/>
    <w:tmpl w:val="F5822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7BF2478"/>
    <w:multiLevelType w:val="hybridMultilevel"/>
    <w:tmpl w:val="BFF83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5A7E5D"/>
    <w:multiLevelType w:val="hybridMultilevel"/>
    <w:tmpl w:val="28A80A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B91493E"/>
    <w:multiLevelType w:val="hybridMultilevel"/>
    <w:tmpl w:val="1D6C2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C9940AF"/>
    <w:multiLevelType w:val="hybridMultilevel"/>
    <w:tmpl w:val="40F43C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3D475F"/>
    <w:multiLevelType w:val="hybridMultilevel"/>
    <w:tmpl w:val="0B40F3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26F24BF"/>
    <w:multiLevelType w:val="hybridMultilevel"/>
    <w:tmpl w:val="D728A93A"/>
    <w:lvl w:ilvl="0" w:tplc="04190001">
      <w:start w:val="1"/>
      <w:numFmt w:val="bullet"/>
      <w:lvlText w:val=""/>
      <w:lvlJc w:val="left"/>
      <w:pPr>
        <w:tabs>
          <w:tab w:val="num" w:pos="800"/>
        </w:tabs>
        <w:ind w:left="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5654338"/>
    <w:multiLevelType w:val="hybridMultilevel"/>
    <w:tmpl w:val="433E1DE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8">
    <w:nsid w:val="561236A1"/>
    <w:multiLevelType w:val="hybridMultilevel"/>
    <w:tmpl w:val="02DE4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D802E7"/>
    <w:multiLevelType w:val="hybridMultilevel"/>
    <w:tmpl w:val="F2BA710C"/>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30">
    <w:nsid w:val="675333B6"/>
    <w:multiLevelType w:val="hybridMultilevel"/>
    <w:tmpl w:val="22C2F7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9150F44"/>
    <w:multiLevelType w:val="hybridMultilevel"/>
    <w:tmpl w:val="AA5AE0CC"/>
    <w:lvl w:ilvl="0" w:tplc="04190001">
      <w:start w:val="1"/>
      <w:numFmt w:val="bullet"/>
      <w:lvlText w:val=""/>
      <w:lvlJc w:val="left"/>
      <w:pPr>
        <w:tabs>
          <w:tab w:val="num" w:pos="1363"/>
        </w:tabs>
        <w:ind w:left="1363" w:hanging="360"/>
      </w:pPr>
      <w:rPr>
        <w:rFonts w:ascii="Symbol" w:hAnsi="Symbol" w:hint="default"/>
      </w:rPr>
    </w:lvl>
    <w:lvl w:ilvl="1" w:tplc="04190003" w:tentative="1">
      <w:start w:val="1"/>
      <w:numFmt w:val="bullet"/>
      <w:lvlText w:val="o"/>
      <w:lvlJc w:val="left"/>
      <w:pPr>
        <w:tabs>
          <w:tab w:val="num" w:pos="2083"/>
        </w:tabs>
        <w:ind w:left="2083" w:hanging="360"/>
      </w:pPr>
      <w:rPr>
        <w:rFonts w:ascii="Courier New" w:hAnsi="Courier New" w:cs="Courier New" w:hint="default"/>
      </w:rPr>
    </w:lvl>
    <w:lvl w:ilvl="2" w:tplc="04190005" w:tentative="1">
      <w:start w:val="1"/>
      <w:numFmt w:val="bullet"/>
      <w:lvlText w:val=""/>
      <w:lvlJc w:val="left"/>
      <w:pPr>
        <w:tabs>
          <w:tab w:val="num" w:pos="2803"/>
        </w:tabs>
        <w:ind w:left="2803" w:hanging="360"/>
      </w:pPr>
      <w:rPr>
        <w:rFonts w:ascii="Wingdings" w:hAnsi="Wingdings" w:hint="default"/>
      </w:rPr>
    </w:lvl>
    <w:lvl w:ilvl="3" w:tplc="04190001" w:tentative="1">
      <w:start w:val="1"/>
      <w:numFmt w:val="bullet"/>
      <w:lvlText w:val=""/>
      <w:lvlJc w:val="left"/>
      <w:pPr>
        <w:tabs>
          <w:tab w:val="num" w:pos="3523"/>
        </w:tabs>
        <w:ind w:left="3523" w:hanging="360"/>
      </w:pPr>
      <w:rPr>
        <w:rFonts w:ascii="Symbol" w:hAnsi="Symbol" w:hint="default"/>
      </w:rPr>
    </w:lvl>
    <w:lvl w:ilvl="4" w:tplc="04190003" w:tentative="1">
      <w:start w:val="1"/>
      <w:numFmt w:val="bullet"/>
      <w:lvlText w:val="o"/>
      <w:lvlJc w:val="left"/>
      <w:pPr>
        <w:tabs>
          <w:tab w:val="num" w:pos="4243"/>
        </w:tabs>
        <w:ind w:left="4243" w:hanging="360"/>
      </w:pPr>
      <w:rPr>
        <w:rFonts w:ascii="Courier New" w:hAnsi="Courier New" w:cs="Courier New" w:hint="default"/>
      </w:rPr>
    </w:lvl>
    <w:lvl w:ilvl="5" w:tplc="04190005" w:tentative="1">
      <w:start w:val="1"/>
      <w:numFmt w:val="bullet"/>
      <w:lvlText w:val=""/>
      <w:lvlJc w:val="left"/>
      <w:pPr>
        <w:tabs>
          <w:tab w:val="num" w:pos="4963"/>
        </w:tabs>
        <w:ind w:left="4963" w:hanging="360"/>
      </w:pPr>
      <w:rPr>
        <w:rFonts w:ascii="Wingdings" w:hAnsi="Wingdings" w:hint="default"/>
      </w:rPr>
    </w:lvl>
    <w:lvl w:ilvl="6" w:tplc="04190001" w:tentative="1">
      <w:start w:val="1"/>
      <w:numFmt w:val="bullet"/>
      <w:lvlText w:val=""/>
      <w:lvlJc w:val="left"/>
      <w:pPr>
        <w:tabs>
          <w:tab w:val="num" w:pos="5683"/>
        </w:tabs>
        <w:ind w:left="5683" w:hanging="360"/>
      </w:pPr>
      <w:rPr>
        <w:rFonts w:ascii="Symbol" w:hAnsi="Symbol" w:hint="default"/>
      </w:rPr>
    </w:lvl>
    <w:lvl w:ilvl="7" w:tplc="04190003" w:tentative="1">
      <w:start w:val="1"/>
      <w:numFmt w:val="bullet"/>
      <w:lvlText w:val="o"/>
      <w:lvlJc w:val="left"/>
      <w:pPr>
        <w:tabs>
          <w:tab w:val="num" w:pos="6403"/>
        </w:tabs>
        <w:ind w:left="6403" w:hanging="360"/>
      </w:pPr>
      <w:rPr>
        <w:rFonts w:ascii="Courier New" w:hAnsi="Courier New" w:cs="Courier New" w:hint="default"/>
      </w:rPr>
    </w:lvl>
    <w:lvl w:ilvl="8" w:tplc="04190005" w:tentative="1">
      <w:start w:val="1"/>
      <w:numFmt w:val="bullet"/>
      <w:lvlText w:val=""/>
      <w:lvlJc w:val="left"/>
      <w:pPr>
        <w:tabs>
          <w:tab w:val="num" w:pos="7123"/>
        </w:tabs>
        <w:ind w:left="7123" w:hanging="360"/>
      </w:pPr>
      <w:rPr>
        <w:rFonts w:ascii="Wingdings" w:hAnsi="Wingdings" w:hint="default"/>
      </w:rPr>
    </w:lvl>
  </w:abstractNum>
  <w:abstractNum w:abstractNumId="32">
    <w:nsid w:val="6DB90E46"/>
    <w:multiLevelType w:val="hybridMultilevel"/>
    <w:tmpl w:val="C4CA31DA"/>
    <w:lvl w:ilvl="0" w:tplc="0C1AB2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FB95334"/>
    <w:multiLevelType w:val="hybridMultilevel"/>
    <w:tmpl w:val="3A0C6B5C"/>
    <w:lvl w:ilvl="0" w:tplc="69381F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3A67307"/>
    <w:multiLevelType w:val="hybridMultilevel"/>
    <w:tmpl w:val="53622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6BA2146"/>
    <w:multiLevelType w:val="hybridMultilevel"/>
    <w:tmpl w:val="F1529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B671E7"/>
    <w:multiLevelType w:val="hybridMultilevel"/>
    <w:tmpl w:val="BEFC684A"/>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7"/>
  </w:num>
  <w:num w:numId="10">
    <w:abstractNumId w:val="15"/>
  </w:num>
  <w:num w:numId="11">
    <w:abstractNumId w:val="23"/>
  </w:num>
  <w:num w:numId="12">
    <w:abstractNumId w:val="6"/>
  </w:num>
  <w:num w:numId="13">
    <w:abstractNumId w:val="29"/>
  </w:num>
  <w:num w:numId="14">
    <w:abstractNumId w:val="27"/>
  </w:num>
  <w:num w:numId="15">
    <w:abstractNumId w:val="7"/>
  </w:num>
  <w:num w:numId="16">
    <w:abstractNumId w:val="31"/>
  </w:num>
  <w:num w:numId="17">
    <w:abstractNumId w:val="34"/>
  </w:num>
  <w:num w:numId="18">
    <w:abstractNumId w:val="9"/>
  </w:num>
  <w:num w:numId="19">
    <w:abstractNumId w:val="5"/>
  </w:num>
  <w:num w:numId="20">
    <w:abstractNumId w:val="36"/>
  </w:num>
  <w:num w:numId="21">
    <w:abstractNumId w:val="25"/>
  </w:num>
  <w:num w:numId="22">
    <w:abstractNumId w:val="8"/>
  </w:num>
  <w:num w:numId="23">
    <w:abstractNumId w:val="32"/>
  </w:num>
  <w:num w:numId="24">
    <w:abstractNumId w:val="35"/>
  </w:num>
  <w:num w:numId="25">
    <w:abstractNumId w:val="3"/>
  </w:num>
  <w:num w:numId="26">
    <w:abstractNumId w:val="28"/>
  </w:num>
  <w:num w:numId="27">
    <w:abstractNumId w:val="18"/>
  </w:num>
  <w:num w:numId="28">
    <w:abstractNumId w:val="1"/>
  </w:num>
  <w:num w:numId="29">
    <w:abstractNumId w:val="0"/>
  </w:num>
  <w:num w:numId="30">
    <w:abstractNumId w:val="21"/>
  </w:num>
  <w:num w:numId="31">
    <w:abstractNumId w:val="13"/>
  </w:num>
  <w:num w:numId="32">
    <w:abstractNumId w:val="16"/>
  </w:num>
  <w:num w:numId="33">
    <w:abstractNumId w:val="24"/>
  </w:num>
  <w:num w:numId="34">
    <w:abstractNumId w:val="33"/>
  </w:num>
  <w:num w:numId="35">
    <w:abstractNumId w:val="19"/>
  </w:num>
  <w:num w:numId="36">
    <w:abstractNumId w:val="11"/>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86A"/>
    <w:rsid w:val="00001922"/>
    <w:rsid w:val="000024D8"/>
    <w:rsid w:val="00011908"/>
    <w:rsid w:val="0001586B"/>
    <w:rsid w:val="00017E23"/>
    <w:rsid w:val="0002371F"/>
    <w:rsid w:val="00024600"/>
    <w:rsid w:val="000272A0"/>
    <w:rsid w:val="00027FAE"/>
    <w:rsid w:val="00036177"/>
    <w:rsid w:val="00036AA9"/>
    <w:rsid w:val="00036E3A"/>
    <w:rsid w:val="00037C5D"/>
    <w:rsid w:val="00040063"/>
    <w:rsid w:val="00046DA2"/>
    <w:rsid w:val="00047084"/>
    <w:rsid w:val="00055E8E"/>
    <w:rsid w:val="000633D6"/>
    <w:rsid w:val="00065B4A"/>
    <w:rsid w:val="00071024"/>
    <w:rsid w:val="00071CA0"/>
    <w:rsid w:val="00072E51"/>
    <w:rsid w:val="000735D3"/>
    <w:rsid w:val="0007446D"/>
    <w:rsid w:val="00076367"/>
    <w:rsid w:val="00080A45"/>
    <w:rsid w:val="00081BA7"/>
    <w:rsid w:val="00083E32"/>
    <w:rsid w:val="00093498"/>
    <w:rsid w:val="000957CD"/>
    <w:rsid w:val="0009690B"/>
    <w:rsid w:val="000A55C3"/>
    <w:rsid w:val="000B123C"/>
    <w:rsid w:val="000B26A9"/>
    <w:rsid w:val="000B41DD"/>
    <w:rsid w:val="000B4A4C"/>
    <w:rsid w:val="000B6575"/>
    <w:rsid w:val="000B71AB"/>
    <w:rsid w:val="000B7F95"/>
    <w:rsid w:val="000C636A"/>
    <w:rsid w:val="000E2082"/>
    <w:rsid w:val="000E2B3E"/>
    <w:rsid w:val="000E5C49"/>
    <w:rsid w:val="000E5FC7"/>
    <w:rsid w:val="000F449A"/>
    <w:rsid w:val="000F68A2"/>
    <w:rsid w:val="001002D5"/>
    <w:rsid w:val="001070A7"/>
    <w:rsid w:val="00112E10"/>
    <w:rsid w:val="001131EB"/>
    <w:rsid w:val="001134AF"/>
    <w:rsid w:val="00120FD2"/>
    <w:rsid w:val="0012669B"/>
    <w:rsid w:val="0012760A"/>
    <w:rsid w:val="00130E7B"/>
    <w:rsid w:val="001310F3"/>
    <w:rsid w:val="00132692"/>
    <w:rsid w:val="00142B43"/>
    <w:rsid w:val="00143438"/>
    <w:rsid w:val="001446EB"/>
    <w:rsid w:val="00147126"/>
    <w:rsid w:val="0015012A"/>
    <w:rsid w:val="00153B70"/>
    <w:rsid w:val="00155B9A"/>
    <w:rsid w:val="00155EB2"/>
    <w:rsid w:val="00157617"/>
    <w:rsid w:val="001617D5"/>
    <w:rsid w:val="00170531"/>
    <w:rsid w:val="00170570"/>
    <w:rsid w:val="00171F37"/>
    <w:rsid w:val="00176A49"/>
    <w:rsid w:val="0018031B"/>
    <w:rsid w:val="00183218"/>
    <w:rsid w:val="0019126A"/>
    <w:rsid w:val="001916C5"/>
    <w:rsid w:val="00191CB3"/>
    <w:rsid w:val="0019200B"/>
    <w:rsid w:val="001920F4"/>
    <w:rsid w:val="00192C76"/>
    <w:rsid w:val="00193F1A"/>
    <w:rsid w:val="00197889"/>
    <w:rsid w:val="001A3728"/>
    <w:rsid w:val="001A4554"/>
    <w:rsid w:val="001A60A9"/>
    <w:rsid w:val="001A6BBA"/>
    <w:rsid w:val="001B3DF2"/>
    <w:rsid w:val="001B59A8"/>
    <w:rsid w:val="001B6E7C"/>
    <w:rsid w:val="001C4879"/>
    <w:rsid w:val="001C7285"/>
    <w:rsid w:val="001D0242"/>
    <w:rsid w:val="001D6A50"/>
    <w:rsid w:val="001D77B9"/>
    <w:rsid w:val="001E04F2"/>
    <w:rsid w:val="001E3C85"/>
    <w:rsid w:val="001E5583"/>
    <w:rsid w:val="001E5FEF"/>
    <w:rsid w:val="001E7649"/>
    <w:rsid w:val="001F5108"/>
    <w:rsid w:val="002131AC"/>
    <w:rsid w:val="0021431A"/>
    <w:rsid w:val="00215F51"/>
    <w:rsid w:val="0021612D"/>
    <w:rsid w:val="002206BB"/>
    <w:rsid w:val="00222B28"/>
    <w:rsid w:val="002314EF"/>
    <w:rsid w:val="00232070"/>
    <w:rsid w:val="002334B9"/>
    <w:rsid w:val="00233921"/>
    <w:rsid w:val="002410D9"/>
    <w:rsid w:val="00241CDE"/>
    <w:rsid w:val="00241FF1"/>
    <w:rsid w:val="002439C4"/>
    <w:rsid w:val="002444F6"/>
    <w:rsid w:val="00247D40"/>
    <w:rsid w:val="00250B97"/>
    <w:rsid w:val="0025157D"/>
    <w:rsid w:val="0025555C"/>
    <w:rsid w:val="002573DC"/>
    <w:rsid w:val="00257DE0"/>
    <w:rsid w:val="0026187F"/>
    <w:rsid w:val="002622B0"/>
    <w:rsid w:val="0026392D"/>
    <w:rsid w:val="00266571"/>
    <w:rsid w:val="00267568"/>
    <w:rsid w:val="002708D9"/>
    <w:rsid w:val="00271AA0"/>
    <w:rsid w:val="00272693"/>
    <w:rsid w:val="00275126"/>
    <w:rsid w:val="0029153E"/>
    <w:rsid w:val="0029257E"/>
    <w:rsid w:val="00293A73"/>
    <w:rsid w:val="0029497C"/>
    <w:rsid w:val="002A07E7"/>
    <w:rsid w:val="002A5DA6"/>
    <w:rsid w:val="002B3798"/>
    <w:rsid w:val="002C62A9"/>
    <w:rsid w:val="002C636F"/>
    <w:rsid w:val="002D0880"/>
    <w:rsid w:val="002D0DF0"/>
    <w:rsid w:val="002D45AE"/>
    <w:rsid w:val="002D5DC3"/>
    <w:rsid w:val="002D6306"/>
    <w:rsid w:val="002E014E"/>
    <w:rsid w:val="002E0BFB"/>
    <w:rsid w:val="002E32F1"/>
    <w:rsid w:val="002E355D"/>
    <w:rsid w:val="002E716D"/>
    <w:rsid w:val="002F09F5"/>
    <w:rsid w:val="002F12DC"/>
    <w:rsid w:val="002F4728"/>
    <w:rsid w:val="002F60CA"/>
    <w:rsid w:val="00301812"/>
    <w:rsid w:val="00304798"/>
    <w:rsid w:val="0030515B"/>
    <w:rsid w:val="0030589F"/>
    <w:rsid w:val="0031102C"/>
    <w:rsid w:val="0032320B"/>
    <w:rsid w:val="00326086"/>
    <w:rsid w:val="0032705B"/>
    <w:rsid w:val="00327FF3"/>
    <w:rsid w:val="0033186A"/>
    <w:rsid w:val="003407C6"/>
    <w:rsid w:val="00340BD0"/>
    <w:rsid w:val="00342060"/>
    <w:rsid w:val="003439EE"/>
    <w:rsid w:val="00344755"/>
    <w:rsid w:val="003450D6"/>
    <w:rsid w:val="00345244"/>
    <w:rsid w:val="00346397"/>
    <w:rsid w:val="00351407"/>
    <w:rsid w:val="0035281B"/>
    <w:rsid w:val="0035373C"/>
    <w:rsid w:val="00353BEC"/>
    <w:rsid w:val="0035593C"/>
    <w:rsid w:val="00355FDE"/>
    <w:rsid w:val="003614FA"/>
    <w:rsid w:val="0036322A"/>
    <w:rsid w:val="0037490B"/>
    <w:rsid w:val="00375AFD"/>
    <w:rsid w:val="003765DF"/>
    <w:rsid w:val="0037741A"/>
    <w:rsid w:val="00381C2C"/>
    <w:rsid w:val="00392993"/>
    <w:rsid w:val="003972B9"/>
    <w:rsid w:val="003A6890"/>
    <w:rsid w:val="003B09F7"/>
    <w:rsid w:val="003B0A82"/>
    <w:rsid w:val="003B1509"/>
    <w:rsid w:val="003B35BD"/>
    <w:rsid w:val="003B7127"/>
    <w:rsid w:val="003C273C"/>
    <w:rsid w:val="003D36EA"/>
    <w:rsid w:val="003D7730"/>
    <w:rsid w:val="003E180E"/>
    <w:rsid w:val="003E1903"/>
    <w:rsid w:val="003E3053"/>
    <w:rsid w:val="003E39FE"/>
    <w:rsid w:val="003E3EAB"/>
    <w:rsid w:val="003E43D9"/>
    <w:rsid w:val="003E58FC"/>
    <w:rsid w:val="003F2B89"/>
    <w:rsid w:val="003F7FB4"/>
    <w:rsid w:val="00405EB6"/>
    <w:rsid w:val="004060EE"/>
    <w:rsid w:val="00406331"/>
    <w:rsid w:val="004107BC"/>
    <w:rsid w:val="00411246"/>
    <w:rsid w:val="00413C58"/>
    <w:rsid w:val="00415052"/>
    <w:rsid w:val="00415133"/>
    <w:rsid w:val="00415EF9"/>
    <w:rsid w:val="0042031D"/>
    <w:rsid w:val="004209EE"/>
    <w:rsid w:val="00421688"/>
    <w:rsid w:val="00422429"/>
    <w:rsid w:val="00427F32"/>
    <w:rsid w:val="00431BEC"/>
    <w:rsid w:val="00434282"/>
    <w:rsid w:val="00434AF0"/>
    <w:rsid w:val="00435854"/>
    <w:rsid w:val="004422CE"/>
    <w:rsid w:val="004438AC"/>
    <w:rsid w:val="00444A51"/>
    <w:rsid w:val="0044722D"/>
    <w:rsid w:val="00452653"/>
    <w:rsid w:val="004603BF"/>
    <w:rsid w:val="00467AB3"/>
    <w:rsid w:val="00471C10"/>
    <w:rsid w:val="00472A53"/>
    <w:rsid w:val="00473B49"/>
    <w:rsid w:val="004741BC"/>
    <w:rsid w:val="00474B1E"/>
    <w:rsid w:val="00474E99"/>
    <w:rsid w:val="00482D74"/>
    <w:rsid w:val="00483D80"/>
    <w:rsid w:val="0048561B"/>
    <w:rsid w:val="00490C43"/>
    <w:rsid w:val="00491368"/>
    <w:rsid w:val="004921B4"/>
    <w:rsid w:val="0049269F"/>
    <w:rsid w:val="004950A4"/>
    <w:rsid w:val="004A2A9D"/>
    <w:rsid w:val="004B3E1F"/>
    <w:rsid w:val="004B4830"/>
    <w:rsid w:val="004B660B"/>
    <w:rsid w:val="004C23F4"/>
    <w:rsid w:val="004D12C8"/>
    <w:rsid w:val="004D2AFC"/>
    <w:rsid w:val="004E11ED"/>
    <w:rsid w:val="004E2A0A"/>
    <w:rsid w:val="004E3FB2"/>
    <w:rsid w:val="004E4C16"/>
    <w:rsid w:val="004E5048"/>
    <w:rsid w:val="004E75B1"/>
    <w:rsid w:val="004F3146"/>
    <w:rsid w:val="004F3E40"/>
    <w:rsid w:val="004F4578"/>
    <w:rsid w:val="004F5EC0"/>
    <w:rsid w:val="004F5F7D"/>
    <w:rsid w:val="00501A85"/>
    <w:rsid w:val="00502DF1"/>
    <w:rsid w:val="00504488"/>
    <w:rsid w:val="00511519"/>
    <w:rsid w:val="005115DE"/>
    <w:rsid w:val="00511BB1"/>
    <w:rsid w:val="0051309D"/>
    <w:rsid w:val="00517189"/>
    <w:rsid w:val="00526773"/>
    <w:rsid w:val="005308F2"/>
    <w:rsid w:val="00535E4A"/>
    <w:rsid w:val="00536880"/>
    <w:rsid w:val="00537B8B"/>
    <w:rsid w:val="00541CFB"/>
    <w:rsid w:val="00551EA3"/>
    <w:rsid w:val="00552143"/>
    <w:rsid w:val="0055248D"/>
    <w:rsid w:val="005539A2"/>
    <w:rsid w:val="00561257"/>
    <w:rsid w:val="00561F57"/>
    <w:rsid w:val="00570EAB"/>
    <w:rsid w:val="005721FE"/>
    <w:rsid w:val="005742CA"/>
    <w:rsid w:val="005754FE"/>
    <w:rsid w:val="005760C6"/>
    <w:rsid w:val="00576F5E"/>
    <w:rsid w:val="0058098D"/>
    <w:rsid w:val="005830B8"/>
    <w:rsid w:val="00583A43"/>
    <w:rsid w:val="00583D51"/>
    <w:rsid w:val="0058406E"/>
    <w:rsid w:val="00590126"/>
    <w:rsid w:val="00590A62"/>
    <w:rsid w:val="00590E67"/>
    <w:rsid w:val="005927B3"/>
    <w:rsid w:val="005952DE"/>
    <w:rsid w:val="00597289"/>
    <w:rsid w:val="005976C7"/>
    <w:rsid w:val="005A0B8B"/>
    <w:rsid w:val="005A25F5"/>
    <w:rsid w:val="005A328E"/>
    <w:rsid w:val="005A7979"/>
    <w:rsid w:val="005B08D8"/>
    <w:rsid w:val="005B2FCC"/>
    <w:rsid w:val="005B3FEB"/>
    <w:rsid w:val="005B5F1F"/>
    <w:rsid w:val="005B6414"/>
    <w:rsid w:val="005B6D70"/>
    <w:rsid w:val="005C0811"/>
    <w:rsid w:val="005C2905"/>
    <w:rsid w:val="005C36A9"/>
    <w:rsid w:val="005C4B1E"/>
    <w:rsid w:val="005C5035"/>
    <w:rsid w:val="005D2CFF"/>
    <w:rsid w:val="005D4C5B"/>
    <w:rsid w:val="005E03A3"/>
    <w:rsid w:val="005E27D2"/>
    <w:rsid w:val="005E5620"/>
    <w:rsid w:val="005E69F5"/>
    <w:rsid w:val="005E74BA"/>
    <w:rsid w:val="005F07F2"/>
    <w:rsid w:val="005F2FF7"/>
    <w:rsid w:val="005F4CF5"/>
    <w:rsid w:val="00601E13"/>
    <w:rsid w:val="00602220"/>
    <w:rsid w:val="0060639B"/>
    <w:rsid w:val="006104B1"/>
    <w:rsid w:val="00611A17"/>
    <w:rsid w:val="006122FA"/>
    <w:rsid w:val="00616DF8"/>
    <w:rsid w:val="00616F4C"/>
    <w:rsid w:val="00617792"/>
    <w:rsid w:val="00620270"/>
    <w:rsid w:val="0062376A"/>
    <w:rsid w:val="006238C0"/>
    <w:rsid w:val="00627A23"/>
    <w:rsid w:val="0063183A"/>
    <w:rsid w:val="00633B62"/>
    <w:rsid w:val="006359CD"/>
    <w:rsid w:val="0063702F"/>
    <w:rsid w:val="00637E16"/>
    <w:rsid w:val="00641DA4"/>
    <w:rsid w:val="00642D43"/>
    <w:rsid w:val="00644B50"/>
    <w:rsid w:val="00644EA3"/>
    <w:rsid w:val="00647462"/>
    <w:rsid w:val="00650D75"/>
    <w:rsid w:val="00651386"/>
    <w:rsid w:val="00655F25"/>
    <w:rsid w:val="00656A06"/>
    <w:rsid w:val="00657C77"/>
    <w:rsid w:val="00660D15"/>
    <w:rsid w:val="0066336C"/>
    <w:rsid w:val="00665DE5"/>
    <w:rsid w:val="006675D6"/>
    <w:rsid w:val="00671775"/>
    <w:rsid w:val="00672AF0"/>
    <w:rsid w:val="00672C5C"/>
    <w:rsid w:val="006733DB"/>
    <w:rsid w:val="0067396B"/>
    <w:rsid w:val="0067497C"/>
    <w:rsid w:val="00676D54"/>
    <w:rsid w:val="0068292B"/>
    <w:rsid w:val="006836F6"/>
    <w:rsid w:val="00693461"/>
    <w:rsid w:val="00694216"/>
    <w:rsid w:val="006961F3"/>
    <w:rsid w:val="00696E6B"/>
    <w:rsid w:val="006A1157"/>
    <w:rsid w:val="006A240E"/>
    <w:rsid w:val="006B2BA6"/>
    <w:rsid w:val="006C3F5B"/>
    <w:rsid w:val="006C43AB"/>
    <w:rsid w:val="006C4C78"/>
    <w:rsid w:val="006C56CD"/>
    <w:rsid w:val="006C5861"/>
    <w:rsid w:val="006D4569"/>
    <w:rsid w:val="006D71D1"/>
    <w:rsid w:val="006F2066"/>
    <w:rsid w:val="006F26BD"/>
    <w:rsid w:val="007036E5"/>
    <w:rsid w:val="00705DF9"/>
    <w:rsid w:val="007068C0"/>
    <w:rsid w:val="00710170"/>
    <w:rsid w:val="00712BD3"/>
    <w:rsid w:val="007166DE"/>
    <w:rsid w:val="00716F33"/>
    <w:rsid w:val="00720A8A"/>
    <w:rsid w:val="00722437"/>
    <w:rsid w:val="00725D9F"/>
    <w:rsid w:val="00727FAB"/>
    <w:rsid w:val="0073506B"/>
    <w:rsid w:val="00736F44"/>
    <w:rsid w:val="007375FA"/>
    <w:rsid w:val="00751AEB"/>
    <w:rsid w:val="00762FE2"/>
    <w:rsid w:val="00763A2D"/>
    <w:rsid w:val="007669B5"/>
    <w:rsid w:val="007673EB"/>
    <w:rsid w:val="007723F9"/>
    <w:rsid w:val="00775DE1"/>
    <w:rsid w:val="007763E4"/>
    <w:rsid w:val="00782E49"/>
    <w:rsid w:val="00783B72"/>
    <w:rsid w:val="007862EA"/>
    <w:rsid w:val="007910B8"/>
    <w:rsid w:val="007919C6"/>
    <w:rsid w:val="00793CB1"/>
    <w:rsid w:val="00794BC4"/>
    <w:rsid w:val="007966F9"/>
    <w:rsid w:val="00796E7E"/>
    <w:rsid w:val="007A3FA1"/>
    <w:rsid w:val="007A6BCD"/>
    <w:rsid w:val="007B12D2"/>
    <w:rsid w:val="007B3941"/>
    <w:rsid w:val="007B4BF1"/>
    <w:rsid w:val="007C0875"/>
    <w:rsid w:val="007C0D8E"/>
    <w:rsid w:val="007C3F8C"/>
    <w:rsid w:val="007C4535"/>
    <w:rsid w:val="007C5C71"/>
    <w:rsid w:val="007D0CDC"/>
    <w:rsid w:val="007D3715"/>
    <w:rsid w:val="007D403F"/>
    <w:rsid w:val="007E18C9"/>
    <w:rsid w:val="007E2405"/>
    <w:rsid w:val="007F0973"/>
    <w:rsid w:val="007F1771"/>
    <w:rsid w:val="007F46BD"/>
    <w:rsid w:val="007F4FE9"/>
    <w:rsid w:val="007F766A"/>
    <w:rsid w:val="007F7847"/>
    <w:rsid w:val="0080086A"/>
    <w:rsid w:val="008023F6"/>
    <w:rsid w:val="00803DA2"/>
    <w:rsid w:val="00804208"/>
    <w:rsid w:val="0081017F"/>
    <w:rsid w:val="00811018"/>
    <w:rsid w:val="00813026"/>
    <w:rsid w:val="008165CB"/>
    <w:rsid w:val="00821D9F"/>
    <w:rsid w:val="00823CE0"/>
    <w:rsid w:val="008268CB"/>
    <w:rsid w:val="00830640"/>
    <w:rsid w:val="008326F7"/>
    <w:rsid w:val="00832BA5"/>
    <w:rsid w:val="00834A5A"/>
    <w:rsid w:val="008353C7"/>
    <w:rsid w:val="00835811"/>
    <w:rsid w:val="008372E1"/>
    <w:rsid w:val="008402D4"/>
    <w:rsid w:val="00840B08"/>
    <w:rsid w:val="00842E2A"/>
    <w:rsid w:val="008459A2"/>
    <w:rsid w:val="00854B55"/>
    <w:rsid w:val="00856A71"/>
    <w:rsid w:val="0086145F"/>
    <w:rsid w:val="00864B5E"/>
    <w:rsid w:val="00867BC2"/>
    <w:rsid w:val="008723B2"/>
    <w:rsid w:val="00877349"/>
    <w:rsid w:val="00880D59"/>
    <w:rsid w:val="0088403C"/>
    <w:rsid w:val="00886A95"/>
    <w:rsid w:val="008873F0"/>
    <w:rsid w:val="00887D8A"/>
    <w:rsid w:val="00893C97"/>
    <w:rsid w:val="00893FB3"/>
    <w:rsid w:val="008970B7"/>
    <w:rsid w:val="00897118"/>
    <w:rsid w:val="008977DE"/>
    <w:rsid w:val="008A394D"/>
    <w:rsid w:val="008A5354"/>
    <w:rsid w:val="008A59D4"/>
    <w:rsid w:val="008A7094"/>
    <w:rsid w:val="008B06AC"/>
    <w:rsid w:val="008B0ECD"/>
    <w:rsid w:val="008B1BCD"/>
    <w:rsid w:val="008B7E79"/>
    <w:rsid w:val="008C0FE3"/>
    <w:rsid w:val="008C4497"/>
    <w:rsid w:val="008D2078"/>
    <w:rsid w:val="008D256C"/>
    <w:rsid w:val="008D3989"/>
    <w:rsid w:val="008D45E6"/>
    <w:rsid w:val="008D588F"/>
    <w:rsid w:val="008D591B"/>
    <w:rsid w:val="008D772A"/>
    <w:rsid w:val="008E083F"/>
    <w:rsid w:val="008E4284"/>
    <w:rsid w:val="008F0F1E"/>
    <w:rsid w:val="008F2CC3"/>
    <w:rsid w:val="008F48B3"/>
    <w:rsid w:val="008F6BA4"/>
    <w:rsid w:val="009047D1"/>
    <w:rsid w:val="00904922"/>
    <w:rsid w:val="00905992"/>
    <w:rsid w:val="00920C90"/>
    <w:rsid w:val="00921C05"/>
    <w:rsid w:val="00922C71"/>
    <w:rsid w:val="0092442F"/>
    <w:rsid w:val="0093604C"/>
    <w:rsid w:val="009373B3"/>
    <w:rsid w:val="00940A2F"/>
    <w:rsid w:val="00940F92"/>
    <w:rsid w:val="00942038"/>
    <w:rsid w:val="009424AA"/>
    <w:rsid w:val="00942F7F"/>
    <w:rsid w:val="00943ED3"/>
    <w:rsid w:val="00945727"/>
    <w:rsid w:val="00945DA4"/>
    <w:rsid w:val="00952639"/>
    <w:rsid w:val="00952663"/>
    <w:rsid w:val="0095641D"/>
    <w:rsid w:val="00956520"/>
    <w:rsid w:val="00957B83"/>
    <w:rsid w:val="00961EAD"/>
    <w:rsid w:val="009622A6"/>
    <w:rsid w:val="00962327"/>
    <w:rsid w:val="0096399B"/>
    <w:rsid w:val="009649C6"/>
    <w:rsid w:val="00964B73"/>
    <w:rsid w:val="009655A7"/>
    <w:rsid w:val="00965FED"/>
    <w:rsid w:val="009665B6"/>
    <w:rsid w:val="00966EBA"/>
    <w:rsid w:val="00973372"/>
    <w:rsid w:val="00977A56"/>
    <w:rsid w:val="00980362"/>
    <w:rsid w:val="00980573"/>
    <w:rsid w:val="00981EF4"/>
    <w:rsid w:val="00982BC9"/>
    <w:rsid w:val="00983735"/>
    <w:rsid w:val="00992DC0"/>
    <w:rsid w:val="00993802"/>
    <w:rsid w:val="00993DEB"/>
    <w:rsid w:val="0099627E"/>
    <w:rsid w:val="00997D39"/>
    <w:rsid w:val="009A0691"/>
    <w:rsid w:val="009A0CDB"/>
    <w:rsid w:val="009B2B7F"/>
    <w:rsid w:val="009B3905"/>
    <w:rsid w:val="009B5939"/>
    <w:rsid w:val="009B7BCD"/>
    <w:rsid w:val="009C01DC"/>
    <w:rsid w:val="009C70BE"/>
    <w:rsid w:val="009C7396"/>
    <w:rsid w:val="009D5CD8"/>
    <w:rsid w:val="009E18EE"/>
    <w:rsid w:val="009E2374"/>
    <w:rsid w:val="009E2A5C"/>
    <w:rsid w:val="009F10E0"/>
    <w:rsid w:val="009F7B48"/>
    <w:rsid w:val="00A02981"/>
    <w:rsid w:val="00A02FCD"/>
    <w:rsid w:val="00A03D53"/>
    <w:rsid w:val="00A0486A"/>
    <w:rsid w:val="00A065A5"/>
    <w:rsid w:val="00A15F5E"/>
    <w:rsid w:val="00A16270"/>
    <w:rsid w:val="00A16F9B"/>
    <w:rsid w:val="00A2276D"/>
    <w:rsid w:val="00A32F6C"/>
    <w:rsid w:val="00A3584E"/>
    <w:rsid w:val="00A36C96"/>
    <w:rsid w:val="00A36CA0"/>
    <w:rsid w:val="00A46145"/>
    <w:rsid w:val="00A47335"/>
    <w:rsid w:val="00A546E3"/>
    <w:rsid w:val="00A575DC"/>
    <w:rsid w:val="00A6062A"/>
    <w:rsid w:val="00A67468"/>
    <w:rsid w:val="00A75A8A"/>
    <w:rsid w:val="00A813A8"/>
    <w:rsid w:val="00A847CF"/>
    <w:rsid w:val="00A87D23"/>
    <w:rsid w:val="00A952C7"/>
    <w:rsid w:val="00A9738B"/>
    <w:rsid w:val="00AA09A5"/>
    <w:rsid w:val="00AA0F4D"/>
    <w:rsid w:val="00AA1965"/>
    <w:rsid w:val="00AA3BA6"/>
    <w:rsid w:val="00AB06AF"/>
    <w:rsid w:val="00AB08A2"/>
    <w:rsid w:val="00AB0B98"/>
    <w:rsid w:val="00AB45F3"/>
    <w:rsid w:val="00AB6CDB"/>
    <w:rsid w:val="00AC07AD"/>
    <w:rsid w:val="00AC1D3C"/>
    <w:rsid w:val="00AC267E"/>
    <w:rsid w:val="00AC4FBA"/>
    <w:rsid w:val="00AC6609"/>
    <w:rsid w:val="00AD4E1B"/>
    <w:rsid w:val="00AE2C6F"/>
    <w:rsid w:val="00AE4141"/>
    <w:rsid w:val="00AE49EB"/>
    <w:rsid w:val="00AE5D25"/>
    <w:rsid w:val="00AF0EFC"/>
    <w:rsid w:val="00AF4F3C"/>
    <w:rsid w:val="00AF6BE8"/>
    <w:rsid w:val="00B0162E"/>
    <w:rsid w:val="00B02977"/>
    <w:rsid w:val="00B04957"/>
    <w:rsid w:val="00B11F74"/>
    <w:rsid w:val="00B17BFB"/>
    <w:rsid w:val="00B22970"/>
    <w:rsid w:val="00B23F4E"/>
    <w:rsid w:val="00B25EB6"/>
    <w:rsid w:val="00B2701E"/>
    <w:rsid w:val="00B311A5"/>
    <w:rsid w:val="00B315E2"/>
    <w:rsid w:val="00B32D82"/>
    <w:rsid w:val="00B32FB1"/>
    <w:rsid w:val="00B3482A"/>
    <w:rsid w:val="00B456F3"/>
    <w:rsid w:val="00B46D42"/>
    <w:rsid w:val="00B477B0"/>
    <w:rsid w:val="00B51803"/>
    <w:rsid w:val="00B519D8"/>
    <w:rsid w:val="00B54BBD"/>
    <w:rsid w:val="00B6070F"/>
    <w:rsid w:val="00B6314A"/>
    <w:rsid w:val="00B73515"/>
    <w:rsid w:val="00B7372C"/>
    <w:rsid w:val="00B751FF"/>
    <w:rsid w:val="00B7523B"/>
    <w:rsid w:val="00B75789"/>
    <w:rsid w:val="00B771AD"/>
    <w:rsid w:val="00B77C00"/>
    <w:rsid w:val="00B8234D"/>
    <w:rsid w:val="00B82433"/>
    <w:rsid w:val="00B82557"/>
    <w:rsid w:val="00B856DB"/>
    <w:rsid w:val="00B86A78"/>
    <w:rsid w:val="00B91C88"/>
    <w:rsid w:val="00B9226A"/>
    <w:rsid w:val="00B958FE"/>
    <w:rsid w:val="00BA0E4D"/>
    <w:rsid w:val="00BA1976"/>
    <w:rsid w:val="00BA496A"/>
    <w:rsid w:val="00BA7456"/>
    <w:rsid w:val="00BB03D0"/>
    <w:rsid w:val="00BB2916"/>
    <w:rsid w:val="00BB67BE"/>
    <w:rsid w:val="00BB6918"/>
    <w:rsid w:val="00BB7BD8"/>
    <w:rsid w:val="00BC202D"/>
    <w:rsid w:val="00BC3C14"/>
    <w:rsid w:val="00BD0F82"/>
    <w:rsid w:val="00BD609E"/>
    <w:rsid w:val="00BD7729"/>
    <w:rsid w:val="00BE199B"/>
    <w:rsid w:val="00BE75B1"/>
    <w:rsid w:val="00BE7EC2"/>
    <w:rsid w:val="00BF167C"/>
    <w:rsid w:val="00BF2DB3"/>
    <w:rsid w:val="00BF3832"/>
    <w:rsid w:val="00BF39D9"/>
    <w:rsid w:val="00C00053"/>
    <w:rsid w:val="00C03BF7"/>
    <w:rsid w:val="00C04558"/>
    <w:rsid w:val="00C05754"/>
    <w:rsid w:val="00C10272"/>
    <w:rsid w:val="00C1285D"/>
    <w:rsid w:val="00C13CBA"/>
    <w:rsid w:val="00C17A20"/>
    <w:rsid w:val="00C20638"/>
    <w:rsid w:val="00C20CEB"/>
    <w:rsid w:val="00C21A67"/>
    <w:rsid w:val="00C22C28"/>
    <w:rsid w:val="00C26FBB"/>
    <w:rsid w:val="00C278B1"/>
    <w:rsid w:val="00C339D4"/>
    <w:rsid w:val="00C34A85"/>
    <w:rsid w:val="00C35087"/>
    <w:rsid w:val="00C4366C"/>
    <w:rsid w:val="00C526BA"/>
    <w:rsid w:val="00C562F1"/>
    <w:rsid w:val="00C56880"/>
    <w:rsid w:val="00C56BD3"/>
    <w:rsid w:val="00C57937"/>
    <w:rsid w:val="00C57F18"/>
    <w:rsid w:val="00C63D61"/>
    <w:rsid w:val="00C71DE1"/>
    <w:rsid w:val="00C759DF"/>
    <w:rsid w:val="00C80889"/>
    <w:rsid w:val="00C835F6"/>
    <w:rsid w:val="00C836F2"/>
    <w:rsid w:val="00C84044"/>
    <w:rsid w:val="00C8572A"/>
    <w:rsid w:val="00C87190"/>
    <w:rsid w:val="00C90A48"/>
    <w:rsid w:val="00C913E4"/>
    <w:rsid w:val="00C918C6"/>
    <w:rsid w:val="00C94AFB"/>
    <w:rsid w:val="00CA175A"/>
    <w:rsid w:val="00CB03D7"/>
    <w:rsid w:val="00CB455F"/>
    <w:rsid w:val="00CB4A63"/>
    <w:rsid w:val="00CC0CC6"/>
    <w:rsid w:val="00CC78CE"/>
    <w:rsid w:val="00CD36E9"/>
    <w:rsid w:val="00CD3F39"/>
    <w:rsid w:val="00CD61B6"/>
    <w:rsid w:val="00CD7C8B"/>
    <w:rsid w:val="00CE007E"/>
    <w:rsid w:val="00CE2B2B"/>
    <w:rsid w:val="00CE37A9"/>
    <w:rsid w:val="00CE451C"/>
    <w:rsid w:val="00CE73AB"/>
    <w:rsid w:val="00CF18F2"/>
    <w:rsid w:val="00D014DD"/>
    <w:rsid w:val="00D01D7C"/>
    <w:rsid w:val="00D0545E"/>
    <w:rsid w:val="00D14D25"/>
    <w:rsid w:val="00D22FD9"/>
    <w:rsid w:val="00D25411"/>
    <w:rsid w:val="00D27FEA"/>
    <w:rsid w:val="00D30942"/>
    <w:rsid w:val="00D3350C"/>
    <w:rsid w:val="00D33FB1"/>
    <w:rsid w:val="00D35889"/>
    <w:rsid w:val="00D36864"/>
    <w:rsid w:val="00D379E6"/>
    <w:rsid w:val="00D40C8E"/>
    <w:rsid w:val="00D45C35"/>
    <w:rsid w:val="00D46372"/>
    <w:rsid w:val="00D465F8"/>
    <w:rsid w:val="00D50446"/>
    <w:rsid w:val="00D55EAA"/>
    <w:rsid w:val="00D56523"/>
    <w:rsid w:val="00D63AB2"/>
    <w:rsid w:val="00D64B53"/>
    <w:rsid w:val="00D67BD2"/>
    <w:rsid w:val="00D71BF6"/>
    <w:rsid w:val="00D8321C"/>
    <w:rsid w:val="00D838B9"/>
    <w:rsid w:val="00D84049"/>
    <w:rsid w:val="00D901DC"/>
    <w:rsid w:val="00D904BE"/>
    <w:rsid w:val="00D978AF"/>
    <w:rsid w:val="00DA0EA8"/>
    <w:rsid w:val="00DA11E5"/>
    <w:rsid w:val="00DA4099"/>
    <w:rsid w:val="00DA5213"/>
    <w:rsid w:val="00DA5BB4"/>
    <w:rsid w:val="00DB1EE4"/>
    <w:rsid w:val="00DB5129"/>
    <w:rsid w:val="00DB5B5B"/>
    <w:rsid w:val="00DB73C2"/>
    <w:rsid w:val="00DC2D15"/>
    <w:rsid w:val="00DC64D7"/>
    <w:rsid w:val="00DD061E"/>
    <w:rsid w:val="00DD36AF"/>
    <w:rsid w:val="00DD635B"/>
    <w:rsid w:val="00DE0460"/>
    <w:rsid w:val="00DE1740"/>
    <w:rsid w:val="00DF08DD"/>
    <w:rsid w:val="00DF29B5"/>
    <w:rsid w:val="00DF38E5"/>
    <w:rsid w:val="00DF5E54"/>
    <w:rsid w:val="00DF7ED3"/>
    <w:rsid w:val="00E01F19"/>
    <w:rsid w:val="00E053A0"/>
    <w:rsid w:val="00E06D3F"/>
    <w:rsid w:val="00E07FF1"/>
    <w:rsid w:val="00E125D7"/>
    <w:rsid w:val="00E1638D"/>
    <w:rsid w:val="00E20071"/>
    <w:rsid w:val="00E22668"/>
    <w:rsid w:val="00E23F31"/>
    <w:rsid w:val="00E2409B"/>
    <w:rsid w:val="00E263F6"/>
    <w:rsid w:val="00E306A6"/>
    <w:rsid w:val="00E317DC"/>
    <w:rsid w:val="00E3591E"/>
    <w:rsid w:val="00E35B08"/>
    <w:rsid w:val="00E40C47"/>
    <w:rsid w:val="00E40D49"/>
    <w:rsid w:val="00E4135E"/>
    <w:rsid w:val="00E42934"/>
    <w:rsid w:val="00E44F8D"/>
    <w:rsid w:val="00E45D78"/>
    <w:rsid w:val="00E4630A"/>
    <w:rsid w:val="00E46CC9"/>
    <w:rsid w:val="00E46F87"/>
    <w:rsid w:val="00E544FE"/>
    <w:rsid w:val="00E60211"/>
    <w:rsid w:val="00E603B7"/>
    <w:rsid w:val="00E604A6"/>
    <w:rsid w:val="00E6485D"/>
    <w:rsid w:val="00E66D72"/>
    <w:rsid w:val="00E66DBE"/>
    <w:rsid w:val="00E66EAF"/>
    <w:rsid w:val="00E67343"/>
    <w:rsid w:val="00E6782A"/>
    <w:rsid w:val="00E70F71"/>
    <w:rsid w:val="00E7351B"/>
    <w:rsid w:val="00E76837"/>
    <w:rsid w:val="00E8070E"/>
    <w:rsid w:val="00E8455B"/>
    <w:rsid w:val="00E85E34"/>
    <w:rsid w:val="00E87285"/>
    <w:rsid w:val="00E91669"/>
    <w:rsid w:val="00E94ED6"/>
    <w:rsid w:val="00E9616F"/>
    <w:rsid w:val="00E961CD"/>
    <w:rsid w:val="00E9672B"/>
    <w:rsid w:val="00E970FC"/>
    <w:rsid w:val="00EA33E4"/>
    <w:rsid w:val="00EA4C8F"/>
    <w:rsid w:val="00EB29A3"/>
    <w:rsid w:val="00EB4C3B"/>
    <w:rsid w:val="00EC00BB"/>
    <w:rsid w:val="00EC08F3"/>
    <w:rsid w:val="00EC0FC4"/>
    <w:rsid w:val="00EC15B1"/>
    <w:rsid w:val="00EC2E1B"/>
    <w:rsid w:val="00ED222F"/>
    <w:rsid w:val="00ED6007"/>
    <w:rsid w:val="00EE1D31"/>
    <w:rsid w:val="00EE25DD"/>
    <w:rsid w:val="00EE64EF"/>
    <w:rsid w:val="00EF3D84"/>
    <w:rsid w:val="00F02F4F"/>
    <w:rsid w:val="00F05EAA"/>
    <w:rsid w:val="00F07A6B"/>
    <w:rsid w:val="00F07C13"/>
    <w:rsid w:val="00F1192D"/>
    <w:rsid w:val="00F16264"/>
    <w:rsid w:val="00F16387"/>
    <w:rsid w:val="00F16817"/>
    <w:rsid w:val="00F1687F"/>
    <w:rsid w:val="00F30F27"/>
    <w:rsid w:val="00F31ACF"/>
    <w:rsid w:val="00F325B7"/>
    <w:rsid w:val="00F353DD"/>
    <w:rsid w:val="00F42938"/>
    <w:rsid w:val="00F44CE2"/>
    <w:rsid w:val="00F45531"/>
    <w:rsid w:val="00F5056F"/>
    <w:rsid w:val="00F51948"/>
    <w:rsid w:val="00F521E9"/>
    <w:rsid w:val="00F60942"/>
    <w:rsid w:val="00F62DB2"/>
    <w:rsid w:val="00F64FDE"/>
    <w:rsid w:val="00F6780D"/>
    <w:rsid w:val="00F67D49"/>
    <w:rsid w:val="00F7005D"/>
    <w:rsid w:val="00F72834"/>
    <w:rsid w:val="00F75C60"/>
    <w:rsid w:val="00F7647F"/>
    <w:rsid w:val="00F8116E"/>
    <w:rsid w:val="00F818B9"/>
    <w:rsid w:val="00F8644D"/>
    <w:rsid w:val="00F86E3F"/>
    <w:rsid w:val="00F96BEC"/>
    <w:rsid w:val="00FA51A9"/>
    <w:rsid w:val="00FA7FC5"/>
    <w:rsid w:val="00FB45FA"/>
    <w:rsid w:val="00FB502F"/>
    <w:rsid w:val="00FB6488"/>
    <w:rsid w:val="00FB68F6"/>
    <w:rsid w:val="00FC0443"/>
    <w:rsid w:val="00FC0644"/>
    <w:rsid w:val="00FC190E"/>
    <w:rsid w:val="00FC1C89"/>
    <w:rsid w:val="00FC2136"/>
    <w:rsid w:val="00FC33EE"/>
    <w:rsid w:val="00FC384F"/>
    <w:rsid w:val="00FC405D"/>
    <w:rsid w:val="00FC4AD7"/>
    <w:rsid w:val="00FE19C6"/>
    <w:rsid w:val="00FE4085"/>
    <w:rsid w:val="00FE4CB2"/>
    <w:rsid w:val="00FE4F7F"/>
    <w:rsid w:val="00FE6355"/>
    <w:rsid w:val="00FF0A8F"/>
    <w:rsid w:val="00FF1127"/>
    <w:rsid w:val="00FF4202"/>
    <w:rsid w:val="00FF7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90A8084B-4A43-4784-84A7-470546F2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DF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C13CBA"/>
    <w:pPr>
      <w:spacing w:after="160" w:line="240" w:lineRule="exact"/>
    </w:pPr>
    <w:rPr>
      <w:rFonts w:ascii="Verdana" w:hAnsi="Verdana"/>
      <w:sz w:val="20"/>
      <w:szCs w:val="20"/>
      <w:lang w:val="en-US" w:eastAsia="en-US"/>
    </w:rPr>
  </w:style>
  <w:style w:type="table" w:styleId="a4">
    <w:name w:val="Table Grid"/>
    <w:basedOn w:val="a1"/>
    <w:rsid w:val="003270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w:basedOn w:val="a"/>
    <w:rsid w:val="003B1509"/>
    <w:rPr>
      <w:rFonts w:ascii="Verdana" w:hAnsi="Verdana" w:cs="Verdana"/>
      <w:sz w:val="20"/>
      <w:szCs w:val="20"/>
      <w:lang w:val="en-US" w:eastAsia="en-US"/>
    </w:rPr>
  </w:style>
  <w:style w:type="paragraph" w:customStyle="1" w:styleId="BodyText22">
    <w:name w:val="Body Text 22"/>
    <w:basedOn w:val="a"/>
    <w:rsid w:val="001A6BBA"/>
    <w:pPr>
      <w:widowControl w:val="0"/>
      <w:ind w:firstLine="720"/>
      <w:jc w:val="both"/>
    </w:pPr>
    <w:rPr>
      <w:szCs w:val="20"/>
    </w:rPr>
  </w:style>
  <w:style w:type="paragraph" w:styleId="a6">
    <w:name w:val="Body Text Indent"/>
    <w:basedOn w:val="a"/>
    <w:link w:val="a7"/>
    <w:rsid w:val="001A6BBA"/>
    <w:pPr>
      <w:spacing w:after="120"/>
      <w:ind w:left="283"/>
    </w:pPr>
  </w:style>
  <w:style w:type="paragraph" w:styleId="a8">
    <w:name w:val="Title"/>
    <w:aliases w:val=" Знак2,Знак1,Знак2"/>
    <w:basedOn w:val="a"/>
    <w:link w:val="a9"/>
    <w:qFormat/>
    <w:rsid w:val="00720A8A"/>
    <w:pPr>
      <w:jc w:val="center"/>
    </w:pPr>
    <w:rPr>
      <w:sz w:val="28"/>
    </w:rPr>
  </w:style>
  <w:style w:type="paragraph" w:styleId="2">
    <w:name w:val="Body Text Indent 2"/>
    <w:basedOn w:val="a"/>
    <w:rsid w:val="00720A8A"/>
    <w:pPr>
      <w:spacing w:after="120" w:line="480" w:lineRule="auto"/>
      <w:ind w:left="283"/>
    </w:pPr>
  </w:style>
  <w:style w:type="paragraph" w:styleId="aa">
    <w:name w:val="Body Text"/>
    <w:basedOn w:val="a"/>
    <w:link w:val="ab"/>
    <w:rsid w:val="00617792"/>
    <w:pPr>
      <w:spacing w:after="120"/>
    </w:pPr>
  </w:style>
  <w:style w:type="paragraph" w:customStyle="1" w:styleId="ac">
    <w:name w:val="Знак Знак Знак"/>
    <w:basedOn w:val="a"/>
    <w:rsid w:val="00775DE1"/>
    <w:pPr>
      <w:spacing w:after="160" w:line="240" w:lineRule="exact"/>
    </w:pPr>
    <w:rPr>
      <w:rFonts w:ascii="Verdana" w:hAnsi="Verdana"/>
      <w:sz w:val="20"/>
      <w:szCs w:val="20"/>
      <w:lang w:val="en-US" w:eastAsia="en-US"/>
    </w:rPr>
  </w:style>
  <w:style w:type="paragraph" w:customStyle="1" w:styleId="Default">
    <w:name w:val="Default"/>
    <w:rsid w:val="007723F9"/>
    <w:pPr>
      <w:autoSpaceDE w:val="0"/>
      <w:autoSpaceDN w:val="0"/>
      <w:adjustRightInd w:val="0"/>
    </w:pPr>
    <w:rPr>
      <w:color w:val="000000"/>
      <w:sz w:val="24"/>
      <w:szCs w:val="24"/>
    </w:rPr>
  </w:style>
  <w:style w:type="paragraph" w:styleId="ad">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Обычный (Web)1"/>
    <w:basedOn w:val="a"/>
    <w:link w:val="ae"/>
    <w:qFormat/>
    <w:rsid w:val="007723F9"/>
    <w:pPr>
      <w:spacing w:before="100" w:beforeAutospacing="1" w:after="100" w:afterAutospacing="1"/>
    </w:pPr>
  </w:style>
  <w:style w:type="character" w:customStyle="1" w:styleId="ab">
    <w:name w:val="Основной текст Знак"/>
    <w:basedOn w:val="a0"/>
    <w:link w:val="aa"/>
    <w:rsid w:val="007763E4"/>
    <w:rPr>
      <w:sz w:val="24"/>
      <w:szCs w:val="24"/>
      <w:lang w:val="ru-RU" w:eastAsia="ru-RU" w:bidi="ar-SA"/>
    </w:rPr>
  </w:style>
  <w:style w:type="paragraph" w:styleId="af">
    <w:name w:val="List Bullet"/>
    <w:basedOn w:val="a"/>
    <w:autoRedefine/>
    <w:unhideWhenUsed/>
    <w:rsid w:val="007763E4"/>
    <w:pPr>
      <w:ind w:left="-360" w:firstLine="360"/>
      <w:jc w:val="both"/>
    </w:pPr>
    <w:rPr>
      <w:sz w:val="28"/>
      <w:szCs w:val="28"/>
    </w:rPr>
  </w:style>
  <w:style w:type="paragraph" w:styleId="af0">
    <w:name w:val="Balloon Text"/>
    <w:basedOn w:val="a"/>
    <w:semiHidden/>
    <w:rsid w:val="00BC202D"/>
    <w:rPr>
      <w:rFonts w:ascii="Tahoma" w:hAnsi="Tahoma" w:cs="Tahoma"/>
      <w:sz w:val="16"/>
      <w:szCs w:val="16"/>
    </w:rPr>
  </w:style>
  <w:style w:type="character" w:customStyle="1" w:styleId="a9">
    <w:name w:val="Название Знак"/>
    <w:aliases w:val=" Знак2 Знак,Знак1 Знак,Знак2 Знак"/>
    <w:basedOn w:val="a0"/>
    <w:link w:val="a8"/>
    <w:rsid w:val="00A847CF"/>
    <w:rPr>
      <w:sz w:val="28"/>
      <w:szCs w:val="24"/>
    </w:rPr>
  </w:style>
  <w:style w:type="paragraph" w:styleId="af1">
    <w:name w:val="List Paragraph"/>
    <w:aliases w:val="ПАРАГРАФ,Выделеный,Текст с номером,Абзац списка для документа,Абзац списка4,Абзац списка основной"/>
    <w:basedOn w:val="a"/>
    <w:link w:val="af2"/>
    <w:uiPriority w:val="34"/>
    <w:qFormat/>
    <w:rsid w:val="001F5108"/>
    <w:pPr>
      <w:ind w:left="720"/>
      <w:contextualSpacing/>
    </w:pPr>
  </w:style>
  <w:style w:type="paragraph" w:customStyle="1" w:styleId="1">
    <w:name w:val="Знак Знак Знак Знак Знак Знак Знак Знак Знак Знак1 Знак Знак Знак Знак Знак Знак Знак Знак Знак Знак Знак Знак"/>
    <w:basedOn w:val="a"/>
    <w:rsid w:val="00620270"/>
    <w:pPr>
      <w:widowControl w:val="0"/>
      <w:autoSpaceDE w:val="0"/>
      <w:autoSpaceDN w:val="0"/>
      <w:adjustRightInd w:val="0"/>
      <w:spacing w:after="160" w:line="240" w:lineRule="exact"/>
      <w:jc w:val="right"/>
    </w:pPr>
    <w:rPr>
      <w:sz w:val="20"/>
      <w:szCs w:val="20"/>
      <w:lang w:val="en-GB" w:eastAsia="en-US"/>
    </w:rPr>
  </w:style>
  <w:style w:type="paragraph" w:customStyle="1" w:styleId="ConsPlusTitle">
    <w:name w:val="ConsPlusTitle"/>
    <w:rsid w:val="00620270"/>
    <w:pPr>
      <w:widowControl w:val="0"/>
      <w:autoSpaceDE w:val="0"/>
      <w:autoSpaceDN w:val="0"/>
      <w:adjustRightInd w:val="0"/>
    </w:pPr>
    <w:rPr>
      <w:b/>
      <w:bCs/>
      <w:sz w:val="24"/>
      <w:szCs w:val="24"/>
    </w:rPr>
  </w:style>
  <w:style w:type="paragraph" w:customStyle="1" w:styleId="af3">
    <w:name w:val="Знак"/>
    <w:basedOn w:val="a"/>
    <w:rsid w:val="00024600"/>
    <w:pPr>
      <w:spacing w:before="100" w:beforeAutospacing="1" w:after="100" w:afterAutospacing="1" w:line="276" w:lineRule="auto"/>
    </w:pPr>
    <w:rPr>
      <w:rFonts w:ascii="Tahoma" w:eastAsia="Calibri" w:hAnsi="Tahoma"/>
      <w:sz w:val="20"/>
      <w:szCs w:val="20"/>
      <w:lang w:val="en-US" w:eastAsia="en-US"/>
    </w:rPr>
  </w:style>
  <w:style w:type="paragraph" w:customStyle="1" w:styleId="10">
    <w:name w:val="Знак Знак Знак Знак Знак Знак Знак Знак Знак Знак1 Знак Знак Знак Знак Знак Знак Знак Знак Знак Знак Знак Знак"/>
    <w:basedOn w:val="a"/>
    <w:rsid w:val="005B2FCC"/>
    <w:pPr>
      <w:widowControl w:val="0"/>
      <w:adjustRightInd w:val="0"/>
      <w:spacing w:after="160" w:line="240" w:lineRule="exact"/>
      <w:jc w:val="right"/>
    </w:pPr>
    <w:rPr>
      <w:sz w:val="20"/>
      <w:szCs w:val="20"/>
      <w:lang w:val="en-GB" w:eastAsia="en-US"/>
    </w:rPr>
  </w:style>
  <w:style w:type="paragraph" w:customStyle="1" w:styleId="21">
    <w:name w:val="Основной текст 21"/>
    <w:basedOn w:val="a"/>
    <w:rsid w:val="00EA4C8F"/>
    <w:pPr>
      <w:widowControl w:val="0"/>
      <w:ind w:firstLine="720"/>
      <w:jc w:val="both"/>
    </w:pPr>
    <w:rPr>
      <w:szCs w:val="20"/>
    </w:rPr>
  </w:style>
  <w:style w:type="paragraph" w:styleId="af4">
    <w:name w:val="No Spacing"/>
    <w:link w:val="af5"/>
    <w:uiPriority w:val="1"/>
    <w:qFormat/>
    <w:rsid w:val="00B11F74"/>
    <w:rPr>
      <w:rFonts w:ascii="Calibri" w:hAnsi="Calibri" w:cs="Calibri"/>
      <w:sz w:val="22"/>
      <w:szCs w:val="22"/>
    </w:rPr>
  </w:style>
  <w:style w:type="character" w:styleId="af6">
    <w:name w:val="Hyperlink"/>
    <w:basedOn w:val="a0"/>
    <w:unhideWhenUsed/>
    <w:rsid w:val="00672C5C"/>
    <w:rPr>
      <w:color w:val="0000FF"/>
      <w:u w:val="single"/>
    </w:rPr>
  </w:style>
  <w:style w:type="paragraph" w:customStyle="1" w:styleId="ConsPlusNormal">
    <w:name w:val="ConsPlusNormal"/>
    <w:link w:val="ConsPlusNormal0"/>
    <w:rsid w:val="00F818B9"/>
    <w:pPr>
      <w:widowControl w:val="0"/>
      <w:autoSpaceDE w:val="0"/>
      <w:autoSpaceDN w:val="0"/>
      <w:adjustRightInd w:val="0"/>
    </w:pPr>
    <w:rPr>
      <w:rFonts w:ascii="Arial" w:hAnsi="Arial" w:cs="Arial"/>
    </w:rPr>
  </w:style>
  <w:style w:type="character" w:styleId="af7">
    <w:name w:val="Strong"/>
    <w:basedOn w:val="a0"/>
    <w:uiPriority w:val="22"/>
    <w:qFormat/>
    <w:rsid w:val="006A1157"/>
    <w:rPr>
      <w:b/>
      <w:bCs/>
    </w:rPr>
  </w:style>
  <w:style w:type="paragraph" w:customStyle="1" w:styleId="af8">
    <w:name w:val="Знак Знак Знак Знак Знак Знак Знак Знак Знак Знак"/>
    <w:basedOn w:val="a"/>
    <w:rsid w:val="006A1157"/>
    <w:pPr>
      <w:spacing w:after="160" w:line="240" w:lineRule="exact"/>
    </w:pPr>
    <w:rPr>
      <w:rFonts w:ascii="Verdana" w:hAnsi="Verdana"/>
      <w:sz w:val="20"/>
      <w:szCs w:val="20"/>
      <w:lang w:val="en-US" w:eastAsia="en-US"/>
    </w:rPr>
  </w:style>
  <w:style w:type="character" w:customStyle="1" w:styleId="apple-style-span">
    <w:name w:val="apple-style-span"/>
    <w:basedOn w:val="a0"/>
    <w:rsid w:val="00644B50"/>
  </w:style>
  <w:style w:type="character" w:customStyle="1" w:styleId="ConsPlusNormal0">
    <w:name w:val="ConsPlusNormal Знак"/>
    <w:link w:val="ConsPlusNormal"/>
    <w:locked/>
    <w:rsid w:val="00DB1EE4"/>
    <w:rPr>
      <w:rFonts w:ascii="Arial" w:hAnsi="Arial" w:cs="Arial"/>
    </w:rPr>
  </w:style>
  <w:style w:type="character" w:customStyle="1" w:styleId="ae">
    <w:name w:val="Обычный (веб) Знак"/>
    <w:aliases w:val="Обычный (Web)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Обычный (Web)1 Знак"/>
    <w:basedOn w:val="a0"/>
    <w:link w:val="ad"/>
    <w:locked/>
    <w:rsid w:val="00CD3F39"/>
    <w:rPr>
      <w:sz w:val="24"/>
      <w:szCs w:val="24"/>
    </w:rPr>
  </w:style>
  <w:style w:type="character" w:customStyle="1" w:styleId="af5">
    <w:name w:val="Без интервала Знак"/>
    <w:basedOn w:val="a0"/>
    <w:link w:val="af4"/>
    <w:locked/>
    <w:rsid w:val="00CD3F39"/>
    <w:rPr>
      <w:rFonts w:ascii="Calibri" w:hAnsi="Calibri" w:cs="Calibri"/>
      <w:sz w:val="22"/>
      <w:szCs w:val="22"/>
    </w:rPr>
  </w:style>
  <w:style w:type="paragraph" w:customStyle="1" w:styleId="210">
    <w:name w:val="Основной текст с отступом 21"/>
    <w:basedOn w:val="a"/>
    <w:rsid w:val="00980362"/>
    <w:pPr>
      <w:suppressAutoHyphens/>
      <w:ind w:firstLine="708"/>
      <w:jc w:val="both"/>
    </w:pPr>
    <w:rPr>
      <w:sz w:val="28"/>
      <w:szCs w:val="28"/>
    </w:rPr>
  </w:style>
  <w:style w:type="character" w:customStyle="1" w:styleId="StrongEmphasis">
    <w:name w:val="Strong Emphasis"/>
    <w:uiPriority w:val="99"/>
    <w:rsid w:val="00491368"/>
    <w:rPr>
      <w:rFonts w:cs="Times New Roman"/>
      <w:b/>
      <w:bCs/>
    </w:rPr>
  </w:style>
  <w:style w:type="character" w:customStyle="1" w:styleId="apple-converted-space">
    <w:name w:val="apple-converted-space"/>
    <w:basedOn w:val="a0"/>
    <w:rsid w:val="00491368"/>
  </w:style>
  <w:style w:type="paragraph" w:customStyle="1" w:styleId="11">
    <w:name w:val="Абзац списка1"/>
    <w:basedOn w:val="a"/>
    <w:rsid w:val="00DF5E54"/>
    <w:pPr>
      <w:spacing w:after="200" w:line="276" w:lineRule="auto"/>
      <w:ind w:left="720"/>
    </w:pPr>
    <w:rPr>
      <w:rFonts w:ascii="Calibri" w:hAnsi="Calibri"/>
      <w:sz w:val="22"/>
      <w:szCs w:val="22"/>
      <w:lang w:eastAsia="en-US"/>
    </w:rPr>
  </w:style>
  <w:style w:type="character" w:styleId="af9">
    <w:name w:val="Emphasis"/>
    <w:basedOn w:val="a0"/>
    <w:uiPriority w:val="20"/>
    <w:qFormat/>
    <w:rsid w:val="00065B4A"/>
    <w:rPr>
      <w:i/>
      <w:iCs/>
    </w:rPr>
  </w:style>
  <w:style w:type="character" w:customStyle="1" w:styleId="af2">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f1"/>
    <w:uiPriority w:val="34"/>
    <w:locked/>
    <w:rsid w:val="00344755"/>
    <w:rPr>
      <w:sz w:val="24"/>
      <w:szCs w:val="24"/>
    </w:rPr>
  </w:style>
  <w:style w:type="character" w:customStyle="1" w:styleId="1105pt0pt">
    <w:name w:val="Заголовок №1 + 10;5 pt;Не полужирный;Интервал 0 pt"/>
    <w:rsid w:val="002D0DF0"/>
    <w:rPr>
      <w:rFonts w:ascii="Times New Roman" w:eastAsia="Times New Roman" w:hAnsi="Times New Roman" w:cs="Times New Roman"/>
      <w:b/>
      <w:bCs/>
      <w:i w:val="0"/>
      <w:iCs w:val="0"/>
      <w:smallCaps w:val="0"/>
      <w:strike w:val="0"/>
      <w:spacing w:val="10"/>
      <w:sz w:val="21"/>
      <w:szCs w:val="21"/>
    </w:rPr>
  </w:style>
  <w:style w:type="paragraph" w:customStyle="1" w:styleId="20">
    <w:name w:val="Основной текст2"/>
    <w:basedOn w:val="a"/>
    <w:link w:val="afa"/>
    <w:rsid w:val="002D0DF0"/>
    <w:pPr>
      <w:shd w:val="clear" w:color="auto" w:fill="FFFFFF"/>
      <w:spacing w:before="300" w:line="317" w:lineRule="exact"/>
      <w:ind w:hanging="420"/>
    </w:pPr>
    <w:rPr>
      <w:sz w:val="26"/>
      <w:szCs w:val="26"/>
      <w:lang w:eastAsia="en-US"/>
    </w:rPr>
  </w:style>
  <w:style w:type="character" w:customStyle="1" w:styleId="afa">
    <w:name w:val="Основной текст_"/>
    <w:basedOn w:val="a0"/>
    <w:link w:val="20"/>
    <w:rsid w:val="00E6782A"/>
    <w:rPr>
      <w:sz w:val="26"/>
      <w:szCs w:val="26"/>
      <w:shd w:val="clear" w:color="auto" w:fill="FFFFFF"/>
      <w:lang w:eastAsia="en-US"/>
    </w:rPr>
  </w:style>
  <w:style w:type="character" w:customStyle="1" w:styleId="blk">
    <w:name w:val="blk"/>
    <w:basedOn w:val="a0"/>
    <w:rsid w:val="00B23F4E"/>
  </w:style>
  <w:style w:type="character" w:customStyle="1" w:styleId="a7">
    <w:name w:val="Основной текст с отступом Знак"/>
    <w:basedOn w:val="a0"/>
    <w:link w:val="a6"/>
    <w:rsid w:val="00B23F4E"/>
    <w:rPr>
      <w:sz w:val="24"/>
      <w:szCs w:val="24"/>
    </w:rPr>
  </w:style>
  <w:style w:type="character" w:customStyle="1" w:styleId="fontstyle01">
    <w:name w:val="fontstyle01"/>
    <w:basedOn w:val="a0"/>
    <w:rsid w:val="009B7BCD"/>
    <w:rPr>
      <w:rFonts w:ascii="Times New Roman" w:hAnsi="Times New Roman" w:cs="Times New Roman" w:hint="default"/>
      <w:b w:val="0"/>
      <w:bCs w:val="0"/>
      <w:i w:val="0"/>
      <w:iCs w:val="0"/>
      <w:color w:val="000000"/>
      <w:sz w:val="28"/>
      <w:szCs w:val="28"/>
    </w:rPr>
  </w:style>
  <w:style w:type="paragraph" w:styleId="afb">
    <w:name w:val="Plain Text"/>
    <w:basedOn w:val="a"/>
    <w:link w:val="afc"/>
    <w:rsid w:val="00877349"/>
    <w:rPr>
      <w:rFonts w:ascii="Courier New" w:hAnsi="Courier New"/>
      <w:sz w:val="20"/>
      <w:szCs w:val="20"/>
      <w:lang w:val="x-none" w:eastAsia="x-none"/>
    </w:rPr>
  </w:style>
  <w:style w:type="character" w:customStyle="1" w:styleId="afc">
    <w:name w:val="Текст Знак"/>
    <w:basedOn w:val="a0"/>
    <w:link w:val="afb"/>
    <w:rsid w:val="00877349"/>
    <w:rPr>
      <w:rFonts w:ascii="Courier New" w:hAnsi="Courier New"/>
      <w:lang w:val="x-none" w:eastAsia="x-none"/>
    </w:rPr>
  </w:style>
  <w:style w:type="paragraph" w:styleId="afd">
    <w:name w:val="header"/>
    <w:basedOn w:val="a"/>
    <w:link w:val="afe"/>
    <w:unhideWhenUsed/>
    <w:rsid w:val="001920F4"/>
    <w:pPr>
      <w:tabs>
        <w:tab w:val="center" w:pos="4677"/>
        <w:tab w:val="right" w:pos="9355"/>
      </w:tabs>
    </w:pPr>
  </w:style>
  <w:style w:type="character" w:customStyle="1" w:styleId="afe">
    <w:name w:val="Верхний колонтитул Знак"/>
    <w:basedOn w:val="a0"/>
    <w:link w:val="afd"/>
    <w:rsid w:val="001920F4"/>
    <w:rPr>
      <w:sz w:val="24"/>
      <w:szCs w:val="24"/>
    </w:rPr>
  </w:style>
  <w:style w:type="paragraph" w:styleId="aff">
    <w:name w:val="footer"/>
    <w:basedOn w:val="a"/>
    <w:link w:val="aff0"/>
    <w:unhideWhenUsed/>
    <w:rsid w:val="001920F4"/>
    <w:pPr>
      <w:tabs>
        <w:tab w:val="center" w:pos="4677"/>
        <w:tab w:val="right" w:pos="9355"/>
      </w:tabs>
    </w:pPr>
  </w:style>
  <w:style w:type="character" w:customStyle="1" w:styleId="aff0">
    <w:name w:val="Нижний колонтитул Знак"/>
    <w:basedOn w:val="a0"/>
    <w:link w:val="aff"/>
    <w:rsid w:val="001920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35408">
      <w:bodyDiv w:val="1"/>
      <w:marLeft w:val="0"/>
      <w:marRight w:val="0"/>
      <w:marTop w:val="0"/>
      <w:marBottom w:val="0"/>
      <w:divBdr>
        <w:top w:val="none" w:sz="0" w:space="0" w:color="auto"/>
        <w:left w:val="none" w:sz="0" w:space="0" w:color="auto"/>
        <w:bottom w:val="none" w:sz="0" w:space="0" w:color="auto"/>
        <w:right w:val="none" w:sz="0" w:space="0" w:color="auto"/>
      </w:divBdr>
    </w:div>
    <w:div w:id="93407652">
      <w:bodyDiv w:val="1"/>
      <w:marLeft w:val="0"/>
      <w:marRight w:val="0"/>
      <w:marTop w:val="0"/>
      <w:marBottom w:val="0"/>
      <w:divBdr>
        <w:top w:val="none" w:sz="0" w:space="0" w:color="auto"/>
        <w:left w:val="none" w:sz="0" w:space="0" w:color="auto"/>
        <w:bottom w:val="none" w:sz="0" w:space="0" w:color="auto"/>
        <w:right w:val="none" w:sz="0" w:space="0" w:color="auto"/>
      </w:divBdr>
    </w:div>
    <w:div w:id="157578375">
      <w:bodyDiv w:val="1"/>
      <w:marLeft w:val="0"/>
      <w:marRight w:val="0"/>
      <w:marTop w:val="0"/>
      <w:marBottom w:val="0"/>
      <w:divBdr>
        <w:top w:val="none" w:sz="0" w:space="0" w:color="auto"/>
        <w:left w:val="none" w:sz="0" w:space="0" w:color="auto"/>
        <w:bottom w:val="none" w:sz="0" w:space="0" w:color="auto"/>
        <w:right w:val="none" w:sz="0" w:space="0" w:color="auto"/>
      </w:divBdr>
    </w:div>
    <w:div w:id="190727786">
      <w:bodyDiv w:val="1"/>
      <w:marLeft w:val="0"/>
      <w:marRight w:val="0"/>
      <w:marTop w:val="0"/>
      <w:marBottom w:val="0"/>
      <w:divBdr>
        <w:top w:val="none" w:sz="0" w:space="0" w:color="auto"/>
        <w:left w:val="none" w:sz="0" w:space="0" w:color="auto"/>
        <w:bottom w:val="none" w:sz="0" w:space="0" w:color="auto"/>
        <w:right w:val="none" w:sz="0" w:space="0" w:color="auto"/>
      </w:divBdr>
    </w:div>
    <w:div w:id="192958406">
      <w:bodyDiv w:val="1"/>
      <w:marLeft w:val="0"/>
      <w:marRight w:val="0"/>
      <w:marTop w:val="0"/>
      <w:marBottom w:val="0"/>
      <w:divBdr>
        <w:top w:val="none" w:sz="0" w:space="0" w:color="auto"/>
        <w:left w:val="none" w:sz="0" w:space="0" w:color="auto"/>
        <w:bottom w:val="none" w:sz="0" w:space="0" w:color="auto"/>
        <w:right w:val="none" w:sz="0" w:space="0" w:color="auto"/>
      </w:divBdr>
    </w:div>
    <w:div w:id="317808066">
      <w:bodyDiv w:val="1"/>
      <w:marLeft w:val="0"/>
      <w:marRight w:val="0"/>
      <w:marTop w:val="0"/>
      <w:marBottom w:val="0"/>
      <w:divBdr>
        <w:top w:val="none" w:sz="0" w:space="0" w:color="auto"/>
        <w:left w:val="none" w:sz="0" w:space="0" w:color="auto"/>
        <w:bottom w:val="none" w:sz="0" w:space="0" w:color="auto"/>
        <w:right w:val="none" w:sz="0" w:space="0" w:color="auto"/>
      </w:divBdr>
    </w:div>
    <w:div w:id="329331767">
      <w:bodyDiv w:val="1"/>
      <w:marLeft w:val="0"/>
      <w:marRight w:val="0"/>
      <w:marTop w:val="0"/>
      <w:marBottom w:val="0"/>
      <w:divBdr>
        <w:top w:val="none" w:sz="0" w:space="0" w:color="auto"/>
        <w:left w:val="none" w:sz="0" w:space="0" w:color="auto"/>
        <w:bottom w:val="none" w:sz="0" w:space="0" w:color="auto"/>
        <w:right w:val="none" w:sz="0" w:space="0" w:color="auto"/>
      </w:divBdr>
    </w:div>
    <w:div w:id="349451299">
      <w:bodyDiv w:val="1"/>
      <w:marLeft w:val="0"/>
      <w:marRight w:val="0"/>
      <w:marTop w:val="0"/>
      <w:marBottom w:val="0"/>
      <w:divBdr>
        <w:top w:val="none" w:sz="0" w:space="0" w:color="auto"/>
        <w:left w:val="none" w:sz="0" w:space="0" w:color="auto"/>
        <w:bottom w:val="none" w:sz="0" w:space="0" w:color="auto"/>
        <w:right w:val="none" w:sz="0" w:space="0" w:color="auto"/>
      </w:divBdr>
    </w:div>
    <w:div w:id="372652561">
      <w:bodyDiv w:val="1"/>
      <w:marLeft w:val="0"/>
      <w:marRight w:val="0"/>
      <w:marTop w:val="0"/>
      <w:marBottom w:val="0"/>
      <w:divBdr>
        <w:top w:val="none" w:sz="0" w:space="0" w:color="auto"/>
        <w:left w:val="none" w:sz="0" w:space="0" w:color="auto"/>
        <w:bottom w:val="none" w:sz="0" w:space="0" w:color="auto"/>
        <w:right w:val="none" w:sz="0" w:space="0" w:color="auto"/>
      </w:divBdr>
    </w:div>
    <w:div w:id="520123282">
      <w:bodyDiv w:val="1"/>
      <w:marLeft w:val="0"/>
      <w:marRight w:val="0"/>
      <w:marTop w:val="0"/>
      <w:marBottom w:val="0"/>
      <w:divBdr>
        <w:top w:val="none" w:sz="0" w:space="0" w:color="auto"/>
        <w:left w:val="none" w:sz="0" w:space="0" w:color="auto"/>
        <w:bottom w:val="none" w:sz="0" w:space="0" w:color="auto"/>
        <w:right w:val="none" w:sz="0" w:space="0" w:color="auto"/>
      </w:divBdr>
    </w:div>
    <w:div w:id="530923807">
      <w:bodyDiv w:val="1"/>
      <w:marLeft w:val="0"/>
      <w:marRight w:val="0"/>
      <w:marTop w:val="0"/>
      <w:marBottom w:val="0"/>
      <w:divBdr>
        <w:top w:val="none" w:sz="0" w:space="0" w:color="auto"/>
        <w:left w:val="none" w:sz="0" w:space="0" w:color="auto"/>
        <w:bottom w:val="none" w:sz="0" w:space="0" w:color="auto"/>
        <w:right w:val="none" w:sz="0" w:space="0" w:color="auto"/>
      </w:divBdr>
    </w:div>
    <w:div w:id="562181940">
      <w:bodyDiv w:val="1"/>
      <w:marLeft w:val="0"/>
      <w:marRight w:val="0"/>
      <w:marTop w:val="0"/>
      <w:marBottom w:val="0"/>
      <w:divBdr>
        <w:top w:val="none" w:sz="0" w:space="0" w:color="auto"/>
        <w:left w:val="none" w:sz="0" w:space="0" w:color="auto"/>
        <w:bottom w:val="none" w:sz="0" w:space="0" w:color="auto"/>
        <w:right w:val="none" w:sz="0" w:space="0" w:color="auto"/>
      </w:divBdr>
    </w:div>
    <w:div w:id="576669731">
      <w:bodyDiv w:val="1"/>
      <w:marLeft w:val="0"/>
      <w:marRight w:val="0"/>
      <w:marTop w:val="0"/>
      <w:marBottom w:val="0"/>
      <w:divBdr>
        <w:top w:val="none" w:sz="0" w:space="0" w:color="auto"/>
        <w:left w:val="none" w:sz="0" w:space="0" w:color="auto"/>
        <w:bottom w:val="none" w:sz="0" w:space="0" w:color="auto"/>
        <w:right w:val="none" w:sz="0" w:space="0" w:color="auto"/>
      </w:divBdr>
    </w:div>
    <w:div w:id="588999195">
      <w:bodyDiv w:val="1"/>
      <w:marLeft w:val="0"/>
      <w:marRight w:val="0"/>
      <w:marTop w:val="0"/>
      <w:marBottom w:val="0"/>
      <w:divBdr>
        <w:top w:val="none" w:sz="0" w:space="0" w:color="auto"/>
        <w:left w:val="none" w:sz="0" w:space="0" w:color="auto"/>
        <w:bottom w:val="none" w:sz="0" w:space="0" w:color="auto"/>
        <w:right w:val="none" w:sz="0" w:space="0" w:color="auto"/>
      </w:divBdr>
    </w:div>
    <w:div w:id="615600876">
      <w:bodyDiv w:val="1"/>
      <w:marLeft w:val="0"/>
      <w:marRight w:val="0"/>
      <w:marTop w:val="0"/>
      <w:marBottom w:val="0"/>
      <w:divBdr>
        <w:top w:val="none" w:sz="0" w:space="0" w:color="auto"/>
        <w:left w:val="none" w:sz="0" w:space="0" w:color="auto"/>
        <w:bottom w:val="none" w:sz="0" w:space="0" w:color="auto"/>
        <w:right w:val="none" w:sz="0" w:space="0" w:color="auto"/>
      </w:divBdr>
    </w:div>
    <w:div w:id="638001600">
      <w:bodyDiv w:val="1"/>
      <w:marLeft w:val="0"/>
      <w:marRight w:val="0"/>
      <w:marTop w:val="0"/>
      <w:marBottom w:val="0"/>
      <w:divBdr>
        <w:top w:val="none" w:sz="0" w:space="0" w:color="auto"/>
        <w:left w:val="none" w:sz="0" w:space="0" w:color="auto"/>
        <w:bottom w:val="none" w:sz="0" w:space="0" w:color="auto"/>
        <w:right w:val="none" w:sz="0" w:space="0" w:color="auto"/>
      </w:divBdr>
    </w:div>
    <w:div w:id="662004042">
      <w:bodyDiv w:val="1"/>
      <w:marLeft w:val="0"/>
      <w:marRight w:val="0"/>
      <w:marTop w:val="0"/>
      <w:marBottom w:val="0"/>
      <w:divBdr>
        <w:top w:val="none" w:sz="0" w:space="0" w:color="auto"/>
        <w:left w:val="none" w:sz="0" w:space="0" w:color="auto"/>
        <w:bottom w:val="none" w:sz="0" w:space="0" w:color="auto"/>
        <w:right w:val="none" w:sz="0" w:space="0" w:color="auto"/>
      </w:divBdr>
    </w:div>
    <w:div w:id="677735179">
      <w:bodyDiv w:val="1"/>
      <w:marLeft w:val="0"/>
      <w:marRight w:val="0"/>
      <w:marTop w:val="0"/>
      <w:marBottom w:val="0"/>
      <w:divBdr>
        <w:top w:val="none" w:sz="0" w:space="0" w:color="auto"/>
        <w:left w:val="none" w:sz="0" w:space="0" w:color="auto"/>
        <w:bottom w:val="none" w:sz="0" w:space="0" w:color="auto"/>
        <w:right w:val="none" w:sz="0" w:space="0" w:color="auto"/>
      </w:divBdr>
    </w:div>
    <w:div w:id="866872105">
      <w:bodyDiv w:val="1"/>
      <w:marLeft w:val="0"/>
      <w:marRight w:val="0"/>
      <w:marTop w:val="0"/>
      <w:marBottom w:val="0"/>
      <w:divBdr>
        <w:top w:val="none" w:sz="0" w:space="0" w:color="auto"/>
        <w:left w:val="none" w:sz="0" w:space="0" w:color="auto"/>
        <w:bottom w:val="none" w:sz="0" w:space="0" w:color="auto"/>
        <w:right w:val="none" w:sz="0" w:space="0" w:color="auto"/>
      </w:divBdr>
    </w:div>
    <w:div w:id="1061713401">
      <w:bodyDiv w:val="1"/>
      <w:marLeft w:val="0"/>
      <w:marRight w:val="0"/>
      <w:marTop w:val="0"/>
      <w:marBottom w:val="0"/>
      <w:divBdr>
        <w:top w:val="none" w:sz="0" w:space="0" w:color="auto"/>
        <w:left w:val="none" w:sz="0" w:space="0" w:color="auto"/>
        <w:bottom w:val="none" w:sz="0" w:space="0" w:color="auto"/>
        <w:right w:val="none" w:sz="0" w:space="0" w:color="auto"/>
      </w:divBdr>
    </w:div>
    <w:div w:id="1149446441">
      <w:bodyDiv w:val="1"/>
      <w:marLeft w:val="0"/>
      <w:marRight w:val="0"/>
      <w:marTop w:val="0"/>
      <w:marBottom w:val="0"/>
      <w:divBdr>
        <w:top w:val="none" w:sz="0" w:space="0" w:color="auto"/>
        <w:left w:val="none" w:sz="0" w:space="0" w:color="auto"/>
        <w:bottom w:val="none" w:sz="0" w:space="0" w:color="auto"/>
        <w:right w:val="none" w:sz="0" w:space="0" w:color="auto"/>
      </w:divBdr>
    </w:div>
    <w:div w:id="1172722675">
      <w:bodyDiv w:val="1"/>
      <w:marLeft w:val="0"/>
      <w:marRight w:val="0"/>
      <w:marTop w:val="0"/>
      <w:marBottom w:val="0"/>
      <w:divBdr>
        <w:top w:val="none" w:sz="0" w:space="0" w:color="auto"/>
        <w:left w:val="none" w:sz="0" w:space="0" w:color="auto"/>
        <w:bottom w:val="none" w:sz="0" w:space="0" w:color="auto"/>
        <w:right w:val="none" w:sz="0" w:space="0" w:color="auto"/>
      </w:divBdr>
    </w:div>
    <w:div w:id="1305429211">
      <w:bodyDiv w:val="1"/>
      <w:marLeft w:val="0"/>
      <w:marRight w:val="0"/>
      <w:marTop w:val="0"/>
      <w:marBottom w:val="0"/>
      <w:divBdr>
        <w:top w:val="none" w:sz="0" w:space="0" w:color="auto"/>
        <w:left w:val="none" w:sz="0" w:space="0" w:color="auto"/>
        <w:bottom w:val="none" w:sz="0" w:space="0" w:color="auto"/>
        <w:right w:val="none" w:sz="0" w:space="0" w:color="auto"/>
      </w:divBdr>
    </w:div>
    <w:div w:id="1385762193">
      <w:bodyDiv w:val="1"/>
      <w:marLeft w:val="0"/>
      <w:marRight w:val="0"/>
      <w:marTop w:val="0"/>
      <w:marBottom w:val="0"/>
      <w:divBdr>
        <w:top w:val="none" w:sz="0" w:space="0" w:color="auto"/>
        <w:left w:val="none" w:sz="0" w:space="0" w:color="auto"/>
        <w:bottom w:val="none" w:sz="0" w:space="0" w:color="auto"/>
        <w:right w:val="none" w:sz="0" w:space="0" w:color="auto"/>
      </w:divBdr>
    </w:div>
    <w:div w:id="1473256130">
      <w:bodyDiv w:val="1"/>
      <w:marLeft w:val="0"/>
      <w:marRight w:val="0"/>
      <w:marTop w:val="0"/>
      <w:marBottom w:val="0"/>
      <w:divBdr>
        <w:top w:val="none" w:sz="0" w:space="0" w:color="auto"/>
        <w:left w:val="none" w:sz="0" w:space="0" w:color="auto"/>
        <w:bottom w:val="none" w:sz="0" w:space="0" w:color="auto"/>
        <w:right w:val="none" w:sz="0" w:space="0" w:color="auto"/>
      </w:divBdr>
    </w:div>
    <w:div w:id="1536692696">
      <w:bodyDiv w:val="1"/>
      <w:marLeft w:val="0"/>
      <w:marRight w:val="0"/>
      <w:marTop w:val="0"/>
      <w:marBottom w:val="0"/>
      <w:divBdr>
        <w:top w:val="none" w:sz="0" w:space="0" w:color="auto"/>
        <w:left w:val="none" w:sz="0" w:space="0" w:color="auto"/>
        <w:bottom w:val="none" w:sz="0" w:space="0" w:color="auto"/>
        <w:right w:val="none" w:sz="0" w:space="0" w:color="auto"/>
      </w:divBdr>
    </w:div>
    <w:div w:id="1628395537">
      <w:bodyDiv w:val="1"/>
      <w:marLeft w:val="0"/>
      <w:marRight w:val="0"/>
      <w:marTop w:val="0"/>
      <w:marBottom w:val="0"/>
      <w:divBdr>
        <w:top w:val="none" w:sz="0" w:space="0" w:color="auto"/>
        <w:left w:val="none" w:sz="0" w:space="0" w:color="auto"/>
        <w:bottom w:val="none" w:sz="0" w:space="0" w:color="auto"/>
        <w:right w:val="none" w:sz="0" w:space="0" w:color="auto"/>
      </w:divBdr>
    </w:div>
    <w:div w:id="1636908457">
      <w:bodyDiv w:val="1"/>
      <w:marLeft w:val="0"/>
      <w:marRight w:val="0"/>
      <w:marTop w:val="0"/>
      <w:marBottom w:val="0"/>
      <w:divBdr>
        <w:top w:val="none" w:sz="0" w:space="0" w:color="auto"/>
        <w:left w:val="none" w:sz="0" w:space="0" w:color="auto"/>
        <w:bottom w:val="none" w:sz="0" w:space="0" w:color="auto"/>
        <w:right w:val="none" w:sz="0" w:space="0" w:color="auto"/>
      </w:divBdr>
    </w:div>
    <w:div w:id="1764063826">
      <w:bodyDiv w:val="1"/>
      <w:marLeft w:val="0"/>
      <w:marRight w:val="0"/>
      <w:marTop w:val="0"/>
      <w:marBottom w:val="0"/>
      <w:divBdr>
        <w:top w:val="none" w:sz="0" w:space="0" w:color="auto"/>
        <w:left w:val="none" w:sz="0" w:space="0" w:color="auto"/>
        <w:bottom w:val="none" w:sz="0" w:space="0" w:color="auto"/>
        <w:right w:val="none" w:sz="0" w:space="0" w:color="auto"/>
      </w:divBdr>
    </w:div>
    <w:div w:id="1817718332">
      <w:bodyDiv w:val="1"/>
      <w:marLeft w:val="0"/>
      <w:marRight w:val="0"/>
      <w:marTop w:val="0"/>
      <w:marBottom w:val="0"/>
      <w:divBdr>
        <w:top w:val="none" w:sz="0" w:space="0" w:color="auto"/>
        <w:left w:val="none" w:sz="0" w:space="0" w:color="auto"/>
        <w:bottom w:val="none" w:sz="0" w:space="0" w:color="auto"/>
        <w:right w:val="none" w:sz="0" w:space="0" w:color="auto"/>
      </w:divBdr>
    </w:div>
    <w:div w:id="1817838924">
      <w:bodyDiv w:val="1"/>
      <w:marLeft w:val="0"/>
      <w:marRight w:val="0"/>
      <w:marTop w:val="0"/>
      <w:marBottom w:val="0"/>
      <w:divBdr>
        <w:top w:val="none" w:sz="0" w:space="0" w:color="auto"/>
        <w:left w:val="none" w:sz="0" w:space="0" w:color="auto"/>
        <w:bottom w:val="none" w:sz="0" w:space="0" w:color="auto"/>
        <w:right w:val="none" w:sz="0" w:space="0" w:color="auto"/>
      </w:divBdr>
    </w:div>
    <w:div w:id="1915430272">
      <w:bodyDiv w:val="1"/>
      <w:marLeft w:val="0"/>
      <w:marRight w:val="0"/>
      <w:marTop w:val="0"/>
      <w:marBottom w:val="0"/>
      <w:divBdr>
        <w:top w:val="none" w:sz="0" w:space="0" w:color="auto"/>
        <w:left w:val="none" w:sz="0" w:space="0" w:color="auto"/>
        <w:bottom w:val="none" w:sz="0" w:space="0" w:color="auto"/>
        <w:right w:val="none" w:sz="0" w:space="0" w:color="auto"/>
      </w:divBdr>
    </w:div>
    <w:div w:id="211427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36C10-8271-4A6F-AE70-9E3D3E6C3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27</Pages>
  <Words>7979</Words>
  <Characters>45486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user1</Company>
  <LinksUpToDate>false</LinksUpToDate>
  <CharactersWithSpaces>53359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user1</dc:creator>
  <cp:lastModifiedBy>user</cp:lastModifiedBy>
  <cp:revision>51</cp:revision>
  <cp:lastPrinted>2019-04-25T13:59:00Z</cp:lastPrinted>
  <dcterms:created xsi:type="dcterms:W3CDTF">2022-04-20T06:50:00Z</dcterms:created>
  <dcterms:modified xsi:type="dcterms:W3CDTF">2022-04-25T13:28:00Z</dcterms:modified>
</cp:coreProperties>
</file>